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1BBAA" w14:textId="77777777" w:rsidR="005C3DC2" w:rsidRPr="0038317A" w:rsidRDefault="005C3DC2" w:rsidP="005C3DC2">
      <w:pPr>
        <w:ind w:left="1440" w:firstLine="720"/>
      </w:pPr>
      <w:bookmarkStart w:id="0" w:name="_GoBack"/>
      <w:bookmarkEnd w:id="0"/>
    </w:p>
    <w:p w14:paraId="5349563A" w14:textId="77777777" w:rsidR="005C3DC2" w:rsidRPr="0038317A" w:rsidRDefault="005C3DC2" w:rsidP="005C3DC2">
      <w:pPr>
        <w:ind w:left="1440" w:firstLine="720"/>
      </w:pPr>
    </w:p>
    <w:p w14:paraId="3F7DD772" w14:textId="77777777" w:rsidR="005C3DC2" w:rsidRPr="0038317A" w:rsidRDefault="005C3DC2" w:rsidP="005C3DC2">
      <w:pPr>
        <w:ind w:left="1440" w:firstLine="720"/>
      </w:pPr>
    </w:p>
    <w:p w14:paraId="59BF0B3A" w14:textId="77777777" w:rsidR="005C3DC2" w:rsidRPr="0038317A" w:rsidRDefault="00B635E1" w:rsidP="005952FA">
      <w:pPr>
        <w:jc w:val="center"/>
        <w:rPr>
          <w:noProof/>
          <w:sz w:val="32"/>
          <w:szCs w:val="32"/>
        </w:rPr>
      </w:pPr>
      <w:r>
        <w:rPr>
          <w:noProof/>
          <w:sz w:val="32"/>
          <w:szCs w:val="32"/>
        </w:rPr>
        <w:t>Mini Supporting Statement A</w:t>
      </w:r>
    </w:p>
    <w:p w14:paraId="111E8F9B" w14:textId="77777777" w:rsidR="005C3DC2" w:rsidRPr="00124638" w:rsidRDefault="005C3DC2" w:rsidP="005952FA">
      <w:pPr>
        <w:jc w:val="center"/>
        <w:rPr>
          <w:noProof/>
          <w:sz w:val="32"/>
          <w:szCs w:val="32"/>
        </w:rPr>
      </w:pPr>
    </w:p>
    <w:p w14:paraId="5C77F77C" w14:textId="77777777" w:rsidR="00680E77" w:rsidRPr="00124638" w:rsidRDefault="00680E77" w:rsidP="005952FA">
      <w:pPr>
        <w:jc w:val="center"/>
        <w:rPr>
          <w:noProof/>
          <w:sz w:val="32"/>
          <w:szCs w:val="32"/>
        </w:rPr>
      </w:pPr>
    </w:p>
    <w:p w14:paraId="015E4983" w14:textId="77777777" w:rsidR="00CA02BF" w:rsidRPr="00124638" w:rsidRDefault="00CA02BF" w:rsidP="005952FA">
      <w:pPr>
        <w:jc w:val="center"/>
        <w:rPr>
          <w:noProof/>
          <w:sz w:val="32"/>
          <w:szCs w:val="32"/>
        </w:rPr>
      </w:pPr>
    </w:p>
    <w:p w14:paraId="1936C490" w14:textId="77777777" w:rsidR="00CA02BF" w:rsidRPr="00124638" w:rsidRDefault="00CA02BF" w:rsidP="005952FA">
      <w:pPr>
        <w:jc w:val="center"/>
        <w:rPr>
          <w:noProof/>
          <w:sz w:val="32"/>
          <w:szCs w:val="32"/>
        </w:rPr>
      </w:pPr>
    </w:p>
    <w:p w14:paraId="651F94F7" w14:textId="77777777" w:rsidR="00CA02BF" w:rsidRPr="00124638" w:rsidRDefault="00CA02BF" w:rsidP="005952FA">
      <w:pPr>
        <w:jc w:val="center"/>
        <w:rPr>
          <w:noProof/>
          <w:sz w:val="32"/>
          <w:szCs w:val="32"/>
        </w:rPr>
      </w:pPr>
    </w:p>
    <w:p w14:paraId="3D317A99" w14:textId="77777777" w:rsidR="00725A24" w:rsidRPr="00124638" w:rsidRDefault="00725A24" w:rsidP="005952FA">
      <w:pPr>
        <w:jc w:val="center"/>
        <w:rPr>
          <w:noProof/>
          <w:sz w:val="32"/>
          <w:szCs w:val="32"/>
        </w:rPr>
      </w:pPr>
      <w:r w:rsidRPr="00124638">
        <w:rPr>
          <w:noProof/>
          <w:sz w:val="32"/>
          <w:szCs w:val="32"/>
        </w:rPr>
        <w:t xml:space="preserve">Pilot Testing </w:t>
      </w:r>
    </w:p>
    <w:p w14:paraId="591D6C5A" w14:textId="50106C5C" w:rsidR="00725A24" w:rsidRPr="00124638" w:rsidRDefault="00725A24" w:rsidP="005952FA">
      <w:pPr>
        <w:jc w:val="center"/>
        <w:rPr>
          <w:noProof/>
          <w:sz w:val="32"/>
          <w:szCs w:val="32"/>
        </w:rPr>
      </w:pPr>
      <w:r w:rsidRPr="00124638">
        <w:rPr>
          <w:noProof/>
          <w:sz w:val="32"/>
          <w:szCs w:val="32"/>
        </w:rPr>
        <w:t xml:space="preserve">the National Cancer Institute’s </w:t>
      </w:r>
    </w:p>
    <w:p w14:paraId="24B35C42" w14:textId="77777777" w:rsidR="00725A24" w:rsidRPr="00124638" w:rsidRDefault="005952FA" w:rsidP="005952FA">
      <w:pPr>
        <w:jc w:val="center"/>
        <w:rPr>
          <w:noProof/>
          <w:sz w:val="32"/>
          <w:szCs w:val="32"/>
        </w:rPr>
      </w:pPr>
      <w:r w:rsidRPr="00124638">
        <w:rPr>
          <w:noProof/>
          <w:sz w:val="32"/>
          <w:szCs w:val="32"/>
        </w:rPr>
        <w:t xml:space="preserve">Center for Cancer </w:t>
      </w:r>
      <w:r w:rsidR="00E056B3" w:rsidRPr="00124638">
        <w:rPr>
          <w:noProof/>
          <w:sz w:val="32"/>
          <w:szCs w:val="32"/>
        </w:rPr>
        <w:t>Training</w:t>
      </w:r>
      <w:r w:rsidRPr="00124638">
        <w:rPr>
          <w:noProof/>
          <w:sz w:val="32"/>
          <w:szCs w:val="32"/>
        </w:rPr>
        <w:t xml:space="preserve"> </w:t>
      </w:r>
      <w:r w:rsidR="004F4102" w:rsidRPr="00124638">
        <w:rPr>
          <w:noProof/>
          <w:sz w:val="32"/>
          <w:szCs w:val="32"/>
        </w:rPr>
        <w:t xml:space="preserve">(CCT) </w:t>
      </w:r>
      <w:r w:rsidRPr="00124638">
        <w:rPr>
          <w:noProof/>
          <w:sz w:val="32"/>
          <w:szCs w:val="32"/>
        </w:rPr>
        <w:t xml:space="preserve">Application Form for </w:t>
      </w:r>
    </w:p>
    <w:p w14:paraId="07A2A61B" w14:textId="58D2A93D" w:rsidR="005C3DC2" w:rsidRPr="0038317A" w:rsidRDefault="004F4102" w:rsidP="005952FA">
      <w:pPr>
        <w:jc w:val="center"/>
        <w:rPr>
          <w:noProof/>
          <w:sz w:val="32"/>
          <w:szCs w:val="32"/>
        </w:rPr>
      </w:pPr>
      <w:r w:rsidRPr="00124638">
        <w:rPr>
          <w:noProof/>
          <w:sz w:val="32"/>
          <w:szCs w:val="32"/>
        </w:rPr>
        <w:t>electronic Individual Development Plan (eIDP)</w:t>
      </w:r>
    </w:p>
    <w:p w14:paraId="05CB17DA" w14:textId="77777777" w:rsidR="00967AAE" w:rsidRPr="0038317A" w:rsidRDefault="00967AAE" w:rsidP="005952FA">
      <w:pPr>
        <w:jc w:val="center"/>
        <w:rPr>
          <w:noProof/>
          <w:sz w:val="32"/>
          <w:szCs w:val="32"/>
        </w:rPr>
      </w:pPr>
    </w:p>
    <w:p w14:paraId="5B5EC8F5" w14:textId="77777777" w:rsidR="00967AAE" w:rsidRPr="0038317A" w:rsidRDefault="00967AAE" w:rsidP="00967AAE">
      <w:pPr>
        <w:ind w:left="1440" w:firstLine="720"/>
        <w:rPr>
          <w:sz w:val="32"/>
          <w:szCs w:val="32"/>
        </w:rPr>
      </w:pPr>
      <w:r w:rsidRPr="0038317A">
        <w:rPr>
          <w:sz w:val="32"/>
          <w:szCs w:val="32"/>
        </w:rPr>
        <w:t xml:space="preserve">                    </w:t>
      </w:r>
    </w:p>
    <w:p w14:paraId="5E5032C6" w14:textId="77777777" w:rsidR="00967AAE" w:rsidRPr="0038317A" w:rsidRDefault="00967AAE" w:rsidP="00967AAE">
      <w:pPr>
        <w:ind w:left="1440" w:firstLine="720"/>
        <w:rPr>
          <w:sz w:val="32"/>
          <w:szCs w:val="32"/>
        </w:rPr>
      </w:pPr>
    </w:p>
    <w:p w14:paraId="45B8B29E" w14:textId="77777777" w:rsidR="00967AAE" w:rsidRPr="0038317A" w:rsidRDefault="00967AAE" w:rsidP="00967AAE">
      <w:pPr>
        <w:ind w:left="1440" w:firstLine="720"/>
        <w:rPr>
          <w:sz w:val="32"/>
          <w:szCs w:val="32"/>
        </w:rPr>
      </w:pPr>
    </w:p>
    <w:p w14:paraId="59A92553" w14:textId="073A00BB" w:rsidR="00967AAE" w:rsidRPr="00DA1E74" w:rsidRDefault="00482EB9" w:rsidP="005952FA">
      <w:pPr>
        <w:jc w:val="center"/>
        <w:rPr>
          <w:sz w:val="32"/>
          <w:szCs w:val="32"/>
        </w:rPr>
      </w:pPr>
      <w:r>
        <w:rPr>
          <w:noProof/>
          <w:sz w:val="32"/>
          <w:szCs w:val="32"/>
        </w:rPr>
        <w:t xml:space="preserve">August </w:t>
      </w:r>
      <w:r w:rsidR="00101A42">
        <w:rPr>
          <w:noProof/>
          <w:sz w:val="32"/>
          <w:szCs w:val="32"/>
        </w:rPr>
        <w:t>1</w:t>
      </w:r>
      <w:r w:rsidR="00350E56">
        <w:rPr>
          <w:noProof/>
          <w:sz w:val="32"/>
          <w:szCs w:val="32"/>
        </w:rPr>
        <w:t>5</w:t>
      </w:r>
      <w:r w:rsidR="00BB4E02">
        <w:rPr>
          <w:noProof/>
          <w:sz w:val="32"/>
          <w:szCs w:val="32"/>
        </w:rPr>
        <w:t>,</w:t>
      </w:r>
      <w:r w:rsidR="004F4102">
        <w:rPr>
          <w:noProof/>
          <w:sz w:val="32"/>
          <w:szCs w:val="32"/>
        </w:rPr>
        <w:t xml:space="preserve"> 2018</w:t>
      </w:r>
    </w:p>
    <w:p w14:paraId="4909B765" w14:textId="77777777" w:rsidR="00967AAE" w:rsidRPr="00DA1E74" w:rsidRDefault="00967AAE" w:rsidP="00967AAE">
      <w:pPr>
        <w:ind w:left="1440" w:firstLine="720"/>
        <w:rPr>
          <w:sz w:val="32"/>
          <w:szCs w:val="32"/>
        </w:rPr>
      </w:pPr>
    </w:p>
    <w:p w14:paraId="14CD7A28" w14:textId="77777777" w:rsidR="00EF5CAC" w:rsidRPr="00DA1E74" w:rsidRDefault="00EF5CAC" w:rsidP="00967AAE">
      <w:pPr>
        <w:rPr>
          <w:sz w:val="32"/>
          <w:szCs w:val="32"/>
        </w:rPr>
      </w:pPr>
      <w:r w:rsidRPr="00DA1E74">
        <w:rPr>
          <w:sz w:val="32"/>
          <w:szCs w:val="32"/>
        </w:rPr>
        <w:t xml:space="preserve">                        </w:t>
      </w:r>
    </w:p>
    <w:p w14:paraId="29D4098E" w14:textId="77777777" w:rsidR="00967AAE" w:rsidRPr="00DA1E74" w:rsidRDefault="00967AAE" w:rsidP="00967AAE">
      <w:pPr>
        <w:rPr>
          <w:sz w:val="32"/>
          <w:szCs w:val="32"/>
        </w:rPr>
      </w:pPr>
    </w:p>
    <w:p w14:paraId="467F48D4" w14:textId="77777777" w:rsidR="005C3DC2" w:rsidRPr="00DA1E74" w:rsidRDefault="005C3DC2" w:rsidP="005C3DC2">
      <w:pPr>
        <w:rPr>
          <w:sz w:val="32"/>
          <w:szCs w:val="32"/>
        </w:rPr>
      </w:pPr>
    </w:p>
    <w:p w14:paraId="1C19C85B" w14:textId="77777777" w:rsidR="005C3DC2" w:rsidRPr="00DA1E74" w:rsidRDefault="005C3DC2" w:rsidP="005C3DC2">
      <w:pPr>
        <w:rPr>
          <w:sz w:val="32"/>
          <w:szCs w:val="32"/>
        </w:rPr>
      </w:pPr>
    </w:p>
    <w:p w14:paraId="24280EA5" w14:textId="77777777" w:rsidR="005C3DC2" w:rsidRPr="00DA1E74" w:rsidRDefault="005C3DC2" w:rsidP="005C3DC2">
      <w:pPr>
        <w:rPr>
          <w:sz w:val="32"/>
          <w:szCs w:val="32"/>
        </w:rPr>
      </w:pPr>
    </w:p>
    <w:p w14:paraId="2FC6A3A3" w14:textId="77777777" w:rsidR="005C3DC2" w:rsidRPr="00DA1E74" w:rsidRDefault="005C3DC2" w:rsidP="005C3DC2">
      <w:pPr>
        <w:rPr>
          <w:sz w:val="32"/>
          <w:szCs w:val="32"/>
        </w:rPr>
      </w:pPr>
    </w:p>
    <w:p w14:paraId="728079EE" w14:textId="77777777" w:rsidR="005C3DC2" w:rsidRPr="00DA1E74" w:rsidRDefault="005C3DC2" w:rsidP="005C3DC2">
      <w:pPr>
        <w:rPr>
          <w:sz w:val="32"/>
          <w:szCs w:val="32"/>
        </w:rPr>
      </w:pPr>
    </w:p>
    <w:p w14:paraId="45D297DF" w14:textId="77777777" w:rsidR="005C3DC2" w:rsidRPr="00DA1E74" w:rsidRDefault="005C3DC2" w:rsidP="005C3DC2">
      <w:pPr>
        <w:rPr>
          <w:sz w:val="32"/>
          <w:szCs w:val="32"/>
        </w:rPr>
      </w:pPr>
    </w:p>
    <w:p w14:paraId="3B191BF5" w14:textId="77777777" w:rsidR="005C3DC2" w:rsidRPr="00403334" w:rsidRDefault="005C3DC2" w:rsidP="005C3DC2">
      <w:pPr>
        <w:rPr>
          <w:sz w:val="28"/>
          <w:szCs w:val="28"/>
        </w:rPr>
      </w:pPr>
      <w:r w:rsidRPr="00403334">
        <w:rPr>
          <w:sz w:val="28"/>
          <w:szCs w:val="28"/>
        </w:rPr>
        <w:t>Name:</w:t>
      </w:r>
      <w:r w:rsidR="00A17634" w:rsidRPr="00403334">
        <w:rPr>
          <w:sz w:val="28"/>
          <w:szCs w:val="28"/>
        </w:rPr>
        <w:t xml:space="preserve"> </w:t>
      </w:r>
      <w:r w:rsidR="004F4102" w:rsidRPr="00403334">
        <w:rPr>
          <w:sz w:val="28"/>
          <w:szCs w:val="28"/>
        </w:rPr>
        <w:t>Erika Ginsburg</w:t>
      </w:r>
    </w:p>
    <w:p w14:paraId="4D524697" w14:textId="77777777" w:rsidR="005C3DC2" w:rsidRPr="00403334" w:rsidRDefault="005C3DC2" w:rsidP="005C3DC2">
      <w:pPr>
        <w:rPr>
          <w:sz w:val="28"/>
          <w:szCs w:val="28"/>
        </w:rPr>
      </w:pPr>
      <w:r w:rsidRPr="00403334">
        <w:rPr>
          <w:sz w:val="28"/>
          <w:szCs w:val="28"/>
        </w:rPr>
        <w:t>Address:</w:t>
      </w:r>
      <w:r w:rsidR="00A17634" w:rsidRPr="00403334">
        <w:rPr>
          <w:sz w:val="28"/>
          <w:szCs w:val="28"/>
        </w:rPr>
        <w:t xml:space="preserve"> 9609 Medical Center Drive</w:t>
      </w:r>
      <w:r w:rsidR="004F4102" w:rsidRPr="00403334">
        <w:rPr>
          <w:sz w:val="28"/>
          <w:szCs w:val="28"/>
        </w:rPr>
        <w:t xml:space="preserve">, </w:t>
      </w:r>
      <w:r w:rsidR="00A17634" w:rsidRPr="00403334">
        <w:rPr>
          <w:sz w:val="28"/>
          <w:szCs w:val="28"/>
        </w:rPr>
        <w:t>2W10</w:t>
      </w:r>
      <w:r w:rsidR="004F4102" w:rsidRPr="00403334">
        <w:rPr>
          <w:sz w:val="28"/>
          <w:szCs w:val="28"/>
        </w:rPr>
        <w:t>6</w:t>
      </w:r>
    </w:p>
    <w:p w14:paraId="686AFEB9" w14:textId="77777777" w:rsidR="005C3DC2" w:rsidRPr="00403334" w:rsidRDefault="005C3DC2" w:rsidP="005C3DC2">
      <w:pPr>
        <w:rPr>
          <w:sz w:val="28"/>
          <w:szCs w:val="28"/>
        </w:rPr>
      </w:pPr>
      <w:r w:rsidRPr="00403334">
        <w:rPr>
          <w:sz w:val="28"/>
          <w:szCs w:val="28"/>
        </w:rPr>
        <w:t>Telephone:</w:t>
      </w:r>
      <w:r w:rsidR="00A17634" w:rsidRPr="00403334">
        <w:rPr>
          <w:sz w:val="28"/>
          <w:szCs w:val="28"/>
        </w:rPr>
        <w:t xml:space="preserve"> 240-276-</w:t>
      </w:r>
      <w:r w:rsidR="004F4102" w:rsidRPr="00403334">
        <w:rPr>
          <w:sz w:val="28"/>
          <w:szCs w:val="28"/>
        </w:rPr>
        <w:t>5627</w:t>
      </w:r>
    </w:p>
    <w:p w14:paraId="6BBAE050" w14:textId="77777777" w:rsidR="002A5B21" w:rsidRPr="00403334" w:rsidRDefault="002A5B21" w:rsidP="005C3DC2">
      <w:pPr>
        <w:rPr>
          <w:sz w:val="28"/>
          <w:szCs w:val="28"/>
        </w:rPr>
      </w:pPr>
      <w:r w:rsidRPr="00403334">
        <w:rPr>
          <w:sz w:val="28"/>
          <w:szCs w:val="28"/>
        </w:rPr>
        <w:t>Email:</w:t>
      </w:r>
      <w:r w:rsidR="00A17634" w:rsidRPr="00403334">
        <w:rPr>
          <w:sz w:val="28"/>
          <w:szCs w:val="28"/>
        </w:rPr>
        <w:t xml:space="preserve"> </w:t>
      </w:r>
      <w:r w:rsidR="004F4102" w:rsidRPr="00403334">
        <w:rPr>
          <w:sz w:val="28"/>
          <w:szCs w:val="28"/>
        </w:rPr>
        <w:t>ginsbure@mail.nih.gov</w:t>
      </w:r>
    </w:p>
    <w:p w14:paraId="7B3C467C" w14:textId="77777777" w:rsidR="005C3DC2" w:rsidRPr="00DA1E74" w:rsidRDefault="005C3DC2" w:rsidP="005C3DC2">
      <w:pPr>
        <w:rPr>
          <w:sz w:val="32"/>
          <w:szCs w:val="32"/>
        </w:rPr>
      </w:pPr>
    </w:p>
    <w:p w14:paraId="5268F2C4" w14:textId="77777777" w:rsidR="005C3DC2" w:rsidRPr="00DA1E74" w:rsidRDefault="005C3DC2" w:rsidP="005C3DC2">
      <w:pPr>
        <w:rPr>
          <w:sz w:val="32"/>
          <w:szCs w:val="32"/>
        </w:rPr>
      </w:pPr>
    </w:p>
    <w:p w14:paraId="1F361C73" w14:textId="77777777" w:rsidR="005C3DC2" w:rsidRPr="00DA1E74" w:rsidRDefault="00A17634" w:rsidP="005C3DC2">
      <w:pPr>
        <w:rPr>
          <w:sz w:val="32"/>
          <w:szCs w:val="32"/>
        </w:rPr>
      </w:pPr>
      <w:r w:rsidRPr="00DA1E74">
        <w:rPr>
          <w:sz w:val="32"/>
          <w:szCs w:val="32"/>
        </w:rPr>
        <w:br w:type="page"/>
      </w:r>
    </w:p>
    <w:p w14:paraId="79EE3A0C" w14:textId="77777777" w:rsidR="00EF5CAC" w:rsidRPr="00DA1E74" w:rsidRDefault="00EF5CAC" w:rsidP="00253C78">
      <w:pPr>
        <w:tabs>
          <w:tab w:val="left" w:pos="3510"/>
        </w:tabs>
        <w:jc w:val="center"/>
      </w:pPr>
    </w:p>
    <w:p w14:paraId="4335C922" w14:textId="77777777" w:rsidR="00EF5CAC" w:rsidRPr="00DA1E74" w:rsidRDefault="00EF5CAC" w:rsidP="00253C78">
      <w:pPr>
        <w:tabs>
          <w:tab w:val="left" w:pos="3510"/>
        </w:tabs>
        <w:jc w:val="center"/>
      </w:pPr>
    </w:p>
    <w:p w14:paraId="637736C3" w14:textId="601F983E" w:rsidR="009219DD" w:rsidRPr="00DA1E74" w:rsidRDefault="009219DD">
      <w:pPr>
        <w:rPr>
          <w:caps/>
          <w:noProof/>
        </w:rPr>
      </w:pPr>
    </w:p>
    <w:p w14:paraId="6F7CB074" w14:textId="77777777" w:rsidR="00D26B69" w:rsidRPr="00F52F2D" w:rsidRDefault="009219DD" w:rsidP="00DA1E74">
      <w:pPr>
        <w:jc w:val="center"/>
        <w:rPr>
          <w:b/>
          <w:caps/>
          <w:noProof/>
        </w:rPr>
      </w:pPr>
      <w:r w:rsidRPr="00DA1E74">
        <w:rPr>
          <w:b/>
          <w:caps/>
          <w:noProof/>
        </w:rPr>
        <w:t>Attachments</w:t>
      </w:r>
    </w:p>
    <w:p w14:paraId="1D8A3546" w14:textId="77777777" w:rsidR="00680E77" w:rsidRPr="00DA1E74" w:rsidRDefault="00680E77" w:rsidP="00DA1E74">
      <w:pPr>
        <w:jc w:val="center"/>
        <w:rPr>
          <w:b/>
          <w:caps/>
          <w:noProof/>
        </w:rPr>
      </w:pPr>
    </w:p>
    <w:p w14:paraId="5A2A7DE5" w14:textId="059F8A8A" w:rsidR="009219DD" w:rsidRPr="00725A24" w:rsidRDefault="009219DD" w:rsidP="00725A24">
      <w:pPr>
        <w:spacing w:line="360" w:lineRule="auto"/>
      </w:pPr>
      <w:r w:rsidRPr="00725A24">
        <w:t>Attachment 1</w:t>
      </w:r>
      <w:r w:rsidR="00002A87">
        <w:t xml:space="preserve"> </w:t>
      </w:r>
      <w:r w:rsidR="00D67A1B">
        <w:t>-</w:t>
      </w:r>
      <w:r w:rsidRPr="00725A24">
        <w:t xml:space="preserve"> </w:t>
      </w:r>
      <w:r w:rsidR="00725A24">
        <w:t>I</w:t>
      </w:r>
      <w:r w:rsidR="00725A24" w:rsidRPr="00725A24">
        <w:t xml:space="preserve">nitial </w:t>
      </w:r>
      <w:r w:rsidR="004F4102" w:rsidRPr="00725A24">
        <w:t>eIDP</w:t>
      </w:r>
      <w:r w:rsidR="00CB5FA4" w:rsidRPr="00725A24">
        <w:t xml:space="preserve"> </w:t>
      </w:r>
      <w:r w:rsidR="00124638">
        <w:t xml:space="preserve">Trainees </w:t>
      </w:r>
      <w:r w:rsidR="00CB5FA4" w:rsidRPr="00725A24">
        <w:t>Screenshot</w:t>
      </w:r>
      <w:r w:rsidR="005B7D2D">
        <w:t>s</w:t>
      </w:r>
    </w:p>
    <w:p w14:paraId="44C0FB89" w14:textId="4D56CB24" w:rsidR="006C6F80" w:rsidRPr="00725A24" w:rsidRDefault="00725A24" w:rsidP="001944BF">
      <w:pPr>
        <w:spacing w:line="360" w:lineRule="auto"/>
        <w:ind w:left="2250" w:hanging="1890"/>
      </w:pPr>
      <w:r>
        <w:t>A</w:t>
      </w:r>
      <w:r w:rsidR="006C6F80" w:rsidRPr="00725A24">
        <w:t xml:space="preserve">ttachment </w:t>
      </w:r>
      <w:r w:rsidR="001944BF">
        <w:t>1a</w:t>
      </w:r>
      <w:r w:rsidR="006C6F80" w:rsidRPr="00725A24">
        <w:t xml:space="preserve"> </w:t>
      </w:r>
      <w:r w:rsidR="00D67A1B">
        <w:t>-</w:t>
      </w:r>
      <w:r w:rsidR="006C6F80" w:rsidRPr="00725A24">
        <w:t xml:space="preserve"> </w:t>
      </w:r>
      <w:r w:rsidR="00124638">
        <w:t xml:space="preserve">Expanded View Screenshot - </w:t>
      </w:r>
      <w:r>
        <w:t>D</w:t>
      </w:r>
      <w:r w:rsidR="006C6F80" w:rsidRPr="00725A24">
        <w:t xml:space="preserve">eliverables &amp; </w:t>
      </w:r>
      <w:r>
        <w:t>T</w:t>
      </w:r>
      <w:r w:rsidR="00124638">
        <w:t>raining</w:t>
      </w:r>
      <w:r w:rsidR="006C6F80" w:rsidRPr="00725A24">
        <w:t xml:space="preserve">s </w:t>
      </w:r>
      <w:r>
        <w:t>T</w:t>
      </w:r>
      <w:r w:rsidR="006C6F80" w:rsidRPr="00725A24">
        <w:t>ab</w:t>
      </w:r>
    </w:p>
    <w:p w14:paraId="0A088686" w14:textId="15BC082F" w:rsidR="006C6F80" w:rsidRPr="00725A24" w:rsidRDefault="00725A24" w:rsidP="001944BF">
      <w:pPr>
        <w:spacing w:line="360" w:lineRule="auto"/>
        <w:ind w:left="2250" w:hanging="1890"/>
      </w:pPr>
      <w:r>
        <w:t>A</w:t>
      </w:r>
      <w:r w:rsidR="001944BF">
        <w:t>ttachment 1b</w:t>
      </w:r>
      <w:r w:rsidR="006C6F80" w:rsidRPr="00725A24">
        <w:t xml:space="preserve"> </w:t>
      </w:r>
      <w:r w:rsidR="00D67A1B">
        <w:t>-</w:t>
      </w:r>
      <w:r w:rsidR="006C6F80" w:rsidRPr="00725A24">
        <w:t xml:space="preserve"> </w:t>
      </w:r>
      <w:r w:rsidR="00124638">
        <w:t>E</w:t>
      </w:r>
      <w:r w:rsidR="00124638" w:rsidRPr="00725A24">
        <w:t xml:space="preserve">xpanded </w:t>
      </w:r>
      <w:r w:rsidR="00124638">
        <w:t>V</w:t>
      </w:r>
      <w:r w:rsidR="00124638" w:rsidRPr="00725A24">
        <w:t>iew</w:t>
      </w:r>
      <w:r w:rsidR="00124638">
        <w:t xml:space="preserve"> Screenshot - </w:t>
      </w:r>
      <w:r>
        <w:t>C</w:t>
      </w:r>
      <w:r w:rsidR="006C6F80" w:rsidRPr="00725A24">
        <w:t xml:space="preserve">areer </w:t>
      </w:r>
      <w:r>
        <w:t>G</w:t>
      </w:r>
      <w:r w:rsidR="006C6F80" w:rsidRPr="00725A24">
        <w:t xml:space="preserve">oals &amp; </w:t>
      </w:r>
      <w:r>
        <w:t>C</w:t>
      </w:r>
      <w:r w:rsidR="006C6F80" w:rsidRPr="00725A24">
        <w:t xml:space="preserve">areer </w:t>
      </w:r>
      <w:r>
        <w:t>T</w:t>
      </w:r>
      <w:r w:rsidR="00124638">
        <w:t>raining</w:t>
      </w:r>
      <w:r w:rsidR="006C6F80" w:rsidRPr="00725A24">
        <w:t xml:space="preserve">s </w:t>
      </w:r>
      <w:r>
        <w:t>T</w:t>
      </w:r>
      <w:r w:rsidR="006C6F80" w:rsidRPr="00725A24">
        <w:t>ab</w:t>
      </w:r>
    </w:p>
    <w:p w14:paraId="274C698A" w14:textId="6B418811" w:rsidR="00882F96" w:rsidRDefault="00725A24" w:rsidP="00725A24">
      <w:pPr>
        <w:spacing w:line="360" w:lineRule="auto"/>
      </w:pPr>
      <w:r>
        <w:t>A</w:t>
      </w:r>
      <w:r w:rsidR="006C6F80" w:rsidRPr="00725A24">
        <w:t xml:space="preserve">ttachment </w:t>
      </w:r>
      <w:r w:rsidR="001944BF">
        <w:t>2</w:t>
      </w:r>
      <w:r w:rsidR="009E5572">
        <w:t>a</w:t>
      </w:r>
      <w:r w:rsidR="00882F96">
        <w:t xml:space="preserve"> </w:t>
      </w:r>
      <w:r w:rsidR="009E5572">
        <w:t>–</w:t>
      </w:r>
      <w:r w:rsidR="00882F96">
        <w:t xml:space="preserve"> </w:t>
      </w:r>
      <w:r w:rsidR="009E5572">
        <w:t xml:space="preserve">Exit Survey Part 1 - </w:t>
      </w:r>
      <w:r w:rsidR="00882F96">
        <w:t>Alumni Network Survey</w:t>
      </w:r>
    </w:p>
    <w:p w14:paraId="08E837B7" w14:textId="4C0DED56" w:rsidR="00882F96" w:rsidRDefault="00882F96" w:rsidP="00725A24">
      <w:pPr>
        <w:spacing w:line="360" w:lineRule="auto"/>
      </w:pPr>
      <w:r>
        <w:t xml:space="preserve">Attachment 2b </w:t>
      </w:r>
      <w:r w:rsidR="009E5572">
        <w:t xml:space="preserve">– Exit Survey Part 2 </w:t>
      </w:r>
      <w:r w:rsidR="00D67A1B">
        <w:t>-</w:t>
      </w:r>
      <w:r>
        <w:t xml:space="preserve"> Feedback Survey</w:t>
      </w:r>
    </w:p>
    <w:p w14:paraId="675A7289" w14:textId="4674AB61" w:rsidR="00E45191" w:rsidRPr="00725A24" w:rsidRDefault="00725A24" w:rsidP="00725A24">
      <w:pPr>
        <w:spacing w:line="360" w:lineRule="auto"/>
      </w:pPr>
      <w:r>
        <w:t>A</w:t>
      </w:r>
      <w:r w:rsidRPr="00C65649">
        <w:t>ttachment</w:t>
      </w:r>
      <w:r w:rsidR="00803347" w:rsidRPr="00725A24">
        <w:t xml:space="preserve"> </w:t>
      </w:r>
      <w:r w:rsidR="001944BF">
        <w:t>3</w:t>
      </w:r>
      <w:r w:rsidR="008C3489">
        <w:t xml:space="preserve"> </w:t>
      </w:r>
      <w:r w:rsidR="00D67A1B">
        <w:t>-</w:t>
      </w:r>
      <w:r w:rsidR="005B7D2D">
        <w:t xml:space="preserve"> </w:t>
      </w:r>
      <w:r>
        <w:t>E</w:t>
      </w:r>
      <w:r w:rsidR="004F4102" w:rsidRPr="00725A24">
        <w:t xml:space="preserve">mail </w:t>
      </w:r>
      <w:r w:rsidR="005B7D2D">
        <w:t>Notification</w:t>
      </w:r>
    </w:p>
    <w:p w14:paraId="6AB407B2" w14:textId="0D3D8E90" w:rsidR="006C6F80" w:rsidRDefault="00725A24" w:rsidP="00725A24">
      <w:pPr>
        <w:spacing w:line="360" w:lineRule="auto"/>
      </w:pPr>
      <w:r>
        <w:t>A</w:t>
      </w:r>
      <w:r w:rsidRPr="00C65649">
        <w:t>ttachment</w:t>
      </w:r>
      <w:r w:rsidR="006C6F80" w:rsidRPr="00725A24" w:rsidDel="00BB6B64">
        <w:t xml:space="preserve"> </w:t>
      </w:r>
      <w:r w:rsidR="001944BF">
        <w:t>4</w:t>
      </w:r>
      <w:r w:rsidR="008C3489">
        <w:t xml:space="preserve"> </w:t>
      </w:r>
      <w:r w:rsidR="00D67A1B">
        <w:t>-</w:t>
      </w:r>
      <w:r w:rsidR="005B7D2D">
        <w:t xml:space="preserve"> </w:t>
      </w:r>
      <w:r w:rsidR="006C6F80" w:rsidRPr="00725A24">
        <w:t>Pilot</w:t>
      </w:r>
      <w:r w:rsidR="001944BF">
        <w:t xml:space="preserve"> Feedback</w:t>
      </w:r>
      <w:r w:rsidR="006C6F80" w:rsidRPr="00725A24">
        <w:t xml:space="preserve"> </w:t>
      </w:r>
      <w:r>
        <w:t>S</w:t>
      </w:r>
      <w:r w:rsidR="006C6F80" w:rsidRPr="00725A24">
        <w:t>urvey</w:t>
      </w:r>
    </w:p>
    <w:p w14:paraId="2B25EAB3" w14:textId="6992C053" w:rsidR="00D67A1B" w:rsidRPr="00725A24" w:rsidRDefault="00D67A1B" w:rsidP="00725A24">
      <w:pPr>
        <w:spacing w:line="360" w:lineRule="auto"/>
      </w:pPr>
      <w:r>
        <w:tab/>
        <w:t>Attachment 4a – Pilot Feedback Survey Email Invitation</w:t>
      </w:r>
    </w:p>
    <w:p w14:paraId="4EDC0B8D" w14:textId="77777777" w:rsidR="006C6F80" w:rsidRPr="00725A24" w:rsidRDefault="006C6F80"/>
    <w:p w14:paraId="66564024" w14:textId="5A326505" w:rsidR="00A17634" w:rsidRPr="00DA1E74" w:rsidRDefault="00E45191" w:rsidP="00DB2250">
      <w:pPr>
        <w:rPr>
          <w:b/>
          <w:caps/>
          <w:noProof/>
        </w:rPr>
      </w:pPr>
      <w:r w:rsidRPr="00DA1E74">
        <w:rPr>
          <w:b/>
          <w:caps/>
          <w:noProof/>
        </w:rPr>
        <w:br w:type="page"/>
      </w:r>
    </w:p>
    <w:p w14:paraId="15E799D2" w14:textId="399107EA" w:rsidR="00BF4042" w:rsidRPr="00735C41" w:rsidRDefault="00BF4042" w:rsidP="00735C41">
      <w:pPr>
        <w:pStyle w:val="P1-StandPara"/>
        <w:tabs>
          <w:tab w:val="left" w:pos="720"/>
          <w:tab w:val="right" w:leader="dot" w:pos="9504"/>
        </w:tabs>
        <w:spacing w:before="120" w:after="120"/>
        <w:ind w:firstLine="0"/>
        <w:rPr>
          <w:b/>
          <w:sz w:val="24"/>
          <w:szCs w:val="24"/>
        </w:rPr>
      </w:pPr>
      <w:r w:rsidRPr="00F52F2D">
        <w:rPr>
          <w:b/>
          <w:sz w:val="24"/>
          <w:szCs w:val="24"/>
        </w:rPr>
        <w:lastRenderedPageBreak/>
        <w:t>A.1</w:t>
      </w:r>
      <w:r w:rsidRPr="00F52F2D">
        <w:rPr>
          <w:b/>
          <w:sz w:val="24"/>
          <w:szCs w:val="24"/>
        </w:rPr>
        <w:tab/>
        <w:t>Circumstances Making the Collection of Information Necessary</w:t>
      </w:r>
      <w:r w:rsidRPr="00DA1E74">
        <w:t> </w:t>
      </w:r>
    </w:p>
    <w:p w14:paraId="7104C09D" w14:textId="25270D7F" w:rsidR="0014340C" w:rsidRDefault="00AF0738" w:rsidP="00BF4042">
      <w:r w:rsidRPr="00DA1E74">
        <w:t xml:space="preserve">The National Cancer Institute’s (NCI) Center for Cancer </w:t>
      </w:r>
      <w:r w:rsidR="00E056B3" w:rsidRPr="00DA1E74">
        <w:t>Training</w:t>
      </w:r>
      <w:r w:rsidRPr="00DA1E74">
        <w:t xml:space="preserve"> (CC</w:t>
      </w:r>
      <w:r w:rsidR="00E056B3" w:rsidRPr="00DA1E74">
        <w:t>T</w:t>
      </w:r>
      <w:r w:rsidR="000C3E67" w:rsidRPr="00DA1E74">
        <w:t xml:space="preserve">) </w:t>
      </w:r>
      <w:r w:rsidR="00E056B3" w:rsidRPr="00DA1E74">
        <w:t>supports NCI's goal of training cancer researchers for the 21st century</w:t>
      </w:r>
      <w:r w:rsidR="00F01F14" w:rsidRPr="00DA1E74">
        <w:t xml:space="preserve">. </w:t>
      </w:r>
      <w:r w:rsidR="00656E1B">
        <w:t xml:space="preserve">Trainees come to the NCI </w:t>
      </w:r>
      <w:r w:rsidR="00831B11">
        <w:t>with</w:t>
      </w:r>
      <w:r w:rsidR="00656E1B">
        <w:t xml:space="preserve"> </w:t>
      </w:r>
      <w:r w:rsidR="00656E1B">
        <w:rPr>
          <w:noProof/>
        </w:rPr>
        <w:t>various educational levels (postbaccalaureate, graduate students, postdoctoral fellows) and for varying periods of time (3 months to 5 years).  Training at the NCI focuses on the development of science, professional, and career skills. Completing an annual Individual Development Plan (IDP) is a crucial step in facilitating trainees’ career and professional development</w:t>
      </w:r>
      <w:r w:rsidR="00831B11">
        <w:rPr>
          <w:noProof/>
        </w:rPr>
        <w:t xml:space="preserve"> and is a standard in graduat</w:t>
      </w:r>
      <w:r w:rsidR="000419AC">
        <w:rPr>
          <w:noProof/>
        </w:rPr>
        <w:t>e</w:t>
      </w:r>
      <w:r w:rsidR="00831B11">
        <w:rPr>
          <w:noProof/>
        </w:rPr>
        <w:t xml:space="preserve"> and postdoctoral education</w:t>
      </w:r>
      <w:r w:rsidR="00656E1B">
        <w:rPr>
          <w:noProof/>
        </w:rPr>
        <w:t>.  An IDP</w:t>
      </w:r>
      <w:r w:rsidR="00831B11">
        <w:rPr>
          <w:noProof/>
        </w:rPr>
        <w:t xml:space="preserve"> is an effective tool for trainees to think about their career goals and skills needed to achieve them during their tenure at the NCI.  Trainees work together with their research mentor to organize and summarize </w:t>
      </w:r>
      <w:r w:rsidR="000419AC">
        <w:rPr>
          <w:noProof/>
        </w:rPr>
        <w:t xml:space="preserve">their </w:t>
      </w:r>
      <w:r w:rsidR="00831B11">
        <w:rPr>
          <w:noProof/>
        </w:rPr>
        <w:t>research projects, consider career goals, and set training goals and expect</w:t>
      </w:r>
      <w:r w:rsidR="000419AC">
        <w:rPr>
          <w:noProof/>
        </w:rPr>
        <w:t>a</w:t>
      </w:r>
      <w:r w:rsidR="00831B11">
        <w:rPr>
          <w:noProof/>
        </w:rPr>
        <w:t>tions</w:t>
      </w:r>
      <w:r w:rsidR="000419AC">
        <w:rPr>
          <w:noProof/>
        </w:rPr>
        <w:t>.</w:t>
      </w:r>
    </w:p>
    <w:p w14:paraId="008C0A3C" w14:textId="77777777" w:rsidR="006211BF" w:rsidRPr="00DA1E74" w:rsidRDefault="006211BF" w:rsidP="00BF4042"/>
    <w:p w14:paraId="573A9D5E" w14:textId="08564D1D" w:rsidR="00294F71" w:rsidRPr="006211BF" w:rsidRDefault="00455259" w:rsidP="00294F71">
      <w:pPr>
        <w:rPr>
          <w:noProof/>
        </w:rPr>
      </w:pPr>
      <w:r w:rsidRPr="00DA1E74">
        <w:t xml:space="preserve">This information collection request is </w:t>
      </w:r>
      <w:r w:rsidR="00294F71">
        <w:t>t</w:t>
      </w:r>
      <w:r w:rsidRPr="00DA1E74">
        <w:t xml:space="preserve">o pilot </w:t>
      </w:r>
      <w:r w:rsidR="00294F71">
        <w:t>test the</w:t>
      </w:r>
      <w:r w:rsidRPr="00DA1E74">
        <w:t xml:space="preserve"> </w:t>
      </w:r>
      <w:r w:rsidR="00831B11">
        <w:t xml:space="preserve">electronic Individual Development Plan (eIDP). </w:t>
      </w:r>
      <w:r w:rsidRPr="00DA1E74">
        <w:t xml:space="preserve"> </w:t>
      </w:r>
      <w:r w:rsidRPr="000803DA">
        <w:t xml:space="preserve">This pilot program will be used to evaluate the usability of the </w:t>
      </w:r>
      <w:r w:rsidR="000419AC" w:rsidRPr="000803DA">
        <w:t>eIDP</w:t>
      </w:r>
      <w:r w:rsidR="00AA5E86">
        <w:t xml:space="preserve"> and shortly afterwards a new PRA OMB clearance submission will be requested</w:t>
      </w:r>
      <w:r w:rsidRPr="000803DA">
        <w:t xml:space="preserve">. </w:t>
      </w:r>
      <w:r w:rsidR="000419AC" w:rsidRPr="000803DA">
        <w:t>The data collected comes from a detailed questionnaire focused on responses to career and professional goals and expectations while the trainee works at the NCI.  It is expected that the trainees will complete the eIDP annually and that the eIDP process could be improved by their responses.  The effectiveness of training could also be enhanced by the reports received by the trainees completing the eIDP.</w:t>
      </w:r>
      <w:r w:rsidR="00294F71" w:rsidRPr="00294F71">
        <w:rPr>
          <w:noProof/>
        </w:rPr>
        <w:t xml:space="preserve"> </w:t>
      </w:r>
      <w:r w:rsidR="00294F71">
        <w:rPr>
          <w:noProof/>
        </w:rPr>
        <w:t xml:space="preserve"> </w:t>
      </w:r>
      <w:r w:rsidR="00294F71" w:rsidRPr="006211BF">
        <w:rPr>
          <w:noProof/>
        </w:rPr>
        <w:t>The eIDP fulfills the requirements of the National Cancer Institute (NCI) training authority as established under: Section 413 (b) (3) of the Public Health Service Act, 42 USC 285a-2 (b) (3), as amended pertaining to the NCI, which states that the Director, NCI, in carrying out the National Cancer Program . . . shall . . . "support appropriate programs of education and training (including continuing education and laboratory and clinical research training)</w:t>
      </w:r>
      <w:r w:rsidR="0047604C">
        <w:rPr>
          <w:noProof/>
        </w:rPr>
        <w:t>.</w:t>
      </w:r>
      <w:r w:rsidR="00294F71" w:rsidRPr="006211BF">
        <w:rPr>
          <w:noProof/>
        </w:rPr>
        <w:t>”</w:t>
      </w:r>
    </w:p>
    <w:p w14:paraId="1C02DBFA" w14:textId="77777777" w:rsidR="000419AC" w:rsidRDefault="000419AC" w:rsidP="00455259">
      <w:pPr>
        <w:rPr>
          <w:color w:val="FF0000"/>
        </w:rPr>
      </w:pPr>
    </w:p>
    <w:p w14:paraId="679EFB2B" w14:textId="77777777" w:rsidR="00CA04F3" w:rsidRPr="00DA1E74" w:rsidRDefault="00CA04F3" w:rsidP="00CA04F3">
      <w:pPr>
        <w:rPr>
          <w:vanish/>
        </w:rPr>
      </w:pPr>
    </w:p>
    <w:p w14:paraId="591688FF" w14:textId="77777777" w:rsidR="006E557B" w:rsidRPr="00DA1E74" w:rsidRDefault="006E557B" w:rsidP="006E557B">
      <w:pPr>
        <w:pStyle w:val="Heading2"/>
        <w:spacing w:after="0" w:line="480" w:lineRule="auto"/>
        <w:ind w:left="0" w:firstLine="0"/>
        <w:rPr>
          <w:sz w:val="24"/>
          <w:szCs w:val="24"/>
        </w:rPr>
      </w:pPr>
      <w:bookmarkStart w:id="1" w:name="_Toc443881743"/>
      <w:bookmarkStart w:id="2" w:name="_Toc451592232"/>
      <w:bookmarkStart w:id="3" w:name="_Toc5610273"/>
      <w:bookmarkStart w:id="4" w:name="_Toc99178779"/>
      <w:r w:rsidRPr="00DA1E74">
        <w:rPr>
          <w:sz w:val="24"/>
          <w:szCs w:val="24"/>
        </w:rPr>
        <w:t>A.2    Purpose and Use of the Information</w:t>
      </w:r>
      <w:bookmarkEnd w:id="1"/>
      <w:bookmarkEnd w:id="2"/>
      <w:bookmarkEnd w:id="3"/>
      <w:bookmarkEnd w:id="4"/>
      <w:r w:rsidRPr="00DA1E74">
        <w:rPr>
          <w:sz w:val="24"/>
          <w:szCs w:val="24"/>
        </w:rPr>
        <w:t xml:space="preserve"> Collection</w:t>
      </w:r>
    </w:p>
    <w:p w14:paraId="51E8EC30" w14:textId="77777777" w:rsidR="000264FE" w:rsidRDefault="000264FE" w:rsidP="0014340C">
      <w:pPr>
        <w:autoSpaceDE w:val="0"/>
        <w:autoSpaceDN w:val="0"/>
        <w:adjustRightInd w:val="0"/>
      </w:pPr>
      <w:r w:rsidRPr="000803DA">
        <w:t>The purpose of the eIDP (</w:t>
      </w:r>
      <w:r w:rsidRPr="000803DA">
        <w:rPr>
          <w:b/>
        </w:rPr>
        <w:t>Attachment 1</w:t>
      </w:r>
      <w:r w:rsidRPr="000803DA">
        <w:t>) is to ensure that NCI trainees are receiving proper career and professional guidance, making appropriate progress, and determining activities to achieve their goals.  All field</w:t>
      </w:r>
      <w:r>
        <w:t>s</w:t>
      </w:r>
      <w:r w:rsidRPr="000803DA">
        <w:t xml:space="preserve"> within the eIDP are required fields.</w:t>
      </w:r>
      <w:r>
        <w:br/>
      </w:r>
    </w:p>
    <w:p w14:paraId="50927973" w14:textId="331A7401" w:rsidR="007640C7" w:rsidRPr="00DA1E74" w:rsidRDefault="007640C7" w:rsidP="0014340C">
      <w:pPr>
        <w:autoSpaceDE w:val="0"/>
        <w:autoSpaceDN w:val="0"/>
        <w:adjustRightInd w:val="0"/>
      </w:pPr>
      <w:r w:rsidRPr="00DA1E74">
        <w:t xml:space="preserve">This request is for a pilot test involving approximately </w:t>
      </w:r>
      <w:r w:rsidR="002C5C5C">
        <w:t>5</w:t>
      </w:r>
      <w:r w:rsidR="000F3FA3">
        <w:t>00 trainees</w:t>
      </w:r>
      <w:r w:rsidRPr="00DA1E74">
        <w:t xml:space="preserve"> for the </w:t>
      </w:r>
      <w:r w:rsidR="000F3FA3" w:rsidRPr="009C61E9">
        <w:t>eIDP</w:t>
      </w:r>
      <w:r w:rsidR="007F0573" w:rsidRPr="00DA1E74">
        <w:rPr>
          <w:b/>
        </w:rPr>
        <w:t xml:space="preserve"> </w:t>
      </w:r>
      <w:r w:rsidRPr="00425499">
        <w:rPr>
          <w:noProof/>
        </w:rPr>
        <w:t>in order to</w:t>
      </w:r>
      <w:r w:rsidRPr="00DA1E74">
        <w:t xml:space="preserve"> collect input on the </w:t>
      </w:r>
      <w:r w:rsidRPr="00425499">
        <w:rPr>
          <w:noProof/>
        </w:rPr>
        <w:t>application</w:t>
      </w:r>
      <w:r w:rsidRPr="00DA1E74">
        <w:t xml:space="preserve"> and review processes.  The primary purpose of the pilot is to assess the clarity of the instructions for the </w:t>
      </w:r>
      <w:r w:rsidR="000F3FA3">
        <w:t>eIDP</w:t>
      </w:r>
      <w:r w:rsidRPr="00DA1E74">
        <w:t xml:space="preserve"> system and whether there are any unintended consequences. </w:t>
      </w:r>
    </w:p>
    <w:p w14:paraId="1E4A1050" w14:textId="77777777" w:rsidR="00455259" w:rsidRPr="00DA1E74" w:rsidRDefault="00455259" w:rsidP="0014340C">
      <w:pPr>
        <w:autoSpaceDE w:val="0"/>
        <w:autoSpaceDN w:val="0"/>
        <w:adjustRightInd w:val="0"/>
      </w:pPr>
    </w:p>
    <w:p w14:paraId="1A60973E" w14:textId="77777777" w:rsidR="000F3FA3" w:rsidRDefault="00455259" w:rsidP="005510AD">
      <w:pPr>
        <w:autoSpaceDE w:val="0"/>
        <w:autoSpaceDN w:val="0"/>
        <w:adjustRightInd w:val="0"/>
      </w:pPr>
      <w:r w:rsidRPr="00DA1E74">
        <w:t xml:space="preserve">The </w:t>
      </w:r>
      <w:r w:rsidR="000F3FA3">
        <w:t>eIDP</w:t>
      </w:r>
      <w:r w:rsidRPr="00DA1E74">
        <w:t xml:space="preserve"> is used t</w:t>
      </w:r>
      <w:r w:rsidR="00D26B69" w:rsidRPr="00DA1E74">
        <w:t xml:space="preserve">o </w:t>
      </w:r>
      <w:r w:rsidR="000F3FA3">
        <w:t>track</w:t>
      </w:r>
      <w:r w:rsidR="0014340C" w:rsidRPr="00DA1E74">
        <w:t xml:space="preserve"> trainees</w:t>
      </w:r>
      <w:r w:rsidR="000F3FA3">
        <w:t>’ career and professional goals and to ensure trainees receive the tools needed to achieve those goals.</w:t>
      </w:r>
    </w:p>
    <w:p w14:paraId="0696F89F" w14:textId="77777777" w:rsidR="000F3FA3" w:rsidRDefault="000F3FA3" w:rsidP="005510AD">
      <w:pPr>
        <w:autoSpaceDE w:val="0"/>
        <w:autoSpaceDN w:val="0"/>
        <w:adjustRightInd w:val="0"/>
      </w:pPr>
    </w:p>
    <w:p w14:paraId="10C38A3B" w14:textId="77777777" w:rsidR="002C5C5C" w:rsidRDefault="002C5C5C">
      <w:r>
        <w:br w:type="page"/>
      </w:r>
    </w:p>
    <w:p w14:paraId="68CCB018" w14:textId="18E127E0" w:rsidR="005510AD" w:rsidRPr="00DA1E74" w:rsidRDefault="005510AD" w:rsidP="005510AD">
      <w:pPr>
        <w:autoSpaceDE w:val="0"/>
        <w:autoSpaceDN w:val="0"/>
        <w:adjustRightInd w:val="0"/>
      </w:pPr>
      <w:r w:rsidRPr="00DA1E74">
        <w:t xml:space="preserve">The </w:t>
      </w:r>
      <w:r w:rsidR="00C30EF0">
        <w:t>eIDP</w:t>
      </w:r>
      <w:r w:rsidRPr="00DA1E74">
        <w:t xml:space="preserve"> utilize</w:t>
      </w:r>
      <w:r w:rsidR="00C30EF0">
        <w:t>s</w:t>
      </w:r>
      <w:r w:rsidRPr="00DA1E74">
        <w:t xml:space="preserve"> many of the following information fields: </w:t>
      </w:r>
    </w:p>
    <w:p w14:paraId="0F8C7BBD" w14:textId="25CD9764" w:rsidR="005510AD" w:rsidRPr="00DA1E74" w:rsidRDefault="00C30EF0" w:rsidP="005510AD">
      <w:pPr>
        <w:numPr>
          <w:ilvl w:val="0"/>
          <w:numId w:val="4"/>
        </w:numPr>
        <w:autoSpaceDE w:val="0"/>
        <w:autoSpaceDN w:val="0"/>
        <w:adjustRightInd w:val="0"/>
      </w:pPr>
      <w:r>
        <w:t>General</w:t>
      </w:r>
      <w:r w:rsidR="005510AD" w:rsidRPr="00DA1E74">
        <w:t xml:space="preserve"> information (name, </w:t>
      </w:r>
      <w:r>
        <w:t>year of training, training title, terminal degree, lab/branch</w:t>
      </w:r>
      <w:r w:rsidR="00493D23">
        <w:t>/office</w:t>
      </w:r>
      <w:r>
        <w:t xml:space="preserve"> name, research mentor and lab/branch</w:t>
      </w:r>
      <w:r w:rsidR="00493D23">
        <w:t>/office</w:t>
      </w:r>
      <w:r>
        <w:t xml:space="preserve"> chief names</w:t>
      </w:r>
      <w:r w:rsidR="005510AD" w:rsidRPr="00DA1E74">
        <w:t xml:space="preserve">); </w:t>
      </w:r>
    </w:p>
    <w:p w14:paraId="1B73AE2C" w14:textId="50F99460" w:rsidR="005510AD" w:rsidRPr="00DA1E74" w:rsidRDefault="005510AD" w:rsidP="005510AD">
      <w:pPr>
        <w:numPr>
          <w:ilvl w:val="0"/>
          <w:numId w:val="4"/>
        </w:numPr>
        <w:autoSpaceDE w:val="0"/>
        <w:autoSpaceDN w:val="0"/>
        <w:adjustRightInd w:val="0"/>
      </w:pPr>
      <w:r w:rsidRPr="00DA1E74">
        <w:t>Contact information (e-mail, phone</w:t>
      </w:r>
      <w:r w:rsidR="00AF79D4">
        <w:t xml:space="preserve"> and location</w:t>
      </w:r>
      <w:r w:rsidRPr="00DA1E74">
        <w:t xml:space="preserve"> for current</w:t>
      </w:r>
      <w:r w:rsidR="00AF79D4">
        <w:t xml:space="preserve"> lab/branch</w:t>
      </w:r>
      <w:r w:rsidR="00276A0C">
        <w:t>/office</w:t>
      </w:r>
      <w:r w:rsidRPr="00DA1E74">
        <w:t xml:space="preserve">); </w:t>
      </w:r>
    </w:p>
    <w:p w14:paraId="3FED7D6A" w14:textId="77777777" w:rsidR="005510AD" w:rsidRDefault="00AF79D4" w:rsidP="005510AD">
      <w:pPr>
        <w:numPr>
          <w:ilvl w:val="0"/>
          <w:numId w:val="4"/>
        </w:numPr>
        <w:autoSpaceDE w:val="0"/>
        <w:autoSpaceDN w:val="0"/>
        <w:adjustRightInd w:val="0"/>
      </w:pPr>
      <w:r>
        <w:t>Research training activities (project description, training needed to accomplish research goals, deliverables);</w:t>
      </w:r>
    </w:p>
    <w:p w14:paraId="14F12487" w14:textId="77777777" w:rsidR="00AF79D4" w:rsidRDefault="00AF79D4" w:rsidP="005510AD">
      <w:pPr>
        <w:numPr>
          <w:ilvl w:val="0"/>
          <w:numId w:val="4"/>
        </w:numPr>
        <w:autoSpaceDE w:val="0"/>
        <w:autoSpaceDN w:val="0"/>
        <w:adjustRightInd w:val="0"/>
      </w:pPr>
      <w:r>
        <w:t>Career goals and training activities (future career path, skills needed to achieve goals);</w:t>
      </w:r>
    </w:p>
    <w:p w14:paraId="0212FA6E" w14:textId="77777777" w:rsidR="00AF79D4" w:rsidRPr="00DA1E74" w:rsidRDefault="00AF79D4" w:rsidP="005510AD">
      <w:pPr>
        <w:numPr>
          <w:ilvl w:val="0"/>
          <w:numId w:val="4"/>
        </w:numPr>
        <w:autoSpaceDE w:val="0"/>
        <w:autoSpaceDN w:val="0"/>
        <w:adjustRightInd w:val="0"/>
      </w:pPr>
      <w:r>
        <w:t>Expectations for training (trainee and mentor expectations)</w:t>
      </w:r>
    </w:p>
    <w:p w14:paraId="2D1E07F5" w14:textId="77777777" w:rsidR="005510AD" w:rsidRDefault="005510AD" w:rsidP="0014340C">
      <w:pPr>
        <w:autoSpaceDE w:val="0"/>
        <w:autoSpaceDN w:val="0"/>
        <w:adjustRightInd w:val="0"/>
      </w:pPr>
    </w:p>
    <w:p w14:paraId="25F1714E" w14:textId="25F26A00" w:rsidR="0014340C" w:rsidRDefault="00D26B69" w:rsidP="006C6F80">
      <w:pPr>
        <w:pStyle w:val="P1-StandPara"/>
        <w:spacing w:line="240" w:lineRule="auto"/>
        <w:ind w:right="-216" w:firstLine="0"/>
        <w:rPr>
          <w:sz w:val="24"/>
          <w:szCs w:val="24"/>
        </w:rPr>
      </w:pPr>
      <w:r w:rsidRPr="00AF79D4">
        <w:rPr>
          <w:sz w:val="24"/>
          <w:szCs w:val="24"/>
        </w:rPr>
        <w:t xml:space="preserve">The pilot will be able to evaluate the </w:t>
      </w:r>
      <w:r w:rsidR="006B43F2" w:rsidRPr="00AF79D4">
        <w:rPr>
          <w:sz w:val="24"/>
          <w:szCs w:val="24"/>
        </w:rPr>
        <w:t xml:space="preserve">capacity of the </w:t>
      </w:r>
      <w:r w:rsidR="00AF79D4" w:rsidRPr="00AF79D4">
        <w:rPr>
          <w:sz w:val="24"/>
          <w:szCs w:val="24"/>
        </w:rPr>
        <w:t>eIDP</w:t>
      </w:r>
      <w:r w:rsidR="006B43F2" w:rsidRPr="00AF79D4">
        <w:rPr>
          <w:sz w:val="24"/>
          <w:szCs w:val="24"/>
        </w:rPr>
        <w:t xml:space="preserve"> to </w:t>
      </w:r>
      <w:r w:rsidR="00AF79D4" w:rsidRPr="00AF79D4">
        <w:rPr>
          <w:sz w:val="24"/>
          <w:szCs w:val="24"/>
        </w:rPr>
        <w:t>help trainees better complete their IDP.</w:t>
      </w:r>
      <w:r w:rsidR="00AF79D4">
        <w:t xml:space="preserve">  </w:t>
      </w:r>
      <w:r w:rsidR="00372904" w:rsidRPr="00DA1E74">
        <w:rPr>
          <w:sz w:val="24"/>
          <w:szCs w:val="24"/>
        </w:rPr>
        <w:t xml:space="preserve">The pilot will be administered </w:t>
      </w:r>
      <w:r w:rsidR="005510AD">
        <w:rPr>
          <w:sz w:val="24"/>
          <w:szCs w:val="24"/>
        </w:rPr>
        <w:t xml:space="preserve">electronically </w:t>
      </w:r>
      <w:r w:rsidR="00372904" w:rsidRPr="00DA1E74">
        <w:rPr>
          <w:sz w:val="24"/>
          <w:szCs w:val="24"/>
        </w:rPr>
        <w:t xml:space="preserve">to </w:t>
      </w:r>
      <w:r w:rsidR="00C30EF0">
        <w:rPr>
          <w:sz w:val="24"/>
          <w:szCs w:val="24"/>
        </w:rPr>
        <w:t>trainees</w:t>
      </w:r>
      <w:r w:rsidR="00372904" w:rsidRPr="00DA1E74">
        <w:rPr>
          <w:sz w:val="24"/>
          <w:szCs w:val="24"/>
        </w:rPr>
        <w:t xml:space="preserve"> </w:t>
      </w:r>
      <w:r w:rsidR="00C21735">
        <w:rPr>
          <w:sz w:val="24"/>
          <w:szCs w:val="24"/>
        </w:rPr>
        <w:t>(</w:t>
      </w:r>
      <w:r w:rsidR="006C6F80">
        <w:rPr>
          <w:b/>
          <w:sz w:val="24"/>
          <w:szCs w:val="24"/>
        </w:rPr>
        <w:t>A</w:t>
      </w:r>
      <w:r w:rsidR="006C6F80" w:rsidRPr="00C67B8E">
        <w:rPr>
          <w:b/>
          <w:sz w:val="24"/>
          <w:szCs w:val="24"/>
        </w:rPr>
        <w:t>ttachment</w:t>
      </w:r>
      <w:r w:rsidR="00A517E4">
        <w:rPr>
          <w:b/>
          <w:sz w:val="24"/>
          <w:szCs w:val="24"/>
        </w:rPr>
        <w:t>s</w:t>
      </w:r>
      <w:r w:rsidR="006C6F80" w:rsidRPr="00C67B8E">
        <w:rPr>
          <w:b/>
          <w:sz w:val="24"/>
          <w:szCs w:val="24"/>
        </w:rPr>
        <w:t xml:space="preserve"> </w:t>
      </w:r>
      <w:r w:rsidR="006C6F80">
        <w:rPr>
          <w:b/>
          <w:sz w:val="24"/>
          <w:szCs w:val="24"/>
        </w:rPr>
        <w:t xml:space="preserve">1, </w:t>
      </w:r>
      <w:r w:rsidR="00A23EDE">
        <w:rPr>
          <w:b/>
          <w:sz w:val="24"/>
          <w:szCs w:val="24"/>
        </w:rPr>
        <w:t>1a</w:t>
      </w:r>
      <w:r w:rsidR="006C6F80">
        <w:rPr>
          <w:b/>
          <w:sz w:val="24"/>
          <w:szCs w:val="24"/>
        </w:rPr>
        <w:t xml:space="preserve">, </w:t>
      </w:r>
      <w:r w:rsidR="00A517E4">
        <w:rPr>
          <w:b/>
          <w:sz w:val="24"/>
          <w:szCs w:val="24"/>
        </w:rPr>
        <w:t xml:space="preserve">and </w:t>
      </w:r>
      <w:r w:rsidR="00A23EDE">
        <w:rPr>
          <w:b/>
          <w:sz w:val="24"/>
          <w:szCs w:val="24"/>
        </w:rPr>
        <w:t>1b</w:t>
      </w:r>
      <w:r w:rsidR="00C21735">
        <w:rPr>
          <w:sz w:val="24"/>
          <w:szCs w:val="24"/>
        </w:rPr>
        <w:t>)</w:t>
      </w:r>
      <w:r w:rsidR="00C30EF0">
        <w:rPr>
          <w:sz w:val="24"/>
          <w:szCs w:val="24"/>
        </w:rPr>
        <w:t xml:space="preserve">.  </w:t>
      </w:r>
      <w:r w:rsidR="00803347">
        <w:rPr>
          <w:sz w:val="24"/>
          <w:szCs w:val="24"/>
        </w:rPr>
        <w:t>Upon completion of their training at the NCI, trainees will be asked to electronically complete an exit survey (</w:t>
      </w:r>
      <w:r w:rsidR="00803347" w:rsidRPr="00803347">
        <w:rPr>
          <w:b/>
          <w:sz w:val="24"/>
          <w:szCs w:val="24"/>
        </w:rPr>
        <w:t>Attachment</w:t>
      </w:r>
      <w:r w:rsidR="00A517E4">
        <w:rPr>
          <w:b/>
          <w:sz w:val="24"/>
          <w:szCs w:val="24"/>
        </w:rPr>
        <w:t>s</w:t>
      </w:r>
      <w:r w:rsidR="00803347" w:rsidRPr="00803347">
        <w:rPr>
          <w:b/>
          <w:sz w:val="24"/>
          <w:szCs w:val="24"/>
        </w:rPr>
        <w:t xml:space="preserve"> </w:t>
      </w:r>
      <w:r w:rsidR="00A23EDE">
        <w:rPr>
          <w:b/>
          <w:sz w:val="24"/>
          <w:szCs w:val="24"/>
        </w:rPr>
        <w:t>2</w:t>
      </w:r>
      <w:r w:rsidR="00636C6F">
        <w:rPr>
          <w:b/>
          <w:sz w:val="24"/>
          <w:szCs w:val="24"/>
        </w:rPr>
        <w:t>a and 2b</w:t>
      </w:r>
      <w:r w:rsidR="00803347">
        <w:rPr>
          <w:sz w:val="24"/>
          <w:szCs w:val="24"/>
        </w:rPr>
        <w:t xml:space="preserve">).  </w:t>
      </w:r>
      <w:r w:rsidR="006C6F80" w:rsidRPr="00425499">
        <w:rPr>
          <w:noProof/>
          <w:sz w:val="24"/>
          <w:szCs w:val="24"/>
        </w:rPr>
        <w:t>Electronic</w:t>
      </w:r>
      <w:r w:rsidR="006C6F80" w:rsidRPr="00DA1E74">
        <w:rPr>
          <w:sz w:val="24"/>
          <w:szCs w:val="24"/>
        </w:rPr>
        <w:t xml:space="preserve"> </w:t>
      </w:r>
      <w:r w:rsidR="006C6F80">
        <w:rPr>
          <w:sz w:val="24"/>
          <w:szCs w:val="24"/>
        </w:rPr>
        <w:t>e</w:t>
      </w:r>
      <w:r w:rsidR="006C6F80" w:rsidRPr="00DA1E74">
        <w:rPr>
          <w:sz w:val="24"/>
          <w:szCs w:val="24"/>
        </w:rPr>
        <w:t xml:space="preserve">mail will be used to request completion of the </w:t>
      </w:r>
      <w:r w:rsidR="006C6F80">
        <w:rPr>
          <w:sz w:val="24"/>
          <w:szCs w:val="24"/>
        </w:rPr>
        <w:t xml:space="preserve">eIDP </w:t>
      </w:r>
      <w:r w:rsidR="006C6F80" w:rsidRPr="00DA1E74">
        <w:rPr>
          <w:sz w:val="24"/>
          <w:szCs w:val="24"/>
        </w:rPr>
        <w:t>(</w:t>
      </w:r>
      <w:r w:rsidR="006C6F80" w:rsidRPr="00C67B8E">
        <w:rPr>
          <w:b/>
          <w:sz w:val="24"/>
          <w:szCs w:val="24"/>
        </w:rPr>
        <w:t xml:space="preserve">Attachment </w:t>
      </w:r>
      <w:r w:rsidR="00A23EDE">
        <w:rPr>
          <w:b/>
          <w:sz w:val="24"/>
          <w:szCs w:val="24"/>
        </w:rPr>
        <w:t>3</w:t>
      </w:r>
      <w:r w:rsidR="006C6F80" w:rsidRPr="00DA1E74">
        <w:rPr>
          <w:sz w:val="24"/>
          <w:szCs w:val="24"/>
        </w:rPr>
        <w:t>)</w:t>
      </w:r>
      <w:r w:rsidR="006C6F80">
        <w:rPr>
          <w:sz w:val="24"/>
          <w:szCs w:val="24"/>
        </w:rPr>
        <w:t xml:space="preserve">. </w:t>
      </w:r>
      <w:r w:rsidR="006C6F80" w:rsidRPr="00DA1E74">
        <w:rPr>
          <w:sz w:val="24"/>
          <w:szCs w:val="24"/>
        </w:rPr>
        <w:t xml:space="preserve">The pilot will be used to collect feedback about the usability of the </w:t>
      </w:r>
      <w:r w:rsidR="00D67A1B">
        <w:rPr>
          <w:sz w:val="24"/>
          <w:szCs w:val="24"/>
        </w:rPr>
        <w:t>eIDP</w:t>
      </w:r>
      <w:r w:rsidR="006C6F80">
        <w:rPr>
          <w:sz w:val="24"/>
          <w:szCs w:val="24"/>
        </w:rPr>
        <w:t xml:space="preserve"> (</w:t>
      </w:r>
      <w:r w:rsidR="006C6F80" w:rsidRPr="003F7F2A">
        <w:rPr>
          <w:b/>
          <w:sz w:val="24"/>
          <w:szCs w:val="24"/>
        </w:rPr>
        <w:t>Attachment</w:t>
      </w:r>
      <w:r w:rsidR="00A517E4">
        <w:rPr>
          <w:b/>
          <w:sz w:val="24"/>
          <w:szCs w:val="24"/>
        </w:rPr>
        <w:t>s</w:t>
      </w:r>
      <w:r w:rsidR="006C6F80" w:rsidRPr="003F7F2A">
        <w:rPr>
          <w:b/>
          <w:sz w:val="24"/>
          <w:szCs w:val="24"/>
        </w:rPr>
        <w:t xml:space="preserve"> </w:t>
      </w:r>
      <w:r w:rsidR="00A23EDE">
        <w:rPr>
          <w:b/>
          <w:sz w:val="24"/>
          <w:szCs w:val="24"/>
        </w:rPr>
        <w:t>4</w:t>
      </w:r>
      <w:r w:rsidR="00595889">
        <w:rPr>
          <w:b/>
          <w:sz w:val="24"/>
          <w:szCs w:val="24"/>
        </w:rPr>
        <w:t xml:space="preserve"> and</w:t>
      </w:r>
      <w:r w:rsidR="00D67A1B">
        <w:rPr>
          <w:b/>
          <w:sz w:val="24"/>
          <w:szCs w:val="24"/>
        </w:rPr>
        <w:t xml:space="preserve"> 4a</w:t>
      </w:r>
      <w:r w:rsidR="006C6F80">
        <w:rPr>
          <w:sz w:val="24"/>
          <w:szCs w:val="24"/>
        </w:rPr>
        <w:t>)</w:t>
      </w:r>
      <w:r w:rsidR="006C6F80" w:rsidRPr="00DA1E74">
        <w:rPr>
          <w:sz w:val="24"/>
          <w:szCs w:val="24"/>
        </w:rPr>
        <w:t xml:space="preserve">.  </w:t>
      </w:r>
    </w:p>
    <w:p w14:paraId="70F0EC28" w14:textId="77777777" w:rsidR="006C6F80" w:rsidRPr="00DA1E74" w:rsidRDefault="006C6F80" w:rsidP="006C6F80">
      <w:pPr>
        <w:pStyle w:val="P1-StandPara"/>
        <w:spacing w:line="240" w:lineRule="auto"/>
        <w:ind w:right="-216" w:firstLine="0"/>
      </w:pPr>
    </w:p>
    <w:p w14:paraId="3A947CCD" w14:textId="77777777" w:rsidR="00CA04F3" w:rsidRPr="00F52F2D" w:rsidRDefault="00CA04F3" w:rsidP="00CA04F3">
      <w:pPr>
        <w:rPr>
          <w:vanish/>
        </w:rPr>
      </w:pPr>
    </w:p>
    <w:p w14:paraId="6D84988A" w14:textId="77777777" w:rsidR="006E557B" w:rsidRPr="00DA1E74" w:rsidRDefault="006E557B" w:rsidP="006E557B">
      <w:pPr>
        <w:pStyle w:val="Heading2"/>
        <w:spacing w:after="0" w:line="480" w:lineRule="auto"/>
        <w:ind w:left="0" w:firstLine="0"/>
        <w:rPr>
          <w:sz w:val="24"/>
          <w:szCs w:val="24"/>
        </w:rPr>
      </w:pPr>
      <w:bookmarkStart w:id="5" w:name="_Toc443881744"/>
      <w:bookmarkStart w:id="6" w:name="_Toc451592233"/>
      <w:bookmarkStart w:id="7" w:name="_Toc5610274"/>
      <w:bookmarkStart w:id="8" w:name="_Toc99178780"/>
      <w:r w:rsidRPr="00DA1E74">
        <w:rPr>
          <w:sz w:val="24"/>
          <w:szCs w:val="24"/>
        </w:rPr>
        <w:t>A.3     Use of Information Technology and Burden Reduction</w:t>
      </w:r>
      <w:bookmarkEnd w:id="5"/>
      <w:bookmarkEnd w:id="6"/>
      <w:bookmarkEnd w:id="7"/>
      <w:bookmarkEnd w:id="8"/>
    </w:p>
    <w:p w14:paraId="05D1BBDD" w14:textId="77777777" w:rsidR="00960F21" w:rsidRDefault="002C7065" w:rsidP="002C7065">
      <w:pPr>
        <w:pStyle w:val="P1-StandPara"/>
        <w:spacing w:line="240" w:lineRule="auto"/>
        <w:ind w:right="-216" w:firstLine="0"/>
        <w:rPr>
          <w:sz w:val="24"/>
          <w:szCs w:val="24"/>
        </w:rPr>
      </w:pPr>
      <w:r w:rsidRPr="00A725E8">
        <w:rPr>
          <w:sz w:val="24"/>
          <w:szCs w:val="24"/>
        </w:rPr>
        <w:t xml:space="preserve">A completed Individual Development Plan has always been required annually by the trainee, but until now it has been paper based.  Using an electronic IDP is advantageous because it will save time and lessen the burden to the users compared to managing paper copies. </w:t>
      </w:r>
    </w:p>
    <w:p w14:paraId="54A0F986" w14:textId="77777777" w:rsidR="00960F21" w:rsidRDefault="00960F21" w:rsidP="002C7065">
      <w:pPr>
        <w:pStyle w:val="P1-StandPara"/>
        <w:spacing w:line="240" w:lineRule="auto"/>
        <w:ind w:right="-216" w:firstLine="0"/>
        <w:rPr>
          <w:sz w:val="24"/>
          <w:szCs w:val="24"/>
        </w:rPr>
      </w:pPr>
    </w:p>
    <w:p w14:paraId="76D3A3AF" w14:textId="59AA2381" w:rsidR="00684ED5" w:rsidRPr="00684ED5" w:rsidRDefault="00DE1DFD" w:rsidP="00684ED5">
      <w:r w:rsidRPr="00A725E8">
        <w:t xml:space="preserve">The </w:t>
      </w:r>
      <w:r w:rsidR="002C7065" w:rsidRPr="00A725E8">
        <w:t>eIDP</w:t>
      </w:r>
      <w:r w:rsidRPr="00A725E8">
        <w:t xml:space="preserve"> is </w:t>
      </w:r>
      <w:r w:rsidR="001D62D9" w:rsidRPr="00A725E8">
        <w:rPr>
          <w:noProof/>
        </w:rPr>
        <w:t>w</w:t>
      </w:r>
      <w:r w:rsidRPr="00A725E8">
        <w:rPr>
          <w:noProof/>
        </w:rPr>
        <w:t>eb</w:t>
      </w:r>
      <w:r w:rsidR="002C7065" w:rsidRPr="00A725E8">
        <w:rPr>
          <w:noProof/>
        </w:rPr>
        <w:t>-</w:t>
      </w:r>
      <w:r w:rsidRPr="00A725E8">
        <w:rPr>
          <w:noProof/>
        </w:rPr>
        <w:t>based</w:t>
      </w:r>
      <w:r w:rsidR="002C7065" w:rsidRPr="00A725E8">
        <w:t xml:space="preserve">.  </w:t>
      </w:r>
      <w:r w:rsidR="007F0573" w:rsidRPr="00A725E8">
        <w:t>The</w:t>
      </w:r>
      <w:r w:rsidR="006B43F2" w:rsidRPr="00A725E8">
        <w:t xml:space="preserve"> pilot survey will be administered </w:t>
      </w:r>
      <w:r w:rsidR="005510AD" w:rsidRPr="00A725E8">
        <w:t>using an email invit</w:t>
      </w:r>
      <w:r w:rsidR="002C7065" w:rsidRPr="00A725E8">
        <w:t>ation</w:t>
      </w:r>
      <w:r w:rsidR="005510AD" w:rsidRPr="00A725E8">
        <w:t xml:space="preserve"> (</w:t>
      </w:r>
      <w:r w:rsidR="005510AD" w:rsidRPr="00A725E8">
        <w:rPr>
          <w:b/>
        </w:rPr>
        <w:t xml:space="preserve">Attachment </w:t>
      </w:r>
      <w:r w:rsidR="00636C6F">
        <w:rPr>
          <w:b/>
        </w:rPr>
        <w:t>3</w:t>
      </w:r>
      <w:r w:rsidR="005510AD" w:rsidRPr="00A725E8">
        <w:t xml:space="preserve">) and </w:t>
      </w:r>
      <w:r w:rsidR="002C7065" w:rsidRPr="00A725E8">
        <w:t xml:space="preserve">the trainee will </w:t>
      </w:r>
      <w:r w:rsidR="005510AD" w:rsidRPr="00A725E8">
        <w:t>complete</w:t>
      </w:r>
      <w:r w:rsidR="002C7065" w:rsidRPr="00A725E8">
        <w:t xml:space="preserve"> the eIDP</w:t>
      </w:r>
      <w:r w:rsidR="005510AD" w:rsidRPr="00A725E8">
        <w:t xml:space="preserve"> </w:t>
      </w:r>
      <w:r w:rsidR="002C7065" w:rsidRPr="00A725E8">
        <w:t>by</w:t>
      </w:r>
      <w:r w:rsidR="005510AD" w:rsidRPr="00A725E8">
        <w:t xml:space="preserve"> co</w:t>
      </w:r>
      <w:r w:rsidR="00C67B8E" w:rsidRPr="00A725E8">
        <w:t>mputer.</w:t>
      </w:r>
      <w:r w:rsidR="005510AD" w:rsidRPr="00A725E8">
        <w:t xml:space="preserve"> </w:t>
      </w:r>
      <w:r w:rsidR="00684ED5" w:rsidRPr="00684ED5">
        <w:t xml:space="preserve">The NCI Privacy Act Coordinator was </w:t>
      </w:r>
      <w:r w:rsidR="002C5C5C" w:rsidRPr="00684ED5">
        <w:t>consulted,</w:t>
      </w:r>
      <w:r w:rsidR="00684ED5" w:rsidRPr="00684ED5">
        <w:t xml:space="preserve"> and it was determined that a Privacy Impact Assess</w:t>
      </w:r>
      <w:r w:rsidR="002C5C5C">
        <w:t>ment (PIA) is needed.  A PIA will be drafted and reviewed</w:t>
      </w:r>
      <w:r w:rsidR="00684ED5" w:rsidRPr="00684ED5">
        <w:t>.</w:t>
      </w:r>
    </w:p>
    <w:p w14:paraId="12DCDEB2" w14:textId="5CD78F4A" w:rsidR="005510AD" w:rsidRPr="00A725E8" w:rsidRDefault="005510AD" w:rsidP="002C7065">
      <w:pPr>
        <w:pStyle w:val="P1-StandPara"/>
        <w:spacing w:line="240" w:lineRule="auto"/>
        <w:ind w:right="-216" w:firstLine="0"/>
        <w:rPr>
          <w:sz w:val="24"/>
          <w:szCs w:val="24"/>
        </w:rPr>
      </w:pPr>
    </w:p>
    <w:p w14:paraId="3E58102E" w14:textId="77777777" w:rsidR="006E557B" w:rsidRPr="00DA1E74" w:rsidRDefault="006E557B" w:rsidP="006E557B"/>
    <w:p w14:paraId="5371936B" w14:textId="77777777" w:rsidR="004A2F05" w:rsidRPr="00735C41" w:rsidRDefault="006E557B" w:rsidP="004D6B1D">
      <w:pPr>
        <w:pStyle w:val="Heading2"/>
        <w:tabs>
          <w:tab w:val="clear" w:pos="1152"/>
          <w:tab w:val="left" w:pos="720"/>
        </w:tabs>
        <w:spacing w:after="0" w:line="480" w:lineRule="auto"/>
        <w:ind w:left="0" w:firstLine="0"/>
        <w:rPr>
          <w:sz w:val="24"/>
          <w:szCs w:val="24"/>
        </w:rPr>
      </w:pPr>
      <w:bookmarkStart w:id="9" w:name="_Toc443881745"/>
      <w:bookmarkStart w:id="10" w:name="_Toc451592234"/>
      <w:bookmarkStart w:id="11" w:name="_Toc5610275"/>
      <w:bookmarkStart w:id="12" w:name="_Toc99178781"/>
      <w:r w:rsidRPr="00F52F2D">
        <w:rPr>
          <w:sz w:val="24"/>
          <w:szCs w:val="24"/>
        </w:rPr>
        <w:t>A.4</w:t>
      </w:r>
      <w:r w:rsidRPr="00DA1E74">
        <w:rPr>
          <w:sz w:val="24"/>
          <w:szCs w:val="24"/>
        </w:rPr>
        <w:tab/>
        <w:t>Efforts to Identify Duplication and Use of Similar Information</w:t>
      </w:r>
      <w:bookmarkEnd w:id="9"/>
      <w:bookmarkEnd w:id="10"/>
      <w:bookmarkEnd w:id="11"/>
      <w:bookmarkEnd w:id="12"/>
    </w:p>
    <w:p w14:paraId="4731607D" w14:textId="77777777" w:rsidR="004A2F05" w:rsidRPr="00DA1E74" w:rsidRDefault="009279CE" w:rsidP="006E557B">
      <w:r w:rsidRPr="00DA1E74">
        <w:t xml:space="preserve">This information will not </w:t>
      </w:r>
      <w:r w:rsidRPr="00425499">
        <w:rPr>
          <w:noProof/>
        </w:rPr>
        <w:t>be collected</w:t>
      </w:r>
      <w:r w:rsidRPr="00DA1E74">
        <w:t xml:space="preserve"> anywhere else and </w:t>
      </w:r>
      <w:r w:rsidR="007640C7" w:rsidRPr="00DA1E74">
        <w:t xml:space="preserve">is </w:t>
      </w:r>
      <w:r w:rsidRPr="00DA1E74">
        <w:t xml:space="preserve">unique to </w:t>
      </w:r>
      <w:r w:rsidR="002C7065">
        <w:t>the trainees’ eIDP</w:t>
      </w:r>
      <w:r w:rsidRPr="00DA1E74">
        <w:t>.</w:t>
      </w:r>
    </w:p>
    <w:p w14:paraId="1F5A8989" w14:textId="77777777" w:rsidR="00CA04F3" w:rsidRPr="00DA1E74" w:rsidRDefault="00CA04F3" w:rsidP="00CA04F3">
      <w:pPr>
        <w:rPr>
          <w:vanish/>
        </w:rPr>
      </w:pPr>
    </w:p>
    <w:p w14:paraId="6F5B19CB" w14:textId="77777777" w:rsidR="00B41EC6" w:rsidRPr="00DA1E74" w:rsidRDefault="00B41EC6" w:rsidP="006E557B"/>
    <w:p w14:paraId="14F97676" w14:textId="77777777" w:rsidR="00B41EC6" w:rsidRPr="00DA1E74" w:rsidRDefault="00B41EC6" w:rsidP="00B41EC6">
      <w:pPr>
        <w:pStyle w:val="Heading2"/>
        <w:spacing w:after="0" w:line="480" w:lineRule="auto"/>
        <w:ind w:left="720" w:hanging="720"/>
        <w:rPr>
          <w:sz w:val="24"/>
          <w:szCs w:val="24"/>
        </w:rPr>
      </w:pPr>
      <w:bookmarkStart w:id="13" w:name="_Toc443881746"/>
      <w:bookmarkStart w:id="14" w:name="_Toc451592235"/>
      <w:bookmarkStart w:id="15" w:name="_Toc5610276"/>
      <w:bookmarkStart w:id="16" w:name="_Toc99178782"/>
      <w:r w:rsidRPr="00DA1E74">
        <w:rPr>
          <w:sz w:val="24"/>
          <w:szCs w:val="24"/>
        </w:rPr>
        <w:t>A.5</w:t>
      </w:r>
      <w:r w:rsidRPr="00DA1E74">
        <w:rPr>
          <w:sz w:val="24"/>
          <w:szCs w:val="24"/>
        </w:rPr>
        <w:tab/>
        <w:t>Impact on Small Businesses or Other Small Entities</w:t>
      </w:r>
      <w:bookmarkEnd w:id="13"/>
      <w:bookmarkEnd w:id="14"/>
      <w:bookmarkEnd w:id="15"/>
      <w:bookmarkEnd w:id="16"/>
    </w:p>
    <w:p w14:paraId="41424E21" w14:textId="5DEA89D3" w:rsidR="00B41EC6" w:rsidRPr="00F52F2D" w:rsidRDefault="00960F21" w:rsidP="006E557B">
      <w:r>
        <w:t>There is no impact on small businesses or other small entities.</w:t>
      </w:r>
    </w:p>
    <w:p w14:paraId="27BC29D9" w14:textId="77777777" w:rsidR="00CA04F3" w:rsidRPr="00DA1E74" w:rsidRDefault="00CA04F3" w:rsidP="00CA04F3">
      <w:pPr>
        <w:rPr>
          <w:vanish/>
        </w:rPr>
      </w:pPr>
    </w:p>
    <w:p w14:paraId="661EE2A0" w14:textId="77777777" w:rsidR="00B41EC6" w:rsidRPr="00F52F2D" w:rsidRDefault="00B41EC6" w:rsidP="006E557B"/>
    <w:p w14:paraId="49E90A70" w14:textId="77777777" w:rsidR="00DA487D" w:rsidRPr="00735C41" w:rsidRDefault="00B41EC6" w:rsidP="00735C41">
      <w:pPr>
        <w:pStyle w:val="Heading2"/>
        <w:spacing w:after="0" w:line="480" w:lineRule="auto"/>
        <w:ind w:left="720" w:hanging="720"/>
        <w:rPr>
          <w:sz w:val="24"/>
          <w:szCs w:val="24"/>
        </w:rPr>
      </w:pPr>
      <w:bookmarkStart w:id="17" w:name="_Toc443881747"/>
      <w:bookmarkStart w:id="18" w:name="_Toc451592236"/>
      <w:bookmarkStart w:id="19" w:name="_Toc5610277"/>
      <w:bookmarkStart w:id="20" w:name="_Toc99178783"/>
      <w:r w:rsidRPr="00DA1E74">
        <w:rPr>
          <w:sz w:val="24"/>
          <w:szCs w:val="24"/>
        </w:rPr>
        <w:t>A.6</w:t>
      </w:r>
      <w:r w:rsidRPr="00DA1E74">
        <w:rPr>
          <w:sz w:val="24"/>
          <w:szCs w:val="24"/>
        </w:rPr>
        <w:tab/>
        <w:t>Consequences of Collecting the Information Less Frequently</w:t>
      </w:r>
      <w:bookmarkEnd w:id="17"/>
      <w:bookmarkEnd w:id="18"/>
      <w:bookmarkEnd w:id="19"/>
      <w:bookmarkEnd w:id="20"/>
    </w:p>
    <w:p w14:paraId="0C423D43" w14:textId="55922AFE" w:rsidR="00CA04F3" w:rsidRPr="00F52F2D" w:rsidRDefault="00960F21" w:rsidP="00D07FDC">
      <w:pPr>
        <w:autoSpaceDE w:val="0"/>
        <w:autoSpaceDN w:val="0"/>
        <w:adjustRightInd w:val="0"/>
        <w:rPr>
          <w:vanish/>
        </w:rPr>
      </w:pPr>
      <w:r>
        <w:t>I</w:t>
      </w:r>
      <w:r w:rsidR="009279CE" w:rsidRPr="00DA1E74">
        <w:t xml:space="preserve">nformation </w:t>
      </w:r>
      <w:r>
        <w:t xml:space="preserve">will be </w:t>
      </w:r>
      <w:r w:rsidR="009279CE" w:rsidRPr="00DA1E74">
        <w:t>collect</w:t>
      </w:r>
      <w:r>
        <w:t>ed and</w:t>
      </w:r>
      <w:r w:rsidR="002C7065">
        <w:t xml:space="preserve"> updated</w:t>
      </w:r>
      <w:r>
        <w:t xml:space="preserve"> once</w:t>
      </w:r>
      <w:r w:rsidR="002C7065">
        <w:t xml:space="preserve"> annually until the trainee leaves the NCI</w:t>
      </w:r>
      <w:r w:rsidR="009279CE" w:rsidRPr="00DA1E74">
        <w:t>.</w:t>
      </w:r>
      <w:r w:rsidR="002C7065">
        <w:t xml:space="preserve">  Annual collection of the eIDP is needed to better train and track the </w:t>
      </w:r>
      <w:r w:rsidR="007802FB">
        <w:t>trainee population in order to support NCI’s goal of training future cancer researchers.</w:t>
      </w:r>
    </w:p>
    <w:p w14:paraId="6434ED42" w14:textId="77777777" w:rsidR="00B41EC6" w:rsidRPr="00DA1E74" w:rsidRDefault="00B41EC6" w:rsidP="006E557B"/>
    <w:p w14:paraId="5D7EE679" w14:textId="77777777" w:rsidR="00B41EC6" w:rsidRPr="00DA1E74" w:rsidRDefault="00B41EC6" w:rsidP="006E557B"/>
    <w:p w14:paraId="685CA691" w14:textId="77777777" w:rsidR="00B41EC6" w:rsidRPr="00DA1E74" w:rsidRDefault="00B41EC6" w:rsidP="002C7065">
      <w:pPr>
        <w:pStyle w:val="Heading2"/>
        <w:tabs>
          <w:tab w:val="clear" w:pos="1152"/>
          <w:tab w:val="left" w:pos="720"/>
        </w:tabs>
        <w:spacing w:after="0" w:line="480" w:lineRule="auto"/>
        <w:ind w:left="0" w:firstLine="0"/>
        <w:rPr>
          <w:sz w:val="24"/>
          <w:szCs w:val="24"/>
        </w:rPr>
      </w:pPr>
      <w:bookmarkStart w:id="21" w:name="_Toc443881748"/>
      <w:bookmarkStart w:id="22" w:name="_Toc451592237"/>
      <w:bookmarkStart w:id="23" w:name="_Toc5610278"/>
      <w:bookmarkStart w:id="24" w:name="_Toc99178784"/>
      <w:r w:rsidRPr="00DA1E74">
        <w:rPr>
          <w:sz w:val="24"/>
          <w:szCs w:val="24"/>
        </w:rPr>
        <w:t>A.7</w:t>
      </w:r>
      <w:r w:rsidR="002C7065">
        <w:rPr>
          <w:sz w:val="24"/>
          <w:szCs w:val="24"/>
        </w:rPr>
        <w:tab/>
      </w:r>
      <w:r w:rsidRPr="00DA1E74">
        <w:rPr>
          <w:sz w:val="24"/>
          <w:szCs w:val="24"/>
        </w:rPr>
        <w:t>Special Circumstances Relating to the Guidelines of 5 CFR 1320.5</w:t>
      </w:r>
      <w:bookmarkEnd w:id="21"/>
      <w:bookmarkEnd w:id="22"/>
      <w:bookmarkEnd w:id="23"/>
      <w:bookmarkEnd w:id="24"/>
    </w:p>
    <w:p w14:paraId="4D0B300F" w14:textId="63882405" w:rsidR="005D3103" w:rsidRPr="00F52F2D" w:rsidRDefault="007802FB" w:rsidP="00684ED5">
      <w:pPr>
        <w:autoSpaceDE w:val="0"/>
        <w:autoSpaceDN w:val="0"/>
        <w:adjustRightInd w:val="0"/>
      </w:pPr>
      <w:r>
        <w:t>This survey will be implemented in a manner that fully complies with 5 C.F.R. 1320.5.</w:t>
      </w:r>
    </w:p>
    <w:p w14:paraId="413F9A72" w14:textId="77777777" w:rsidR="00CA04F3" w:rsidRPr="00DA1E74" w:rsidRDefault="00CA04F3" w:rsidP="00CA04F3">
      <w:pPr>
        <w:rPr>
          <w:vanish/>
        </w:rPr>
      </w:pPr>
    </w:p>
    <w:p w14:paraId="4014EFF0" w14:textId="77777777" w:rsidR="00C94EE3" w:rsidRPr="00DA1E74" w:rsidRDefault="00C94EE3" w:rsidP="00C94EE3"/>
    <w:p w14:paraId="7E45B2EF" w14:textId="77777777" w:rsidR="005A0DCA" w:rsidRPr="00283F98" w:rsidRDefault="0005035B" w:rsidP="00283F98">
      <w:pPr>
        <w:pStyle w:val="Heading2"/>
        <w:spacing w:after="0" w:line="240" w:lineRule="auto"/>
        <w:ind w:left="720" w:hanging="720"/>
        <w:rPr>
          <w:sz w:val="24"/>
          <w:szCs w:val="24"/>
        </w:rPr>
      </w:pPr>
      <w:bookmarkStart w:id="25" w:name="_Toc443881749"/>
      <w:bookmarkStart w:id="26" w:name="_Toc451592238"/>
      <w:bookmarkStart w:id="27" w:name="_Toc5610279"/>
      <w:bookmarkStart w:id="28" w:name="_Toc99178785"/>
      <w:r w:rsidRPr="00DA1E74">
        <w:rPr>
          <w:sz w:val="24"/>
          <w:szCs w:val="24"/>
        </w:rPr>
        <w:t>A.8</w:t>
      </w:r>
      <w:r w:rsidRPr="00DA1E74">
        <w:rPr>
          <w:sz w:val="24"/>
          <w:szCs w:val="24"/>
        </w:rPr>
        <w:tab/>
        <w:t>Comments in Response to the Federal Register Notice and Efforts to Consult Outside Agency</w:t>
      </w:r>
      <w:bookmarkEnd w:id="25"/>
      <w:bookmarkEnd w:id="26"/>
      <w:bookmarkEnd w:id="27"/>
      <w:bookmarkEnd w:id="28"/>
    </w:p>
    <w:p w14:paraId="0FEF0D46" w14:textId="77777777" w:rsidR="00FA2441" w:rsidRDefault="00FA2441" w:rsidP="00C27111">
      <w:pPr>
        <w:autoSpaceDE w:val="0"/>
        <w:autoSpaceDN w:val="0"/>
        <w:adjustRightInd w:val="0"/>
      </w:pPr>
    </w:p>
    <w:p w14:paraId="3FFD2D25" w14:textId="08DFE208" w:rsidR="00C27111" w:rsidRPr="00C27111" w:rsidRDefault="00C27111" w:rsidP="00C27111">
      <w:pPr>
        <w:autoSpaceDE w:val="0"/>
        <w:autoSpaceDN w:val="0"/>
        <w:adjustRightInd w:val="0"/>
      </w:pPr>
      <w:r w:rsidRPr="00C27111">
        <w:t>No efforts have been made to consult with an outside agency.</w:t>
      </w:r>
    </w:p>
    <w:p w14:paraId="2190D1B0" w14:textId="77777777" w:rsidR="00CA04F3" w:rsidRPr="00DA1E74" w:rsidRDefault="00CA04F3" w:rsidP="00CA04F3">
      <w:pPr>
        <w:rPr>
          <w:vanish/>
        </w:rPr>
      </w:pPr>
    </w:p>
    <w:p w14:paraId="4BC91FF5" w14:textId="77777777" w:rsidR="004A70E1" w:rsidRPr="00DA1E74" w:rsidRDefault="004A70E1" w:rsidP="00253C78">
      <w:pPr>
        <w:rPr>
          <w:sz w:val="32"/>
          <w:szCs w:val="32"/>
        </w:rPr>
      </w:pPr>
    </w:p>
    <w:p w14:paraId="7DDBDDBB" w14:textId="77777777" w:rsidR="008439EE" w:rsidRPr="00735C41" w:rsidRDefault="0005035B" w:rsidP="00735C41">
      <w:pPr>
        <w:pStyle w:val="Heading2"/>
        <w:spacing w:after="0" w:line="480" w:lineRule="auto"/>
        <w:ind w:left="720" w:hanging="720"/>
        <w:rPr>
          <w:sz w:val="24"/>
          <w:szCs w:val="24"/>
        </w:rPr>
      </w:pPr>
      <w:bookmarkStart w:id="29" w:name="_Toc443881750"/>
      <w:bookmarkStart w:id="30" w:name="_Toc451592239"/>
      <w:bookmarkStart w:id="31" w:name="_Toc5610280"/>
      <w:bookmarkStart w:id="32" w:name="_Toc99178786"/>
      <w:r w:rsidRPr="00DA1E74">
        <w:rPr>
          <w:sz w:val="24"/>
          <w:szCs w:val="24"/>
        </w:rPr>
        <w:t>A.9</w:t>
      </w:r>
      <w:r w:rsidRPr="00DA1E74">
        <w:rPr>
          <w:sz w:val="24"/>
          <w:szCs w:val="24"/>
        </w:rPr>
        <w:tab/>
        <w:t>Explanation of Any Payment of Gift to Respondents</w:t>
      </w:r>
      <w:bookmarkEnd w:id="29"/>
      <w:bookmarkEnd w:id="30"/>
      <w:bookmarkEnd w:id="31"/>
      <w:bookmarkEnd w:id="32"/>
    </w:p>
    <w:p w14:paraId="76D64611" w14:textId="77777777" w:rsidR="00DA487D" w:rsidRPr="00DA1E74" w:rsidRDefault="00DA487D" w:rsidP="00253C78">
      <w:r w:rsidRPr="00DA1E74">
        <w:t xml:space="preserve">No payments nor gifts will </w:t>
      </w:r>
      <w:r w:rsidRPr="00425499">
        <w:rPr>
          <w:noProof/>
        </w:rPr>
        <w:t>be distributed</w:t>
      </w:r>
      <w:r w:rsidRPr="00DA1E74">
        <w:t xml:space="preserve"> to </w:t>
      </w:r>
      <w:r w:rsidR="00735C41">
        <w:t xml:space="preserve">the </w:t>
      </w:r>
      <w:r w:rsidRPr="00DA1E74">
        <w:t>individuals</w:t>
      </w:r>
      <w:r w:rsidR="00735C41">
        <w:t xml:space="preserve"> completing the eIDP</w:t>
      </w:r>
      <w:r w:rsidR="007640C7" w:rsidRPr="00DA1E74">
        <w:t>.</w:t>
      </w:r>
    </w:p>
    <w:p w14:paraId="154AF330" w14:textId="77777777" w:rsidR="00455259" w:rsidRPr="00F52F2D" w:rsidRDefault="00455259" w:rsidP="00253C78">
      <w:pPr>
        <w:rPr>
          <w:sz w:val="32"/>
          <w:szCs w:val="32"/>
        </w:rPr>
      </w:pPr>
    </w:p>
    <w:p w14:paraId="77603966" w14:textId="77777777" w:rsidR="00CA04F3" w:rsidRPr="00DA1E74" w:rsidRDefault="00CA04F3" w:rsidP="00CA04F3">
      <w:pPr>
        <w:rPr>
          <w:vanish/>
        </w:rPr>
      </w:pPr>
    </w:p>
    <w:p w14:paraId="4186EA67" w14:textId="77777777" w:rsidR="00B459A9" w:rsidRPr="00735C41" w:rsidRDefault="0005035B" w:rsidP="00735C41">
      <w:pPr>
        <w:pStyle w:val="Heading2"/>
        <w:spacing w:after="0" w:line="480" w:lineRule="auto"/>
        <w:ind w:left="720" w:hanging="720"/>
        <w:rPr>
          <w:sz w:val="24"/>
          <w:szCs w:val="24"/>
        </w:rPr>
      </w:pPr>
      <w:bookmarkStart w:id="33" w:name="_Toc443881751"/>
      <w:bookmarkStart w:id="34" w:name="_Toc451592240"/>
      <w:bookmarkStart w:id="35" w:name="_Toc5610281"/>
      <w:bookmarkStart w:id="36" w:name="_Toc99178787"/>
      <w:r w:rsidRPr="00DA1E74">
        <w:rPr>
          <w:sz w:val="24"/>
          <w:szCs w:val="24"/>
        </w:rPr>
        <w:t>A.10</w:t>
      </w:r>
      <w:r w:rsidRPr="00DA1E74">
        <w:rPr>
          <w:sz w:val="24"/>
          <w:szCs w:val="24"/>
        </w:rPr>
        <w:tab/>
        <w:t>Assurance of Confidentiality Provided to Respondents</w:t>
      </w:r>
      <w:bookmarkEnd w:id="33"/>
      <w:bookmarkEnd w:id="34"/>
      <w:bookmarkEnd w:id="35"/>
      <w:bookmarkEnd w:id="36"/>
    </w:p>
    <w:p w14:paraId="6FDB3E11" w14:textId="5071CE3E" w:rsidR="00DA487D" w:rsidRPr="00DA1E74" w:rsidRDefault="009279CE" w:rsidP="00DA487D">
      <w:pPr>
        <w:autoSpaceDE w:val="0"/>
        <w:autoSpaceDN w:val="0"/>
        <w:adjustRightInd w:val="0"/>
      </w:pPr>
      <w:r w:rsidRPr="00DA1E74">
        <w:t xml:space="preserve">All information will be kept private to the extent provided by law. </w:t>
      </w:r>
      <w:r w:rsidR="00735C41">
        <w:t>Only intramural trainees will have the ability to initiate their eIDP</w:t>
      </w:r>
      <w:r w:rsidR="00960F21">
        <w:t>s</w:t>
      </w:r>
      <w:r w:rsidR="00735C41">
        <w:t xml:space="preserve"> using their NIH login credentials.</w:t>
      </w:r>
    </w:p>
    <w:p w14:paraId="2F679117" w14:textId="77777777" w:rsidR="00CA04F3" w:rsidRPr="00F52F2D" w:rsidRDefault="00CA04F3" w:rsidP="00CA04F3">
      <w:pPr>
        <w:rPr>
          <w:vanish/>
        </w:rPr>
      </w:pPr>
    </w:p>
    <w:p w14:paraId="3335DFF2" w14:textId="77777777" w:rsidR="0005035B" w:rsidRPr="00F52F2D" w:rsidRDefault="0005035B" w:rsidP="0005035B"/>
    <w:p w14:paraId="34DD106B" w14:textId="53F76D52" w:rsidR="0005035B" w:rsidRPr="00DA1E74" w:rsidRDefault="0005035B" w:rsidP="00A1583B">
      <w:pPr>
        <w:pStyle w:val="Heading2"/>
        <w:spacing w:after="0" w:line="480" w:lineRule="auto"/>
        <w:ind w:left="720" w:hanging="720"/>
        <w:rPr>
          <w:sz w:val="24"/>
          <w:szCs w:val="24"/>
        </w:rPr>
      </w:pPr>
      <w:bookmarkStart w:id="37" w:name="_Toc443881752"/>
      <w:bookmarkStart w:id="38" w:name="_Toc451592241"/>
      <w:bookmarkStart w:id="39" w:name="_Toc5610282"/>
      <w:bookmarkStart w:id="40" w:name="_Toc99178788"/>
      <w:r w:rsidRPr="00DA1E74">
        <w:rPr>
          <w:sz w:val="24"/>
          <w:szCs w:val="24"/>
        </w:rPr>
        <w:t>A.11</w:t>
      </w:r>
      <w:r w:rsidR="00A1583B">
        <w:rPr>
          <w:sz w:val="24"/>
          <w:szCs w:val="24"/>
        </w:rPr>
        <w:tab/>
      </w:r>
      <w:r w:rsidRPr="00DA1E74">
        <w:rPr>
          <w:sz w:val="24"/>
          <w:szCs w:val="24"/>
        </w:rPr>
        <w:t>Justification for Sensitive Questions</w:t>
      </w:r>
      <w:bookmarkEnd w:id="37"/>
      <w:bookmarkEnd w:id="38"/>
      <w:bookmarkEnd w:id="39"/>
      <w:bookmarkEnd w:id="40"/>
    </w:p>
    <w:p w14:paraId="1FCBB9FB" w14:textId="77777777" w:rsidR="005B62AE" w:rsidRPr="00527FFE" w:rsidRDefault="00527FFE" w:rsidP="009219DD">
      <w:pPr>
        <w:autoSpaceDE w:val="0"/>
        <w:autoSpaceDN w:val="0"/>
        <w:adjustRightInd w:val="0"/>
        <w:outlineLvl w:val="0"/>
        <w:rPr>
          <w:bCs/>
        </w:rPr>
      </w:pPr>
      <w:r w:rsidRPr="00527FFE">
        <w:rPr>
          <w:bCs/>
        </w:rPr>
        <w:t>Gender</w:t>
      </w:r>
      <w:r w:rsidR="00001AC2" w:rsidRPr="00527FFE">
        <w:rPr>
          <w:bCs/>
        </w:rPr>
        <w:t xml:space="preserve"> is pre-populated from data available from the NIH Enterprise Directory.  </w:t>
      </w:r>
      <w:r w:rsidRPr="00527FFE">
        <w:rPr>
          <w:bCs/>
        </w:rPr>
        <w:t>The</w:t>
      </w:r>
      <w:r w:rsidR="005B62AE" w:rsidRPr="00527FFE">
        <w:rPr>
          <w:bCs/>
        </w:rPr>
        <w:t xml:space="preserve"> trainee may complete optional field</w:t>
      </w:r>
      <w:r w:rsidRPr="00527FFE">
        <w:rPr>
          <w:bCs/>
        </w:rPr>
        <w:t>s for gender/ethnicity</w:t>
      </w:r>
      <w:r w:rsidR="005B62AE" w:rsidRPr="00527FFE">
        <w:rPr>
          <w:bCs/>
        </w:rPr>
        <w:t>.</w:t>
      </w:r>
      <w:r w:rsidR="00001AC2" w:rsidRPr="00527FFE">
        <w:rPr>
          <w:bCs/>
        </w:rPr>
        <w:t xml:space="preserve"> </w:t>
      </w:r>
      <w:r w:rsidR="005B62AE" w:rsidRPr="00527FFE">
        <w:rPr>
          <w:bCs/>
        </w:rPr>
        <w:t>Data collected will be used for internal tracking to ensure we attract a diverse trainee population.</w:t>
      </w:r>
    </w:p>
    <w:p w14:paraId="65AA953E" w14:textId="77777777" w:rsidR="005B62AE" w:rsidRDefault="005B62AE" w:rsidP="009219DD">
      <w:pPr>
        <w:autoSpaceDE w:val="0"/>
        <w:autoSpaceDN w:val="0"/>
        <w:adjustRightInd w:val="0"/>
        <w:outlineLvl w:val="0"/>
        <w:rPr>
          <w:bCs/>
          <w:noProof/>
        </w:rPr>
      </w:pPr>
    </w:p>
    <w:p w14:paraId="69825A5B" w14:textId="22D39AA2" w:rsidR="00684ED5" w:rsidRPr="00002A87" w:rsidRDefault="00DE7758" w:rsidP="00684ED5">
      <w:pPr>
        <w:pStyle w:val="P1-StandPara"/>
        <w:spacing w:line="240" w:lineRule="auto"/>
        <w:ind w:firstLine="0"/>
        <w:rPr>
          <w:rFonts w:asciiTheme="minorHAnsi" w:hAnsiTheme="minorHAnsi"/>
          <w:sz w:val="24"/>
          <w:szCs w:val="24"/>
        </w:rPr>
      </w:pPr>
      <w:r w:rsidRPr="00002A87">
        <w:rPr>
          <w:bCs/>
          <w:noProof/>
          <w:sz w:val="24"/>
          <w:szCs w:val="24"/>
        </w:rPr>
        <w:t>Personally</w:t>
      </w:r>
      <w:r w:rsidRPr="00002A87">
        <w:rPr>
          <w:bCs/>
          <w:sz w:val="24"/>
          <w:szCs w:val="24"/>
        </w:rPr>
        <w:t xml:space="preserve"> Identifiable Information (PII)</w:t>
      </w:r>
      <w:r w:rsidR="007640C7" w:rsidRPr="00002A87">
        <w:rPr>
          <w:bCs/>
          <w:sz w:val="24"/>
          <w:szCs w:val="24"/>
        </w:rPr>
        <w:t xml:space="preserve"> collected</w:t>
      </w:r>
      <w:r w:rsidRPr="00002A87">
        <w:rPr>
          <w:bCs/>
          <w:sz w:val="24"/>
          <w:szCs w:val="24"/>
        </w:rPr>
        <w:t xml:space="preserve"> </w:t>
      </w:r>
      <w:r w:rsidRPr="00002A87">
        <w:rPr>
          <w:bCs/>
          <w:noProof/>
          <w:sz w:val="24"/>
          <w:szCs w:val="24"/>
        </w:rPr>
        <w:t>includ</w:t>
      </w:r>
      <w:r w:rsidR="00001AC2" w:rsidRPr="00002A87">
        <w:rPr>
          <w:bCs/>
          <w:noProof/>
          <w:sz w:val="24"/>
          <w:szCs w:val="24"/>
        </w:rPr>
        <w:t>es</w:t>
      </w:r>
      <w:r w:rsidRPr="00002A87">
        <w:rPr>
          <w:bCs/>
          <w:noProof/>
          <w:sz w:val="24"/>
          <w:szCs w:val="24"/>
        </w:rPr>
        <w:t>:</w:t>
      </w:r>
      <w:r w:rsidRPr="00002A87">
        <w:rPr>
          <w:bCs/>
          <w:sz w:val="24"/>
          <w:szCs w:val="24"/>
        </w:rPr>
        <w:t xml:space="preserve"> name, contact information, </w:t>
      </w:r>
      <w:r w:rsidR="00735C41" w:rsidRPr="00002A87">
        <w:rPr>
          <w:bCs/>
          <w:sz w:val="24"/>
          <w:szCs w:val="24"/>
        </w:rPr>
        <w:t xml:space="preserve">and </w:t>
      </w:r>
      <w:r w:rsidRPr="00002A87">
        <w:rPr>
          <w:bCs/>
          <w:sz w:val="24"/>
          <w:szCs w:val="24"/>
        </w:rPr>
        <w:t xml:space="preserve">education.  </w:t>
      </w:r>
      <w:r w:rsidR="009279CE" w:rsidRPr="00002A87">
        <w:rPr>
          <w:sz w:val="24"/>
          <w:szCs w:val="24"/>
        </w:rPr>
        <w:t xml:space="preserve">Federal regulations for the protection of human subjects do not apply to this activity.  </w:t>
      </w:r>
      <w:r w:rsidR="00684ED5" w:rsidRPr="00002A87">
        <w:rPr>
          <w:bCs/>
          <w:sz w:val="24"/>
          <w:szCs w:val="24"/>
        </w:rPr>
        <w:t>The information collected is covered by the NIH Privacy Act Systems of Records Notice (SORN) is #09–25–0014, “Clinical Research; Student Records, HHS/PHS/NIH/OD/OIR/OE.”</w:t>
      </w:r>
    </w:p>
    <w:p w14:paraId="2CB24CD3" w14:textId="77777777" w:rsidR="00CA04F3" w:rsidRPr="00F52F2D" w:rsidRDefault="00CA04F3" w:rsidP="00CA04F3">
      <w:pPr>
        <w:rPr>
          <w:vanish/>
        </w:rPr>
      </w:pPr>
    </w:p>
    <w:p w14:paraId="4F3A0A13" w14:textId="77777777" w:rsidR="003E5D3E" w:rsidRPr="00DA1E74" w:rsidRDefault="003E5D3E" w:rsidP="00253C78">
      <w:pPr>
        <w:rPr>
          <w:sz w:val="32"/>
          <w:szCs w:val="32"/>
        </w:rPr>
      </w:pPr>
    </w:p>
    <w:p w14:paraId="00A1696D" w14:textId="77777777" w:rsidR="007C16BD" w:rsidRPr="00DA1E74" w:rsidRDefault="007C16BD" w:rsidP="007C16BD">
      <w:pPr>
        <w:pStyle w:val="Heading2"/>
        <w:tabs>
          <w:tab w:val="clear" w:pos="1152"/>
          <w:tab w:val="left" w:pos="450"/>
        </w:tabs>
        <w:spacing w:after="0" w:line="480" w:lineRule="auto"/>
        <w:ind w:left="720" w:hanging="720"/>
        <w:jc w:val="left"/>
      </w:pPr>
      <w:r w:rsidRPr="00F52F2D">
        <w:rPr>
          <w:sz w:val="24"/>
          <w:szCs w:val="24"/>
        </w:rPr>
        <w:t>A.12</w:t>
      </w:r>
      <w:r w:rsidR="005B62AE">
        <w:rPr>
          <w:sz w:val="24"/>
          <w:szCs w:val="24"/>
        </w:rPr>
        <w:t>.1</w:t>
      </w:r>
      <w:r w:rsidRPr="00F52F2D">
        <w:rPr>
          <w:sz w:val="24"/>
          <w:szCs w:val="24"/>
        </w:rPr>
        <w:tab/>
      </w:r>
      <w:r w:rsidR="005B62AE">
        <w:rPr>
          <w:sz w:val="24"/>
          <w:szCs w:val="24"/>
        </w:rPr>
        <w:t>Estimated Annualized</w:t>
      </w:r>
      <w:r w:rsidRPr="00F52F2D">
        <w:rPr>
          <w:sz w:val="24"/>
          <w:szCs w:val="24"/>
        </w:rPr>
        <w:t xml:space="preserve"> Burden </w:t>
      </w:r>
      <w:r w:rsidR="005B62AE">
        <w:rPr>
          <w:sz w:val="24"/>
          <w:szCs w:val="24"/>
        </w:rPr>
        <w:t>Hours</w:t>
      </w:r>
      <w:r w:rsidRPr="00DA1E74">
        <w:t xml:space="preserve"> </w:t>
      </w:r>
    </w:p>
    <w:p w14:paraId="3268D6BD" w14:textId="6F9049E6" w:rsidR="00DE7758" w:rsidRPr="00DA1E74" w:rsidRDefault="00C319A1" w:rsidP="00DE7758">
      <w:pPr>
        <w:autoSpaceDE w:val="0"/>
        <w:autoSpaceDN w:val="0"/>
        <w:adjustRightInd w:val="0"/>
      </w:pPr>
      <w:r w:rsidRPr="000803DA">
        <w:t xml:space="preserve">A list of trainees who are required to complete the eIDP is identified by </w:t>
      </w:r>
      <w:r>
        <w:t xml:space="preserve">NCI’s </w:t>
      </w:r>
      <w:r w:rsidRPr="000803DA">
        <w:t>C</w:t>
      </w:r>
      <w:r>
        <w:t xml:space="preserve">enter for Biomedical Informatics &amp; Information Technology </w:t>
      </w:r>
      <w:r w:rsidR="0033101E">
        <w:t xml:space="preserve">(CBIIT) </w:t>
      </w:r>
      <w:r>
        <w:t>using information available through</w:t>
      </w:r>
      <w:r w:rsidR="00A733F1">
        <w:t xml:space="preserve"> NIH Enterprise Directory </w:t>
      </w:r>
      <w:r>
        <w:t>and the</w:t>
      </w:r>
      <w:r w:rsidR="00A733F1">
        <w:t xml:space="preserve"> Fellowship Payment System</w:t>
      </w:r>
      <w:r w:rsidRPr="000803DA">
        <w:t xml:space="preserve">. </w:t>
      </w:r>
      <w:r>
        <w:t xml:space="preserve"> </w:t>
      </w:r>
      <w:r w:rsidR="001A0771">
        <w:t xml:space="preserve">Implementation of the pilot eIDP will be phased in over a </w:t>
      </w:r>
      <w:r w:rsidR="00FA2441">
        <w:t>six-month</w:t>
      </w:r>
      <w:r w:rsidR="001A0771">
        <w:t xml:space="preserve"> period.  It is estimated there will be </w:t>
      </w:r>
      <w:r w:rsidR="000F45DC">
        <w:t xml:space="preserve">a total of </w:t>
      </w:r>
      <w:r w:rsidR="00C311FD">
        <w:t>500</w:t>
      </w:r>
      <w:r w:rsidR="001A0771">
        <w:t xml:space="preserve"> trainee res</w:t>
      </w:r>
      <w:r w:rsidR="000F45DC">
        <w:t>pondents who will complete the initial eIDP, the Alumni Exit Survey, the Exit Feedback Survey, and the Pilot Feedback Survey</w:t>
      </w:r>
      <w:r w:rsidR="001A0771">
        <w:t xml:space="preserve">. The </w:t>
      </w:r>
      <w:r w:rsidR="005855ED">
        <w:t xml:space="preserve">initial </w:t>
      </w:r>
      <w:r w:rsidR="005B62AE">
        <w:t>eIDP</w:t>
      </w:r>
      <w:r w:rsidR="005855ED">
        <w:t xml:space="preserve"> and three surveys </w:t>
      </w:r>
      <w:r w:rsidR="0021623E">
        <w:t xml:space="preserve">will </w:t>
      </w:r>
      <w:r w:rsidR="005855ED">
        <w:t xml:space="preserve">take </w:t>
      </w:r>
      <w:r w:rsidR="0021623E">
        <w:t xml:space="preserve">approximately </w:t>
      </w:r>
      <w:r w:rsidR="00EC253F">
        <w:t>2</w:t>
      </w:r>
      <w:r w:rsidR="005855ED">
        <w:t xml:space="preserve"> to 60 minutes to complete, depending on the form.  </w:t>
      </w:r>
      <w:r w:rsidR="00DE7758" w:rsidRPr="00DA1E74">
        <w:t>The est</w:t>
      </w:r>
      <w:r w:rsidR="00CE4295" w:rsidRPr="00DA1E74">
        <w:t>imated hour burden</w:t>
      </w:r>
      <w:r w:rsidR="00DE7758" w:rsidRPr="00DA1E74">
        <w:t xml:space="preserve"> included </w:t>
      </w:r>
      <w:r w:rsidR="007640C7" w:rsidRPr="00DA1E74">
        <w:t>for this information collection</w:t>
      </w:r>
      <w:r w:rsidR="00B25B57">
        <w:t xml:space="preserve"> is </w:t>
      </w:r>
      <w:r w:rsidR="005855ED">
        <w:t>7</w:t>
      </w:r>
      <w:r w:rsidR="00EC253F">
        <w:t>26</w:t>
      </w:r>
      <w:r w:rsidR="00B25B57">
        <w:t xml:space="preserve"> hours (Table A.12-1)</w:t>
      </w:r>
      <w:r w:rsidR="00DE7758" w:rsidRPr="00DA1E74">
        <w:t>.</w:t>
      </w:r>
    </w:p>
    <w:p w14:paraId="3A6C5C5A" w14:textId="0438EB70" w:rsidR="000F3F12" w:rsidRDefault="000F3F12" w:rsidP="00DE7758">
      <w:pPr>
        <w:autoSpaceDE w:val="0"/>
        <w:autoSpaceDN w:val="0"/>
        <w:adjustRightInd w:val="0"/>
      </w:pPr>
    </w:p>
    <w:p w14:paraId="6757AC40" w14:textId="52E1E1A2" w:rsidR="00FA2441" w:rsidRDefault="00FA2441"/>
    <w:p w14:paraId="44200B0F" w14:textId="6B383BB6" w:rsidR="00C27111" w:rsidRDefault="007640C7" w:rsidP="00B25B57">
      <w:pPr>
        <w:jc w:val="center"/>
      </w:pPr>
      <w:r w:rsidRPr="00DA1E74">
        <w:t xml:space="preserve">Table A12-1. Estimated Annualized </w:t>
      </w:r>
      <w:r w:rsidR="00FA2441">
        <w:t>Burden Hours</w:t>
      </w:r>
    </w:p>
    <w:p w14:paraId="2CEBC02D" w14:textId="77777777" w:rsidR="00FA2441" w:rsidRDefault="00FA2441" w:rsidP="00B25B57">
      <w:pPr>
        <w:jc w:val="center"/>
      </w:pPr>
    </w:p>
    <w:tbl>
      <w:tblPr>
        <w:tblW w:w="5900" w:type="pct"/>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501"/>
        <w:gridCol w:w="1482"/>
        <w:gridCol w:w="1482"/>
        <w:gridCol w:w="1758"/>
        <w:gridCol w:w="1668"/>
        <w:gridCol w:w="1576"/>
      </w:tblGrid>
      <w:tr w:rsidR="00CB5FA4" w:rsidRPr="00CB5FA4" w14:paraId="05F9737F" w14:textId="77777777" w:rsidTr="000F45DC">
        <w:trPr>
          <w:cantSplit/>
          <w:trHeight w:val="745"/>
        </w:trPr>
        <w:tc>
          <w:tcPr>
            <w:tcW w:w="1194" w:type="pct"/>
            <w:vAlign w:val="center"/>
          </w:tcPr>
          <w:p w14:paraId="605CC918" w14:textId="2EA8EE18" w:rsidR="00CB5FA4" w:rsidRPr="00A1583B" w:rsidRDefault="007640C7" w:rsidP="00CB5FA4">
            <w:pPr>
              <w:jc w:val="center"/>
              <w:rPr>
                <w:b/>
                <w:sz w:val="22"/>
                <w:szCs w:val="22"/>
              </w:rPr>
            </w:pPr>
            <w:r w:rsidRPr="00DA1E74">
              <w:t xml:space="preserve">  </w:t>
            </w:r>
            <w:r w:rsidR="00CB5FA4" w:rsidRPr="00A1583B">
              <w:rPr>
                <w:b/>
                <w:sz w:val="22"/>
                <w:szCs w:val="22"/>
              </w:rPr>
              <w:t>Form</w:t>
            </w:r>
            <w:r w:rsidR="005B62AE" w:rsidRPr="00A1583B">
              <w:rPr>
                <w:b/>
                <w:sz w:val="22"/>
                <w:szCs w:val="22"/>
              </w:rPr>
              <w:t xml:space="preserve"> Name</w:t>
            </w:r>
          </w:p>
        </w:tc>
        <w:tc>
          <w:tcPr>
            <w:tcW w:w="708" w:type="pct"/>
            <w:shd w:val="clear" w:color="auto" w:fill="auto"/>
            <w:vAlign w:val="center"/>
            <w:hideMark/>
          </w:tcPr>
          <w:p w14:paraId="629B86B1" w14:textId="77777777" w:rsidR="00CB5FA4" w:rsidRPr="00A1583B" w:rsidRDefault="00CB5FA4" w:rsidP="00CB5FA4">
            <w:pPr>
              <w:jc w:val="center"/>
              <w:rPr>
                <w:b/>
                <w:sz w:val="22"/>
                <w:szCs w:val="22"/>
              </w:rPr>
            </w:pPr>
            <w:r w:rsidRPr="00A1583B">
              <w:rPr>
                <w:b/>
                <w:sz w:val="22"/>
                <w:szCs w:val="22"/>
              </w:rPr>
              <w:t>Type of Respondent</w:t>
            </w:r>
          </w:p>
        </w:tc>
        <w:tc>
          <w:tcPr>
            <w:tcW w:w="708" w:type="pct"/>
            <w:shd w:val="clear" w:color="auto" w:fill="auto"/>
            <w:vAlign w:val="center"/>
            <w:hideMark/>
          </w:tcPr>
          <w:p w14:paraId="038B2080" w14:textId="62760D0D" w:rsidR="00CB5FA4" w:rsidRPr="00A1583B" w:rsidRDefault="00CB5FA4" w:rsidP="00CB5FA4">
            <w:pPr>
              <w:jc w:val="center"/>
              <w:rPr>
                <w:b/>
                <w:sz w:val="22"/>
                <w:szCs w:val="22"/>
              </w:rPr>
            </w:pPr>
            <w:r w:rsidRPr="00A1583B">
              <w:rPr>
                <w:b/>
                <w:sz w:val="22"/>
                <w:szCs w:val="22"/>
              </w:rPr>
              <w:t>Number of Respondents</w:t>
            </w:r>
          </w:p>
        </w:tc>
        <w:tc>
          <w:tcPr>
            <w:tcW w:w="840" w:type="pct"/>
            <w:shd w:val="clear" w:color="auto" w:fill="auto"/>
            <w:vAlign w:val="center"/>
            <w:hideMark/>
          </w:tcPr>
          <w:p w14:paraId="0B6A8D12" w14:textId="4C83A66E" w:rsidR="00CB5FA4" w:rsidRPr="00A1583B" w:rsidRDefault="00CB5FA4" w:rsidP="00CB5FA4">
            <w:pPr>
              <w:jc w:val="center"/>
              <w:rPr>
                <w:b/>
                <w:sz w:val="22"/>
                <w:szCs w:val="22"/>
              </w:rPr>
            </w:pPr>
            <w:r w:rsidRPr="00A1583B">
              <w:rPr>
                <w:b/>
                <w:sz w:val="22"/>
                <w:szCs w:val="22"/>
              </w:rPr>
              <w:t>Number of Responses Per Respondent</w:t>
            </w:r>
          </w:p>
        </w:tc>
        <w:tc>
          <w:tcPr>
            <w:tcW w:w="797" w:type="pct"/>
            <w:shd w:val="clear" w:color="auto" w:fill="auto"/>
            <w:vAlign w:val="center"/>
            <w:hideMark/>
          </w:tcPr>
          <w:p w14:paraId="11B2925B" w14:textId="6D494354" w:rsidR="00CB5FA4" w:rsidRPr="00A1583B" w:rsidRDefault="005B62AE" w:rsidP="00CB5FA4">
            <w:pPr>
              <w:jc w:val="center"/>
              <w:rPr>
                <w:b/>
                <w:sz w:val="22"/>
                <w:szCs w:val="22"/>
              </w:rPr>
            </w:pPr>
            <w:r w:rsidRPr="00A1583B">
              <w:rPr>
                <w:b/>
                <w:sz w:val="22"/>
                <w:szCs w:val="22"/>
              </w:rPr>
              <w:t xml:space="preserve">Average </w:t>
            </w:r>
            <w:r w:rsidR="00C27111" w:rsidRPr="00A1583B">
              <w:rPr>
                <w:b/>
                <w:sz w:val="22"/>
                <w:szCs w:val="22"/>
              </w:rPr>
              <w:t xml:space="preserve">Time </w:t>
            </w:r>
            <w:r w:rsidR="00C43A23">
              <w:rPr>
                <w:b/>
                <w:sz w:val="22"/>
                <w:szCs w:val="22"/>
              </w:rPr>
              <w:t>Per Response</w:t>
            </w:r>
            <w:r w:rsidRPr="00A1583B">
              <w:rPr>
                <w:b/>
                <w:sz w:val="22"/>
                <w:szCs w:val="22"/>
              </w:rPr>
              <w:t xml:space="preserve"> (in hours)</w:t>
            </w:r>
          </w:p>
        </w:tc>
        <w:tc>
          <w:tcPr>
            <w:tcW w:w="753" w:type="pct"/>
            <w:shd w:val="clear" w:color="auto" w:fill="auto"/>
            <w:vAlign w:val="center"/>
            <w:hideMark/>
          </w:tcPr>
          <w:p w14:paraId="0AA563FC" w14:textId="2107F67E" w:rsidR="00CB5FA4" w:rsidRPr="00A1583B" w:rsidRDefault="005B62AE" w:rsidP="00CB5FA4">
            <w:pPr>
              <w:jc w:val="center"/>
              <w:rPr>
                <w:b/>
                <w:sz w:val="22"/>
                <w:szCs w:val="22"/>
              </w:rPr>
            </w:pPr>
            <w:r w:rsidRPr="00A1583B">
              <w:rPr>
                <w:b/>
                <w:sz w:val="22"/>
                <w:szCs w:val="22"/>
              </w:rPr>
              <w:t>Total Annual Burden Hour</w:t>
            </w:r>
            <w:r w:rsidR="00C27111" w:rsidRPr="00A1583B">
              <w:rPr>
                <w:b/>
                <w:sz w:val="22"/>
                <w:szCs w:val="22"/>
              </w:rPr>
              <w:t>s</w:t>
            </w:r>
          </w:p>
        </w:tc>
      </w:tr>
      <w:tr w:rsidR="00CB5FA4" w:rsidRPr="00DA1E74" w14:paraId="11518D84" w14:textId="77777777" w:rsidTr="000F45DC">
        <w:trPr>
          <w:cantSplit/>
          <w:trHeight w:val="260"/>
        </w:trPr>
        <w:tc>
          <w:tcPr>
            <w:tcW w:w="1194" w:type="pct"/>
          </w:tcPr>
          <w:p w14:paraId="4DD08469" w14:textId="30503794" w:rsidR="00CB5FA4" w:rsidRDefault="00D45BA9" w:rsidP="009D3366">
            <w:pPr>
              <w:jc w:val="center"/>
            </w:pPr>
            <w:r>
              <w:t>Initial eIDP Trainees</w:t>
            </w:r>
          </w:p>
          <w:p w14:paraId="53748F9A" w14:textId="77777777" w:rsidR="005A0DCA" w:rsidRPr="00DA1E74" w:rsidRDefault="005A0DCA" w:rsidP="009D3366">
            <w:pPr>
              <w:jc w:val="center"/>
            </w:pPr>
            <w:r>
              <w:t>(Attachment 1)</w:t>
            </w:r>
          </w:p>
        </w:tc>
        <w:tc>
          <w:tcPr>
            <w:tcW w:w="708" w:type="pct"/>
            <w:shd w:val="clear" w:color="auto" w:fill="auto"/>
            <w:noWrap/>
            <w:vAlign w:val="bottom"/>
            <w:hideMark/>
          </w:tcPr>
          <w:p w14:paraId="39B5F085" w14:textId="6FBB715D" w:rsidR="00CB5FA4" w:rsidRPr="00DA1E74" w:rsidRDefault="00C27111" w:rsidP="004475CE">
            <w:r>
              <w:t>Individuals</w:t>
            </w:r>
          </w:p>
        </w:tc>
        <w:tc>
          <w:tcPr>
            <w:tcW w:w="708" w:type="pct"/>
            <w:shd w:val="clear" w:color="auto" w:fill="auto"/>
            <w:noWrap/>
            <w:vAlign w:val="bottom"/>
            <w:hideMark/>
          </w:tcPr>
          <w:p w14:paraId="13D8F589" w14:textId="72AE14E4" w:rsidR="00CB5FA4" w:rsidRPr="00DA1E74" w:rsidRDefault="001A0771" w:rsidP="000B2DE2">
            <w:pPr>
              <w:jc w:val="right"/>
            </w:pPr>
            <w:r>
              <w:t>5</w:t>
            </w:r>
            <w:r w:rsidR="005B62AE">
              <w:t>00</w:t>
            </w:r>
          </w:p>
        </w:tc>
        <w:tc>
          <w:tcPr>
            <w:tcW w:w="840" w:type="pct"/>
            <w:shd w:val="clear" w:color="auto" w:fill="auto"/>
            <w:noWrap/>
            <w:vAlign w:val="bottom"/>
            <w:hideMark/>
          </w:tcPr>
          <w:p w14:paraId="05504CBC" w14:textId="77777777" w:rsidR="00CB5FA4" w:rsidRPr="00DA1E74" w:rsidRDefault="00CB5FA4" w:rsidP="004475CE">
            <w:pPr>
              <w:jc w:val="right"/>
            </w:pPr>
            <w:r w:rsidRPr="00DA1E74">
              <w:t>1</w:t>
            </w:r>
          </w:p>
        </w:tc>
        <w:tc>
          <w:tcPr>
            <w:tcW w:w="797" w:type="pct"/>
            <w:shd w:val="clear" w:color="auto" w:fill="auto"/>
            <w:vAlign w:val="bottom"/>
            <w:hideMark/>
          </w:tcPr>
          <w:p w14:paraId="749C721B" w14:textId="6B2EF941" w:rsidR="00CB5FA4" w:rsidRPr="00DA1E74" w:rsidRDefault="00EC253F" w:rsidP="004475CE">
            <w:pPr>
              <w:jc w:val="right"/>
            </w:pPr>
            <w:r>
              <w:t>1</w:t>
            </w:r>
          </w:p>
        </w:tc>
        <w:tc>
          <w:tcPr>
            <w:tcW w:w="753" w:type="pct"/>
            <w:shd w:val="clear" w:color="auto" w:fill="auto"/>
            <w:vAlign w:val="bottom"/>
            <w:hideMark/>
          </w:tcPr>
          <w:p w14:paraId="30D25D49" w14:textId="55DF021B" w:rsidR="00CB5FA4" w:rsidRPr="00DA1E74" w:rsidRDefault="001A0771" w:rsidP="000B2DE2">
            <w:pPr>
              <w:jc w:val="right"/>
            </w:pPr>
            <w:r>
              <w:t>5</w:t>
            </w:r>
            <w:r w:rsidR="000F3F12">
              <w:t>00</w:t>
            </w:r>
          </w:p>
        </w:tc>
      </w:tr>
      <w:tr w:rsidR="009D3366" w:rsidRPr="00DA1E74" w14:paraId="7CA6D175" w14:textId="77777777" w:rsidTr="000F45DC">
        <w:trPr>
          <w:cantSplit/>
          <w:trHeight w:val="260"/>
        </w:trPr>
        <w:tc>
          <w:tcPr>
            <w:tcW w:w="1194" w:type="pct"/>
          </w:tcPr>
          <w:p w14:paraId="67CC65FC" w14:textId="0E0E8ED4" w:rsidR="009D3366" w:rsidRDefault="009D3366" w:rsidP="009D3366">
            <w:pPr>
              <w:jc w:val="center"/>
            </w:pPr>
            <w:r>
              <w:t>Exit Survey – Alumni (Attachment 2a)</w:t>
            </w:r>
          </w:p>
        </w:tc>
        <w:tc>
          <w:tcPr>
            <w:tcW w:w="708" w:type="pct"/>
            <w:shd w:val="clear" w:color="auto" w:fill="auto"/>
            <w:noWrap/>
            <w:vAlign w:val="bottom"/>
          </w:tcPr>
          <w:p w14:paraId="2771580E" w14:textId="029A0380" w:rsidR="009D3366" w:rsidRDefault="009D3366" w:rsidP="009D3366">
            <w:r>
              <w:t>Individuals</w:t>
            </w:r>
          </w:p>
        </w:tc>
        <w:tc>
          <w:tcPr>
            <w:tcW w:w="708" w:type="pct"/>
            <w:shd w:val="clear" w:color="auto" w:fill="auto"/>
            <w:noWrap/>
            <w:vAlign w:val="bottom"/>
          </w:tcPr>
          <w:p w14:paraId="424BCCF4" w14:textId="277F65D9" w:rsidR="009D3366" w:rsidRDefault="00F71943" w:rsidP="009D3366">
            <w:pPr>
              <w:jc w:val="right"/>
            </w:pPr>
            <w:r>
              <w:t>500</w:t>
            </w:r>
          </w:p>
        </w:tc>
        <w:tc>
          <w:tcPr>
            <w:tcW w:w="840" w:type="pct"/>
            <w:shd w:val="clear" w:color="auto" w:fill="auto"/>
            <w:noWrap/>
            <w:vAlign w:val="bottom"/>
          </w:tcPr>
          <w:p w14:paraId="71028B7F" w14:textId="2EC9068D" w:rsidR="009D3366" w:rsidRPr="00DA1E74" w:rsidRDefault="009D3366" w:rsidP="009D3366">
            <w:pPr>
              <w:jc w:val="right"/>
            </w:pPr>
            <w:r w:rsidRPr="00DA1E74">
              <w:t>1</w:t>
            </w:r>
          </w:p>
        </w:tc>
        <w:tc>
          <w:tcPr>
            <w:tcW w:w="797" w:type="pct"/>
            <w:shd w:val="clear" w:color="auto" w:fill="auto"/>
            <w:vAlign w:val="bottom"/>
          </w:tcPr>
          <w:p w14:paraId="09AE85B2" w14:textId="679834BF" w:rsidR="009D3366" w:rsidRPr="00DA1E74" w:rsidRDefault="00C26B3B" w:rsidP="009D3366">
            <w:pPr>
              <w:jc w:val="right"/>
            </w:pPr>
            <w:r>
              <w:t>5/60</w:t>
            </w:r>
          </w:p>
        </w:tc>
        <w:tc>
          <w:tcPr>
            <w:tcW w:w="753" w:type="pct"/>
            <w:shd w:val="clear" w:color="auto" w:fill="auto"/>
            <w:vAlign w:val="bottom"/>
          </w:tcPr>
          <w:p w14:paraId="074BA934" w14:textId="1F58AD58" w:rsidR="009D3366" w:rsidRDefault="00876E73" w:rsidP="009D3366">
            <w:pPr>
              <w:jc w:val="right"/>
            </w:pPr>
            <w:r>
              <w:t>42</w:t>
            </w:r>
          </w:p>
        </w:tc>
      </w:tr>
      <w:tr w:rsidR="009D3366" w:rsidRPr="00DA1E74" w14:paraId="2B2E4524" w14:textId="77777777" w:rsidTr="000F45DC">
        <w:trPr>
          <w:cantSplit/>
          <w:trHeight w:val="260"/>
        </w:trPr>
        <w:tc>
          <w:tcPr>
            <w:tcW w:w="1194" w:type="pct"/>
          </w:tcPr>
          <w:p w14:paraId="5C865ECD" w14:textId="77777777" w:rsidR="000F45DC" w:rsidRDefault="009D3366" w:rsidP="009D3366">
            <w:pPr>
              <w:jc w:val="center"/>
            </w:pPr>
            <w:r>
              <w:t xml:space="preserve">Exit </w:t>
            </w:r>
            <w:r w:rsidR="000F45DC">
              <w:t xml:space="preserve">Survey – Feedback </w:t>
            </w:r>
          </w:p>
          <w:p w14:paraId="7A198152" w14:textId="593B8C68" w:rsidR="009D3366" w:rsidRDefault="009D3366" w:rsidP="009D3366">
            <w:pPr>
              <w:jc w:val="center"/>
            </w:pPr>
            <w:r>
              <w:t>(Attachment 2b)</w:t>
            </w:r>
          </w:p>
        </w:tc>
        <w:tc>
          <w:tcPr>
            <w:tcW w:w="708" w:type="pct"/>
            <w:shd w:val="clear" w:color="auto" w:fill="auto"/>
            <w:noWrap/>
            <w:vAlign w:val="bottom"/>
          </w:tcPr>
          <w:p w14:paraId="3F8316E2" w14:textId="193C41AC" w:rsidR="009D3366" w:rsidRDefault="009D3366" w:rsidP="009D3366">
            <w:r>
              <w:t>Individuals</w:t>
            </w:r>
          </w:p>
        </w:tc>
        <w:tc>
          <w:tcPr>
            <w:tcW w:w="708" w:type="pct"/>
            <w:shd w:val="clear" w:color="auto" w:fill="auto"/>
            <w:noWrap/>
            <w:vAlign w:val="bottom"/>
          </w:tcPr>
          <w:p w14:paraId="2311ABC1" w14:textId="37B01803" w:rsidR="009D3366" w:rsidRDefault="009D3366" w:rsidP="009D3366">
            <w:pPr>
              <w:jc w:val="right"/>
            </w:pPr>
            <w:r>
              <w:t>500</w:t>
            </w:r>
          </w:p>
        </w:tc>
        <w:tc>
          <w:tcPr>
            <w:tcW w:w="840" w:type="pct"/>
            <w:shd w:val="clear" w:color="auto" w:fill="auto"/>
            <w:noWrap/>
            <w:vAlign w:val="bottom"/>
          </w:tcPr>
          <w:p w14:paraId="77F6C1CF" w14:textId="7995EB3A" w:rsidR="009D3366" w:rsidRPr="00DA1E74" w:rsidRDefault="009D3366" w:rsidP="009D3366">
            <w:pPr>
              <w:jc w:val="right"/>
            </w:pPr>
            <w:r w:rsidRPr="00DA1E74">
              <w:t>1</w:t>
            </w:r>
          </w:p>
        </w:tc>
        <w:tc>
          <w:tcPr>
            <w:tcW w:w="797" w:type="pct"/>
            <w:shd w:val="clear" w:color="auto" w:fill="auto"/>
            <w:vAlign w:val="bottom"/>
          </w:tcPr>
          <w:p w14:paraId="507612F7" w14:textId="75DABB1E" w:rsidR="009D3366" w:rsidRPr="00DA1E74" w:rsidRDefault="00C26B3B" w:rsidP="009D3366">
            <w:pPr>
              <w:jc w:val="right"/>
            </w:pPr>
            <w:r>
              <w:t>20/60</w:t>
            </w:r>
          </w:p>
        </w:tc>
        <w:tc>
          <w:tcPr>
            <w:tcW w:w="753" w:type="pct"/>
            <w:shd w:val="clear" w:color="auto" w:fill="auto"/>
            <w:vAlign w:val="bottom"/>
          </w:tcPr>
          <w:p w14:paraId="5CC275CE" w14:textId="792B6E1D" w:rsidR="009D3366" w:rsidRDefault="00876E73" w:rsidP="009D3366">
            <w:pPr>
              <w:jc w:val="right"/>
            </w:pPr>
            <w:r>
              <w:t>167</w:t>
            </w:r>
          </w:p>
        </w:tc>
      </w:tr>
      <w:tr w:rsidR="009D3366" w:rsidRPr="00DA1E74" w14:paraId="0B25A57F" w14:textId="77777777" w:rsidTr="000F45DC">
        <w:trPr>
          <w:cantSplit/>
          <w:trHeight w:val="260"/>
        </w:trPr>
        <w:tc>
          <w:tcPr>
            <w:tcW w:w="1194" w:type="pct"/>
          </w:tcPr>
          <w:p w14:paraId="769C7071" w14:textId="77777777" w:rsidR="009D3366" w:rsidRDefault="009D3366" w:rsidP="009D3366">
            <w:pPr>
              <w:jc w:val="center"/>
            </w:pPr>
            <w:r>
              <w:t>Pilot Feedback Survey</w:t>
            </w:r>
          </w:p>
          <w:p w14:paraId="0EEACC70" w14:textId="0B60FFEC" w:rsidR="009D3366" w:rsidRDefault="009D3366" w:rsidP="009D3366">
            <w:pPr>
              <w:jc w:val="center"/>
            </w:pPr>
            <w:r>
              <w:t>(Attachment 4)</w:t>
            </w:r>
          </w:p>
        </w:tc>
        <w:tc>
          <w:tcPr>
            <w:tcW w:w="708" w:type="pct"/>
            <w:shd w:val="clear" w:color="auto" w:fill="auto"/>
            <w:noWrap/>
            <w:vAlign w:val="bottom"/>
          </w:tcPr>
          <w:p w14:paraId="60B1A87F" w14:textId="6A299936" w:rsidR="009D3366" w:rsidRDefault="009D3366" w:rsidP="009D3366">
            <w:r>
              <w:t>Individuals</w:t>
            </w:r>
          </w:p>
        </w:tc>
        <w:tc>
          <w:tcPr>
            <w:tcW w:w="708" w:type="pct"/>
            <w:shd w:val="clear" w:color="auto" w:fill="auto"/>
            <w:noWrap/>
            <w:vAlign w:val="bottom"/>
          </w:tcPr>
          <w:p w14:paraId="1A99F8BD" w14:textId="58E7899A" w:rsidR="009D3366" w:rsidRDefault="009D3366" w:rsidP="009D3366">
            <w:pPr>
              <w:jc w:val="right"/>
            </w:pPr>
            <w:r>
              <w:t>500</w:t>
            </w:r>
          </w:p>
        </w:tc>
        <w:tc>
          <w:tcPr>
            <w:tcW w:w="840" w:type="pct"/>
            <w:shd w:val="clear" w:color="auto" w:fill="auto"/>
            <w:noWrap/>
            <w:vAlign w:val="bottom"/>
          </w:tcPr>
          <w:p w14:paraId="1FE83404" w14:textId="4596C2BE" w:rsidR="009D3366" w:rsidRPr="00DA1E74" w:rsidRDefault="009D3366" w:rsidP="009D3366">
            <w:pPr>
              <w:jc w:val="right"/>
            </w:pPr>
            <w:r w:rsidRPr="00DA1E74">
              <w:t>1</w:t>
            </w:r>
          </w:p>
        </w:tc>
        <w:tc>
          <w:tcPr>
            <w:tcW w:w="797" w:type="pct"/>
            <w:shd w:val="clear" w:color="auto" w:fill="auto"/>
            <w:vAlign w:val="bottom"/>
          </w:tcPr>
          <w:p w14:paraId="2A2050A0" w14:textId="7234A831" w:rsidR="009D3366" w:rsidRPr="00DA1E74" w:rsidRDefault="00482EB9" w:rsidP="009D3366">
            <w:pPr>
              <w:jc w:val="right"/>
            </w:pPr>
            <w:r>
              <w:t>2</w:t>
            </w:r>
            <w:r w:rsidR="00C26B3B">
              <w:t>/60</w:t>
            </w:r>
          </w:p>
        </w:tc>
        <w:tc>
          <w:tcPr>
            <w:tcW w:w="753" w:type="pct"/>
            <w:shd w:val="clear" w:color="auto" w:fill="auto"/>
            <w:vAlign w:val="bottom"/>
          </w:tcPr>
          <w:p w14:paraId="34C1D56E" w14:textId="1C3CDB51" w:rsidR="009D3366" w:rsidRDefault="00482EB9" w:rsidP="009D3366">
            <w:pPr>
              <w:jc w:val="right"/>
            </w:pPr>
            <w:r>
              <w:t>17</w:t>
            </w:r>
          </w:p>
        </w:tc>
      </w:tr>
      <w:tr w:rsidR="009D3366" w:rsidRPr="00DA1E74" w14:paraId="75EFE6F9" w14:textId="77777777" w:rsidTr="000F45DC">
        <w:trPr>
          <w:cantSplit/>
          <w:trHeight w:val="260"/>
        </w:trPr>
        <w:tc>
          <w:tcPr>
            <w:tcW w:w="1194" w:type="pct"/>
            <w:vAlign w:val="bottom"/>
          </w:tcPr>
          <w:p w14:paraId="00AECC2F" w14:textId="50D5FFEB" w:rsidR="009D3366" w:rsidRPr="00DA1E74" w:rsidRDefault="009D3366" w:rsidP="009D3366">
            <w:pPr>
              <w:jc w:val="center"/>
            </w:pPr>
            <w:r w:rsidRPr="00DA1E74">
              <w:t>Total</w:t>
            </w:r>
          </w:p>
        </w:tc>
        <w:tc>
          <w:tcPr>
            <w:tcW w:w="708" w:type="pct"/>
            <w:shd w:val="clear" w:color="auto" w:fill="auto"/>
            <w:noWrap/>
            <w:vAlign w:val="bottom"/>
            <w:hideMark/>
          </w:tcPr>
          <w:p w14:paraId="4CDBE8A3" w14:textId="04F8F87F" w:rsidR="009D3366" w:rsidRPr="00DA1E74" w:rsidRDefault="009D3366" w:rsidP="009D3366"/>
        </w:tc>
        <w:tc>
          <w:tcPr>
            <w:tcW w:w="708" w:type="pct"/>
            <w:shd w:val="clear" w:color="auto" w:fill="auto"/>
            <w:noWrap/>
            <w:vAlign w:val="bottom"/>
            <w:hideMark/>
          </w:tcPr>
          <w:p w14:paraId="2B788C95" w14:textId="6411D28D" w:rsidR="009D3366" w:rsidRPr="00DA1E74" w:rsidRDefault="00C311FD" w:rsidP="009D3366">
            <w:pPr>
              <w:jc w:val="right"/>
            </w:pPr>
            <w:r>
              <w:t>500</w:t>
            </w:r>
          </w:p>
        </w:tc>
        <w:tc>
          <w:tcPr>
            <w:tcW w:w="840" w:type="pct"/>
            <w:shd w:val="clear" w:color="auto" w:fill="auto"/>
            <w:noWrap/>
            <w:vAlign w:val="bottom"/>
            <w:hideMark/>
          </w:tcPr>
          <w:p w14:paraId="4AB60D7D" w14:textId="045BD5D4" w:rsidR="009D3366" w:rsidRPr="00DA1E74" w:rsidRDefault="00C311FD" w:rsidP="009D3366">
            <w:pPr>
              <w:jc w:val="right"/>
            </w:pPr>
            <w:r>
              <w:t>2000</w:t>
            </w:r>
          </w:p>
        </w:tc>
        <w:tc>
          <w:tcPr>
            <w:tcW w:w="797" w:type="pct"/>
            <w:shd w:val="clear" w:color="auto" w:fill="auto"/>
            <w:vAlign w:val="bottom"/>
            <w:hideMark/>
          </w:tcPr>
          <w:p w14:paraId="45305AB0" w14:textId="5417A579" w:rsidR="009D3366" w:rsidRPr="00DA1E74" w:rsidRDefault="009D3366" w:rsidP="009D3366">
            <w:pPr>
              <w:jc w:val="right"/>
            </w:pPr>
          </w:p>
        </w:tc>
        <w:tc>
          <w:tcPr>
            <w:tcW w:w="753" w:type="pct"/>
            <w:shd w:val="clear" w:color="auto" w:fill="auto"/>
            <w:vAlign w:val="bottom"/>
            <w:hideMark/>
          </w:tcPr>
          <w:p w14:paraId="6B13E974" w14:textId="363E0BE0" w:rsidR="009D3366" w:rsidRPr="00DA1E74" w:rsidRDefault="005855ED" w:rsidP="009D3366">
            <w:pPr>
              <w:jc w:val="right"/>
            </w:pPr>
            <w:r>
              <w:t>7</w:t>
            </w:r>
            <w:r w:rsidR="00482EB9">
              <w:t>26</w:t>
            </w:r>
          </w:p>
        </w:tc>
      </w:tr>
    </w:tbl>
    <w:p w14:paraId="408E7826" w14:textId="77777777" w:rsidR="000F3F12" w:rsidRDefault="000F3F12" w:rsidP="00253C78">
      <w:pPr>
        <w:rPr>
          <w:rFonts w:ascii="Arial" w:hAnsi="Arial" w:cs="Arial"/>
          <w:sz w:val="22"/>
          <w:szCs w:val="22"/>
        </w:rPr>
      </w:pPr>
    </w:p>
    <w:p w14:paraId="34A4127C" w14:textId="77777777" w:rsidR="000F3F12" w:rsidRDefault="000F3F12" w:rsidP="007D338E">
      <w:pPr>
        <w:pStyle w:val="Heading2"/>
        <w:tabs>
          <w:tab w:val="clear" w:pos="1152"/>
          <w:tab w:val="left" w:pos="450"/>
        </w:tabs>
        <w:spacing w:after="0" w:line="480" w:lineRule="auto"/>
        <w:ind w:left="720" w:hanging="720"/>
        <w:jc w:val="left"/>
      </w:pPr>
      <w:r w:rsidRPr="00F52F2D">
        <w:rPr>
          <w:sz w:val="24"/>
          <w:szCs w:val="24"/>
        </w:rPr>
        <w:t>A.12</w:t>
      </w:r>
      <w:r>
        <w:rPr>
          <w:sz w:val="24"/>
          <w:szCs w:val="24"/>
        </w:rPr>
        <w:t>.2</w:t>
      </w:r>
      <w:r w:rsidRPr="00F52F2D">
        <w:rPr>
          <w:sz w:val="24"/>
          <w:szCs w:val="24"/>
        </w:rPr>
        <w:tab/>
      </w:r>
      <w:r>
        <w:rPr>
          <w:sz w:val="24"/>
          <w:szCs w:val="24"/>
        </w:rPr>
        <w:t>Annualized</w:t>
      </w:r>
      <w:r w:rsidRPr="00F52F2D">
        <w:rPr>
          <w:sz w:val="24"/>
          <w:szCs w:val="24"/>
        </w:rPr>
        <w:t xml:space="preserve"> </w:t>
      </w:r>
      <w:r>
        <w:rPr>
          <w:sz w:val="24"/>
          <w:szCs w:val="24"/>
        </w:rPr>
        <w:t>Cost to Respondents</w:t>
      </w:r>
      <w:r w:rsidRPr="00DA1E74">
        <w:t xml:space="preserve"> </w:t>
      </w:r>
    </w:p>
    <w:p w14:paraId="1566003B" w14:textId="2825B650" w:rsidR="009218B9" w:rsidRDefault="007640C7" w:rsidP="009218B9">
      <w:pPr>
        <w:rPr>
          <w:rStyle w:val="Hyperlink"/>
        </w:rPr>
      </w:pPr>
      <w:r w:rsidRPr="00DA1E74">
        <w:t>The a</w:t>
      </w:r>
      <w:r w:rsidR="00F33DD6">
        <w:t>nnualized cost to r</w:t>
      </w:r>
      <w:r w:rsidR="00CE4295" w:rsidRPr="00DA1E74">
        <w:t>espondents</w:t>
      </w:r>
      <w:r w:rsidRPr="00DA1E74">
        <w:t xml:space="preserve"> is </w:t>
      </w:r>
      <w:r w:rsidR="005855ED">
        <w:t xml:space="preserve">estimated to be </w:t>
      </w:r>
      <w:r w:rsidR="0021187A">
        <w:t>$</w:t>
      </w:r>
      <w:r w:rsidR="005855ED">
        <w:t>3</w:t>
      </w:r>
      <w:r w:rsidR="00EA2FE4">
        <w:t>2</w:t>
      </w:r>
      <w:r w:rsidR="001A0771">
        <w:t>,</w:t>
      </w:r>
      <w:r w:rsidR="005855ED">
        <w:t>8</w:t>
      </w:r>
      <w:r w:rsidR="00EA2FE4">
        <w:t>07.94</w:t>
      </w:r>
      <w:r w:rsidR="00B25B57">
        <w:t xml:space="preserve"> (Table A.12.2)</w:t>
      </w:r>
      <w:r w:rsidRPr="00DA1E74">
        <w:t xml:space="preserve">. </w:t>
      </w:r>
      <w:r w:rsidR="00CE4295" w:rsidRPr="00DA1E74">
        <w:t xml:space="preserve"> </w:t>
      </w:r>
      <w:r w:rsidR="00B25B57">
        <w:t>The source of the Hourly Wage Rate is a Medical Scientist (19-1042) from the Bureau of Labor and Statistics (</w:t>
      </w:r>
      <w:r w:rsidR="009218B9" w:rsidRPr="00C25BBA">
        <w:t>https://www.bls.gov/oes/current/oes_nat.htm</w:t>
      </w:r>
      <w:r w:rsidR="00B25B57">
        <w:t>).</w:t>
      </w:r>
      <w:r w:rsidR="009218B9" w:rsidRPr="00C25BBA" w:rsidDel="00C25BBA">
        <w:rPr>
          <w:rStyle w:val="Hyperlink"/>
        </w:rPr>
        <w:t xml:space="preserve"> </w:t>
      </w:r>
    </w:p>
    <w:p w14:paraId="0523A177" w14:textId="77777777" w:rsidR="007640C7" w:rsidRPr="00DA1E74" w:rsidRDefault="007640C7" w:rsidP="007640C7"/>
    <w:p w14:paraId="42F61764" w14:textId="44CEE9FB" w:rsidR="00CE4295" w:rsidRDefault="007640C7" w:rsidP="00B25B57">
      <w:pPr>
        <w:jc w:val="center"/>
      </w:pPr>
      <w:r w:rsidRPr="00DA1E74">
        <w:t>A12.2</w:t>
      </w:r>
      <w:r w:rsidR="000F3F12">
        <w:t>.</w:t>
      </w:r>
      <w:r w:rsidRPr="00DA1E74">
        <w:t xml:space="preserve"> Annualized Cost to </w:t>
      </w:r>
      <w:r w:rsidR="000F3F12">
        <w:t xml:space="preserve">the </w:t>
      </w:r>
      <w:r w:rsidRPr="00DA1E74">
        <w:t>Respondents</w:t>
      </w:r>
    </w:p>
    <w:p w14:paraId="50F32683" w14:textId="77777777" w:rsidR="00FA2441" w:rsidRDefault="00FA2441" w:rsidP="00B25B57">
      <w:pPr>
        <w:jc w:val="center"/>
      </w:pPr>
    </w:p>
    <w:tbl>
      <w:tblPr>
        <w:tblW w:w="99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710"/>
        <w:gridCol w:w="1890"/>
        <w:gridCol w:w="1440"/>
        <w:gridCol w:w="2070"/>
      </w:tblGrid>
      <w:tr w:rsidR="00DA6B73" w:rsidRPr="00DA1E74" w14:paraId="57C211AD" w14:textId="77777777" w:rsidTr="00284969">
        <w:trPr>
          <w:trHeight w:val="665"/>
        </w:trPr>
        <w:tc>
          <w:tcPr>
            <w:tcW w:w="2790" w:type="dxa"/>
            <w:vAlign w:val="center"/>
          </w:tcPr>
          <w:p w14:paraId="75EC23E7" w14:textId="342AFD23" w:rsidR="00DA6B73" w:rsidRPr="00C27111" w:rsidRDefault="00DA6B73" w:rsidP="00284969">
            <w:pPr>
              <w:jc w:val="center"/>
              <w:rPr>
                <w:b/>
                <w:sz w:val="22"/>
                <w:szCs w:val="22"/>
              </w:rPr>
            </w:pPr>
            <w:r>
              <w:rPr>
                <w:b/>
                <w:sz w:val="22"/>
                <w:szCs w:val="22"/>
              </w:rPr>
              <w:t>Form Name</w:t>
            </w:r>
          </w:p>
        </w:tc>
        <w:tc>
          <w:tcPr>
            <w:tcW w:w="1710" w:type="dxa"/>
            <w:vAlign w:val="center"/>
          </w:tcPr>
          <w:p w14:paraId="7F2A472E" w14:textId="77777777" w:rsidR="00DA6B73" w:rsidRPr="00C27111" w:rsidRDefault="00DA6B73" w:rsidP="00284969">
            <w:pPr>
              <w:jc w:val="center"/>
              <w:rPr>
                <w:b/>
                <w:sz w:val="22"/>
                <w:szCs w:val="22"/>
              </w:rPr>
            </w:pPr>
            <w:r w:rsidRPr="00C27111">
              <w:rPr>
                <w:b/>
                <w:sz w:val="22"/>
                <w:szCs w:val="22"/>
              </w:rPr>
              <w:t>Number of Respondents</w:t>
            </w:r>
          </w:p>
        </w:tc>
        <w:tc>
          <w:tcPr>
            <w:tcW w:w="1890" w:type="dxa"/>
            <w:vAlign w:val="center"/>
          </w:tcPr>
          <w:p w14:paraId="16F92A77" w14:textId="15FED2A5" w:rsidR="00DA6B73" w:rsidRPr="00C27111" w:rsidRDefault="00DA6B73" w:rsidP="00284969">
            <w:pPr>
              <w:jc w:val="center"/>
              <w:rPr>
                <w:b/>
                <w:sz w:val="22"/>
                <w:szCs w:val="22"/>
              </w:rPr>
            </w:pPr>
            <w:r w:rsidRPr="00A1583B">
              <w:rPr>
                <w:b/>
                <w:sz w:val="22"/>
                <w:szCs w:val="22"/>
              </w:rPr>
              <w:t>Total Annual Burden Hours</w:t>
            </w:r>
          </w:p>
        </w:tc>
        <w:tc>
          <w:tcPr>
            <w:tcW w:w="1440" w:type="dxa"/>
            <w:vAlign w:val="center"/>
          </w:tcPr>
          <w:p w14:paraId="6CE4357E" w14:textId="77777777" w:rsidR="00DA6B73" w:rsidRPr="00C27111" w:rsidRDefault="00DA6B73" w:rsidP="00284969">
            <w:pPr>
              <w:jc w:val="center"/>
              <w:rPr>
                <w:b/>
                <w:sz w:val="22"/>
                <w:szCs w:val="22"/>
              </w:rPr>
            </w:pPr>
            <w:r w:rsidRPr="00C27111">
              <w:rPr>
                <w:b/>
                <w:sz w:val="22"/>
                <w:szCs w:val="22"/>
              </w:rPr>
              <w:t>Hourly Wage Rate</w:t>
            </w:r>
          </w:p>
        </w:tc>
        <w:tc>
          <w:tcPr>
            <w:tcW w:w="2070" w:type="dxa"/>
            <w:vAlign w:val="center"/>
          </w:tcPr>
          <w:p w14:paraId="09E52142" w14:textId="77777777" w:rsidR="00DA6B73" w:rsidRPr="00C27111" w:rsidRDefault="00DA6B73" w:rsidP="00284969">
            <w:pPr>
              <w:jc w:val="center"/>
              <w:rPr>
                <w:b/>
                <w:sz w:val="22"/>
                <w:szCs w:val="22"/>
              </w:rPr>
            </w:pPr>
            <w:r w:rsidRPr="00C27111">
              <w:rPr>
                <w:b/>
                <w:sz w:val="22"/>
                <w:szCs w:val="22"/>
              </w:rPr>
              <w:t>Respondent</w:t>
            </w:r>
          </w:p>
          <w:p w14:paraId="36398578" w14:textId="77777777" w:rsidR="00DA6B73" w:rsidRPr="00C27111" w:rsidRDefault="00DA6B73" w:rsidP="00284969">
            <w:pPr>
              <w:jc w:val="center"/>
              <w:rPr>
                <w:b/>
                <w:sz w:val="22"/>
                <w:szCs w:val="22"/>
              </w:rPr>
            </w:pPr>
            <w:r w:rsidRPr="00C27111">
              <w:rPr>
                <w:b/>
                <w:sz w:val="22"/>
                <w:szCs w:val="22"/>
              </w:rPr>
              <w:t>Cost</w:t>
            </w:r>
          </w:p>
        </w:tc>
      </w:tr>
      <w:tr w:rsidR="00DA6B73" w:rsidRPr="00DA1E74" w14:paraId="3B3A0E4D" w14:textId="77777777" w:rsidTr="00284969">
        <w:trPr>
          <w:trHeight w:val="259"/>
        </w:trPr>
        <w:tc>
          <w:tcPr>
            <w:tcW w:w="2790" w:type="dxa"/>
          </w:tcPr>
          <w:p w14:paraId="4B2D05D2" w14:textId="3B214FB1" w:rsidR="00DA6B73" w:rsidRPr="00DA1E74" w:rsidRDefault="00DA6B73" w:rsidP="00DA6B73">
            <w:pPr>
              <w:jc w:val="center"/>
            </w:pPr>
            <w:r>
              <w:t>Initial eIDP Trainees</w:t>
            </w:r>
          </w:p>
        </w:tc>
        <w:tc>
          <w:tcPr>
            <w:tcW w:w="1710" w:type="dxa"/>
            <w:vAlign w:val="center"/>
          </w:tcPr>
          <w:p w14:paraId="19451951" w14:textId="6A544418" w:rsidR="00DA6B73" w:rsidRPr="00DA1E74" w:rsidRDefault="00DA6B73" w:rsidP="00DA6B73">
            <w:pPr>
              <w:jc w:val="center"/>
            </w:pPr>
            <w:r>
              <w:t>500</w:t>
            </w:r>
          </w:p>
        </w:tc>
        <w:tc>
          <w:tcPr>
            <w:tcW w:w="1890" w:type="dxa"/>
            <w:vAlign w:val="bottom"/>
          </w:tcPr>
          <w:p w14:paraId="5274E385" w14:textId="6BE3B278" w:rsidR="00DA6B73" w:rsidRDefault="00DA6B73" w:rsidP="00DA6B73">
            <w:pPr>
              <w:jc w:val="center"/>
            </w:pPr>
            <w:r>
              <w:t>500</w:t>
            </w:r>
          </w:p>
        </w:tc>
        <w:tc>
          <w:tcPr>
            <w:tcW w:w="1440" w:type="dxa"/>
            <w:vAlign w:val="center"/>
          </w:tcPr>
          <w:p w14:paraId="24A34F1C" w14:textId="77777777" w:rsidR="00DA6B73" w:rsidRPr="00DA1E74" w:rsidRDefault="00DA6B73" w:rsidP="00DA6B73">
            <w:pPr>
              <w:jc w:val="center"/>
            </w:pPr>
            <w:r w:rsidRPr="00DA1E74">
              <w:t>$</w:t>
            </w:r>
            <w:r>
              <w:t>45.19</w:t>
            </w:r>
          </w:p>
        </w:tc>
        <w:tc>
          <w:tcPr>
            <w:tcW w:w="2070" w:type="dxa"/>
            <w:vAlign w:val="center"/>
          </w:tcPr>
          <w:p w14:paraId="281EA8AF" w14:textId="6C80957E" w:rsidR="00DA6B73" w:rsidRPr="00DA1E74" w:rsidRDefault="00DA6B73" w:rsidP="00EC253F">
            <w:pPr>
              <w:ind w:right="70"/>
              <w:jc w:val="center"/>
            </w:pPr>
            <w:r w:rsidRPr="00DA1E74">
              <w:t>$</w:t>
            </w:r>
            <w:r>
              <w:t>22,595.00</w:t>
            </w:r>
          </w:p>
        </w:tc>
      </w:tr>
      <w:tr w:rsidR="00876E73" w:rsidRPr="00DA1E74" w14:paraId="17AD5983" w14:textId="77777777" w:rsidTr="00284969">
        <w:trPr>
          <w:trHeight w:val="259"/>
        </w:trPr>
        <w:tc>
          <w:tcPr>
            <w:tcW w:w="2790" w:type="dxa"/>
          </w:tcPr>
          <w:p w14:paraId="4615945F" w14:textId="07FB0B47" w:rsidR="00876E73" w:rsidRDefault="00876E73" w:rsidP="00876E73">
            <w:pPr>
              <w:jc w:val="center"/>
            </w:pPr>
            <w:r>
              <w:t xml:space="preserve">Exit Survey – Alumni </w:t>
            </w:r>
          </w:p>
        </w:tc>
        <w:tc>
          <w:tcPr>
            <w:tcW w:w="1710" w:type="dxa"/>
            <w:vAlign w:val="center"/>
          </w:tcPr>
          <w:p w14:paraId="44E9C825" w14:textId="10C8A2D2" w:rsidR="00876E73" w:rsidRDefault="00876E73" w:rsidP="00876E73">
            <w:pPr>
              <w:jc w:val="center"/>
            </w:pPr>
            <w:r>
              <w:t>500</w:t>
            </w:r>
          </w:p>
        </w:tc>
        <w:tc>
          <w:tcPr>
            <w:tcW w:w="1890" w:type="dxa"/>
            <w:vAlign w:val="bottom"/>
          </w:tcPr>
          <w:p w14:paraId="38C101F2" w14:textId="30846C3F" w:rsidR="00876E73" w:rsidRDefault="00876E73" w:rsidP="00876E73">
            <w:pPr>
              <w:jc w:val="center"/>
            </w:pPr>
            <w:r>
              <w:t>42</w:t>
            </w:r>
          </w:p>
        </w:tc>
        <w:tc>
          <w:tcPr>
            <w:tcW w:w="1440" w:type="dxa"/>
            <w:vAlign w:val="center"/>
          </w:tcPr>
          <w:p w14:paraId="15F4EC1C" w14:textId="0600D471" w:rsidR="00876E73" w:rsidRPr="00DA1E74" w:rsidRDefault="00876E73" w:rsidP="00876E73">
            <w:pPr>
              <w:jc w:val="center"/>
            </w:pPr>
            <w:r w:rsidRPr="00DA1E74">
              <w:t>$</w:t>
            </w:r>
            <w:r>
              <w:t>45.19</w:t>
            </w:r>
          </w:p>
        </w:tc>
        <w:tc>
          <w:tcPr>
            <w:tcW w:w="2070" w:type="dxa"/>
            <w:vAlign w:val="center"/>
          </w:tcPr>
          <w:p w14:paraId="7012AE15" w14:textId="4292002E" w:rsidR="00876E73" w:rsidRPr="00DA1E74" w:rsidRDefault="00876E73" w:rsidP="00876E73">
            <w:pPr>
              <w:jc w:val="center"/>
            </w:pPr>
            <w:r>
              <w:t>$1,897.98</w:t>
            </w:r>
          </w:p>
        </w:tc>
      </w:tr>
      <w:tr w:rsidR="00876E73" w:rsidRPr="00DA1E74" w14:paraId="28BE2A0A" w14:textId="77777777" w:rsidTr="00284969">
        <w:trPr>
          <w:trHeight w:val="259"/>
        </w:trPr>
        <w:tc>
          <w:tcPr>
            <w:tcW w:w="2790" w:type="dxa"/>
          </w:tcPr>
          <w:p w14:paraId="67E1FF65" w14:textId="4167D603" w:rsidR="00876E73" w:rsidRDefault="00876E73" w:rsidP="00876E73">
            <w:pPr>
              <w:jc w:val="center"/>
            </w:pPr>
            <w:r>
              <w:t xml:space="preserve">Exit Survey – Feedback </w:t>
            </w:r>
          </w:p>
        </w:tc>
        <w:tc>
          <w:tcPr>
            <w:tcW w:w="1710" w:type="dxa"/>
            <w:vAlign w:val="center"/>
          </w:tcPr>
          <w:p w14:paraId="640FC119" w14:textId="7C1B18B8" w:rsidR="00876E73" w:rsidRDefault="00876E73" w:rsidP="00876E73">
            <w:pPr>
              <w:jc w:val="center"/>
            </w:pPr>
            <w:r>
              <w:t>500</w:t>
            </w:r>
          </w:p>
        </w:tc>
        <w:tc>
          <w:tcPr>
            <w:tcW w:w="1890" w:type="dxa"/>
            <w:vAlign w:val="bottom"/>
          </w:tcPr>
          <w:p w14:paraId="13EF0045" w14:textId="2F62D138" w:rsidR="00876E73" w:rsidRDefault="00876E73" w:rsidP="00876E73">
            <w:pPr>
              <w:jc w:val="center"/>
            </w:pPr>
            <w:r>
              <w:t>167</w:t>
            </w:r>
          </w:p>
        </w:tc>
        <w:tc>
          <w:tcPr>
            <w:tcW w:w="1440" w:type="dxa"/>
            <w:vAlign w:val="center"/>
          </w:tcPr>
          <w:p w14:paraId="189185AD" w14:textId="68E2AA1F" w:rsidR="00876E73" w:rsidRPr="00DA1E74" w:rsidRDefault="00876E73" w:rsidP="00876E73">
            <w:pPr>
              <w:jc w:val="center"/>
            </w:pPr>
            <w:r w:rsidRPr="00DA1E74">
              <w:t>$</w:t>
            </w:r>
            <w:r>
              <w:t>45.19</w:t>
            </w:r>
          </w:p>
        </w:tc>
        <w:tc>
          <w:tcPr>
            <w:tcW w:w="2070" w:type="dxa"/>
            <w:vAlign w:val="center"/>
          </w:tcPr>
          <w:p w14:paraId="21C1F419" w14:textId="761DB0C3" w:rsidR="00876E73" w:rsidRPr="00DA1E74" w:rsidRDefault="00876E73" w:rsidP="00876E73">
            <w:pPr>
              <w:jc w:val="center"/>
            </w:pPr>
            <w:r>
              <w:t>$7,546.73</w:t>
            </w:r>
          </w:p>
        </w:tc>
      </w:tr>
      <w:tr w:rsidR="00876E73" w:rsidRPr="00DA1E74" w14:paraId="70A159D4" w14:textId="77777777" w:rsidTr="00284969">
        <w:trPr>
          <w:trHeight w:val="259"/>
        </w:trPr>
        <w:tc>
          <w:tcPr>
            <w:tcW w:w="2790" w:type="dxa"/>
          </w:tcPr>
          <w:p w14:paraId="575EB41D" w14:textId="1916568C" w:rsidR="00876E73" w:rsidRDefault="00876E73" w:rsidP="00876E73">
            <w:pPr>
              <w:jc w:val="center"/>
            </w:pPr>
            <w:r>
              <w:t>Pilot Feedback Survey</w:t>
            </w:r>
          </w:p>
        </w:tc>
        <w:tc>
          <w:tcPr>
            <w:tcW w:w="1710" w:type="dxa"/>
            <w:vAlign w:val="center"/>
          </w:tcPr>
          <w:p w14:paraId="6730995F" w14:textId="36904128" w:rsidR="00876E73" w:rsidRDefault="00876E73" w:rsidP="00876E73">
            <w:pPr>
              <w:jc w:val="center"/>
            </w:pPr>
            <w:r>
              <w:t>500</w:t>
            </w:r>
          </w:p>
        </w:tc>
        <w:tc>
          <w:tcPr>
            <w:tcW w:w="1890" w:type="dxa"/>
            <w:vAlign w:val="bottom"/>
          </w:tcPr>
          <w:p w14:paraId="783301B3" w14:textId="4B7E24EE" w:rsidR="00876E73" w:rsidRDefault="00EC253F" w:rsidP="00876E73">
            <w:pPr>
              <w:jc w:val="center"/>
            </w:pPr>
            <w:r>
              <w:t>17</w:t>
            </w:r>
          </w:p>
        </w:tc>
        <w:tc>
          <w:tcPr>
            <w:tcW w:w="1440" w:type="dxa"/>
            <w:vAlign w:val="center"/>
          </w:tcPr>
          <w:p w14:paraId="06A009E1" w14:textId="5AA55482" w:rsidR="00876E73" w:rsidRPr="00DA1E74" w:rsidRDefault="00876E73" w:rsidP="00876E73">
            <w:pPr>
              <w:jc w:val="center"/>
            </w:pPr>
            <w:r w:rsidRPr="00DA1E74">
              <w:t>$</w:t>
            </w:r>
            <w:r>
              <w:t>45.19</w:t>
            </w:r>
          </w:p>
        </w:tc>
        <w:tc>
          <w:tcPr>
            <w:tcW w:w="2070" w:type="dxa"/>
            <w:vAlign w:val="center"/>
          </w:tcPr>
          <w:p w14:paraId="44A7B396" w14:textId="406AC40A" w:rsidR="00876E73" w:rsidRPr="00DA1E74" w:rsidRDefault="00876E73" w:rsidP="00EC253F">
            <w:pPr>
              <w:ind w:right="430"/>
              <w:jc w:val="right"/>
            </w:pPr>
            <w:r>
              <w:t>$</w:t>
            </w:r>
            <w:r w:rsidR="00EC253F">
              <w:t>768.23</w:t>
            </w:r>
          </w:p>
        </w:tc>
      </w:tr>
      <w:tr w:rsidR="00DA6B73" w:rsidRPr="00DA1E74" w14:paraId="52EAA070" w14:textId="77777777" w:rsidTr="00284969">
        <w:trPr>
          <w:trHeight w:val="259"/>
        </w:trPr>
        <w:tc>
          <w:tcPr>
            <w:tcW w:w="2790" w:type="dxa"/>
            <w:vAlign w:val="center"/>
          </w:tcPr>
          <w:p w14:paraId="455953C2" w14:textId="560F02F8" w:rsidR="00DA6B73" w:rsidDel="00C27111" w:rsidRDefault="00DA6B73" w:rsidP="00DA6B73">
            <w:pPr>
              <w:jc w:val="center"/>
            </w:pPr>
            <w:r>
              <w:t>Total</w:t>
            </w:r>
          </w:p>
        </w:tc>
        <w:tc>
          <w:tcPr>
            <w:tcW w:w="1710" w:type="dxa"/>
            <w:vAlign w:val="center"/>
          </w:tcPr>
          <w:p w14:paraId="0EEF0263" w14:textId="181C96D6" w:rsidR="00DA6B73" w:rsidRDefault="00DA6B73" w:rsidP="00DA6B73">
            <w:pPr>
              <w:jc w:val="center"/>
            </w:pPr>
            <w:r>
              <w:t>2,000</w:t>
            </w:r>
          </w:p>
        </w:tc>
        <w:tc>
          <w:tcPr>
            <w:tcW w:w="1890" w:type="dxa"/>
            <w:vAlign w:val="bottom"/>
          </w:tcPr>
          <w:p w14:paraId="2674B288" w14:textId="497193B3" w:rsidR="00DA6B73" w:rsidRDefault="00DA6B73" w:rsidP="00DA6B73">
            <w:pPr>
              <w:jc w:val="center"/>
            </w:pPr>
            <w:r>
              <w:t>2,000</w:t>
            </w:r>
          </w:p>
        </w:tc>
        <w:tc>
          <w:tcPr>
            <w:tcW w:w="1440" w:type="dxa"/>
            <w:vAlign w:val="center"/>
          </w:tcPr>
          <w:p w14:paraId="3513092F" w14:textId="77777777" w:rsidR="00DA6B73" w:rsidRPr="00DA1E74" w:rsidRDefault="00DA6B73" w:rsidP="00DA6B73">
            <w:pPr>
              <w:jc w:val="center"/>
            </w:pPr>
          </w:p>
        </w:tc>
        <w:tc>
          <w:tcPr>
            <w:tcW w:w="2070" w:type="dxa"/>
            <w:vAlign w:val="center"/>
          </w:tcPr>
          <w:p w14:paraId="3654165C" w14:textId="0DFD6E19" w:rsidR="00DA6B73" w:rsidRPr="00DA1E74" w:rsidRDefault="00DA6B73" w:rsidP="00EC253F">
            <w:pPr>
              <w:ind w:right="70"/>
              <w:jc w:val="center"/>
            </w:pPr>
            <w:r>
              <w:t>$</w:t>
            </w:r>
            <w:r w:rsidR="00FC6106">
              <w:t>3</w:t>
            </w:r>
            <w:r w:rsidR="00EC253F">
              <w:t>2</w:t>
            </w:r>
            <w:r>
              <w:t>,</w:t>
            </w:r>
            <w:r w:rsidR="00EC253F">
              <w:t>80</w:t>
            </w:r>
            <w:r w:rsidR="00FC6106">
              <w:t>7</w:t>
            </w:r>
            <w:r>
              <w:t>.</w:t>
            </w:r>
            <w:r w:rsidR="00FC6106">
              <w:t>9</w:t>
            </w:r>
            <w:r w:rsidR="00EC253F">
              <w:t>4</w:t>
            </w:r>
          </w:p>
        </w:tc>
      </w:tr>
    </w:tbl>
    <w:p w14:paraId="32EDC130" w14:textId="15DA66A8" w:rsidR="00DE7758" w:rsidRDefault="00DE7758" w:rsidP="00253C78"/>
    <w:p w14:paraId="76A0FBFE" w14:textId="77777777" w:rsidR="00DB2250" w:rsidRPr="00DA1E74" w:rsidRDefault="00DB2250" w:rsidP="00253C78"/>
    <w:p w14:paraId="66191CA9" w14:textId="77777777" w:rsidR="00CA04F3" w:rsidRPr="00F52F2D" w:rsidRDefault="00CA04F3" w:rsidP="009218B9">
      <w:pPr>
        <w:rPr>
          <w:vanish/>
        </w:rPr>
      </w:pPr>
    </w:p>
    <w:p w14:paraId="6C6D7182" w14:textId="77777777" w:rsidR="0093431F" w:rsidRDefault="0093431F" w:rsidP="009218B9">
      <w:pPr>
        <w:pStyle w:val="Heading2"/>
        <w:tabs>
          <w:tab w:val="clear" w:pos="1152"/>
          <w:tab w:val="left" w:pos="720"/>
        </w:tabs>
        <w:spacing w:after="0" w:line="240" w:lineRule="auto"/>
        <w:ind w:left="0" w:firstLine="0"/>
        <w:jc w:val="left"/>
        <w:rPr>
          <w:sz w:val="24"/>
          <w:szCs w:val="24"/>
        </w:rPr>
      </w:pPr>
      <w:bookmarkStart w:id="41" w:name="_Toc443881756"/>
      <w:bookmarkStart w:id="42" w:name="_Toc451592243"/>
      <w:bookmarkStart w:id="43" w:name="_Toc5610284"/>
      <w:bookmarkStart w:id="44" w:name="_Toc99178790"/>
      <w:r w:rsidRPr="00DA1E74">
        <w:rPr>
          <w:sz w:val="24"/>
          <w:szCs w:val="24"/>
        </w:rPr>
        <w:t>A.13</w:t>
      </w:r>
      <w:r w:rsidRPr="00DA1E74">
        <w:rPr>
          <w:sz w:val="24"/>
          <w:szCs w:val="24"/>
        </w:rPr>
        <w:tab/>
        <w:t>Estimate of Other Total Annual Cost</w:t>
      </w:r>
      <w:r w:rsidR="00BC4E67" w:rsidRPr="00DA1E74">
        <w:rPr>
          <w:sz w:val="24"/>
          <w:szCs w:val="24"/>
        </w:rPr>
        <w:t xml:space="preserve"> Burden to Respondents or Record </w:t>
      </w:r>
      <w:r w:rsidRPr="00DA1E74">
        <w:rPr>
          <w:sz w:val="24"/>
          <w:szCs w:val="24"/>
        </w:rPr>
        <w:t>Keepers</w:t>
      </w:r>
      <w:bookmarkEnd w:id="41"/>
      <w:bookmarkEnd w:id="42"/>
      <w:bookmarkEnd w:id="43"/>
      <w:bookmarkEnd w:id="44"/>
    </w:p>
    <w:p w14:paraId="3DA87A91" w14:textId="77777777" w:rsidR="009218B9" w:rsidRPr="009218B9" w:rsidRDefault="009218B9" w:rsidP="009218B9">
      <w:pPr>
        <w:pStyle w:val="P1-StandPara"/>
        <w:spacing w:line="240" w:lineRule="auto"/>
      </w:pPr>
    </w:p>
    <w:p w14:paraId="0372EDB6" w14:textId="77777777" w:rsidR="00714448" w:rsidRPr="00DA1E74" w:rsidRDefault="00714448" w:rsidP="007640C7">
      <w:pPr>
        <w:autoSpaceDE w:val="0"/>
        <w:autoSpaceDN w:val="0"/>
        <w:adjustRightInd w:val="0"/>
        <w:rPr>
          <w:szCs w:val="22"/>
        </w:rPr>
      </w:pPr>
      <w:r w:rsidRPr="00DA1E74">
        <w:rPr>
          <w:szCs w:val="22"/>
        </w:rPr>
        <w:t>There are no capital costs, operating costs, or maintenance costs to report.</w:t>
      </w:r>
    </w:p>
    <w:p w14:paraId="50C63F6A" w14:textId="77777777" w:rsidR="00DB2250" w:rsidRPr="00DA1E74" w:rsidRDefault="00DB2250" w:rsidP="00E36A07">
      <w:bookmarkStart w:id="45" w:name="_Toc443881757"/>
      <w:bookmarkStart w:id="46" w:name="_Toc451592244"/>
      <w:bookmarkStart w:id="47" w:name="_Toc5610285"/>
      <w:bookmarkStart w:id="48" w:name="_Toc99178791"/>
    </w:p>
    <w:p w14:paraId="4A1EB405" w14:textId="77777777" w:rsidR="00E36A07" w:rsidRPr="00A725E8" w:rsidRDefault="00E36A07" w:rsidP="00A725E8">
      <w:pPr>
        <w:pStyle w:val="Heading2"/>
        <w:tabs>
          <w:tab w:val="clear" w:pos="1152"/>
          <w:tab w:val="left" w:pos="720"/>
        </w:tabs>
        <w:spacing w:after="0" w:line="480" w:lineRule="auto"/>
        <w:ind w:left="0" w:firstLine="0"/>
        <w:rPr>
          <w:sz w:val="24"/>
          <w:szCs w:val="24"/>
        </w:rPr>
      </w:pPr>
      <w:r w:rsidRPr="00F52F2D">
        <w:rPr>
          <w:sz w:val="24"/>
          <w:szCs w:val="24"/>
        </w:rPr>
        <w:t>A.14</w:t>
      </w:r>
      <w:r w:rsidRPr="00F52F2D">
        <w:rPr>
          <w:sz w:val="24"/>
          <w:szCs w:val="24"/>
        </w:rPr>
        <w:tab/>
        <w:t>Annualized Cost to the Federal Government</w:t>
      </w:r>
      <w:bookmarkEnd w:id="45"/>
      <w:bookmarkEnd w:id="46"/>
      <w:bookmarkEnd w:id="47"/>
      <w:bookmarkEnd w:id="48"/>
      <w:r w:rsidRPr="00DA1E74">
        <w:rPr>
          <w:sz w:val="24"/>
          <w:szCs w:val="24"/>
        </w:rPr>
        <w:t xml:space="preserve">  </w:t>
      </w:r>
    </w:p>
    <w:p w14:paraId="16ECEFB9" w14:textId="2DDD4D43" w:rsidR="00257BCC" w:rsidRPr="00DA1E74" w:rsidRDefault="00257BCC" w:rsidP="009218B9">
      <w:pPr>
        <w:widowControl w:val="0"/>
        <w:adjustRightInd w:val="0"/>
        <w:snapToGrid w:val="0"/>
      </w:pPr>
      <w:r w:rsidRPr="00DA1E74">
        <w:t>The annualized cost to the Federal Government for the proposed data collection effort is estimated to be $</w:t>
      </w:r>
      <w:r w:rsidR="00BD3BC8">
        <w:t>70,5</w:t>
      </w:r>
      <w:r w:rsidR="009D26B4">
        <w:t>69.89</w:t>
      </w:r>
      <w:r w:rsidR="00D360A9">
        <w:rPr>
          <w:color w:val="000000" w:themeColor="text1"/>
        </w:rPr>
        <w:t xml:space="preserve"> (Table A.14.1)</w:t>
      </w:r>
      <w:r w:rsidRPr="009C61E9">
        <w:rPr>
          <w:color w:val="000000" w:themeColor="text1"/>
        </w:rPr>
        <w:t xml:space="preserve">. </w:t>
      </w:r>
      <w:r w:rsidR="007640C7" w:rsidRPr="00DA1E74">
        <w:t xml:space="preserve">The federal personnel </w:t>
      </w:r>
      <w:r w:rsidR="007640C7" w:rsidRPr="00425499">
        <w:rPr>
          <w:noProof/>
        </w:rPr>
        <w:t>are</w:t>
      </w:r>
      <w:r w:rsidR="007640C7" w:rsidRPr="00DA1E74">
        <w:t xml:space="preserve"> responsible for</w:t>
      </w:r>
      <w:r w:rsidR="00171992" w:rsidRPr="00DA1E74">
        <w:t xml:space="preserve"> </w:t>
      </w:r>
      <w:r w:rsidR="00EA5E15">
        <w:t>completing and approving the trainees’ eIDP</w:t>
      </w:r>
      <w:r w:rsidR="00A725E8">
        <w:t xml:space="preserve">.  </w:t>
      </w:r>
      <w:r w:rsidR="0068421D">
        <w:t>T</w:t>
      </w:r>
      <w:r w:rsidR="0068421D" w:rsidRPr="00DA1E74">
        <w:t>he contractor tasks include</w:t>
      </w:r>
      <w:r w:rsidR="0068421D">
        <w:t xml:space="preserve"> the support, </w:t>
      </w:r>
      <w:r w:rsidR="00BD3BC8">
        <w:t>operation</w:t>
      </w:r>
      <w:r w:rsidR="0068421D">
        <w:t xml:space="preserve">, and maintenance </w:t>
      </w:r>
      <w:r w:rsidR="0068421D" w:rsidRPr="00DA1E74">
        <w:t>of the</w:t>
      </w:r>
      <w:r w:rsidR="0068421D">
        <w:t xml:space="preserve"> eIDP</w:t>
      </w:r>
      <w:r w:rsidR="0068421D" w:rsidRPr="00DA1E74">
        <w:t>, including troubleshooting of the initial phase.</w:t>
      </w:r>
    </w:p>
    <w:p w14:paraId="1AB53FC3" w14:textId="77777777" w:rsidR="00257BCC" w:rsidRDefault="00257BCC" w:rsidP="00257BCC">
      <w:pPr>
        <w:widowControl w:val="0"/>
        <w:adjustRightInd w:val="0"/>
        <w:snapToGrid w:val="0"/>
        <w:jc w:val="both"/>
      </w:pPr>
    </w:p>
    <w:p w14:paraId="68A9908A" w14:textId="77777777" w:rsidR="005855ED" w:rsidRDefault="005855ED">
      <w:r>
        <w:br w:type="page"/>
      </w:r>
    </w:p>
    <w:p w14:paraId="7AFF2A2A" w14:textId="4C1AFE7C" w:rsidR="007640C7" w:rsidRDefault="007640C7" w:rsidP="00D360A9">
      <w:pPr>
        <w:widowControl w:val="0"/>
        <w:adjustRightInd w:val="0"/>
        <w:snapToGrid w:val="0"/>
        <w:jc w:val="center"/>
      </w:pPr>
      <w:r w:rsidRPr="00DA1E74">
        <w:t>Tab</w:t>
      </w:r>
      <w:r w:rsidR="00C67B8E">
        <w:t>le 14.</w:t>
      </w:r>
      <w:r w:rsidR="005A0DCA">
        <w:t>1 Annualized C</w:t>
      </w:r>
      <w:r w:rsidR="00C67B8E">
        <w:t>ost to the F</w:t>
      </w:r>
      <w:r w:rsidRPr="00DA1E74">
        <w:t>ederal Government</w:t>
      </w:r>
    </w:p>
    <w:p w14:paraId="42A1BAA8" w14:textId="77777777" w:rsidR="005855ED" w:rsidRPr="00DA1E74" w:rsidRDefault="005855ED" w:rsidP="00D360A9">
      <w:pPr>
        <w:widowControl w:val="0"/>
        <w:adjustRightInd w:val="0"/>
        <w:snapToGrid w:val="0"/>
        <w:jc w:val="center"/>
      </w:pPr>
    </w:p>
    <w:tbl>
      <w:tblPr>
        <w:tblW w:w="9648" w:type="dxa"/>
        <w:tblInd w:w="-118" w:type="dxa"/>
        <w:tblLayout w:type="fixed"/>
        <w:tblCellMar>
          <w:left w:w="0" w:type="dxa"/>
          <w:right w:w="0" w:type="dxa"/>
        </w:tblCellMar>
        <w:tblLook w:val="04A0" w:firstRow="1" w:lastRow="0" w:firstColumn="1" w:lastColumn="0" w:noHBand="0" w:noVBand="1"/>
      </w:tblPr>
      <w:tblGrid>
        <w:gridCol w:w="3078"/>
        <w:gridCol w:w="1260"/>
        <w:gridCol w:w="1530"/>
        <w:gridCol w:w="928"/>
        <w:gridCol w:w="1363"/>
        <w:gridCol w:w="1489"/>
      </w:tblGrid>
      <w:tr w:rsidR="00425499" w:rsidRPr="00BB7115" w14:paraId="442A738E" w14:textId="77777777" w:rsidTr="00D17254">
        <w:trPr>
          <w:trHeight w:val="583"/>
        </w:trPr>
        <w:tc>
          <w:tcPr>
            <w:tcW w:w="307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A018239" w14:textId="77777777" w:rsidR="00425499" w:rsidRPr="00B25B57" w:rsidRDefault="00425499" w:rsidP="00B25B57">
            <w:pPr>
              <w:jc w:val="center"/>
              <w:rPr>
                <w:rFonts w:eastAsia="Calibri"/>
                <w:b/>
                <w:bCs/>
                <w:color w:val="000000"/>
                <w:sz w:val="22"/>
                <w:szCs w:val="22"/>
              </w:rPr>
            </w:pPr>
            <w:r w:rsidRPr="00B25B57">
              <w:rPr>
                <w:b/>
                <w:bCs/>
                <w:color w:val="000000"/>
                <w:sz w:val="22"/>
                <w:szCs w:val="22"/>
              </w:rPr>
              <w:t>Staff</w:t>
            </w:r>
          </w:p>
        </w:tc>
        <w:tc>
          <w:tcPr>
            <w:tcW w:w="1260" w:type="dxa"/>
            <w:tcBorders>
              <w:top w:val="single" w:sz="8" w:space="0" w:color="auto"/>
              <w:left w:val="nil"/>
              <w:bottom w:val="single" w:sz="8" w:space="0" w:color="auto"/>
              <w:right w:val="single" w:sz="8" w:space="0" w:color="auto"/>
            </w:tcBorders>
            <w:shd w:val="clear" w:color="auto" w:fill="auto"/>
            <w:vAlign w:val="center"/>
          </w:tcPr>
          <w:p w14:paraId="324790CB" w14:textId="77777777" w:rsidR="00425499" w:rsidRPr="00B25B57" w:rsidRDefault="00425499" w:rsidP="00B25B57">
            <w:pPr>
              <w:jc w:val="center"/>
              <w:rPr>
                <w:rFonts w:eastAsia="Calibri"/>
                <w:b/>
                <w:bCs/>
                <w:color w:val="000000"/>
                <w:sz w:val="22"/>
                <w:szCs w:val="22"/>
              </w:rPr>
            </w:pPr>
            <w:r w:rsidRPr="00B25B57">
              <w:rPr>
                <w:b/>
                <w:bCs/>
                <w:color w:val="000000"/>
                <w:sz w:val="22"/>
                <w:szCs w:val="22"/>
              </w:rPr>
              <w:t>Grade/Step</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8A9A61" w14:textId="77777777" w:rsidR="00425499" w:rsidRPr="00B25B57" w:rsidRDefault="00425499" w:rsidP="00B25B57">
            <w:pPr>
              <w:jc w:val="center"/>
              <w:rPr>
                <w:rFonts w:eastAsia="Calibri"/>
                <w:b/>
                <w:bCs/>
                <w:sz w:val="22"/>
                <w:szCs w:val="22"/>
              </w:rPr>
            </w:pPr>
            <w:r w:rsidRPr="00B25B57">
              <w:rPr>
                <w:b/>
                <w:bCs/>
                <w:sz w:val="22"/>
                <w:szCs w:val="22"/>
              </w:rPr>
              <w:t>Salary</w:t>
            </w:r>
          </w:p>
        </w:tc>
        <w:tc>
          <w:tcPr>
            <w:tcW w:w="9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5164E4" w14:textId="77777777" w:rsidR="00425499" w:rsidRPr="00B25B57" w:rsidRDefault="00425499" w:rsidP="00B25B57">
            <w:pPr>
              <w:jc w:val="center"/>
              <w:rPr>
                <w:rFonts w:eastAsia="Calibri"/>
                <w:b/>
                <w:bCs/>
                <w:sz w:val="22"/>
                <w:szCs w:val="22"/>
              </w:rPr>
            </w:pPr>
            <w:r w:rsidRPr="00B25B57">
              <w:rPr>
                <w:b/>
                <w:bCs/>
                <w:sz w:val="22"/>
                <w:szCs w:val="22"/>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14:paraId="1B9836CD" w14:textId="77777777" w:rsidR="00425499" w:rsidRPr="00B25B57" w:rsidRDefault="00425499" w:rsidP="00B25B57">
            <w:pPr>
              <w:jc w:val="center"/>
              <w:rPr>
                <w:b/>
                <w:bCs/>
                <w:sz w:val="22"/>
                <w:szCs w:val="22"/>
              </w:rPr>
            </w:pPr>
            <w:r w:rsidRPr="00B25B57">
              <w:rPr>
                <w:b/>
                <w:bCs/>
                <w:sz w:val="22"/>
                <w:szCs w:val="22"/>
              </w:rPr>
              <w:t>Fringe (if applicable)</w:t>
            </w:r>
          </w:p>
        </w:tc>
        <w:tc>
          <w:tcPr>
            <w:tcW w:w="1489" w:type="dxa"/>
            <w:tcBorders>
              <w:top w:val="single" w:sz="8" w:space="0" w:color="auto"/>
              <w:left w:val="nil"/>
              <w:bottom w:val="single" w:sz="8" w:space="0" w:color="auto"/>
              <w:right w:val="single" w:sz="8" w:space="0" w:color="auto"/>
            </w:tcBorders>
            <w:shd w:val="clear" w:color="auto" w:fill="auto"/>
            <w:vAlign w:val="center"/>
          </w:tcPr>
          <w:p w14:paraId="397B2440" w14:textId="77777777" w:rsidR="00425499" w:rsidRPr="00B25B57" w:rsidRDefault="00425499" w:rsidP="00B25B57">
            <w:pPr>
              <w:jc w:val="center"/>
              <w:rPr>
                <w:b/>
                <w:bCs/>
                <w:sz w:val="22"/>
                <w:szCs w:val="22"/>
              </w:rPr>
            </w:pPr>
            <w:r w:rsidRPr="00B25B57">
              <w:rPr>
                <w:b/>
                <w:bCs/>
                <w:sz w:val="22"/>
                <w:szCs w:val="22"/>
              </w:rPr>
              <w:t>Total Cost to Gov’t</w:t>
            </w:r>
          </w:p>
        </w:tc>
      </w:tr>
      <w:tr w:rsidR="00425499" w:rsidRPr="00BB7115" w14:paraId="2EAB214A"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9FF34B" w14:textId="77777777" w:rsidR="00425499" w:rsidRPr="00BB7115" w:rsidRDefault="00425499" w:rsidP="00C74EC4">
            <w:pPr>
              <w:rPr>
                <w:rFonts w:eastAsia="Calibri"/>
                <w:b/>
                <w:color w:val="000000"/>
                <w:highlight w:val="yellow"/>
              </w:rPr>
            </w:pPr>
            <w:r w:rsidRPr="00BB7115">
              <w:rPr>
                <w:rFonts w:eastAsia="Calibri"/>
                <w:b/>
                <w:color w:val="000000"/>
              </w:rPr>
              <w:t>Federal Oversight</w:t>
            </w:r>
          </w:p>
        </w:tc>
        <w:tc>
          <w:tcPr>
            <w:tcW w:w="1260" w:type="dxa"/>
            <w:tcBorders>
              <w:top w:val="nil"/>
              <w:left w:val="nil"/>
              <w:bottom w:val="single" w:sz="8" w:space="0" w:color="auto"/>
              <w:right w:val="single" w:sz="8" w:space="0" w:color="auto"/>
            </w:tcBorders>
          </w:tcPr>
          <w:p w14:paraId="32453C85" w14:textId="77777777" w:rsidR="00425499" w:rsidRPr="00BB7115" w:rsidRDefault="00425499" w:rsidP="00C74EC4">
            <w:pPr>
              <w:jc w:val="right"/>
              <w:rPr>
                <w:rFonts w:eastAsia="Calibri"/>
                <w:color w:val="000000"/>
                <w:highlight w:val="yellow"/>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2F7D9B" w14:textId="77777777" w:rsidR="00425499" w:rsidRPr="00BB7115" w:rsidRDefault="00425499" w:rsidP="00C74EC4"/>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F25B22" w14:textId="77777777" w:rsidR="00425499" w:rsidRPr="00BB7115" w:rsidRDefault="00425499" w:rsidP="00C74EC4"/>
        </w:tc>
        <w:tc>
          <w:tcPr>
            <w:tcW w:w="1363" w:type="dxa"/>
            <w:tcBorders>
              <w:top w:val="nil"/>
              <w:left w:val="nil"/>
              <w:bottom w:val="single" w:sz="8" w:space="0" w:color="auto"/>
              <w:right w:val="single" w:sz="8" w:space="0" w:color="auto"/>
            </w:tcBorders>
            <w:shd w:val="clear" w:color="auto" w:fill="BFBFBF" w:themeFill="background1" w:themeFillShade="BF"/>
          </w:tcPr>
          <w:p w14:paraId="519EE731" w14:textId="77777777" w:rsidR="00425499" w:rsidRPr="00BB7115" w:rsidRDefault="00425499" w:rsidP="00C74EC4"/>
        </w:tc>
        <w:tc>
          <w:tcPr>
            <w:tcW w:w="1489" w:type="dxa"/>
            <w:tcBorders>
              <w:top w:val="nil"/>
              <w:left w:val="nil"/>
              <w:bottom w:val="single" w:sz="8" w:space="0" w:color="auto"/>
              <w:right w:val="single" w:sz="8" w:space="0" w:color="auto"/>
            </w:tcBorders>
          </w:tcPr>
          <w:p w14:paraId="58181359" w14:textId="77777777" w:rsidR="00425499" w:rsidRPr="00BB7115" w:rsidRDefault="00425499" w:rsidP="00C74EC4"/>
        </w:tc>
      </w:tr>
      <w:tr w:rsidR="00425499" w:rsidRPr="00BB7115" w14:paraId="3163D8A3"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28D332" w14:textId="77777777" w:rsidR="00425499" w:rsidRPr="00BB7115" w:rsidRDefault="00EA5E15" w:rsidP="00B25B57">
            <w:pPr>
              <w:ind w:left="450"/>
              <w:rPr>
                <w:rFonts w:eastAsia="Calibri"/>
              </w:rPr>
            </w:pPr>
            <w:r>
              <w:rPr>
                <w:rFonts w:eastAsia="Calibri"/>
              </w:rPr>
              <w:t>Training Director</w:t>
            </w:r>
          </w:p>
        </w:tc>
        <w:tc>
          <w:tcPr>
            <w:tcW w:w="1260" w:type="dxa"/>
            <w:tcBorders>
              <w:top w:val="nil"/>
              <w:left w:val="nil"/>
              <w:bottom w:val="single" w:sz="8" w:space="0" w:color="auto"/>
              <w:right w:val="single" w:sz="8" w:space="0" w:color="auto"/>
            </w:tcBorders>
          </w:tcPr>
          <w:p w14:paraId="173B11AA" w14:textId="77777777" w:rsidR="00425499" w:rsidRPr="00BB7115" w:rsidRDefault="00527FFE" w:rsidP="00C74EC4">
            <w:pPr>
              <w:rPr>
                <w:rFonts w:eastAsia="Calibri"/>
              </w:rPr>
            </w:pPr>
            <w:r>
              <w:rPr>
                <w:rFonts w:eastAsia="Calibri"/>
              </w:rPr>
              <w:t>15/5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215AD5" w14:textId="77777777" w:rsidR="00425499" w:rsidRPr="00BB7115" w:rsidRDefault="00425499" w:rsidP="00C74EC4">
            <w:pPr>
              <w:rPr>
                <w:rFonts w:eastAsia="Calibri"/>
              </w:rPr>
            </w:pPr>
            <w:r>
              <w:rPr>
                <w:rFonts w:eastAsia="Calibri"/>
              </w:rPr>
              <w:t>$</w:t>
            </w:r>
            <w:r w:rsidR="00527FFE">
              <w:rPr>
                <w:rFonts w:eastAsia="Calibri"/>
              </w:rPr>
              <w:t>152,760</w:t>
            </w: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A68070" w14:textId="77777777" w:rsidR="00425499" w:rsidRPr="00BB7115" w:rsidRDefault="00425499" w:rsidP="00C74EC4">
            <w:pPr>
              <w:rPr>
                <w:rFonts w:eastAsia="Calibri"/>
              </w:rPr>
            </w:pPr>
            <w:r>
              <w:rPr>
                <w:rFonts w:eastAsia="Calibri"/>
              </w:rPr>
              <w:t>5%</w:t>
            </w:r>
          </w:p>
        </w:tc>
        <w:tc>
          <w:tcPr>
            <w:tcW w:w="1363" w:type="dxa"/>
            <w:tcBorders>
              <w:top w:val="nil"/>
              <w:left w:val="nil"/>
              <w:bottom w:val="single" w:sz="8" w:space="0" w:color="auto"/>
              <w:right w:val="single" w:sz="8" w:space="0" w:color="auto"/>
            </w:tcBorders>
            <w:shd w:val="clear" w:color="auto" w:fill="BFBFBF" w:themeFill="background1" w:themeFillShade="BF"/>
          </w:tcPr>
          <w:p w14:paraId="509A011C" w14:textId="77777777" w:rsidR="00425499" w:rsidRPr="00BB7115" w:rsidRDefault="00425499" w:rsidP="00C74EC4"/>
        </w:tc>
        <w:tc>
          <w:tcPr>
            <w:tcW w:w="1489" w:type="dxa"/>
            <w:tcBorders>
              <w:top w:val="nil"/>
              <w:left w:val="nil"/>
              <w:bottom w:val="single" w:sz="8" w:space="0" w:color="auto"/>
              <w:right w:val="single" w:sz="8" w:space="0" w:color="auto"/>
            </w:tcBorders>
          </w:tcPr>
          <w:p w14:paraId="3F296065" w14:textId="77777777" w:rsidR="00425499" w:rsidRPr="00BB7115" w:rsidRDefault="00425499" w:rsidP="00D17254">
            <w:pPr>
              <w:ind w:right="136"/>
              <w:jc w:val="right"/>
            </w:pPr>
            <w:r>
              <w:t>$</w:t>
            </w:r>
            <w:r w:rsidR="00527FFE">
              <w:t>7,638.00</w:t>
            </w:r>
          </w:p>
        </w:tc>
      </w:tr>
      <w:tr w:rsidR="00EA5E15" w:rsidRPr="00BB7115" w14:paraId="05001C91"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7AA5CD" w14:textId="77777777" w:rsidR="00EA5E15" w:rsidRPr="00BB7115" w:rsidRDefault="00D635C7" w:rsidP="00B25B57">
            <w:pPr>
              <w:ind w:left="450"/>
              <w:rPr>
                <w:rFonts w:eastAsia="Calibri"/>
              </w:rPr>
            </w:pPr>
            <w:r>
              <w:rPr>
                <w:rFonts w:eastAsia="Calibri"/>
              </w:rPr>
              <w:t>Research Mentor (PI)</w:t>
            </w:r>
          </w:p>
        </w:tc>
        <w:tc>
          <w:tcPr>
            <w:tcW w:w="1260" w:type="dxa"/>
            <w:tcBorders>
              <w:top w:val="nil"/>
              <w:left w:val="nil"/>
              <w:bottom w:val="single" w:sz="8" w:space="0" w:color="auto"/>
              <w:right w:val="single" w:sz="8" w:space="0" w:color="auto"/>
            </w:tcBorders>
          </w:tcPr>
          <w:p w14:paraId="22379958" w14:textId="2608253B" w:rsidR="00EA5E15" w:rsidRPr="00BB7115" w:rsidRDefault="0033101E" w:rsidP="00C74EC4">
            <w:pPr>
              <w:rPr>
                <w:rFonts w:eastAsia="Calibri"/>
              </w:rPr>
            </w:pPr>
            <w:r>
              <w:rPr>
                <w:rFonts w:eastAsia="Calibri"/>
              </w:rPr>
              <w:t>15/6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027FB6" w14:textId="2D305EFB" w:rsidR="00EA5E15" w:rsidRPr="00BB7115" w:rsidRDefault="00D635C7" w:rsidP="00C74EC4">
            <w:pPr>
              <w:jc w:val="both"/>
              <w:rPr>
                <w:rFonts w:eastAsia="Calibri"/>
              </w:rPr>
            </w:pPr>
            <w:r>
              <w:rPr>
                <w:rFonts w:eastAsia="Calibri"/>
              </w:rPr>
              <w:t>$15</w:t>
            </w:r>
            <w:r w:rsidR="0033101E">
              <w:rPr>
                <w:rFonts w:eastAsia="Calibri"/>
              </w:rPr>
              <w:t>7</w:t>
            </w:r>
            <w:r>
              <w:rPr>
                <w:rFonts w:eastAsia="Calibri"/>
              </w:rPr>
              <w:t>,</w:t>
            </w:r>
            <w:r w:rsidR="0033101E">
              <w:rPr>
                <w:rFonts w:eastAsia="Calibri"/>
              </w:rPr>
              <w:t>253</w:t>
            </w: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EA528A" w14:textId="35B66ED4" w:rsidR="00EA5E15" w:rsidRPr="00BB7115" w:rsidRDefault="009D26B4" w:rsidP="00C74EC4">
            <w:pPr>
              <w:rPr>
                <w:rFonts w:eastAsia="Calibri"/>
              </w:rPr>
            </w:pPr>
            <w:r>
              <w:rPr>
                <w:rFonts w:eastAsia="Calibri"/>
              </w:rPr>
              <w:t>0.5</w:t>
            </w:r>
            <w:r w:rsidR="002935FA">
              <w:rPr>
                <w:rFonts w:eastAsia="Calibri"/>
              </w:rPr>
              <w:t>%</w:t>
            </w:r>
          </w:p>
        </w:tc>
        <w:tc>
          <w:tcPr>
            <w:tcW w:w="1363" w:type="dxa"/>
            <w:tcBorders>
              <w:top w:val="nil"/>
              <w:left w:val="nil"/>
              <w:bottom w:val="single" w:sz="8" w:space="0" w:color="auto"/>
              <w:right w:val="single" w:sz="8" w:space="0" w:color="auto"/>
            </w:tcBorders>
            <w:shd w:val="clear" w:color="auto" w:fill="BFBFBF" w:themeFill="background1" w:themeFillShade="BF"/>
          </w:tcPr>
          <w:p w14:paraId="246D67C7" w14:textId="77777777" w:rsidR="00EA5E15" w:rsidRPr="00BB7115" w:rsidRDefault="00EA5E15" w:rsidP="00C74EC4"/>
        </w:tc>
        <w:tc>
          <w:tcPr>
            <w:tcW w:w="1489" w:type="dxa"/>
            <w:tcBorders>
              <w:top w:val="nil"/>
              <w:left w:val="nil"/>
              <w:bottom w:val="single" w:sz="8" w:space="0" w:color="auto"/>
              <w:right w:val="single" w:sz="8" w:space="0" w:color="auto"/>
            </w:tcBorders>
          </w:tcPr>
          <w:p w14:paraId="1433097F" w14:textId="60C2E417" w:rsidR="00EA5E15" w:rsidRPr="00BB7115" w:rsidRDefault="002935FA" w:rsidP="00D17254">
            <w:pPr>
              <w:ind w:right="136"/>
              <w:jc w:val="right"/>
            </w:pPr>
            <w:r>
              <w:t>$</w:t>
            </w:r>
            <w:r w:rsidR="009D26B4">
              <w:t>786.27</w:t>
            </w:r>
          </w:p>
        </w:tc>
      </w:tr>
      <w:tr w:rsidR="00EA5E15" w:rsidRPr="00BB7115" w14:paraId="250B6049"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548877" w14:textId="5F4FCA49" w:rsidR="00EA5E15" w:rsidRPr="00BB7115" w:rsidRDefault="00D635C7" w:rsidP="00B25B57">
            <w:pPr>
              <w:ind w:left="450"/>
              <w:rPr>
                <w:rFonts w:eastAsia="Calibri"/>
              </w:rPr>
            </w:pPr>
            <w:r>
              <w:rPr>
                <w:rFonts w:eastAsia="Calibri"/>
              </w:rPr>
              <w:t>Lab/Branch</w:t>
            </w:r>
            <w:r w:rsidR="00493D23">
              <w:rPr>
                <w:rFonts w:eastAsia="Calibri"/>
              </w:rPr>
              <w:t>/Office</w:t>
            </w:r>
            <w:r>
              <w:rPr>
                <w:rFonts w:eastAsia="Calibri"/>
              </w:rPr>
              <w:t xml:space="preserve"> Chief</w:t>
            </w:r>
          </w:p>
        </w:tc>
        <w:tc>
          <w:tcPr>
            <w:tcW w:w="1260" w:type="dxa"/>
            <w:tcBorders>
              <w:top w:val="nil"/>
              <w:left w:val="nil"/>
              <w:bottom w:val="single" w:sz="8" w:space="0" w:color="auto"/>
              <w:right w:val="single" w:sz="8" w:space="0" w:color="auto"/>
            </w:tcBorders>
          </w:tcPr>
          <w:p w14:paraId="76043A5C" w14:textId="69C33FFF" w:rsidR="00EA5E15" w:rsidRPr="00BB7115" w:rsidRDefault="0033101E" w:rsidP="00C74EC4">
            <w:pPr>
              <w:rPr>
                <w:rFonts w:eastAsia="Calibri"/>
              </w:rPr>
            </w:pPr>
            <w:r>
              <w:rPr>
                <w:rFonts w:eastAsia="Calibri"/>
              </w:rPr>
              <w:t>15/7</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3FC273" w14:textId="4035D162" w:rsidR="00EA5E15" w:rsidRPr="00BB7115" w:rsidRDefault="002935FA" w:rsidP="00C74EC4">
            <w:pPr>
              <w:jc w:val="both"/>
              <w:rPr>
                <w:rFonts w:eastAsia="Calibri"/>
              </w:rPr>
            </w:pPr>
            <w:r>
              <w:rPr>
                <w:rFonts w:eastAsia="Calibri"/>
              </w:rPr>
              <w:t>$161,</w:t>
            </w:r>
            <w:r w:rsidR="0033101E">
              <w:rPr>
                <w:rFonts w:eastAsia="Calibri"/>
              </w:rPr>
              <w:t>746</w:t>
            </w: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138652" w14:textId="3A211905" w:rsidR="00EA5E15" w:rsidRPr="00BB7115" w:rsidRDefault="009D26B4" w:rsidP="00C74EC4">
            <w:pPr>
              <w:rPr>
                <w:rFonts w:eastAsia="Calibri"/>
              </w:rPr>
            </w:pPr>
            <w:r>
              <w:rPr>
                <w:rFonts w:eastAsia="Calibri"/>
              </w:rPr>
              <w:t>0.5</w:t>
            </w:r>
            <w:r w:rsidR="002935FA">
              <w:rPr>
                <w:rFonts w:eastAsia="Calibri"/>
              </w:rPr>
              <w:t>%</w:t>
            </w:r>
          </w:p>
        </w:tc>
        <w:tc>
          <w:tcPr>
            <w:tcW w:w="1363" w:type="dxa"/>
            <w:tcBorders>
              <w:top w:val="nil"/>
              <w:left w:val="nil"/>
              <w:bottom w:val="single" w:sz="8" w:space="0" w:color="auto"/>
              <w:right w:val="single" w:sz="8" w:space="0" w:color="auto"/>
            </w:tcBorders>
            <w:shd w:val="clear" w:color="auto" w:fill="BFBFBF" w:themeFill="background1" w:themeFillShade="BF"/>
          </w:tcPr>
          <w:p w14:paraId="2015021C" w14:textId="77777777" w:rsidR="00EA5E15" w:rsidRPr="00BB7115" w:rsidRDefault="00EA5E15" w:rsidP="00C74EC4"/>
        </w:tc>
        <w:tc>
          <w:tcPr>
            <w:tcW w:w="1489" w:type="dxa"/>
            <w:tcBorders>
              <w:top w:val="nil"/>
              <w:left w:val="nil"/>
              <w:bottom w:val="single" w:sz="8" w:space="0" w:color="auto"/>
              <w:right w:val="single" w:sz="8" w:space="0" w:color="auto"/>
            </w:tcBorders>
          </w:tcPr>
          <w:p w14:paraId="60FEABA2" w14:textId="437403AE" w:rsidR="00EA5E15" w:rsidRPr="00BB7115" w:rsidRDefault="002935FA" w:rsidP="00D17254">
            <w:pPr>
              <w:ind w:right="136"/>
              <w:jc w:val="right"/>
            </w:pPr>
            <w:r>
              <w:t>$</w:t>
            </w:r>
            <w:r w:rsidR="009D26B4">
              <w:t>808.73</w:t>
            </w:r>
          </w:p>
        </w:tc>
      </w:tr>
      <w:tr w:rsidR="00425499" w:rsidRPr="00BB7115" w14:paraId="19A6DB7A"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79A2B7" w14:textId="77777777" w:rsidR="00425499" w:rsidRPr="00BB7115" w:rsidRDefault="00EA5E15" w:rsidP="00B25B57">
            <w:pPr>
              <w:ind w:left="450"/>
              <w:rPr>
                <w:rFonts w:eastAsia="Calibri"/>
              </w:rPr>
            </w:pPr>
            <w:r>
              <w:rPr>
                <w:rFonts w:eastAsia="Calibri"/>
              </w:rPr>
              <w:t>CCT Admin</w:t>
            </w:r>
            <w:r w:rsidR="007D338E">
              <w:rPr>
                <w:rFonts w:eastAsia="Calibri"/>
              </w:rPr>
              <w:t xml:space="preserve"> Staff</w:t>
            </w:r>
          </w:p>
        </w:tc>
        <w:tc>
          <w:tcPr>
            <w:tcW w:w="1260" w:type="dxa"/>
            <w:tcBorders>
              <w:top w:val="nil"/>
              <w:left w:val="nil"/>
              <w:bottom w:val="single" w:sz="8" w:space="0" w:color="auto"/>
              <w:right w:val="single" w:sz="8" w:space="0" w:color="auto"/>
            </w:tcBorders>
          </w:tcPr>
          <w:p w14:paraId="15642A4A" w14:textId="77777777" w:rsidR="00425499" w:rsidRPr="00BB7115" w:rsidRDefault="00527FFE" w:rsidP="00C74EC4">
            <w:pPr>
              <w:rPr>
                <w:rFonts w:eastAsia="Calibri"/>
              </w:rPr>
            </w:pPr>
            <w:r>
              <w:rPr>
                <w:rFonts w:eastAsia="Calibri"/>
              </w:rPr>
              <w:t>14/6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B70A43" w14:textId="77777777" w:rsidR="00425499" w:rsidRPr="00BB7115" w:rsidRDefault="00527FFE" w:rsidP="00C74EC4">
            <w:pPr>
              <w:jc w:val="both"/>
              <w:rPr>
                <w:rFonts w:eastAsia="Calibri"/>
              </w:rPr>
            </w:pPr>
            <w:r>
              <w:rPr>
                <w:rFonts w:eastAsia="Calibri"/>
              </w:rPr>
              <w:t>$133,689</w:t>
            </w: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117AB8" w14:textId="77777777" w:rsidR="00425499" w:rsidRPr="00BB7115" w:rsidRDefault="00527FFE" w:rsidP="00C74EC4">
            <w:pPr>
              <w:rPr>
                <w:rFonts w:eastAsia="Calibri"/>
              </w:rPr>
            </w:pPr>
            <w:r>
              <w:rPr>
                <w:rFonts w:eastAsia="Calibri"/>
              </w:rPr>
              <w:t>1%</w:t>
            </w:r>
          </w:p>
        </w:tc>
        <w:tc>
          <w:tcPr>
            <w:tcW w:w="1363" w:type="dxa"/>
            <w:tcBorders>
              <w:top w:val="nil"/>
              <w:left w:val="nil"/>
              <w:bottom w:val="single" w:sz="8" w:space="0" w:color="auto"/>
              <w:right w:val="single" w:sz="8" w:space="0" w:color="auto"/>
            </w:tcBorders>
            <w:shd w:val="clear" w:color="auto" w:fill="BFBFBF" w:themeFill="background1" w:themeFillShade="BF"/>
          </w:tcPr>
          <w:p w14:paraId="2C9D982C" w14:textId="77777777" w:rsidR="00425499" w:rsidRPr="00BB7115" w:rsidRDefault="00425499" w:rsidP="00C74EC4"/>
        </w:tc>
        <w:tc>
          <w:tcPr>
            <w:tcW w:w="1489" w:type="dxa"/>
            <w:tcBorders>
              <w:top w:val="nil"/>
              <w:left w:val="nil"/>
              <w:bottom w:val="single" w:sz="8" w:space="0" w:color="auto"/>
              <w:right w:val="single" w:sz="8" w:space="0" w:color="auto"/>
            </w:tcBorders>
          </w:tcPr>
          <w:p w14:paraId="34E393B8" w14:textId="77777777" w:rsidR="00425499" w:rsidRPr="00BB7115" w:rsidRDefault="00527FFE" w:rsidP="00D17254">
            <w:pPr>
              <w:ind w:right="136"/>
              <w:jc w:val="right"/>
            </w:pPr>
            <w:r>
              <w:t>$1,336.89</w:t>
            </w:r>
          </w:p>
        </w:tc>
      </w:tr>
      <w:tr w:rsidR="00425499" w:rsidRPr="00BB7115" w14:paraId="4CD0CBC3"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13EA4CC" w14:textId="77777777" w:rsidR="00425499" w:rsidRPr="00BB7115" w:rsidRDefault="00425499" w:rsidP="00C74EC4">
            <w:pPr>
              <w:rPr>
                <w:rFonts w:eastAsia="Calibri"/>
              </w:rPr>
            </w:pPr>
          </w:p>
        </w:tc>
        <w:tc>
          <w:tcPr>
            <w:tcW w:w="1260" w:type="dxa"/>
            <w:tcBorders>
              <w:top w:val="nil"/>
              <w:left w:val="nil"/>
              <w:bottom w:val="single" w:sz="8" w:space="0" w:color="auto"/>
              <w:right w:val="single" w:sz="8" w:space="0" w:color="auto"/>
            </w:tcBorders>
          </w:tcPr>
          <w:p w14:paraId="4B44F8E8" w14:textId="77777777" w:rsidR="00425499" w:rsidRPr="00BB7115" w:rsidRDefault="00425499" w:rsidP="00C74EC4">
            <w:pPr>
              <w:rPr>
                <w:rFonts w:eastAsia="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0DAB1B" w14:textId="77777777" w:rsidR="00425499" w:rsidRPr="00BB7115" w:rsidRDefault="00425499" w:rsidP="00C74EC4">
            <w:pPr>
              <w:rPr>
                <w:rFonts w:eastAsia="Calibri"/>
              </w:rPr>
            </w:pP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6A07F2" w14:textId="77777777"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tcPr>
          <w:p w14:paraId="59BFA049" w14:textId="77777777" w:rsidR="00425499" w:rsidRPr="00BB7115" w:rsidRDefault="00425499" w:rsidP="00C74EC4"/>
        </w:tc>
        <w:tc>
          <w:tcPr>
            <w:tcW w:w="1489" w:type="dxa"/>
            <w:tcBorders>
              <w:top w:val="nil"/>
              <w:left w:val="nil"/>
              <w:bottom w:val="single" w:sz="8" w:space="0" w:color="auto"/>
              <w:right w:val="single" w:sz="8" w:space="0" w:color="auto"/>
            </w:tcBorders>
          </w:tcPr>
          <w:p w14:paraId="2774F467" w14:textId="77777777" w:rsidR="00425499" w:rsidRPr="00BB7115" w:rsidRDefault="00425499" w:rsidP="00D17254">
            <w:pPr>
              <w:ind w:right="136"/>
              <w:jc w:val="right"/>
            </w:pPr>
          </w:p>
        </w:tc>
      </w:tr>
      <w:tr w:rsidR="00425499" w:rsidRPr="00BB7115" w14:paraId="34515D44"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25E876" w14:textId="77777777" w:rsidR="00425499" w:rsidRPr="00BB7115" w:rsidRDefault="00425499" w:rsidP="00C74EC4">
            <w:pPr>
              <w:rPr>
                <w:rFonts w:eastAsia="Calibri"/>
                <w:b/>
              </w:rPr>
            </w:pPr>
            <w:r>
              <w:rPr>
                <w:rFonts w:eastAsia="Calibri"/>
                <w:b/>
              </w:rPr>
              <w:t>Contractor C</w:t>
            </w:r>
            <w:r w:rsidRPr="00BB7115">
              <w:rPr>
                <w:rFonts w:eastAsia="Calibri"/>
                <w:b/>
              </w:rPr>
              <w:t>ost</w:t>
            </w:r>
          </w:p>
        </w:tc>
        <w:tc>
          <w:tcPr>
            <w:tcW w:w="1260" w:type="dxa"/>
            <w:tcBorders>
              <w:top w:val="nil"/>
              <w:left w:val="nil"/>
              <w:bottom w:val="single" w:sz="8" w:space="0" w:color="auto"/>
              <w:right w:val="single" w:sz="8" w:space="0" w:color="auto"/>
            </w:tcBorders>
            <w:shd w:val="clear" w:color="auto" w:fill="BFBFBF" w:themeFill="background1" w:themeFillShade="BF"/>
          </w:tcPr>
          <w:p w14:paraId="2653AA92" w14:textId="77777777" w:rsidR="00425499" w:rsidRPr="00BB7115" w:rsidRDefault="00425499" w:rsidP="00C74EC4">
            <w:pPr>
              <w:rPr>
                <w:rFonts w:eastAsia="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C36340" w14:textId="77777777" w:rsidR="00425499" w:rsidRPr="00BB7115" w:rsidRDefault="00425499" w:rsidP="00C74EC4">
            <w:pPr>
              <w:rPr>
                <w:rFonts w:eastAsia="Calibri"/>
              </w:rPr>
            </w:pP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C38D24" w14:textId="77777777"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tcPr>
          <w:p w14:paraId="050A7C1E" w14:textId="77777777" w:rsidR="00425499" w:rsidRPr="00BB7115" w:rsidRDefault="00425499" w:rsidP="00C74EC4"/>
        </w:tc>
        <w:tc>
          <w:tcPr>
            <w:tcW w:w="1489" w:type="dxa"/>
            <w:tcBorders>
              <w:top w:val="nil"/>
              <w:left w:val="nil"/>
              <w:bottom w:val="single" w:sz="8" w:space="0" w:color="auto"/>
              <w:right w:val="single" w:sz="8" w:space="0" w:color="auto"/>
            </w:tcBorders>
          </w:tcPr>
          <w:p w14:paraId="7E483CCC" w14:textId="77777777" w:rsidR="00425499" w:rsidRPr="00BB7115" w:rsidRDefault="00425499" w:rsidP="00D17254">
            <w:pPr>
              <w:ind w:right="136"/>
              <w:jc w:val="right"/>
            </w:pPr>
          </w:p>
        </w:tc>
      </w:tr>
      <w:tr w:rsidR="00425499" w:rsidRPr="00BB7115" w14:paraId="18F0E534"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073B69F" w14:textId="7DF40892" w:rsidR="00425499" w:rsidRPr="00BB7115" w:rsidRDefault="0033101E" w:rsidP="00B25B57">
            <w:pPr>
              <w:ind w:left="450"/>
              <w:rPr>
                <w:rFonts w:eastAsia="Calibri"/>
              </w:rPr>
            </w:pPr>
            <w:r>
              <w:rPr>
                <w:rFonts w:eastAsia="Calibri"/>
              </w:rPr>
              <w:t>Computer/Website Developer</w:t>
            </w:r>
          </w:p>
        </w:tc>
        <w:tc>
          <w:tcPr>
            <w:tcW w:w="1260" w:type="dxa"/>
            <w:tcBorders>
              <w:top w:val="nil"/>
              <w:left w:val="nil"/>
              <w:bottom w:val="single" w:sz="8" w:space="0" w:color="auto"/>
              <w:right w:val="single" w:sz="8" w:space="0" w:color="auto"/>
            </w:tcBorders>
          </w:tcPr>
          <w:p w14:paraId="6231BF16" w14:textId="77777777" w:rsidR="00425499" w:rsidRPr="00BB7115" w:rsidRDefault="00425499" w:rsidP="00C74EC4">
            <w:pPr>
              <w:rPr>
                <w:rFonts w:eastAsia="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7C9A37" w14:textId="77777777" w:rsidR="00425499" w:rsidRPr="00BB7115" w:rsidRDefault="00425499" w:rsidP="00C74EC4">
            <w:pPr>
              <w:rPr>
                <w:rFonts w:eastAsia="Calibri"/>
              </w:rPr>
            </w:pP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35070C" w14:textId="77777777"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tcPr>
          <w:p w14:paraId="095C33C0" w14:textId="77777777" w:rsidR="00425499" w:rsidRPr="00BB7115" w:rsidRDefault="00425499" w:rsidP="00C74EC4"/>
        </w:tc>
        <w:tc>
          <w:tcPr>
            <w:tcW w:w="1489" w:type="dxa"/>
            <w:tcBorders>
              <w:top w:val="nil"/>
              <w:left w:val="nil"/>
              <w:bottom w:val="single" w:sz="8" w:space="0" w:color="auto"/>
              <w:right w:val="single" w:sz="8" w:space="0" w:color="auto"/>
            </w:tcBorders>
          </w:tcPr>
          <w:p w14:paraId="3139FECE" w14:textId="19DFA2AD" w:rsidR="00425499" w:rsidRPr="00BB7115" w:rsidRDefault="007E2337" w:rsidP="00D17254">
            <w:pPr>
              <w:ind w:right="136"/>
              <w:jc w:val="right"/>
            </w:pPr>
            <w:r>
              <w:t>$</w:t>
            </w:r>
            <w:r w:rsidR="00BD3BC8">
              <w:t>60,000</w:t>
            </w:r>
            <w:r w:rsidR="0033101E">
              <w:t>.00</w:t>
            </w:r>
            <w:r w:rsidR="007D338E">
              <w:t>*</w:t>
            </w:r>
          </w:p>
        </w:tc>
      </w:tr>
      <w:tr w:rsidR="00425499" w:rsidRPr="00BB7115" w14:paraId="259BA21D"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95B07D" w14:textId="77777777" w:rsidR="00425499" w:rsidRPr="002B193F" w:rsidRDefault="00425499" w:rsidP="00C74EC4">
            <w:pPr>
              <w:rPr>
                <w:rFonts w:eastAsia="Calibri"/>
                <w:b/>
                <w:color w:val="000000" w:themeColor="text1"/>
              </w:rPr>
            </w:pPr>
            <w:r w:rsidRPr="002B193F">
              <w:rPr>
                <w:rFonts w:eastAsia="Calibri"/>
                <w:b/>
                <w:color w:val="000000" w:themeColor="text1"/>
              </w:rPr>
              <w:t>Travel</w:t>
            </w:r>
          </w:p>
        </w:tc>
        <w:tc>
          <w:tcPr>
            <w:tcW w:w="1260" w:type="dxa"/>
            <w:tcBorders>
              <w:top w:val="nil"/>
              <w:left w:val="nil"/>
              <w:bottom w:val="single" w:sz="8" w:space="0" w:color="auto"/>
              <w:right w:val="single" w:sz="8" w:space="0" w:color="auto"/>
            </w:tcBorders>
            <w:shd w:val="clear" w:color="auto" w:fill="BFBFBF" w:themeFill="background1" w:themeFillShade="BF"/>
          </w:tcPr>
          <w:p w14:paraId="45A098E1" w14:textId="77777777" w:rsidR="00425499" w:rsidRPr="00BB7115" w:rsidRDefault="00425499" w:rsidP="00C74EC4">
            <w:pPr>
              <w:rPr>
                <w:rFonts w:eastAsia="Calibri"/>
              </w:rPr>
            </w:pPr>
          </w:p>
        </w:tc>
        <w:tc>
          <w:tcPr>
            <w:tcW w:w="153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D15D81D" w14:textId="77777777" w:rsidR="00425499" w:rsidRPr="00BB7115" w:rsidRDefault="00425499" w:rsidP="00C74EC4">
            <w:pPr>
              <w:rPr>
                <w:rFonts w:eastAsia="Calibri"/>
              </w:rPr>
            </w:pPr>
          </w:p>
        </w:tc>
        <w:tc>
          <w:tcPr>
            <w:tcW w:w="92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A10AB5A" w14:textId="77777777"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tcPr>
          <w:p w14:paraId="3C8A54DE" w14:textId="77777777" w:rsidR="00425499" w:rsidRPr="00BB7115" w:rsidRDefault="00425499" w:rsidP="00C74EC4"/>
        </w:tc>
        <w:tc>
          <w:tcPr>
            <w:tcW w:w="1489" w:type="dxa"/>
            <w:tcBorders>
              <w:top w:val="nil"/>
              <w:left w:val="nil"/>
              <w:bottom w:val="single" w:sz="8" w:space="0" w:color="auto"/>
              <w:right w:val="single" w:sz="8" w:space="0" w:color="auto"/>
            </w:tcBorders>
          </w:tcPr>
          <w:p w14:paraId="21E692D4" w14:textId="77777777" w:rsidR="00425499" w:rsidRPr="00BB7115" w:rsidRDefault="00527FFE" w:rsidP="00D17254">
            <w:pPr>
              <w:ind w:right="136"/>
              <w:jc w:val="right"/>
            </w:pPr>
            <w:r>
              <w:t>$0</w:t>
            </w:r>
          </w:p>
        </w:tc>
      </w:tr>
      <w:tr w:rsidR="00425499" w:rsidRPr="00BB7115" w14:paraId="04143B30"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A6F6DE" w14:textId="77777777" w:rsidR="00425499" w:rsidRPr="002B193F" w:rsidRDefault="00425499" w:rsidP="00C74EC4">
            <w:pPr>
              <w:rPr>
                <w:rFonts w:eastAsia="Calibri"/>
                <w:b/>
                <w:color w:val="000000" w:themeColor="text1"/>
                <w:highlight w:val="yellow"/>
              </w:rPr>
            </w:pPr>
            <w:r w:rsidRPr="002B193F">
              <w:rPr>
                <w:rFonts w:eastAsia="Calibri"/>
                <w:b/>
                <w:color w:val="000000" w:themeColor="text1"/>
              </w:rPr>
              <w:t>Other Cost</w:t>
            </w:r>
          </w:p>
        </w:tc>
        <w:tc>
          <w:tcPr>
            <w:tcW w:w="1260" w:type="dxa"/>
            <w:tcBorders>
              <w:top w:val="nil"/>
              <w:left w:val="nil"/>
              <w:bottom w:val="single" w:sz="8" w:space="0" w:color="auto"/>
              <w:right w:val="single" w:sz="8" w:space="0" w:color="auto"/>
            </w:tcBorders>
            <w:shd w:val="clear" w:color="auto" w:fill="BFBFBF" w:themeFill="background1" w:themeFillShade="BF"/>
          </w:tcPr>
          <w:p w14:paraId="465995AA" w14:textId="77777777" w:rsidR="00425499" w:rsidRPr="00BB7115" w:rsidRDefault="00425499" w:rsidP="00C74EC4">
            <w:pPr>
              <w:rPr>
                <w:rFonts w:eastAsia="Calibri"/>
                <w:color w:val="000000"/>
              </w:rPr>
            </w:pPr>
          </w:p>
        </w:tc>
        <w:tc>
          <w:tcPr>
            <w:tcW w:w="153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5CF6DA0" w14:textId="77777777" w:rsidR="00425499" w:rsidRPr="00BB7115" w:rsidRDefault="00425499" w:rsidP="00C74EC4">
            <w:pPr>
              <w:rPr>
                <w:rFonts w:eastAsia="Calibri"/>
              </w:rPr>
            </w:pPr>
          </w:p>
        </w:tc>
        <w:tc>
          <w:tcPr>
            <w:tcW w:w="92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1AD8F48" w14:textId="77777777"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tcPr>
          <w:p w14:paraId="6A5E963E" w14:textId="77777777" w:rsidR="00425499" w:rsidRPr="00BB7115" w:rsidRDefault="00425499" w:rsidP="00C74EC4">
            <w:pPr>
              <w:rPr>
                <w:rFonts w:eastAsia="Calibri"/>
              </w:rPr>
            </w:pPr>
          </w:p>
        </w:tc>
        <w:tc>
          <w:tcPr>
            <w:tcW w:w="1489" w:type="dxa"/>
            <w:tcBorders>
              <w:top w:val="nil"/>
              <w:left w:val="nil"/>
              <w:bottom w:val="single" w:sz="8" w:space="0" w:color="auto"/>
              <w:right w:val="single" w:sz="8" w:space="0" w:color="auto"/>
            </w:tcBorders>
          </w:tcPr>
          <w:p w14:paraId="49B6C79A" w14:textId="77777777" w:rsidR="00425499" w:rsidRPr="00BB7115" w:rsidRDefault="00425499" w:rsidP="00D17254">
            <w:pPr>
              <w:ind w:right="136"/>
              <w:jc w:val="right"/>
              <w:rPr>
                <w:rFonts w:eastAsia="Calibri"/>
              </w:rPr>
            </w:pPr>
            <w:r>
              <w:rPr>
                <w:rFonts w:eastAsia="Calibri"/>
              </w:rPr>
              <w:t>$0</w:t>
            </w:r>
          </w:p>
        </w:tc>
      </w:tr>
      <w:tr w:rsidR="00425499" w:rsidRPr="00BB7115" w14:paraId="64947A6E"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2F448E" w14:textId="77777777" w:rsidR="00425499" w:rsidRPr="00BB7115" w:rsidRDefault="00425499" w:rsidP="00C74EC4">
            <w:pPr>
              <w:rPr>
                <w:rFonts w:eastAsia="Calibri"/>
                <w:bCs/>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tcPr>
          <w:p w14:paraId="0B65C432" w14:textId="77777777" w:rsidR="00425499" w:rsidRPr="00BB7115" w:rsidRDefault="00425499" w:rsidP="00C74EC4">
            <w:pPr>
              <w:rPr>
                <w:rFonts w:eastAsia="Calibri"/>
              </w:rPr>
            </w:pPr>
          </w:p>
        </w:tc>
        <w:tc>
          <w:tcPr>
            <w:tcW w:w="153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5A246603" w14:textId="77777777" w:rsidR="00425499" w:rsidRPr="00BB7115" w:rsidRDefault="00425499" w:rsidP="00C74EC4"/>
        </w:tc>
        <w:tc>
          <w:tcPr>
            <w:tcW w:w="92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16A759B" w14:textId="77777777" w:rsidR="00425499" w:rsidRPr="00BB7115" w:rsidRDefault="00425499" w:rsidP="00C74EC4">
            <w:pPr>
              <w:rPr>
                <w:rFonts w:eastAsia="Calibri"/>
                <w:b/>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C2E8018" w14:textId="77777777" w:rsidR="00425499" w:rsidRPr="00BB7115" w:rsidRDefault="00425499" w:rsidP="00C74EC4">
            <w:pPr>
              <w:rPr>
                <w:b/>
              </w:rPr>
            </w:pPr>
          </w:p>
        </w:tc>
        <w:tc>
          <w:tcPr>
            <w:tcW w:w="1489" w:type="dxa"/>
            <w:tcBorders>
              <w:top w:val="nil"/>
              <w:left w:val="nil"/>
              <w:bottom w:val="single" w:sz="8" w:space="0" w:color="auto"/>
              <w:right w:val="single" w:sz="8" w:space="0" w:color="auto"/>
            </w:tcBorders>
          </w:tcPr>
          <w:p w14:paraId="0EF4E8D2" w14:textId="77777777" w:rsidR="00425499" w:rsidRPr="00BB7115" w:rsidRDefault="00425499" w:rsidP="00D17254">
            <w:pPr>
              <w:ind w:right="136"/>
              <w:jc w:val="right"/>
              <w:rPr>
                <w:b/>
              </w:rPr>
            </w:pPr>
          </w:p>
        </w:tc>
      </w:tr>
      <w:tr w:rsidR="00425499" w:rsidRPr="00BB7115" w14:paraId="4B96A258" w14:textId="77777777" w:rsidTr="00D17254">
        <w:trPr>
          <w:trHeight w:val="300"/>
        </w:trPr>
        <w:tc>
          <w:tcPr>
            <w:tcW w:w="30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29CC5E" w14:textId="77777777" w:rsidR="00425499" w:rsidRPr="00BB7115" w:rsidRDefault="00425499" w:rsidP="00D360A9">
            <w:pPr>
              <w:jc w:val="center"/>
              <w:rPr>
                <w:sz w:val="20"/>
                <w:szCs w:val="20"/>
              </w:rPr>
            </w:pPr>
            <w:r w:rsidRPr="00D360A9">
              <w:rPr>
                <w:rFonts w:eastAsia="Calibri"/>
              </w:rPr>
              <w:t>Total</w:t>
            </w:r>
          </w:p>
        </w:tc>
        <w:tc>
          <w:tcPr>
            <w:tcW w:w="1260" w:type="dxa"/>
            <w:tcBorders>
              <w:top w:val="nil"/>
              <w:left w:val="nil"/>
              <w:bottom w:val="single" w:sz="8" w:space="0" w:color="auto"/>
              <w:right w:val="single" w:sz="8" w:space="0" w:color="auto"/>
            </w:tcBorders>
          </w:tcPr>
          <w:p w14:paraId="7191F608" w14:textId="77777777" w:rsidR="00425499" w:rsidRPr="00BB7115" w:rsidRDefault="00425499" w:rsidP="00C74EC4">
            <w:pPr>
              <w:rPr>
                <w:rFonts w:eastAsia="Calibri"/>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8807A" w14:textId="77777777" w:rsidR="00425499" w:rsidRPr="00BB7115" w:rsidRDefault="00425499" w:rsidP="00C74EC4">
            <w:pPr>
              <w:rPr>
                <w:sz w:val="20"/>
                <w:szCs w:val="20"/>
              </w:rPr>
            </w:pP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58DA2" w14:textId="77777777" w:rsidR="00425499" w:rsidRPr="00BB7115" w:rsidRDefault="00425499" w:rsidP="00C74EC4">
            <w:pPr>
              <w:rPr>
                <w:sz w:val="20"/>
                <w:szCs w:val="20"/>
              </w:rPr>
            </w:pPr>
          </w:p>
        </w:tc>
        <w:tc>
          <w:tcPr>
            <w:tcW w:w="1363" w:type="dxa"/>
            <w:tcBorders>
              <w:top w:val="nil"/>
              <w:left w:val="nil"/>
              <w:bottom w:val="single" w:sz="8" w:space="0" w:color="auto"/>
              <w:right w:val="single" w:sz="8" w:space="0" w:color="auto"/>
            </w:tcBorders>
          </w:tcPr>
          <w:p w14:paraId="1E973401" w14:textId="77777777" w:rsidR="00425499" w:rsidRPr="00BB7115" w:rsidRDefault="00425499" w:rsidP="00C74EC4">
            <w:pPr>
              <w:rPr>
                <w:sz w:val="20"/>
                <w:szCs w:val="20"/>
              </w:rPr>
            </w:pPr>
          </w:p>
        </w:tc>
        <w:tc>
          <w:tcPr>
            <w:tcW w:w="1489" w:type="dxa"/>
            <w:tcBorders>
              <w:top w:val="nil"/>
              <w:left w:val="nil"/>
              <w:bottom w:val="single" w:sz="8" w:space="0" w:color="auto"/>
              <w:right w:val="single" w:sz="8" w:space="0" w:color="auto"/>
            </w:tcBorders>
          </w:tcPr>
          <w:p w14:paraId="29B2CE07" w14:textId="523B38C5" w:rsidR="00425499" w:rsidRPr="00BB7115" w:rsidRDefault="00527FFE" w:rsidP="00D17254">
            <w:pPr>
              <w:ind w:right="136"/>
              <w:jc w:val="right"/>
              <w:rPr>
                <w:sz w:val="20"/>
                <w:szCs w:val="20"/>
              </w:rPr>
            </w:pPr>
            <w:r>
              <w:t>$</w:t>
            </w:r>
            <w:r w:rsidR="00BD3BC8">
              <w:t>70,5</w:t>
            </w:r>
            <w:r w:rsidR="009D26B4">
              <w:t>69.89</w:t>
            </w:r>
          </w:p>
        </w:tc>
      </w:tr>
    </w:tbl>
    <w:p w14:paraId="6CDEEA36" w14:textId="77777777" w:rsidR="00E36A07" w:rsidRPr="00DA1E74" w:rsidRDefault="00E36A07" w:rsidP="00425499">
      <w:pPr>
        <w:rPr>
          <w:i/>
        </w:rPr>
      </w:pPr>
    </w:p>
    <w:p w14:paraId="4E3F7DA0" w14:textId="23461EB9" w:rsidR="007D338E" w:rsidRPr="00DA1E74" w:rsidRDefault="007D338E" w:rsidP="00E36A07">
      <w:r>
        <w:t>*</w:t>
      </w:r>
      <w:r w:rsidR="0033101E">
        <w:t xml:space="preserve"> This is an </w:t>
      </w:r>
      <w:r>
        <w:t>estimated</w:t>
      </w:r>
      <w:r w:rsidR="0033101E">
        <w:t xml:space="preserve"> cost </w:t>
      </w:r>
      <w:r w:rsidR="00BD3BC8">
        <w:t xml:space="preserve">(25% of a technical member effort) </w:t>
      </w:r>
      <w:r w:rsidR="0033101E">
        <w:t>because this is one part of a larger contract that includes other tasks the contractor completes.</w:t>
      </w:r>
    </w:p>
    <w:p w14:paraId="74C3443B" w14:textId="77777777" w:rsidR="00CA04F3" w:rsidRPr="00DA1E74" w:rsidRDefault="00CA04F3" w:rsidP="00CA04F3">
      <w:pPr>
        <w:rPr>
          <w:vanish/>
        </w:rPr>
      </w:pPr>
    </w:p>
    <w:p w14:paraId="021D74DD" w14:textId="77777777" w:rsidR="0093431F" w:rsidRPr="00DA1E74" w:rsidRDefault="0093431F" w:rsidP="0093431F">
      <w:pPr>
        <w:rPr>
          <w:b/>
        </w:rPr>
      </w:pPr>
    </w:p>
    <w:p w14:paraId="3F18E547" w14:textId="77777777" w:rsidR="007354E0" w:rsidRPr="00F52F2D" w:rsidRDefault="00E36A07" w:rsidP="00DA1E74">
      <w:pPr>
        <w:pStyle w:val="Heading2"/>
        <w:tabs>
          <w:tab w:val="clear" w:pos="1152"/>
          <w:tab w:val="left" w:pos="720"/>
        </w:tabs>
        <w:spacing w:after="0" w:line="480" w:lineRule="auto"/>
        <w:ind w:left="0" w:firstLine="0"/>
      </w:pPr>
      <w:bookmarkStart w:id="49" w:name="_Toc443881758"/>
      <w:bookmarkStart w:id="50" w:name="_Toc451592245"/>
      <w:bookmarkStart w:id="51" w:name="_Toc5610286"/>
      <w:bookmarkStart w:id="52" w:name="_Toc99178792"/>
      <w:r w:rsidRPr="00DA1E74">
        <w:rPr>
          <w:sz w:val="24"/>
          <w:szCs w:val="24"/>
        </w:rPr>
        <w:t>A.15</w:t>
      </w:r>
      <w:r w:rsidRPr="00DA1E74">
        <w:rPr>
          <w:sz w:val="24"/>
          <w:szCs w:val="24"/>
        </w:rPr>
        <w:tab/>
        <w:t>Explanation for Program Changes or Adjustments</w:t>
      </w:r>
      <w:bookmarkEnd w:id="49"/>
      <w:bookmarkEnd w:id="50"/>
      <w:bookmarkEnd w:id="51"/>
      <w:bookmarkEnd w:id="52"/>
    </w:p>
    <w:p w14:paraId="3920A7F7" w14:textId="77777777" w:rsidR="007354E0" w:rsidRPr="00F52F2D" w:rsidRDefault="009218B9" w:rsidP="007640C7">
      <w:r>
        <w:t>N/A</w:t>
      </w:r>
    </w:p>
    <w:p w14:paraId="34D8910A" w14:textId="77777777" w:rsidR="00807E31" w:rsidRPr="00DA1E74" w:rsidRDefault="00807E31" w:rsidP="0093431F"/>
    <w:p w14:paraId="7340EC18" w14:textId="77777777" w:rsidR="00CA04F3" w:rsidRPr="00DA1E74" w:rsidRDefault="00CA04F3" w:rsidP="00CA04F3">
      <w:pPr>
        <w:rPr>
          <w:vanish/>
        </w:rPr>
      </w:pPr>
    </w:p>
    <w:p w14:paraId="1CAE4F27" w14:textId="77777777" w:rsidR="00807E31" w:rsidRPr="00DA1E74" w:rsidRDefault="00807E31" w:rsidP="00807E31">
      <w:pPr>
        <w:pStyle w:val="Heading2"/>
        <w:tabs>
          <w:tab w:val="clear" w:pos="1152"/>
          <w:tab w:val="left" w:pos="720"/>
        </w:tabs>
        <w:spacing w:after="0" w:line="480" w:lineRule="auto"/>
        <w:ind w:left="0" w:firstLine="0"/>
        <w:rPr>
          <w:sz w:val="24"/>
          <w:szCs w:val="24"/>
        </w:rPr>
      </w:pPr>
      <w:bookmarkStart w:id="53" w:name="_Toc443881759"/>
      <w:bookmarkStart w:id="54" w:name="_Toc451592246"/>
      <w:bookmarkStart w:id="55" w:name="_Toc5610287"/>
      <w:bookmarkStart w:id="56" w:name="_Toc99178793"/>
      <w:r w:rsidRPr="00DA1E74">
        <w:rPr>
          <w:sz w:val="24"/>
          <w:szCs w:val="24"/>
        </w:rPr>
        <w:t>A.16</w:t>
      </w:r>
      <w:r w:rsidRPr="00DA1E74">
        <w:rPr>
          <w:sz w:val="24"/>
          <w:szCs w:val="24"/>
        </w:rPr>
        <w:tab/>
        <w:t xml:space="preserve">Plans for Tabulation and Publication and Project </w:t>
      </w:r>
      <w:r w:rsidRPr="00425499">
        <w:rPr>
          <w:noProof/>
          <w:sz w:val="24"/>
          <w:szCs w:val="24"/>
        </w:rPr>
        <w:t>Time Schedule</w:t>
      </w:r>
      <w:bookmarkEnd w:id="53"/>
      <w:bookmarkEnd w:id="54"/>
      <w:bookmarkEnd w:id="55"/>
      <w:bookmarkEnd w:id="56"/>
    </w:p>
    <w:p w14:paraId="661F5D83" w14:textId="76DD8DD1" w:rsidR="00C67B8E" w:rsidRPr="00C32497" w:rsidRDefault="00C67B8E" w:rsidP="00C67B8E">
      <w:pPr>
        <w:spacing w:after="20"/>
      </w:pPr>
      <w:r w:rsidRPr="00C32497">
        <w:t xml:space="preserve">Results will </w:t>
      </w:r>
      <w:r w:rsidRPr="00425499">
        <w:rPr>
          <w:noProof/>
        </w:rPr>
        <w:t>be tabulated</w:t>
      </w:r>
      <w:r w:rsidRPr="00C32497">
        <w:t xml:space="preserve"> after</w:t>
      </w:r>
      <w:r>
        <w:t xml:space="preserve"> the completion of the </w:t>
      </w:r>
      <w:r w:rsidR="007D338E">
        <w:t>eIDP</w:t>
      </w:r>
      <w:r>
        <w:t xml:space="preserve">. </w:t>
      </w:r>
      <w:r w:rsidRPr="00C32497">
        <w:t xml:space="preserve">The results from this </w:t>
      </w:r>
      <w:r w:rsidR="007D338E">
        <w:t>pilot</w:t>
      </w:r>
      <w:r w:rsidRPr="00C32497">
        <w:t xml:space="preserve"> and any publications or presentations are not generalizable </w:t>
      </w:r>
      <w:r w:rsidR="007E312E">
        <w:t>and will not be</w:t>
      </w:r>
      <w:r w:rsidRPr="00C32497">
        <w:t xml:space="preserve"> used to make broad, </w:t>
      </w:r>
      <w:r w:rsidRPr="00425499">
        <w:rPr>
          <w:noProof/>
        </w:rPr>
        <w:t>expansive</w:t>
      </w:r>
      <w:r w:rsidRPr="00C32497">
        <w:t xml:space="preserve"> conclusions</w:t>
      </w:r>
      <w:r w:rsidR="007D338E">
        <w:t>.</w:t>
      </w:r>
    </w:p>
    <w:p w14:paraId="5C535C54" w14:textId="77777777" w:rsidR="00C67B8E" w:rsidRPr="00C32497" w:rsidRDefault="00C67B8E" w:rsidP="00C67B8E">
      <w:pPr>
        <w:autoSpaceDE w:val="0"/>
        <w:autoSpaceDN w:val="0"/>
        <w:adjustRightInd w:val="0"/>
        <w:outlineLvl w:val="0"/>
      </w:pPr>
    </w:p>
    <w:p w14:paraId="0509F862" w14:textId="77777777" w:rsidR="00C67B8E" w:rsidRPr="00C32497" w:rsidRDefault="00C67B8E" w:rsidP="00C67B8E">
      <w:pPr>
        <w:autoSpaceDE w:val="0"/>
        <w:autoSpaceDN w:val="0"/>
        <w:adjustRightInd w:val="0"/>
        <w:outlineLvl w:val="0"/>
      </w:pPr>
      <w:r w:rsidRPr="00C32497">
        <w:t xml:space="preserve">The study </w:t>
      </w:r>
      <w:r w:rsidRPr="00425499">
        <w:rPr>
          <w:noProof/>
        </w:rPr>
        <w:t>time schedule</w:t>
      </w:r>
      <w:r w:rsidRPr="00C32497">
        <w:t xml:space="preserve"> </w:t>
      </w:r>
      <w:r w:rsidRPr="00425499">
        <w:rPr>
          <w:noProof/>
        </w:rPr>
        <w:t>is outlined</w:t>
      </w:r>
      <w:r w:rsidRPr="00C32497">
        <w:t xml:space="preserve"> in Table A.16-1.</w:t>
      </w:r>
    </w:p>
    <w:p w14:paraId="6A8A705C" w14:textId="77777777" w:rsidR="007D338E" w:rsidRDefault="007D338E" w:rsidP="00C67B8E">
      <w:pPr>
        <w:autoSpaceDE w:val="0"/>
        <w:autoSpaceDN w:val="0"/>
        <w:adjustRightInd w:val="0"/>
        <w:outlineLvl w:val="0"/>
      </w:pPr>
    </w:p>
    <w:p w14:paraId="5C05726E" w14:textId="77777777" w:rsidR="00C67B8E" w:rsidRPr="00C32497" w:rsidRDefault="00C67B8E" w:rsidP="00684ED5">
      <w:pPr>
        <w:autoSpaceDE w:val="0"/>
        <w:autoSpaceDN w:val="0"/>
        <w:adjustRightInd w:val="0"/>
        <w:jc w:val="center"/>
        <w:outlineLvl w:val="0"/>
      </w:pPr>
      <w:r w:rsidRPr="00C32497">
        <w:t xml:space="preserve">Table A16-1. </w:t>
      </w:r>
      <w:r w:rsidR="007D338E">
        <w:t xml:space="preserve">Proposed </w:t>
      </w:r>
      <w:r w:rsidRPr="00425499">
        <w:rPr>
          <w:noProof/>
        </w:rPr>
        <w:t>Time Schedule</w:t>
      </w:r>
    </w:p>
    <w:p w14:paraId="5803CD36" w14:textId="77777777" w:rsidR="00C67B8E" w:rsidRPr="00C32497" w:rsidRDefault="00C67B8E" w:rsidP="00C67B8E">
      <w:pPr>
        <w:autoSpaceDE w:val="0"/>
        <w:autoSpaceDN w:val="0"/>
        <w:adjustRightInd w:val="0"/>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158"/>
        <w:gridCol w:w="4712"/>
      </w:tblGrid>
      <w:tr w:rsidR="00C67B8E" w:rsidRPr="00C32497" w14:paraId="7C6B36E5" w14:textId="77777777" w:rsidTr="00EA5E15">
        <w:trPr>
          <w:cantSplit/>
          <w:trHeight w:val="300"/>
        </w:trPr>
        <w:tc>
          <w:tcPr>
            <w:tcW w:w="2344" w:type="pct"/>
            <w:shd w:val="clear" w:color="auto" w:fill="auto"/>
            <w:vAlign w:val="bottom"/>
          </w:tcPr>
          <w:p w14:paraId="24E475FF" w14:textId="77777777" w:rsidR="00C67B8E" w:rsidRPr="00C32497" w:rsidRDefault="00C67B8E" w:rsidP="00C32497">
            <w:pPr>
              <w:jc w:val="center"/>
            </w:pPr>
            <w:r w:rsidRPr="00C32497">
              <w:t>Activity</w:t>
            </w:r>
          </w:p>
        </w:tc>
        <w:tc>
          <w:tcPr>
            <w:tcW w:w="2656" w:type="pct"/>
            <w:vAlign w:val="center"/>
          </w:tcPr>
          <w:p w14:paraId="6B8F8842" w14:textId="77777777" w:rsidR="00C67B8E" w:rsidRPr="00C32497" w:rsidRDefault="00C67B8E" w:rsidP="00EA5E15">
            <w:pPr>
              <w:jc w:val="center"/>
            </w:pPr>
            <w:r w:rsidRPr="00C32497">
              <w:t>Months after OMB Approval</w:t>
            </w:r>
          </w:p>
        </w:tc>
      </w:tr>
      <w:tr w:rsidR="00C67B8E" w:rsidRPr="00C32497" w14:paraId="4F53F8AC" w14:textId="77777777" w:rsidTr="00EA5E15">
        <w:trPr>
          <w:cantSplit/>
          <w:trHeight w:val="300"/>
        </w:trPr>
        <w:tc>
          <w:tcPr>
            <w:tcW w:w="2344" w:type="pct"/>
            <w:shd w:val="clear" w:color="auto" w:fill="auto"/>
            <w:vAlign w:val="bottom"/>
          </w:tcPr>
          <w:p w14:paraId="3825F730" w14:textId="77777777" w:rsidR="00C67B8E" w:rsidRPr="00C32497" w:rsidRDefault="009218B9" w:rsidP="00C32497">
            <w:r>
              <w:t>Initiate eIDP</w:t>
            </w:r>
          </w:p>
        </w:tc>
        <w:tc>
          <w:tcPr>
            <w:tcW w:w="2656" w:type="pct"/>
            <w:vAlign w:val="center"/>
          </w:tcPr>
          <w:p w14:paraId="2388B9FE" w14:textId="77777777" w:rsidR="00C67B8E" w:rsidRPr="00C32497" w:rsidRDefault="00C67B8E" w:rsidP="00EA5E15">
            <w:r w:rsidRPr="00C32497">
              <w:t>Month 0</w:t>
            </w:r>
            <w:r w:rsidR="00EA5E15">
              <w:t>-2</w:t>
            </w:r>
            <w:r w:rsidRPr="00C32497">
              <w:t xml:space="preserve"> </w:t>
            </w:r>
          </w:p>
        </w:tc>
      </w:tr>
      <w:tr w:rsidR="00C67B8E" w:rsidRPr="00C32497" w14:paraId="001AC727" w14:textId="77777777" w:rsidTr="00EA5E15">
        <w:trPr>
          <w:cantSplit/>
          <w:trHeight w:val="300"/>
        </w:trPr>
        <w:tc>
          <w:tcPr>
            <w:tcW w:w="2344" w:type="pct"/>
            <w:shd w:val="clear" w:color="auto" w:fill="auto"/>
            <w:vAlign w:val="bottom"/>
          </w:tcPr>
          <w:p w14:paraId="6377CF8D" w14:textId="77777777" w:rsidR="00C67B8E" w:rsidRPr="00C32497" w:rsidRDefault="00C67B8E" w:rsidP="00C32497">
            <w:r w:rsidRPr="00C32497">
              <w:t xml:space="preserve">Complete </w:t>
            </w:r>
            <w:r w:rsidR="009218B9">
              <w:t>eIDP</w:t>
            </w:r>
          </w:p>
        </w:tc>
        <w:tc>
          <w:tcPr>
            <w:tcW w:w="2656" w:type="pct"/>
            <w:vAlign w:val="center"/>
          </w:tcPr>
          <w:p w14:paraId="066231BD" w14:textId="77777777" w:rsidR="00C67B8E" w:rsidRPr="00C32497" w:rsidRDefault="00C67B8E" w:rsidP="00EA5E15">
            <w:r w:rsidRPr="00C32497">
              <w:t xml:space="preserve">Month </w:t>
            </w:r>
            <w:r w:rsidR="00EA5E15">
              <w:t>3</w:t>
            </w:r>
          </w:p>
        </w:tc>
      </w:tr>
      <w:tr w:rsidR="00C67B8E" w:rsidRPr="00C32497" w14:paraId="65CDA13A" w14:textId="77777777" w:rsidTr="00EA5E15">
        <w:trPr>
          <w:cantSplit/>
          <w:trHeight w:val="300"/>
        </w:trPr>
        <w:tc>
          <w:tcPr>
            <w:tcW w:w="2344" w:type="pct"/>
            <w:shd w:val="clear" w:color="auto" w:fill="auto"/>
            <w:vAlign w:val="bottom"/>
          </w:tcPr>
          <w:p w14:paraId="1E56CC15" w14:textId="77777777" w:rsidR="00C67B8E" w:rsidRPr="00C32497" w:rsidRDefault="009218B9" w:rsidP="00C32497">
            <w:r>
              <w:t>Analyze responses and revise eIDP</w:t>
            </w:r>
            <w:r w:rsidR="00C67B8E" w:rsidRPr="00C32497">
              <w:t xml:space="preserve"> </w:t>
            </w:r>
          </w:p>
        </w:tc>
        <w:tc>
          <w:tcPr>
            <w:tcW w:w="2656" w:type="pct"/>
            <w:vAlign w:val="center"/>
          </w:tcPr>
          <w:p w14:paraId="02DFFBDB" w14:textId="77777777" w:rsidR="00C67B8E" w:rsidRPr="00C32497" w:rsidRDefault="00C67B8E" w:rsidP="00EA5E15">
            <w:r w:rsidRPr="00C32497">
              <w:t xml:space="preserve">Months </w:t>
            </w:r>
            <w:r w:rsidR="00EA5E15">
              <w:t>4-6</w:t>
            </w:r>
          </w:p>
        </w:tc>
      </w:tr>
      <w:tr w:rsidR="00EA5E15" w:rsidRPr="00C32497" w14:paraId="1EE39D2E" w14:textId="77777777" w:rsidTr="00EA5E15">
        <w:trPr>
          <w:cantSplit/>
          <w:trHeight w:val="300"/>
        </w:trPr>
        <w:tc>
          <w:tcPr>
            <w:tcW w:w="2344" w:type="pct"/>
            <w:shd w:val="clear" w:color="auto" w:fill="auto"/>
            <w:vAlign w:val="bottom"/>
          </w:tcPr>
          <w:p w14:paraId="1CAF0F68" w14:textId="77777777" w:rsidR="00EA5E15" w:rsidRDefault="00EA5E15" w:rsidP="00C32497">
            <w:r>
              <w:t>Run reports</w:t>
            </w:r>
          </w:p>
        </w:tc>
        <w:tc>
          <w:tcPr>
            <w:tcW w:w="2656" w:type="pct"/>
            <w:vAlign w:val="center"/>
          </w:tcPr>
          <w:p w14:paraId="02EED164" w14:textId="77777777" w:rsidR="00EA5E15" w:rsidRPr="00C32497" w:rsidRDefault="00EA5E15" w:rsidP="00EA5E15">
            <w:r w:rsidRPr="00C32497">
              <w:t>Month</w:t>
            </w:r>
            <w:r>
              <w:t>s</w:t>
            </w:r>
            <w:r w:rsidRPr="00C32497">
              <w:t xml:space="preserve"> </w:t>
            </w:r>
            <w:r>
              <w:t>6-8</w:t>
            </w:r>
          </w:p>
        </w:tc>
      </w:tr>
      <w:tr w:rsidR="00C67B8E" w:rsidRPr="00C32497" w14:paraId="3CDA44EF" w14:textId="77777777" w:rsidTr="00EA5E15">
        <w:trPr>
          <w:cantSplit/>
          <w:trHeight w:val="300"/>
        </w:trPr>
        <w:tc>
          <w:tcPr>
            <w:tcW w:w="2344" w:type="pct"/>
            <w:shd w:val="clear" w:color="auto" w:fill="auto"/>
            <w:vAlign w:val="bottom"/>
          </w:tcPr>
          <w:p w14:paraId="1D11BBDE" w14:textId="77777777" w:rsidR="00C67B8E" w:rsidRPr="00C32497" w:rsidRDefault="00EA5E15" w:rsidP="00C32497">
            <w:r>
              <w:t>Begin eIDP renewal</w:t>
            </w:r>
          </w:p>
        </w:tc>
        <w:tc>
          <w:tcPr>
            <w:tcW w:w="2656" w:type="pct"/>
            <w:vAlign w:val="center"/>
          </w:tcPr>
          <w:p w14:paraId="4C60E912" w14:textId="77777777" w:rsidR="00C67B8E" w:rsidRPr="00C32497" w:rsidRDefault="00EA5E15" w:rsidP="00EA5E15">
            <w:r>
              <w:t>Months 9-12</w:t>
            </w:r>
          </w:p>
        </w:tc>
      </w:tr>
    </w:tbl>
    <w:p w14:paraId="5DC2E47F" w14:textId="77777777" w:rsidR="0093431F" w:rsidRPr="00DA1E74" w:rsidRDefault="0093431F" w:rsidP="0093431F"/>
    <w:p w14:paraId="18C4BF6B" w14:textId="77777777" w:rsidR="0093431F" w:rsidRPr="00DA1E74" w:rsidRDefault="0093431F" w:rsidP="0093431F"/>
    <w:p w14:paraId="4EF03932" w14:textId="77777777" w:rsidR="00807E31" w:rsidRPr="00DA1E74" w:rsidRDefault="00807E31" w:rsidP="00807E31">
      <w:pPr>
        <w:pStyle w:val="Heading2"/>
        <w:tabs>
          <w:tab w:val="clear" w:pos="1152"/>
          <w:tab w:val="left" w:pos="720"/>
        </w:tabs>
        <w:spacing w:after="0" w:line="480" w:lineRule="auto"/>
        <w:ind w:left="0" w:firstLine="0"/>
        <w:rPr>
          <w:sz w:val="24"/>
          <w:szCs w:val="24"/>
        </w:rPr>
      </w:pPr>
      <w:bookmarkStart w:id="57" w:name="_Toc443881760"/>
      <w:bookmarkStart w:id="58" w:name="_Toc451592247"/>
      <w:bookmarkStart w:id="59" w:name="_Toc5610288"/>
      <w:bookmarkStart w:id="60" w:name="_Toc99178794"/>
      <w:r w:rsidRPr="00DA1E74">
        <w:rPr>
          <w:sz w:val="24"/>
          <w:szCs w:val="24"/>
        </w:rPr>
        <w:t>A.17</w:t>
      </w:r>
      <w:r w:rsidRPr="00DA1E74">
        <w:rPr>
          <w:sz w:val="24"/>
          <w:szCs w:val="24"/>
        </w:rPr>
        <w:tab/>
        <w:t>Reason(s) Display of OMB Expiration Date is Inappropriate</w:t>
      </w:r>
      <w:bookmarkEnd w:id="57"/>
      <w:bookmarkEnd w:id="58"/>
      <w:bookmarkEnd w:id="59"/>
      <w:bookmarkEnd w:id="60"/>
    </w:p>
    <w:p w14:paraId="70CF1E62" w14:textId="77777777" w:rsidR="008547FD" w:rsidRPr="00DA1E74" w:rsidRDefault="00EA5E15" w:rsidP="009219DD">
      <w:pPr>
        <w:autoSpaceDE w:val="0"/>
        <w:autoSpaceDN w:val="0"/>
        <w:adjustRightInd w:val="0"/>
        <w:ind w:left="720" w:hanging="720"/>
        <w:outlineLvl w:val="0"/>
        <w:rPr>
          <w:szCs w:val="22"/>
        </w:rPr>
      </w:pPr>
      <w:r>
        <w:rPr>
          <w:szCs w:val="22"/>
        </w:rPr>
        <w:t>We are not requesting an exemption to the display of the OMB Expiration Date.</w:t>
      </w:r>
    </w:p>
    <w:p w14:paraId="54CD9308" w14:textId="77777777" w:rsidR="007354E0" w:rsidRPr="00F52F2D" w:rsidRDefault="007354E0" w:rsidP="00807E31"/>
    <w:p w14:paraId="6D8E7671" w14:textId="77777777" w:rsidR="00807E31" w:rsidRPr="00DA1E74" w:rsidRDefault="00807E31" w:rsidP="00807E31"/>
    <w:p w14:paraId="0D62B368" w14:textId="77777777" w:rsidR="00807E31" w:rsidRPr="00DA1E74" w:rsidRDefault="00807E31" w:rsidP="00807E31">
      <w:pPr>
        <w:pStyle w:val="Heading2"/>
        <w:tabs>
          <w:tab w:val="clear" w:pos="1152"/>
          <w:tab w:val="left" w:pos="720"/>
        </w:tabs>
        <w:spacing w:after="0" w:line="480" w:lineRule="auto"/>
        <w:ind w:left="0" w:firstLine="0"/>
        <w:rPr>
          <w:sz w:val="24"/>
          <w:szCs w:val="24"/>
        </w:rPr>
      </w:pPr>
      <w:bookmarkStart w:id="61" w:name="_Toc443881761"/>
      <w:bookmarkStart w:id="62" w:name="_Toc451592248"/>
      <w:bookmarkStart w:id="63" w:name="_Toc5610289"/>
      <w:bookmarkStart w:id="64" w:name="_Toc99178795"/>
      <w:r w:rsidRPr="00F52F2D">
        <w:rPr>
          <w:sz w:val="24"/>
          <w:szCs w:val="24"/>
        </w:rPr>
        <w:t>A.18</w:t>
      </w:r>
      <w:r w:rsidRPr="00F52F2D">
        <w:rPr>
          <w:sz w:val="24"/>
          <w:szCs w:val="24"/>
        </w:rPr>
        <w:tab/>
        <w:t>Exceptions to</w:t>
      </w:r>
      <w:r w:rsidRPr="00DA1E74">
        <w:rPr>
          <w:sz w:val="24"/>
          <w:szCs w:val="24"/>
        </w:rPr>
        <w:t xml:space="preserve"> Certification for Paperwork Reduction Act Submissions</w:t>
      </w:r>
      <w:bookmarkEnd w:id="61"/>
      <w:bookmarkEnd w:id="62"/>
      <w:bookmarkEnd w:id="63"/>
      <w:bookmarkEnd w:id="64"/>
    </w:p>
    <w:p w14:paraId="1590BD60" w14:textId="496665C1" w:rsidR="00CA04F3" w:rsidRPr="00803347" w:rsidRDefault="00EA5E15" w:rsidP="00803347">
      <w:pPr>
        <w:autoSpaceDE w:val="0"/>
        <w:autoSpaceDN w:val="0"/>
        <w:adjustRightInd w:val="0"/>
        <w:rPr>
          <w:szCs w:val="22"/>
        </w:rPr>
      </w:pPr>
      <w:r>
        <w:rPr>
          <w:szCs w:val="22"/>
        </w:rPr>
        <w:t>This survey will comply with the requirements in 5 C.F.R. 1320.9.</w:t>
      </w:r>
    </w:p>
    <w:p w14:paraId="470969DE" w14:textId="77777777" w:rsidR="0093431F" w:rsidRPr="00DA1E74" w:rsidRDefault="0093431F" w:rsidP="00253C78">
      <w:pPr>
        <w:rPr>
          <w:sz w:val="32"/>
          <w:szCs w:val="32"/>
        </w:rPr>
      </w:pPr>
    </w:p>
    <w:sectPr w:rsidR="0093431F" w:rsidRPr="00DA1E7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0D6A2" w14:textId="77777777" w:rsidR="003549B9" w:rsidRDefault="003549B9">
      <w:r>
        <w:separator/>
      </w:r>
    </w:p>
  </w:endnote>
  <w:endnote w:type="continuationSeparator" w:id="0">
    <w:p w14:paraId="300EB073" w14:textId="77777777" w:rsidR="003549B9" w:rsidRDefault="0035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B800E"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C8249" w14:textId="77777777" w:rsidR="00A101FC" w:rsidRDefault="00A10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8D8A"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77DF">
      <w:rPr>
        <w:rStyle w:val="PageNumber"/>
        <w:noProof/>
      </w:rPr>
      <w:t>1</w:t>
    </w:r>
    <w:r>
      <w:rPr>
        <w:rStyle w:val="PageNumber"/>
      </w:rPr>
      <w:fldChar w:fldCharType="end"/>
    </w:r>
  </w:p>
  <w:p w14:paraId="1257DBCD" w14:textId="77777777" w:rsidR="00A101FC" w:rsidRDefault="00A101FC"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6EFC0" w14:textId="77777777" w:rsidR="003549B9" w:rsidRDefault="003549B9">
      <w:r>
        <w:separator/>
      </w:r>
    </w:p>
  </w:footnote>
  <w:footnote w:type="continuationSeparator" w:id="0">
    <w:p w14:paraId="6FFAC183" w14:textId="77777777" w:rsidR="003549B9" w:rsidRDefault="00354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797566"/>
    <w:multiLevelType w:val="hybridMultilevel"/>
    <w:tmpl w:val="2DFA5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4">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3MzKwMLI0NjcysjRR0lEKTi0uzszPAykwrwUA6BJRDCwAAAA="/>
  </w:docVars>
  <w:rsids>
    <w:rsidRoot w:val="008C310E"/>
    <w:rsid w:val="00000B54"/>
    <w:rsid w:val="00001AC2"/>
    <w:rsid w:val="00002A87"/>
    <w:rsid w:val="00013D0C"/>
    <w:rsid w:val="000140CC"/>
    <w:rsid w:val="0002627D"/>
    <w:rsid w:val="000264FE"/>
    <w:rsid w:val="00041715"/>
    <w:rsid w:val="000419AC"/>
    <w:rsid w:val="0005035B"/>
    <w:rsid w:val="00053D8D"/>
    <w:rsid w:val="00067402"/>
    <w:rsid w:val="000803DA"/>
    <w:rsid w:val="0008116E"/>
    <w:rsid w:val="000B2DE2"/>
    <w:rsid w:val="000C3E67"/>
    <w:rsid w:val="000C447B"/>
    <w:rsid w:val="000D4EC4"/>
    <w:rsid w:val="000F3F12"/>
    <w:rsid w:val="000F3FA3"/>
    <w:rsid w:val="000F45DC"/>
    <w:rsid w:val="00101A42"/>
    <w:rsid w:val="001023FD"/>
    <w:rsid w:val="00107FC3"/>
    <w:rsid w:val="00113E86"/>
    <w:rsid w:val="00121522"/>
    <w:rsid w:val="00124638"/>
    <w:rsid w:val="0014340C"/>
    <w:rsid w:val="0015758A"/>
    <w:rsid w:val="001601F2"/>
    <w:rsid w:val="0016182C"/>
    <w:rsid w:val="00171992"/>
    <w:rsid w:val="001944BF"/>
    <w:rsid w:val="00196AC1"/>
    <w:rsid w:val="001A0771"/>
    <w:rsid w:val="001C142B"/>
    <w:rsid w:val="001D62D9"/>
    <w:rsid w:val="001E2C04"/>
    <w:rsid w:val="001F68B2"/>
    <w:rsid w:val="00205B8F"/>
    <w:rsid w:val="0021187A"/>
    <w:rsid w:val="002156FC"/>
    <w:rsid w:val="00215843"/>
    <w:rsid w:val="0021623E"/>
    <w:rsid w:val="0023299F"/>
    <w:rsid w:val="0024029C"/>
    <w:rsid w:val="00247AA1"/>
    <w:rsid w:val="00253C78"/>
    <w:rsid w:val="00257BCC"/>
    <w:rsid w:val="0026021E"/>
    <w:rsid w:val="00276A0C"/>
    <w:rsid w:val="00283F98"/>
    <w:rsid w:val="00284969"/>
    <w:rsid w:val="00290B00"/>
    <w:rsid w:val="002935FA"/>
    <w:rsid w:val="00294F71"/>
    <w:rsid w:val="002A16F0"/>
    <w:rsid w:val="002A3A75"/>
    <w:rsid w:val="002A5B21"/>
    <w:rsid w:val="002B705F"/>
    <w:rsid w:val="002C5C5C"/>
    <w:rsid w:val="002C7065"/>
    <w:rsid w:val="002D2CA0"/>
    <w:rsid w:val="002E1650"/>
    <w:rsid w:val="00314364"/>
    <w:rsid w:val="003209BA"/>
    <w:rsid w:val="00322895"/>
    <w:rsid w:val="00326840"/>
    <w:rsid w:val="0033101E"/>
    <w:rsid w:val="003353F4"/>
    <w:rsid w:val="00342BE4"/>
    <w:rsid w:val="00350E56"/>
    <w:rsid w:val="003549B9"/>
    <w:rsid w:val="00355094"/>
    <w:rsid w:val="00364D9E"/>
    <w:rsid w:val="00371EE3"/>
    <w:rsid w:val="00372904"/>
    <w:rsid w:val="0038317A"/>
    <w:rsid w:val="0038462D"/>
    <w:rsid w:val="00391EA9"/>
    <w:rsid w:val="003A019D"/>
    <w:rsid w:val="003B3547"/>
    <w:rsid w:val="003D2292"/>
    <w:rsid w:val="003E352A"/>
    <w:rsid w:val="003E5D3E"/>
    <w:rsid w:val="00403334"/>
    <w:rsid w:val="00417FE6"/>
    <w:rsid w:val="00425499"/>
    <w:rsid w:val="004475CE"/>
    <w:rsid w:val="00455259"/>
    <w:rsid w:val="00460BCD"/>
    <w:rsid w:val="0047604C"/>
    <w:rsid w:val="00476D45"/>
    <w:rsid w:val="00482EB9"/>
    <w:rsid w:val="00492178"/>
    <w:rsid w:val="00493D23"/>
    <w:rsid w:val="004A2F05"/>
    <w:rsid w:val="004A70E1"/>
    <w:rsid w:val="004C16AD"/>
    <w:rsid w:val="004D6B1D"/>
    <w:rsid w:val="004E2C12"/>
    <w:rsid w:val="004F4102"/>
    <w:rsid w:val="00522DEE"/>
    <w:rsid w:val="00527FFE"/>
    <w:rsid w:val="005347DB"/>
    <w:rsid w:val="005510AD"/>
    <w:rsid w:val="00554C51"/>
    <w:rsid w:val="00563174"/>
    <w:rsid w:val="005728D4"/>
    <w:rsid w:val="005855ED"/>
    <w:rsid w:val="00593C14"/>
    <w:rsid w:val="005952FA"/>
    <w:rsid w:val="00595889"/>
    <w:rsid w:val="005974BD"/>
    <w:rsid w:val="005A0DCA"/>
    <w:rsid w:val="005B62AE"/>
    <w:rsid w:val="005B7D2D"/>
    <w:rsid w:val="005C3DC2"/>
    <w:rsid w:val="005D057B"/>
    <w:rsid w:val="005D3103"/>
    <w:rsid w:val="005E35D6"/>
    <w:rsid w:val="005E479E"/>
    <w:rsid w:val="005E7CA1"/>
    <w:rsid w:val="005F126E"/>
    <w:rsid w:val="006211BF"/>
    <w:rsid w:val="00636C6F"/>
    <w:rsid w:val="00643076"/>
    <w:rsid w:val="00656E1B"/>
    <w:rsid w:val="006613AF"/>
    <w:rsid w:val="00670156"/>
    <w:rsid w:val="0068063F"/>
    <w:rsid w:val="00680E77"/>
    <w:rsid w:val="0068421D"/>
    <w:rsid w:val="00684ED5"/>
    <w:rsid w:val="006B3889"/>
    <w:rsid w:val="006B43F2"/>
    <w:rsid w:val="006C6F80"/>
    <w:rsid w:val="006E557B"/>
    <w:rsid w:val="007037C8"/>
    <w:rsid w:val="00714448"/>
    <w:rsid w:val="00725A24"/>
    <w:rsid w:val="007354E0"/>
    <w:rsid w:val="00735C41"/>
    <w:rsid w:val="00741EE3"/>
    <w:rsid w:val="007640C7"/>
    <w:rsid w:val="007802FB"/>
    <w:rsid w:val="00782607"/>
    <w:rsid w:val="0078457F"/>
    <w:rsid w:val="0079203D"/>
    <w:rsid w:val="007957C2"/>
    <w:rsid w:val="007C16BD"/>
    <w:rsid w:val="007D338E"/>
    <w:rsid w:val="007E2337"/>
    <w:rsid w:val="007E312E"/>
    <w:rsid w:val="007F0573"/>
    <w:rsid w:val="007F6403"/>
    <w:rsid w:val="00803347"/>
    <w:rsid w:val="00807E31"/>
    <w:rsid w:val="00811F5C"/>
    <w:rsid w:val="00831B11"/>
    <w:rsid w:val="00835A43"/>
    <w:rsid w:val="00840416"/>
    <w:rsid w:val="008439EE"/>
    <w:rsid w:val="00845AFA"/>
    <w:rsid w:val="008500C0"/>
    <w:rsid w:val="008547FD"/>
    <w:rsid w:val="0085671F"/>
    <w:rsid w:val="00856E5B"/>
    <w:rsid w:val="00873E09"/>
    <w:rsid w:val="00876E73"/>
    <w:rsid w:val="00882F96"/>
    <w:rsid w:val="00890FD7"/>
    <w:rsid w:val="008A1E04"/>
    <w:rsid w:val="008C310E"/>
    <w:rsid w:val="008C3489"/>
    <w:rsid w:val="008F048F"/>
    <w:rsid w:val="008F1164"/>
    <w:rsid w:val="008F3AF7"/>
    <w:rsid w:val="00900FBF"/>
    <w:rsid w:val="009218B9"/>
    <w:rsid w:val="009219DD"/>
    <w:rsid w:val="009279CE"/>
    <w:rsid w:val="0093431F"/>
    <w:rsid w:val="00946C63"/>
    <w:rsid w:val="0095232A"/>
    <w:rsid w:val="009562F4"/>
    <w:rsid w:val="00960F21"/>
    <w:rsid w:val="00967AAE"/>
    <w:rsid w:val="009814EE"/>
    <w:rsid w:val="00981B27"/>
    <w:rsid w:val="009965F7"/>
    <w:rsid w:val="009B01FB"/>
    <w:rsid w:val="009B2F0D"/>
    <w:rsid w:val="009C09FA"/>
    <w:rsid w:val="009C2538"/>
    <w:rsid w:val="009C61E9"/>
    <w:rsid w:val="009D26B4"/>
    <w:rsid w:val="009D3366"/>
    <w:rsid w:val="009E5572"/>
    <w:rsid w:val="009E5AA3"/>
    <w:rsid w:val="00A101FC"/>
    <w:rsid w:val="00A10AC6"/>
    <w:rsid w:val="00A1583B"/>
    <w:rsid w:val="00A17634"/>
    <w:rsid w:val="00A23EDE"/>
    <w:rsid w:val="00A43763"/>
    <w:rsid w:val="00A517E4"/>
    <w:rsid w:val="00A51864"/>
    <w:rsid w:val="00A71760"/>
    <w:rsid w:val="00A725E8"/>
    <w:rsid w:val="00A72794"/>
    <w:rsid w:val="00A733F1"/>
    <w:rsid w:val="00AA0A3B"/>
    <w:rsid w:val="00AA5E86"/>
    <w:rsid w:val="00AB54E2"/>
    <w:rsid w:val="00AC22A0"/>
    <w:rsid w:val="00AC5F21"/>
    <w:rsid w:val="00AD70C7"/>
    <w:rsid w:val="00AF0738"/>
    <w:rsid w:val="00AF79D4"/>
    <w:rsid w:val="00B04A60"/>
    <w:rsid w:val="00B06047"/>
    <w:rsid w:val="00B079F2"/>
    <w:rsid w:val="00B25B57"/>
    <w:rsid w:val="00B41EC6"/>
    <w:rsid w:val="00B459A9"/>
    <w:rsid w:val="00B56401"/>
    <w:rsid w:val="00B635E1"/>
    <w:rsid w:val="00B96E06"/>
    <w:rsid w:val="00BA374F"/>
    <w:rsid w:val="00BB2262"/>
    <w:rsid w:val="00BB4E02"/>
    <w:rsid w:val="00BB6B64"/>
    <w:rsid w:val="00BC4E67"/>
    <w:rsid w:val="00BD3BC8"/>
    <w:rsid w:val="00BD6179"/>
    <w:rsid w:val="00BE0DA8"/>
    <w:rsid w:val="00BF4042"/>
    <w:rsid w:val="00BF4ED9"/>
    <w:rsid w:val="00C21735"/>
    <w:rsid w:val="00C26B3B"/>
    <w:rsid w:val="00C27111"/>
    <w:rsid w:val="00C27F76"/>
    <w:rsid w:val="00C30C5E"/>
    <w:rsid w:val="00C30EF0"/>
    <w:rsid w:val="00C311FD"/>
    <w:rsid w:val="00C312FD"/>
    <w:rsid w:val="00C319A1"/>
    <w:rsid w:val="00C31EC0"/>
    <w:rsid w:val="00C43A23"/>
    <w:rsid w:val="00C67B8E"/>
    <w:rsid w:val="00C72A82"/>
    <w:rsid w:val="00C751FF"/>
    <w:rsid w:val="00C94EE3"/>
    <w:rsid w:val="00CA02BF"/>
    <w:rsid w:val="00CA04F3"/>
    <w:rsid w:val="00CA5E71"/>
    <w:rsid w:val="00CB5FA4"/>
    <w:rsid w:val="00CD39A4"/>
    <w:rsid w:val="00CD51A6"/>
    <w:rsid w:val="00CD679B"/>
    <w:rsid w:val="00CE4295"/>
    <w:rsid w:val="00CF088A"/>
    <w:rsid w:val="00CF55FF"/>
    <w:rsid w:val="00D05880"/>
    <w:rsid w:val="00D07FDC"/>
    <w:rsid w:val="00D17254"/>
    <w:rsid w:val="00D22692"/>
    <w:rsid w:val="00D23882"/>
    <w:rsid w:val="00D26B69"/>
    <w:rsid w:val="00D31B80"/>
    <w:rsid w:val="00D360A9"/>
    <w:rsid w:val="00D45BA9"/>
    <w:rsid w:val="00D5053E"/>
    <w:rsid w:val="00D52E1D"/>
    <w:rsid w:val="00D576BA"/>
    <w:rsid w:val="00D635C7"/>
    <w:rsid w:val="00D6427F"/>
    <w:rsid w:val="00D67A1B"/>
    <w:rsid w:val="00D80D51"/>
    <w:rsid w:val="00D877D8"/>
    <w:rsid w:val="00D877DF"/>
    <w:rsid w:val="00D9475F"/>
    <w:rsid w:val="00D97C68"/>
    <w:rsid w:val="00DA1E74"/>
    <w:rsid w:val="00DA487D"/>
    <w:rsid w:val="00DA6B73"/>
    <w:rsid w:val="00DB2250"/>
    <w:rsid w:val="00DE181A"/>
    <w:rsid w:val="00DE1DFD"/>
    <w:rsid w:val="00DE7608"/>
    <w:rsid w:val="00DE7758"/>
    <w:rsid w:val="00DF0C00"/>
    <w:rsid w:val="00E056B3"/>
    <w:rsid w:val="00E36A07"/>
    <w:rsid w:val="00E45191"/>
    <w:rsid w:val="00E65FEF"/>
    <w:rsid w:val="00E95ED1"/>
    <w:rsid w:val="00EA2FE4"/>
    <w:rsid w:val="00EA5E15"/>
    <w:rsid w:val="00EB7898"/>
    <w:rsid w:val="00EC253F"/>
    <w:rsid w:val="00EF5CAC"/>
    <w:rsid w:val="00F01F14"/>
    <w:rsid w:val="00F23A50"/>
    <w:rsid w:val="00F2716E"/>
    <w:rsid w:val="00F33108"/>
    <w:rsid w:val="00F33DD6"/>
    <w:rsid w:val="00F460A8"/>
    <w:rsid w:val="00F52F2D"/>
    <w:rsid w:val="00F62334"/>
    <w:rsid w:val="00F71943"/>
    <w:rsid w:val="00F8064C"/>
    <w:rsid w:val="00F863EE"/>
    <w:rsid w:val="00FA18B1"/>
    <w:rsid w:val="00FA1D51"/>
    <w:rsid w:val="00FA2441"/>
    <w:rsid w:val="00FC0785"/>
    <w:rsid w:val="00FC2F69"/>
    <w:rsid w:val="00FC6106"/>
    <w:rsid w:val="00FD1034"/>
    <w:rsid w:val="00FD11FD"/>
    <w:rsid w:val="00FE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9132">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5C972-A963-4CC0-9279-C664BE17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Sapient</Company>
  <LinksUpToDate>false</LinksUpToDate>
  <CharactersWithSpaces>11305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SYSTEM</cp:lastModifiedBy>
  <cp:revision>2</cp:revision>
  <dcterms:created xsi:type="dcterms:W3CDTF">2018-08-17T15:48:00Z</dcterms:created>
  <dcterms:modified xsi:type="dcterms:W3CDTF">2018-08-17T15:48:00Z</dcterms:modified>
</cp:coreProperties>
</file>