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4CF" w:rsidRDefault="005124CF" w:rsidP="005124CF">
      <w:pPr>
        <w:pStyle w:val="Header"/>
        <w:tabs>
          <w:tab w:val="clear" w:pos="9360"/>
          <w:tab w:val="right" w:pos="11790"/>
        </w:tabs>
        <w:jc w:val="right"/>
        <w:rPr>
          <w:sz w:val="16"/>
          <w:szCs w:val="16"/>
        </w:rPr>
      </w:pPr>
      <w:bookmarkStart w:id="0" w:name="_GoBack"/>
      <w:bookmarkEnd w:id="0"/>
      <w:r>
        <w:rPr>
          <w:sz w:val="16"/>
          <w:szCs w:val="16"/>
        </w:rPr>
        <w:t>OMB CONTROL NUMBER:  1670-0009</w:t>
      </w:r>
    </w:p>
    <w:p w:rsidR="005124CF" w:rsidRDefault="005124CF" w:rsidP="005124CF">
      <w:pPr>
        <w:pStyle w:val="Header"/>
        <w:tabs>
          <w:tab w:val="clear" w:pos="9360"/>
          <w:tab w:val="right" w:pos="11790"/>
        </w:tabs>
        <w:jc w:val="right"/>
        <w:rPr>
          <w:sz w:val="16"/>
          <w:szCs w:val="16"/>
        </w:rPr>
      </w:pPr>
      <w:r>
        <w:rPr>
          <w:sz w:val="16"/>
          <w:szCs w:val="16"/>
        </w:rPr>
        <w:t>EXPIRATION DATE:  XX/XX/XXXX</w:t>
      </w:r>
    </w:p>
    <w:p w:rsidR="005124CF" w:rsidRDefault="005124CF" w:rsidP="005124CF">
      <w:pPr>
        <w:pStyle w:val="Header"/>
        <w:tabs>
          <w:tab w:val="clear" w:pos="9360"/>
          <w:tab w:val="right" w:pos="11790"/>
        </w:tabs>
        <w:rPr>
          <w:sz w:val="16"/>
          <w:szCs w:val="16"/>
        </w:rPr>
      </w:pPr>
    </w:p>
    <w:p w:rsidR="005124CF" w:rsidRDefault="005124CF" w:rsidP="005124CF">
      <w:pPr>
        <w:pStyle w:val="Header"/>
        <w:tabs>
          <w:tab w:val="clear" w:pos="9360"/>
          <w:tab w:val="right" w:pos="11790"/>
        </w:tabs>
        <w:rPr>
          <w:sz w:val="16"/>
          <w:szCs w:val="16"/>
        </w:rPr>
      </w:pPr>
    </w:p>
    <w:p w:rsidR="005124CF" w:rsidRDefault="005124CF">
      <w:pPr>
        <w:rPr>
          <w:rFonts w:cs="Times New Roman"/>
          <w:b/>
          <w:sz w:val="24"/>
          <w:szCs w:val="24"/>
        </w:rPr>
      </w:pPr>
    </w:p>
    <w:p w:rsidR="005124CF" w:rsidRPr="005124CF" w:rsidRDefault="005124CF" w:rsidP="005124CF">
      <w:pPr>
        <w:rPr>
          <w:rFonts w:cs="Times New Roman"/>
          <w:b/>
          <w:sz w:val="24"/>
          <w:szCs w:val="24"/>
        </w:rPr>
      </w:pPr>
      <w:r w:rsidRPr="005124CF">
        <w:rPr>
          <w:rFonts w:cs="Times New Roman"/>
          <w:b/>
          <w:sz w:val="24"/>
          <w:szCs w:val="24"/>
        </w:rPr>
        <w:t xml:space="preserve">Department of Homeland Security </w:t>
      </w:r>
    </w:p>
    <w:p w:rsidR="005124CF" w:rsidRPr="005124CF" w:rsidRDefault="005124CF" w:rsidP="005124CF">
      <w:pPr>
        <w:rPr>
          <w:rFonts w:cs="Times New Roman"/>
          <w:b/>
          <w:sz w:val="24"/>
          <w:szCs w:val="24"/>
        </w:rPr>
      </w:pPr>
      <w:r w:rsidRPr="005124CF">
        <w:rPr>
          <w:rFonts w:cs="Times New Roman"/>
          <w:b/>
          <w:sz w:val="24"/>
          <w:szCs w:val="24"/>
        </w:rPr>
        <w:t>National Protection and Programs Directorate</w:t>
      </w:r>
    </w:p>
    <w:p w:rsidR="005124CF" w:rsidRDefault="005124CF">
      <w:pPr>
        <w:rPr>
          <w:rFonts w:cs="Times New Roman"/>
          <w:b/>
          <w:sz w:val="24"/>
          <w:szCs w:val="24"/>
        </w:rPr>
      </w:pPr>
    </w:p>
    <w:p w:rsidR="005124CF" w:rsidRPr="005124CF" w:rsidRDefault="005124CF">
      <w:pPr>
        <w:rPr>
          <w:rFonts w:asciiTheme="minorHAnsi" w:hAnsiTheme="minorHAnsi" w:cs="Arial"/>
          <w:b/>
          <w:bCs/>
          <w:sz w:val="16"/>
          <w:szCs w:val="16"/>
          <w:u w:val="single"/>
        </w:rPr>
      </w:pPr>
      <w:r w:rsidRPr="005124CF">
        <w:rPr>
          <w:rFonts w:asciiTheme="minorHAnsi" w:hAnsiTheme="minorHAnsi" w:cs="Arial"/>
          <w:b/>
          <w:bCs/>
          <w:sz w:val="16"/>
          <w:szCs w:val="16"/>
          <w:u w:val="single"/>
        </w:rPr>
        <w:t xml:space="preserve">Privacy Act </w:t>
      </w:r>
      <w:r w:rsidRPr="005124CF">
        <w:rPr>
          <w:rFonts w:asciiTheme="minorHAnsi" w:hAnsiTheme="minorHAnsi"/>
          <w:b/>
          <w:sz w:val="16"/>
          <w:szCs w:val="16"/>
          <w:u w:val="single"/>
        </w:rPr>
        <w:t>Statement</w:t>
      </w:r>
      <w:r w:rsidRPr="005124CF">
        <w:rPr>
          <w:rFonts w:asciiTheme="minorHAnsi" w:hAnsiTheme="minorHAnsi" w:cs="Arial"/>
          <w:b/>
          <w:bCs/>
          <w:sz w:val="16"/>
          <w:szCs w:val="16"/>
          <w:u w:val="single"/>
        </w:rPr>
        <w:t>:</w:t>
      </w:r>
    </w:p>
    <w:p w:rsidR="005124CF" w:rsidRDefault="005124CF">
      <w:pPr>
        <w:rPr>
          <w:rFonts w:asciiTheme="minorHAnsi" w:hAnsiTheme="minorHAnsi" w:cs="Arial"/>
          <w:sz w:val="16"/>
          <w:szCs w:val="16"/>
        </w:rPr>
      </w:pPr>
      <w:r>
        <w:rPr>
          <w:rFonts w:asciiTheme="minorHAnsi" w:hAnsiTheme="minorHAnsi" w:cs="Arial"/>
          <w:bCs/>
          <w:sz w:val="16"/>
          <w:szCs w:val="16"/>
        </w:rPr>
        <w:t>Authority</w:t>
      </w:r>
      <w:r>
        <w:rPr>
          <w:rFonts w:asciiTheme="minorHAnsi" w:hAnsiTheme="minorHAnsi" w:cs="Arial"/>
          <w:sz w:val="16"/>
          <w:szCs w:val="16"/>
        </w:rPr>
        <w:t xml:space="preserve">: 44 U.S.C. § 3101 and 44 U.S.C. § 3534 authorize the collection of this information. </w:t>
      </w:r>
      <w:r>
        <w:rPr>
          <w:rFonts w:asciiTheme="minorHAnsi" w:hAnsiTheme="minorHAnsi" w:cs="Arial"/>
          <w:sz w:val="16"/>
          <w:szCs w:val="16"/>
        </w:rPr>
        <w:br/>
      </w:r>
      <w:r>
        <w:rPr>
          <w:rFonts w:asciiTheme="minorHAnsi" w:hAnsiTheme="minorHAnsi" w:cs="Arial"/>
          <w:bCs/>
          <w:sz w:val="16"/>
          <w:szCs w:val="16"/>
        </w:rPr>
        <w:t>Purpose</w:t>
      </w:r>
      <w:r>
        <w:rPr>
          <w:rFonts w:asciiTheme="minorHAnsi" w:hAnsiTheme="minorHAnsi" w:cs="Arial"/>
          <w:sz w:val="16"/>
          <w:szCs w:val="16"/>
        </w:rPr>
        <w:t xml:space="preserve">: DHS will use this information to create and manage your user account and grant access to the Infrastructure Protection (IP) Gateway. </w:t>
      </w:r>
      <w:r>
        <w:rPr>
          <w:rFonts w:asciiTheme="minorHAnsi" w:hAnsiTheme="minorHAnsi" w:cs="Arial"/>
          <w:sz w:val="16"/>
          <w:szCs w:val="16"/>
        </w:rPr>
        <w:br/>
      </w:r>
      <w:r>
        <w:rPr>
          <w:rFonts w:asciiTheme="minorHAnsi" w:hAnsiTheme="minorHAnsi" w:cs="Arial"/>
          <w:b/>
          <w:bCs/>
          <w:sz w:val="16"/>
          <w:szCs w:val="16"/>
        </w:rPr>
        <w:t>Routine Use</w:t>
      </w:r>
      <w:r>
        <w:rPr>
          <w:rFonts w:asciiTheme="minorHAnsi" w:hAnsiTheme="minorHAnsi" w:cs="Arial"/>
          <w:b/>
          <w:sz w:val="16"/>
          <w:szCs w:val="16"/>
        </w:rPr>
        <w:t>:</w:t>
      </w:r>
      <w:r>
        <w:rPr>
          <w:rFonts w:asciiTheme="minorHAnsi" w:hAnsiTheme="minorHAnsi" w:cs="Arial"/>
          <w:sz w:val="16"/>
          <w:szCs w:val="16"/>
        </w:rPr>
        <w:t xml:space="preserve"> This information may be disclosed as generally permitted under 5 U.S.C. § </w:t>
      </w:r>
      <w:proofErr w:type="gramStart"/>
      <w:r>
        <w:rPr>
          <w:rFonts w:asciiTheme="minorHAnsi" w:hAnsiTheme="minorHAnsi" w:cs="Arial"/>
          <w:sz w:val="16"/>
          <w:szCs w:val="16"/>
        </w:rPr>
        <w:t>552a(</w:t>
      </w:r>
      <w:proofErr w:type="gramEnd"/>
      <w:r>
        <w:rPr>
          <w:rFonts w:asciiTheme="minorHAnsi" w:hAnsiTheme="minorHAnsi" w:cs="Arial"/>
          <w:sz w:val="16"/>
          <w:szCs w:val="16"/>
        </w:rPr>
        <w:t xml:space="preserve">b) of the Privacy Act of 1974. This includes using the information, as necessary and authorized by the routine uses published in DHS/ALL-004 - General Information Technology Access Account Records System (GITAARS) November 27, 2012, 77 Fed. Reg. 70,792. </w:t>
      </w:r>
      <w:r>
        <w:rPr>
          <w:rFonts w:asciiTheme="minorHAnsi" w:hAnsiTheme="minorHAnsi" w:cs="Arial"/>
          <w:sz w:val="16"/>
          <w:szCs w:val="16"/>
        </w:rPr>
        <w:br/>
      </w:r>
      <w:r>
        <w:rPr>
          <w:rFonts w:asciiTheme="minorHAnsi" w:hAnsiTheme="minorHAnsi" w:cs="Arial"/>
          <w:b/>
          <w:bCs/>
          <w:sz w:val="16"/>
          <w:szCs w:val="16"/>
        </w:rPr>
        <w:t>Disclosure</w:t>
      </w:r>
      <w:r>
        <w:rPr>
          <w:rFonts w:asciiTheme="minorHAnsi" w:hAnsiTheme="minorHAnsi" w:cs="Arial"/>
          <w:b/>
          <w:sz w:val="16"/>
          <w:szCs w:val="16"/>
        </w:rPr>
        <w:t xml:space="preserve">: </w:t>
      </w:r>
      <w:r>
        <w:rPr>
          <w:rFonts w:asciiTheme="minorHAnsi" w:hAnsiTheme="minorHAnsi" w:cs="Arial"/>
          <w:sz w:val="16"/>
          <w:szCs w:val="16"/>
        </w:rPr>
        <w:t>Furnishing this information is voluntary; however failure to provide the information requested may delay or prevent DHS from processing your access request.</w:t>
      </w:r>
    </w:p>
    <w:p w:rsidR="005124CF" w:rsidRDefault="005124CF">
      <w:pPr>
        <w:rPr>
          <w:rFonts w:cs="Times New Roman"/>
          <w:b/>
          <w:sz w:val="24"/>
          <w:szCs w:val="24"/>
        </w:rPr>
      </w:pPr>
    </w:p>
    <w:p w:rsidR="005124CF" w:rsidRPr="005124CF" w:rsidRDefault="005124CF">
      <w:pPr>
        <w:rPr>
          <w:rFonts w:asciiTheme="minorHAnsi" w:hAnsiTheme="minorHAnsi" w:cs="Arial"/>
          <w:b/>
          <w:bCs/>
          <w:sz w:val="16"/>
          <w:szCs w:val="16"/>
          <w:u w:val="single"/>
        </w:rPr>
      </w:pPr>
      <w:r w:rsidRPr="005124CF">
        <w:rPr>
          <w:rFonts w:asciiTheme="minorHAnsi" w:hAnsiTheme="minorHAnsi" w:cs="Arial"/>
          <w:b/>
          <w:bCs/>
          <w:sz w:val="16"/>
          <w:szCs w:val="16"/>
          <w:u w:val="single"/>
        </w:rPr>
        <w:t xml:space="preserve">Paperwork Reduction Act: </w:t>
      </w:r>
    </w:p>
    <w:p w:rsidR="005124CF" w:rsidRDefault="005124CF">
      <w:pPr>
        <w:rPr>
          <w:rFonts w:cs="Times New Roman"/>
          <w:b/>
          <w:sz w:val="24"/>
          <w:szCs w:val="24"/>
        </w:rPr>
      </w:pPr>
      <w:r>
        <w:rPr>
          <w:rFonts w:asciiTheme="minorHAnsi" w:hAnsiTheme="minorHAnsi"/>
          <w:sz w:val="16"/>
          <w:szCs w:val="16"/>
        </w:rPr>
        <w:t xml:space="preserve">The public reporting burden to complete this information collection is estimated at </w:t>
      </w:r>
      <w:r>
        <w:rPr>
          <w:rFonts w:asciiTheme="minorHAnsi" w:hAnsiTheme="minorHAnsi"/>
          <w:iCs/>
          <w:sz w:val="16"/>
          <w:szCs w:val="16"/>
        </w:rPr>
        <w:t>30 minutes</w:t>
      </w:r>
      <w:r>
        <w:rPr>
          <w:rFonts w:asciiTheme="minorHAnsi" w:hAnsiTheme="minorHAnsi"/>
          <w:sz w:val="16"/>
          <w:szCs w:val="16"/>
        </w:rPr>
        <w:t xml:space="preserve"> per response, including the time for reviewing instructions, searching existing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DHS/NPPD/IICD, Kimberly Sass, </w:t>
      </w:r>
      <w:hyperlink r:id="rId8" w:history="1">
        <w:r>
          <w:rPr>
            <w:rStyle w:val="Hyperlink"/>
            <w:rFonts w:asciiTheme="minorHAnsi" w:hAnsiTheme="minorHAnsi"/>
            <w:sz w:val="16"/>
            <w:szCs w:val="16"/>
          </w:rPr>
          <w:t>Kimberly.sass@hq.dhs.gov</w:t>
        </w:r>
      </w:hyperlink>
      <w:r>
        <w:rPr>
          <w:rFonts w:asciiTheme="minorHAnsi" w:hAnsiTheme="minorHAnsi"/>
          <w:sz w:val="16"/>
          <w:szCs w:val="16"/>
        </w:rPr>
        <w:t xml:space="preserve"> ATTN: PRA [OMB Control Number 1670-0009].</w:t>
      </w:r>
    </w:p>
    <w:p w:rsidR="005124CF" w:rsidRDefault="005124CF">
      <w:pPr>
        <w:rPr>
          <w:rFonts w:cs="Times New Roman"/>
          <w:b/>
          <w:sz w:val="24"/>
          <w:szCs w:val="24"/>
        </w:rPr>
      </w:pPr>
    </w:p>
    <w:p w:rsidR="00650096" w:rsidRPr="002671FD" w:rsidRDefault="00700FC6">
      <w:pPr>
        <w:rPr>
          <w:rFonts w:cs="Times New Roman"/>
          <w:b/>
          <w:sz w:val="24"/>
          <w:szCs w:val="24"/>
        </w:rPr>
      </w:pPr>
      <w:r>
        <w:rPr>
          <w:rFonts w:cs="Times New Roman"/>
          <w:b/>
          <w:sz w:val="24"/>
          <w:szCs w:val="24"/>
        </w:rPr>
        <w:t xml:space="preserve">IP </w:t>
      </w:r>
      <w:r w:rsidR="00E665AB">
        <w:rPr>
          <w:rFonts w:cs="Times New Roman"/>
          <w:b/>
          <w:sz w:val="24"/>
          <w:szCs w:val="24"/>
        </w:rPr>
        <w:t xml:space="preserve">Gateway </w:t>
      </w:r>
      <w:r>
        <w:rPr>
          <w:rFonts w:cs="Times New Roman"/>
          <w:b/>
          <w:sz w:val="24"/>
          <w:szCs w:val="24"/>
        </w:rPr>
        <w:t>Utilization Assessment</w:t>
      </w:r>
      <w:r w:rsidR="00055660">
        <w:rPr>
          <w:rFonts w:cs="Times New Roman"/>
          <w:b/>
          <w:sz w:val="24"/>
          <w:szCs w:val="24"/>
        </w:rPr>
        <w:t xml:space="preserve"> Survey</w:t>
      </w:r>
    </w:p>
    <w:p w:rsidR="00650096" w:rsidRPr="00567255" w:rsidRDefault="00650096" w:rsidP="00650096">
      <w:pPr>
        <w:pStyle w:val="Default"/>
        <w:rPr>
          <w:rFonts w:ascii="Times New Roman" w:hAnsi="Times New Roman"/>
        </w:rPr>
      </w:pPr>
      <w:r w:rsidRPr="00567255">
        <w:rPr>
          <w:rFonts w:ascii="Times New Roman" w:hAnsi="Times New Roman"/>
        </w:rPr>
        <w:t xml:space="preserve">Infrastructure Protection (IP) Gateway Mission Partners, </w:t>
      </w:r>
    </w:p>
    <w:p w:rsidR="00650096" w:rsidRPr="00567255" w:rsidRDefault="00650096" w:rsidP="00650096">
      <w:pPr>
        <w:pStyle w:val="Default"/>
        <w:rPr>
          <w:rFonts w:ascii="Times New Roman" w:hAnsi="Times New Roman"/>
        </w:rPr>
      </w:pPr>
    </w:p>
    <w:p w:rsidR="00E665AB" w:rsidRPr="00567255" w:rsidRDefault="00B74F69" w:rsidP="00650096">
      <w:pPr>
        <w:rPr>
          <w:rFonts w:cs="Times New Roman"/>
          <w:sz w:val="24"/>
          <w:szCs w:val="24"/>
        </w:rPr>
      </w:pPr>
      <w:r>
        <w:rPr>
          <w:rFonts w:cs="Times New Roman"/>
          <w:sz w:val="24"/>
          <w:szCs w:val="24"/>
        </w:rPr>
        <w:t xml:space="preserve">The </w:t>
      </w:r>
      <w:r w:rsidR="00650096" w:rsidRPr="00567255">
        <w:rPr>
          <w:rFonts w:cs="Times New Roman"/>
          <w:sz w:val="24"/>
          <w:szCs w:val="24"/>
        </w:rPr>
        <w:t xml:space="preserve">Infrastructure Information Collections Division (IICD) is </w:t>
      </w:r>
      <w:r w:rsidR="00667FA3" w:rsidRPr="00567255">
        <w:rPr>
          <w:rFonts w:cs="Times New Roman"/>
          <w:sz w:val="24"/>
          <w:szCs w:val="24"/>
        </w:rPr>
        <w:t xml:space="preserve">conducting </w:t>
      </w:r>
      <w:r w:rsidR="00E665AB" w:rsidRPr="00567255">
        <w:rPr>
          <w:sz w:val="24"/>
          <w:szCs w:val="24"/>
        </w:rPr>
        <w:t>an evaluation of IP Gateway users to assess the value of the system and its capabilities, in meeting the needs of our mission partners</w:t>
      </w:r>
      <w:r w:rsidR="00567255">
        <w:rPr>
          <w:sz w:val="24"/>
          <w:szCs w:val="24"/>
        </w:rPr>
        <w:t xml:space="preserve">. </w:t>
      </w:r>
      <w:r w:rsidR="00E665AB" w:rsidRPr="00567255">
        <w:rPr>
          <w:rFonts w:cs="Times New Roman"/>
          <w:sz w:val="24"/>
          <w:szCs w:val="24"/>
        </w:rPr>
        <w:t xml:space="preserve"> </w:t>
      </w:r>
    </w:p>
    <w:p w:rsidR="00650096" w:rsidRPr="00567255" w:rsidRDefault="00650096" w:rsidP="00650096">
      <w:pPr>
        <w:rPr>
          <w:sz w:val="24"/>
          <w:szCs w:val="24"/>
        </w:rPr>
      </w:pPr>
      <w:r w:rsidRPr="00567255">
        <w:rPr>
          <w:sz w:val="24"/>
          <w:szCs w:val="24"/>
        </w:rPr>
        <w:t xml:space="preserve">This survey </w:t>
      </w:r>
      <w:r w:rsidR="00567255" w:rsidRPr="00567255">
        <w:rPr>
          <w:sz w:val="24"/>
          <w:szCs w:val="24"/>
        </w:rPr>
        <w:t>has four</w:t>
      </w:r>
      <w:r w:rsidRPr="00567255">
        <w:rPr>
          <w:sz w:val="24"/>
          <w:szCs w:val="24"/>
        </w:rPr>
        <w:t xml:space="preserve"> overarching goals:</w:t>
      </w:r>
    </w:p>
    <w:p w:rsidR="00650096" w:rsidRPr="00567255" w:rsidRDefault="00650096" w:rsidP="002671FD">
      <w:pPr>
        <w:pStyle w:val="ListParagraph"/>
        <w:numPr>
          <w:ilvl w:val="0"/>
          <w:numId w:val="4"/>
        </w:numPr>
        <w:rPr>
          <w:rFonts w:cs="Times New Roman"/>
          <w:sz w:val="24"/>
          <w:szCs w:val="24"/>
        </w:rPr>
      </w:pPr>
      <w:r w:rsidRPr="00567255">
        <w:rPr>
          <w:rFonts w:cs="Times New Roman"/>
          <w:sz w:val="24"/>
          <w:szCs w:val="24"/>
        </w:rPr>
        <w:t xml:space="preserve">to identify </w:t>
      </w:r>
      <w:r w:rsidR="001A4130" w:rsidRPr="00567255">
        <w:rPr>
          <w:rFonts w:cs="Times New Roman"/>
          <w:sz w:val="24"/>
          <w:szCs w:val="24"/>
        </w:rPr>
        <w:t xml:space="preserve">IP Gateway </w:t>
      </w:r>
      <w:r w:rsidR="00E665AB" w:rsidRPr="00567255">
        <w:rPr>
          <w:rFonts w:cs="Times New Roman"/>
          <w:sz w:val="24"/>
          <w:szCs w:val="24"/>
        </w:rPr>
        <w:t>system use</w:t>
      </w:r>
      <w:r w:rsidRPr="00567255">
        <w:rPr>
          <w:rFonts w:cs="Times New Roman"/>
          <w:sz w:val="24"/>
          <w:szCs w:val="24"/>
        </w:rPr>
        <w:t>;</w:t>
      </w:r>
    </w:p>
    <w:p w:rsidR="00700FC6" w:rsidRPr="00567255" w:rsidRDefault="00700FC6" w:rsidP="002671FD">
      <w:pPr>
        <w:pStyle w:val="ListParagraph"/>
        <w:numPr>
          <w:ilvl w:val="0"/>
          <w:numId w:val="4"/>
        </w:numPr>
        <w:rPr>
          <w:rFonts w:cs="Times New Roman"/>
          <w:sz w:val="24"/>
          <w:szCs w:val="24"/>
        </w:rPr>
      </w:pPr>
      <w:r w:rsidRPr="00567255">
        <w:rPr>
          <w:rFonts w:cs="Times New Roman"/>
          <w:sz w:val="24"/>
          <w:szCs w:val="24"/>
        </w:rPr>
        <w:t>to determine IP Gateway’s</w:t>
      </w:r>
      <w:r w:rsidR="00E665AB" w:rsidRPr="00567255">
        <w:rPr>
          <w:rFonts w:cs="Times New Roman"/>
          <w:sz w:val="24"/>
          <w:szCs w:val="24"/>
        </w:rPr>
        <w:t xml:space="preserve"> </w:t>
      </w:r>
      <w:r w:rsidR="0000654E">
        <w:rPr>
          <w:rFonts w:cs="Times New Roman"/>
          <w:sz w:val="24"/>
          <w:szCs w:val="24"/>
        </w:rPr>
        <w:t xml:space="preserve">effectiveness in meeting </w:t>
      </w:r>
      <w:r w:rsidR="00E665AB" w:rsidRPr="00567255">
        <w:rPr>
          <w:rFonts w:cs="Times New Roman"/>
          <w:sz w:val="24"/>
          <w:szCs w:val="24"/>
        </w:rPr>
        <w:t>your mission</w:t>
      </w:r>
      <w:r w:rsidRPr="00567255">
        <w:rPr>
          <w:rFonts w:cs="Times New Roman"/>
          <w:sz w:val="24"/>
          <w:szCs w:val="24"/>
        </w:rPr>
        <w:t>;</w:t>
      </w:r>
    </w:p>
    <w:p w:rsidR="00650096" w:rsidRPr="00567255" w:rsidRDefault="00650096" w:rsidP="002671FD">
      <w:pPr>
        <w:pStyle w:val="ListParagraph"/>
        <w:numPr>
          <w:ilvl w:val="0"/>
          <w:numId w:val="4"/>
        </w:numPr>
        <w:rPr>
          <w:rFonts w:cs="Times New Roman"/>
          <w:sz w:val="24"/>
          <w:szCs w:val="24"/>
        </w:rPr>
      </w:pPr>
      <w:r w:rsidRPr="00567255">
        <w:rPr>
          <w:rFonts w:cs="Times New Roman"/>
          <w:sz w:val="24"/>
          <w:szCs w:val="24"/>
        </w:rPr>
        <w:t xml:space="preserve">to determine IP Gateway strengths and </w:t>
      </w:r>
      <w:r w:rsidR="00567255" w:rsidRPr="00567255">
        <w:rPr>
          <w:rFonts w:cs="Times New Roman"/>
          <w:sz w:val="24"/>
          <w:szCs w:val="24"/>
        </w:rPr>
        <w:t>areas to improve</w:t>
      </w:r>
      <w:r w:rsidRPr="00567255">
        <w:rPr>
          <w:rFonts w:cs="Times New Roman"/>
          <w:sz w:val="24"/>
          <w:szCs w:val="24"/>
        </w:rPr>
        <w:t>; and</w:t>
      </w:r>
    </w:p>
    <w:p w:rsidR="00650096" w:rsidRPr="00567255" w:rsidRDefault="00650096" w:rsidP="002671FD">
      <w:pPr>
        <w:pStyle w:val="ListParagraph"/>
        <w:numPr>
          <w:ilvl w:val="0"/>
          <w:numId w:val="4"/>
        </w:numPr>
        <w:rPr>
          <w:rFonts w:cs="Times New Roman"/>
          <w:sz w:val="24"/>
          <w:szCs w:val="24"/>
        </w:rPr>
      </w:pPr>
      <w:proofErr w:type="gramStart"/>
      <w:r w:rsidRPr="00567255">
        <w:rPr>
          <w:rFonts w:cs="Times New Roman"/>
          <w:sz w:val="24"/>
          <w:szCs w:val="24"/>
        </w:rPr>
        <w:t>t</w:t>
      </w:r>
      <w:r w:rsidR="00BD21D4">
        <w:rPr>
          <w:rFonts w:cs="Times New Roman"/>
          <w:sz w:val="24"/>
          <w:szCs w:val="24"/>
        </w:rPr>
        <w:t>o</w:t>
      </w:r>
      <w:proofErr w:type="gramEnd"/>
      <w:r w:rsidR="00BD21D4">
        <w:rPr>
          <w:rFonts w:cs="Times New Roman"/>
          <w:sz w:val="24"/>
          <w:szCs w:val="24"/>
        </w:rPr>
        <w:t xml:space="preserve"> further </w:t>
      </w:r>
      <w:r w:rsidRPr="00567255">
        <w:rPr>
          <w:rFonts w:cs="Times New Roman"/>
          <w:sz w:val="24"/>
          <w:szCs w:val="24"/>
        </w:rPr>
        <w:t xml:space="preserve">our on-going </w:t>
      </w:r>
      <w:r w:rsidR="00567255" w:rsidRPr="00567255">
        <w:rPr>
          <w:rFonts w:cs="Times New Roman"/>
          <w:sz w:val="24"/>
          <w:szCs w:val="24"/>
        </w:rPr>
        <w:t xml:space="preserve">evolution of </w:t>
      </w:r>
      <w:r w:rsidR="00914FC9">
        <w:rPr>
          <w:rFonts w:cs="Times New Roman"/>
          <w:sz w:val="24"/>
          <w:szCs w:val="24"/>
        </w:rPr>
        <w:t xml:space="preserve">the </w:t>
      </w:r>
      <w:r w:rsidR="00567255" w:rsidRPr="00567255">
        <w:rPr>
          <w:rFonts w:cs="Times New Roman"/>
          <w:sz w:val="24"/>
          <w:szCs w:val="24"/>
        </w:rPr>
        <w:t>IP Gateway in support of our mission partners.</w:t>
      </w:r>
    </w:p>
    <w:p w:rsidR="00700FC6" w:rsidRPr="00700FC6" w:rsidRDefault="00700FC6" w:rsidP="00700FC6">
      <w:pPr>
        <w:spacing w:after="0"/>
        <w:rPr>
          <w:rFonts w:cs="Times New Roman"/>
          <w:b/>
          <w:sz w:val="24"/>
          <w:szCs w:val="24"/>
        </w:rPr>
      </w:pPr>
      <w:r w:rsidRPr="00700FC6">
        <w:rPr>
          <w:rFonts w:cs="Times New Roman"/>
          <w:b/>
          <w:sz w:val="24"/>
          <w:szCs w:val="24"/>
        </w:rPr>
        <w:lastRenderedPageBreak/>
        <w:t>Confidentiality Statement</w:t>
      </w:r>
    </w:p>
    <w:p w:rsidR="00650096" w:rsidRDefault="00650096" w:rsidP="00700FC6">
      <w:pPr>
        <w:spacing w:after="0"/>
        <w:rPr>
          <w:rFonts w:cs="Times New Roman"/>
          <w:sz w:val="24"/>
          <w:szCs w:val="24"/>
        </w:rPr>
      </w:pPr>
      <w:r w:rsidRPr="002671FD">
        <w:rPr>
          <w:rFonts w:cs="Times New Roman"/>
          <w:sz w:val="24"/>
          <w:szCs w:val="24"/>
        </w:rPr>
        <w:t xml:space="preserve">Your responses are non-attributional and confidential. To protect your privacy, </w:t>
      </w:r>
      <w:r w:rsidR="002671FD" w:rsidRPr="002671FD">
        <w:rPr>
          <w:rFonts w:cs="Times New Roman"/>
          <w:sz w:val="24"/>
          <w:szCs w:val="24"/>
        </w:rPr>
        <w:t>all responses</w:t>
      </w:r>
      <w:r w:rsidRPr="002671FD">
        <w:rPr>
          <w:rFonts w:cs="Times New Roman"/>
          <w:sz w:val="24"/>
          <w:szCs w:val="24"/>
        </w:rPr>
        <w:t xml:space="preserve"> will be aggregated.  Only aggregate results will be shared with a limited group within </w:t>
      </w:r>
      <w:r w:rsidR="002671FD" w:rsidRPr="002671FD">
        <w:rPr>
          <w:rFonts w:cs="Times New Roman"/>
          <w:sz w:val="24"/>
          <w:szCs w:val="24"/>
        </w:rPr>
        <w:t>IICD</w:t>
      </w:r>
      <w:r w:rsidRPr="002671FD">
        <w:rPr>
          <w:rFonts w:cs="Times New Roman"/>
          <w:sz w:val="24"/>
          <w:szCs w:val="24"/>
        </w:rPr>
        <w:t xml:space="preserve">. Responding to this survey is voluntary </w:t>
      </w:r>
      <w:r w:rsidR="00B74F69" w:rsidRPr="002671FD">
        <w:rPr>
          <w:rFonts w:cs="Times New Roman"/>
          <w:sz w:val="24"/>
          <w:szCs w:val="24"/>
        </w:rPr>
        <w:t>however;</w:t>
      </w:r>
      <w:r w:rsidRPr="002671FD">
        <w:rPr>
          <w:rFonts w:cs="Times New Roman"/>
          <w:sz w:val="24"/>
          <w:szCs w:val="24"/>
        </w:rPr>
        <w:t xml:space="preserve"> your feedback is an important factor in providing you with the best service possible. </w:t>
      </w:r>
    </w:p>
    <w:p w:rsidR="00055660" w:rsidRDefault="00DD5F9C" w:rsidP="00DD5F9C">
      <w:pPr>
        <w:tabs>
          <w:tab w:val="left" w:pos="8272"/>
        </w:tabs>
        <w:spacing w:after="0"/>
        <w:rPr>
          <w:rFonts w:cs="Times New Roman"/>
          <w:sz w:val="24"/>
          <w:szCs w:val="24"/>
        </w:rPr>
      </w:pPr>
      <w:r>
        <w:rPr>
          <w:rFonts w:cs="Times New Roman"/>
          <w:sz w:val="24"/>
          <w:szCs w:val="24"/>
        </w:rPr>
        <w:tab/>
      </w:r>
    </w:p>
    <w:p w:rsidR="00055660" w:rsidRPr="00055660" w:rsidRDefault="00055660" w:rsidP="00700FC6">
      <w:pPr>
        <w:spacing w:after="0"/>
        <w:rPr>
          <w:rFonts w:cs="Times New Roman"/>
          <w:b/>
          <w:sz w:val="24"/>
          <w:szCs w:val="24"/>
        </w:rPr>
      </w:pPr>
      <w:r w:rsidRPr="00055660">
        <w:rPr>
          <w:rFonts w:cs="Times New Roman"/>
          <w:b/>
          <w:sz w:val="24"/>
          <w:szCs w:val="24"/>
        </w:rPr>
        <w:t>Survey Assistance</w:t>
      </w:r>
    </w:p>
    <w:p w:rsidR="00650096" w:rsidRPr="002671FD" w:rsidRDefault="00650096" w:rsidP="00650096">
      <w:pPr>
        <w:rPr>
          <w:rFonts w:cs="Times New Roman"/>
          <w:sz w:val="24"/>
          <w:szCs w:val="24"/>
        </w:rPr>
      </w:pPr>
      <w:r w:rsidRPr="002671FD">
        <w:rPr>
          <w:rFonts w:cs="Times New Roman"/>
          <w:sz w:val="24"/>
          <w:szCs w:val="24"/>
        </w:rPr>
        <w:t xml:space="preserve">If you have any questions regarding this survey, please </w:t>
      </w:r>
      <w:r w:rsidR="002671FD" w:rsidRPr="002671FD">
        <w:rPr>
          <w:rFonts w:cs="Times New Roman"/>
          <w:sz w:val="24"/>
          <w:szCs w:val="24"/>
        </w:rPr>
        <w:t xml:space="preserve">contact the </w:t>
      </w:r>
      <w:r w:rsidR="00B74F69">
        <w:rPr>
          <w:rFonts w:cs="Times New Roman"/>
          <w:sz w:val="24"/>
          <w:szCs w:val="24"/>
        </w:rPr>
        <w:t xml:space="preserve">consolidated </w:t>
      </w:r>
      <w:r w:rsidR="002671FD" w:rsidRPr="002671FD">
        <w:rPr>
          <w:rFonts w:cs="Times New Roman"/>
          <w:sz w:val="24"/>
          <w:szCs w:val="24"/>
        </w:rPr>
        <w:t xml:space="preserve">IP Gateway Help Desk at </w:t>
      </w:r>
      <w:hyperlink r:id="rId9" w:history="1">
        <w:r w:rsidR="002671FD" w:rsidRPr="002671FD">
          <w:rPr>
            <w:rStyle w:val="Hyperlink"/>
            <w:rFonts w:cs="Times New Roman"/>
            <w:sz w:val="24"/>
            <w:szCs w:val="24"/>
          </w:rPr>
          <w:t>IPGateway@hq.dhs.gov</w:t>
        </w:r>
      </w:hyperlink>
      <w:r w:rsidR="002671FD" w:rsidRPr="002671FD">
        <w:rPr>
          <w:rFonts w:cs="Times New Roman"/>
          <w:sz w:val="24"/>
          <w:szCs w:val="24"/>
        </w:rPr>
        <w:t xml:space="preserve">  or 1-866-844-8163.</w:t>
      </w:r>
    </w:p>
    <w:p w:rsidR="00650096" w:rsidRPr="002671FD" w:rsidRDefault="00650096" w:rsidP="00650096">
      <w:pPr>
        <w:rPr>
          <w:rFonts w:cs="Times New Roman"/>
          <w:sz w:val="24"/>
          <w:szCs w:val="24"/>
        </w:rPr>
      </w:pPr>
      <w:r w:rsidRPr="002671FD">
        <w:rPr>
          <w:rFonts w:cs="Times New Roman"/>
          <w:sz w:val="24"/>
          <w:szCs w:val="24"/>
        </w:rPr>
        <w:t xml:space="preserve">Thanks in advance for you for participation in the IP </w:t>
      </w:r>
      <w:r w:rsidR="00700FC6">
        <w:rPr>
          <w:rFonts w:cs="Times New Roman"/>
          <w:sz w:val="24"/>
          <w:szCs w:val="24"/>
        </w:rPr>
        <w:t>Gateway Utilization Assessment S</w:t>
      </w:r>
      <w:r w:rsidRPr="002671FD">
        <w:rPr>
          <w:rFonts w:cs="Times New Roman"/>
          <w:sz w:val="24"/>
          <w:szCs w:val="24"/>
        </w:rPr>
        <w:t>urvey.</w:t>
      </w:r>
    </w:p>
    <w:p w:rsidR="002671FD" w:rsidRPr="002671FD" w:rsidRDefault="002671FD">
      <w:pPr>
        <w:rPr>
          <w:rFonts w:cs="Times New Roman"/>
          <w:b/>
          <w:sz w:val="24"/>
          <w:szCs w:val="24"/>
        </w:rPr>
      </w:pPr>
      <w:r w:rsidRPr="002671FD">
        <w:rPr>
          <w:rFonts w:cs="Times New Roman"/>
          <w:b/>
          <w:sz w:val="24"/>
          <w:szCs w:val="24"/>
        </w:rPr>
        <w:br w:type="page"/>
      </w:r>
    </w:p>
    <w:p w:rsidR="00650096" w:rsidRPr="002671FD" w:rsidRDefault="00650096">
      <w:pPr>
        <w:rPr>
          <w:rFonts w:cs="Times New Roman"/>
          <w:b/>
          <w:sz w:val="24"/>
          <w:szCs w:val="24"/>
        </w:rPr>
      </w:pPr>
    </w:p>
    <w:p w:rsidR="00650096" w:rsidRPr="002671FD" w:rsidRDefault="00650096">
      <w:pPr>
        <w:rPr>
          <w:rFonts w:cs="Times New Roman"/>
          <w:b/>
          <w:sz w:val="24"/>
          <w:szCs w:val="24"/>
        </w:rPr>
      </w:pPr>
      <w:r w:rsidRPr="002671FD">
        <w:rPr>
          <w:rFonts w:cs="Times New Roman"/>
          <w:b/>
          <w:sz w:val="24"/>
          <w:szCs w:val="24"/>
        </w:rPr>
        <w:t>Infrastructure Protection (IP) Gateway</w:t>
      </w:r>
      <w:r w:rsidR="0000654E">
        <w:rPr>
          <w:rFonts w:cs="Times New Roman"/>
          <w:b/>
          <w:sz w:val="24"/>
          <w:szCs w:val="24"/>
        </w:rPr>
        <w:t xml:space="preserve"> </w:t>
      </w:r>
      <w:r w:rsidR="00E665AB">
        <w:rPr>
          <w:rFonts w:cs="Times New Roman"/>
          <w:b/>
          <w:sz w:val="24"/>
          <w:szCs w:val="24"/>
        </w:rPr>
        <w:t>Utilization Assessment</w:t>
      </w:r>
      <w:r w:rsidRPr="002671FD">
        <w:rPr>
          <w:rFonts w:cs="Times New Roman"/>
          <w:b/>
          <w:sz w:val="24"/>
          <w:szCs w:val="24"/>
        </w:rPr>
        <w:t xml:space="preserve"> Survey</w:t>
      </w:r>
    </w:p>
    <w:p w:rsidR="00650096" w:rsidRPr="002671FD" w:rsidRDefault="00BE088B" w:rsidP="005E6D39">
      <w:pPr>
        <w:pStyle w:val="ListParagraph"/>
        <w:numPr>
          <w:ilvl w:val="0"/>
          <w:numId w:val="1"/>
        </w:numPr>
        <w:rPr>
          <w:rFonts w:cs="Times New Roman"/>
          <w:sz w:val="24"/>
          <w:szCs w:val="24"/>
        </w:rPr>
      </w:pPr>
      <w:r>
        <w:rPr>
          <w:rFonts w:cs="Times New Roman"/>
          <w:sz w:val="24"/>
          <w:szCs w:val="24"/>
        </w:rPr>
        <w:t>To which</w:t>
      </w:r>
      <w:r w:rsidR="007632BF">
        <w:rPr>
          <w:rFonts w:cs="Times New Roman"/>
          <w:sz w:val="24"/>
          <w:szCs w:val="24"/>
        </w:rPr>
        <w:t xml:space="preserve"> organization </w:t>
      </w:r>
      <w:r>
        <w:rPr>
          <w:rFonts w:cs="Times New Roman"/>
          <w:sz w:val="24"/>
          <w:szCs w:val="24"/>
        </w:rPr>
        <w:t>do you belong</w:t>
      </w:r>
      <w:r w:rsidR="00B83251">
        <w:rPr>
          <w:rFonts w:cs="Times New Roman"/>
          <w:sz w:val="24"/>
          <w:szCs w:val="24"/>
        </w:rPr>
        <w:t xml:space="preserve"> or support</w:t>
      </w:r>
      <w:r w:rsidR="00650096" w:rsidRPr="002671FD">
        <w:rPr>
          <w:rFonts w:cs="Times New Roman"/>
          <w:sz w:val="24"/>
          <w:szCs w:val="24"/>
        </w:rPr>
        <w:t xml:space="preserve">? </w:t>
      </w:r>
    </w:p>
    <w:p w:rsidR="0041546C" w:rsidRDefault="0041546C" w:rsidP="007632BF">
      <w:pPr>
        <w:pStyle w:val="ListParagraph"/>
        <w:numPr>
          <w:ilvl w:val="0"/>
          <w:numId w:val="5"/>
        </w:numPr>
        <w:rPr>
          <w:rFonts w:cs="Times New Roman"/>
          <w:sz w:val="24"/>
          <w:szCs w:val="24"/>
        </w:rPr>
        <w:sectPr w:rsidR="0041546C" w:rsidSect="00D06AB1">
          <w:footerReference w:type="default" r:id="rId10"/>
          <w:pgSz w:w="15840" w:h="12240" w:orient="landscape"/>
          <w:pgMar w:top="720" w:right="720" w:bottom="720" w:left="720" w:header="720" w:footer="720" w:gutter="0"/>
          <w:cols w:space="720"/>
          <w:docGrid w:linePitch="360"/>
        </w:sectPr>
      </w:pPr>
    </w:p>
    <w:p w:rsidR="00B0047A" w:rsidRPr="00B0047A" w:rsidRDefault="00B0047A" w:rsidP="00B0047A">
      <w:pPr>
        <w:pStyle w:val="ListParagraph"/>
        <w:numPr>
          <w:ilvl w:val="0"/>
          <w:numId w:val="5"/>
        </w:numPr>
        <w:ind w:left="720"/>
        <w:rPr>
          <w:rFonts w:cs="Times New Roman"/>
          <w:sz w:val="24"/>
          <w:szCs w:val="24"/>
        </w:rPr>
      </w:pPr>
      <w:r>
        <w:rPr>
          <w:rFonts w:cs="Times New Roman"/>
          <w:noProof/>
          <w:sz w:val="24"/>
          <w:szCs w:val="24"/>
        </w:rPr>
        <mc:AlternateContent>
          <mc:Choice Requires="wps">
            <w:drawing>
              <wp:anchor distT="0" distB="0" distL="114300" distR="114300" simplePos="0" relativeHeight="251657728" behindDoc="0" locked="0" layoutInCell="1" allowOverlap="1" wp14:anchorId="5A44F908" wp14:editId="23127CA7">
                <wp:simplePos x="0" y="0"/>
                <wp:positionH relativeFrom="column">
                  <wp:posOffset>6343650</wp:posOffset>
                </wp:positionH>
                <wp:positionV relativeFrom="paragraph">
                  <wp:posOffset>26035</wp:posOffset>
                </wp:positionV>
                <wp:extent cx="16097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097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820BE" id="Rectangle 5" o:spid="_x0000_s1026" style="position:absolute;margin-left:499.5pt;margin-top:2.05pt;width:126.75pt;height:11.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n1XgIAAAo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" fillcolor="white [3201]" strokecolor="black [3200]" strokeweight="1pt"/>
            </w:pict>
          </mc:Fallback>
        </mc:AlternateContent>
      </w:r>
      <w:r w:rsidR="007632BF">
        <w:rPr>
          <w:rFonts w:cs="Times New Roman"/>
          <w:sz w:val="24"/>
          <w:szCs w:val="24"/>
        </w:rPr>
        <w:t>Federal Government</w:t>
      </w:r>
      <w:r>
        <w:rPr>
          <w:rFonts w:cs="Times New Roman"/>
          <w:sz w:val="24"/>
          <w:szCs w:val="24"/>
        </w:rPr>
        <w:t xml:space="preserve"> (</w:t>
      </w:r>
      <w:r w:rsidRPr="00B0047A">
        <w:rPr>
          <w:rFonts w:cs="Times New Roman"/>
          <w:i/>
          <w:sz w:val="24"/>
          <w:szCs w:val="24"/>
        </w:rPr>
        <w:t xml:space="preserve">Drop down list of fed </w:t>
      </w:r>
      <w:proofErr w:type="spellStart"/>
      <w:r w:rsidRPr="00B0047A">
        <w:rPr>
          <w:rFonts w:cs="Times New Roman"/>
          <w:i/>
          <w:sz w:val="24"/>
          <w:szCs w:val="24"/>
        </w:rPr>
        <w:t>gov</w:t>
      </w:r>
      <w:proofErr w:type="spellEnd"/>
      <w:r w:rsidRPr="00B0047A">
        <w:rPr>
          <w:rFonts w:cs="Times New Roman"/>
          <w:i/>
          <w:sz w:val="24"/>
          <w:szCs w:val="24"/>
        </w:rPr>
        <w:t xml:space="preserve"> agencies</w:t>
      </w:r>
      <w:r>
        <w:rPr>
          <w:rFonts w:cs="Times New Roman"/>
          <w:sz w:val="24"/>
          <w:szCs w:val="24"/>
        </w:rPr>
        <w:t xml:space="preserve">); then (Please enter name of agency):  </w:t>
      </w:r>
    </w:p>
    <w:p w:rsidR="00B0047A" w:rsidRPr="00B0047A" w:rsidRDefault="00B0047A" w:rsidP="00B0047A">
      <w:pPr>
        <w:pStyle w:val="ListParagraph"/>
        <w:numPr>
          <w:ilvl w:val="0"/>
          <w:numId w:val="5"/>
        </w:numPr>
        <w:ind w:left="720"/>
        <w:rPr>
          <w:rFonts w:cs="Times New Roman"/>
          <w:sz w:val="24"/>
          <w:szCs w:val="24"/>
        </w:rPr>
      </w:pPr>
      <w:r>
        <w:rPr>
          <w:rFonts w:cs="Times New Roman"/>
          <w:noProof/>
          <w:sz w:val="24"/>
          <w:szCs w:val="24"/>
        </w:rPr>
        <mc:AlternateContent>
          <mc:Choice Requires="wps">
            <w:drawing>
              <wp:anchor distT="0" distB="0" distL="114300" distR="114300" simplePos="0" relativeHeight="251659776" behindDoc="0" locked="0" layoutInCell="1" allowOverlap="1" wp14:anchorId="1744D6DB" wp14:editId="46F34E46">
                <wp:simplePos x="0" y="0"/>
                <wp:positionH relativeFrom="column">
                  <wp:posOffset>3552825</wp:posOffset>
                </wp:positionH>
                <wp:positionV relativeFrom="paragraph">
                  <wp:posOffset>189230</wp:posOffset>
                </wp:positionV>
                <wp:extent cx="16097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097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63995" id="Rectangle 7" o:spid="_x0000_s1026" style="position:absolute;margin-left:279.75pt;margin-top:14.9pt;width:126.75pt;height:11.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" fillcolor="white [3201]" strokecolor="black [3200]" strokeweight="1pt"/>
            </w:pict>
          </mc:Fallback>
        </mc:AlternateContent>
      </w:r>
      <w:r>
        <w:rPr>
          <w:rFonts w:cs="Times New Roman"/>
          <w:noProof/>
          <w:sz w:val="24"/>
          <w:szCs w:val="24"/>
        </w:rPr>
        <mc:AlternateContent>
          <mc:Choice Requires="wps">
            <w:drawing>
              <wp:anchor distT="0" distB="0" distL="114300" distR="114300" simplePos="0" relativeHeight="251658752" behindDoc="0" locked="0" layoutInCell="1" allowOverlap="1" wp14:anchorId="7F0EAE8A" wp14:editId="714ADF89">
                <wp:simplePos x="0" y="0"/>
                <wp:positionH relativeFrom="column">
                  <wp:posOffset>5467350</wp:posOffset>
                </wp:positionH>
                <wp:positionV relativeFrom="paragraph">
                  <wp:posOffset>47625</wp:posOffset>
                </wp:positionV>
                <wp:extent cx="16097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097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EB294" id="Rectangle 6" o:spid="_x0000_s1026" style="position:absolute;margin-left:430.5pt;margin-top:3.75pt;width:126.75pt;height:11.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" fillcolor="white [3201]" strokecolor="black [3200]" strokeweight="1pt"/>
            </w:pict>
          </mc:Fallback>
        </mc:AlternateContent>
      </w:r>
      <w:r w:rsidR="007632BF">
        <w:rPr>
          <w:rFonts w:cs="Times New Roman"/>
          <w:sz w:val="24"/>
          <w:szCs w:val="24"/>
        </w:rPr>
        <w:t>State Government</w:t>
      </w:r>
      <w:r>
        <w:rPr>
          <w:rFonts w:cs="Times New Roman"/>
          <w:sz w:val="24"/>
          <w:szCs w:val="24"/>
        </w:rPr>
        <w:t xml:space="preserve"> (</w:t>
      </w:r>
      <w:r w:rsidRPr="00B0047A">
        <w:rPr>
          <w:rFonts w:cs="Times New Roman"/>
          <w:i/>
          <w:sz w:val="24"/>
          <w:szCs w:val="24"/>
        </w:rPr>
        <w:t>Drop Down list of states</w:t>
      </w:r>
      <w:r>
        <w:rPr>
          <w:rFonts w:cs="Times New Roman"/>
          <w:sz w:val="24"/>
          <w:szCs w:val="24"/>
        </w:rPr>
        <w:t xml:space="preserve">; then (Please enter name of agency):  </w:t>
      </w:r>
    </w:p>
    <w:p w:rsidR="00B0047A" w:rsidRDefault="00B0047A" w:rsidP="00B0047A">
      <w:pPr>
        <w:pStyle w:val="ListParagraph"/>
        <w:numPr>
          <w:ilvl w:val="0"/>
          <w:numId w:val="5"/>
        </w:numPr>
        <w:ind w:left="720"/>
        <w:rPr>
          <w:rFonts w:cs="Times New Roman"/>
          <w:sz w:val="24"/>
          <w:szCs w:val="24"/>
        </w:rPr>
      </w:pPr>
      <w:r>
        <w:rPr>
          <w:rFonts w:cs="Times New Roman"/>
          <w:noProof/>
          <w:sz w:val="24"/>
          <w:szCs w:val="24"/>
        </w:rPr>
        <mc:AlternateContent>
          <mc:Choice Requires="wps">
            <w:drawing>
              <wp:anchor distT="0" distB="0" distL="114300" distR="114300" simplePos="0" relativeHeight="251660800" behindDoc="0" locked="0" layoutInCell="1" allowOverlap="1" wp14:anchorId="606E9144" wp14:editId="0CC7B958">
                <wp:simplePos x="0" y="0"/>
                <wp:positionH relativeFrom="column">
                  <wp:posOffset>3562350</wp:posOffset>
                </wp:positionH>
                <wp:positionV relativeFrom="paragraph">
                  <wp:posOffset>175260</wp:posOffset>
                </wp:positionV>
                <wp:extent cx="16097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097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9D974" id="Rectangle 8" o:spid="_x0000_s1026" style="position:absolute;margin-left:280.5pt;margin-top:13.8pt;width:126.75pt;height:11.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MXQIAAAo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" fillcolor="white [3201]" strokecolor="black [3200]" strokeweight="1pt"/>
            </w:pict>
          </mc:Fallback>
        </mc:AlternateContent>
      </w:r>
      <w:r w:rsidR="007632BF">
        <w:rPr>
          <w:rFonts w:cs="Times New Roman"/>
          <w:sz w:val="24"/>
          <w:szCs w:val="24"/>
        </w:rPr>
        <w:t>Local Government</w:t>
      </w:r>
      <w:r>
        <w:rPr>
          <w:rFonts w:cs="Times New Roman"/>
          <w:sz w:val="24"/>
          <w:szCs w:val="24"/>
        </w:rPr>
        <w:t xml:space="preserve"> (Please enter name of agency): </w:t>
      </w:r>
    </w:p>
    <w:p w:rsidR="007632BF" w:rsidRDefault="007632BF" w:rsidP="00BE088B">
      <w:pPr>
        <w:pStyle w:val="ListParagraph"/>
        <w:numPr>
          <w:ilvl w:val="0"/>
          <w:numId w:val="5"/>
        </w:numPr>
        <w:ind w:left="720"/>
        <w:rPr>
          <w:rFonts w:cs="Times New Roman"/>
          <w:sz w:val="24"/>
          <w:szCs w:val="24"/>
        </w:rPr>
      </w:pPr>
      <w:r>
        <w:rPr>
          <w:rFonts w:cs="Times New Roman"/>
          <w:sz w:val="24"/>
          <w:szCs w:val="24"/>
        </w:rPr>
        <w:t>Tribal Government</w:t>
      </w:r>
      <w:r w:rsidR="00B0047A">
        <w:rPr>
          <w:rFonts w:cs="Times New Roman"/>
          <w:sz w:val="24"/>
          <w:szCs w:val="24"/>
        </w:rPr>
        <w:t xml:space="preserve"> (Please enter name of tribe):</w:t>
      </w:r>
    </w:p>
    <w:p w:rsidR="007632BF" w:rsidRDefault="00B0047A" w:rsidP="00BE088B">
      <w:pPr>
        <w:pStyle w:val="ListParagraph"/>
        <w:numPr>
          <w:ilvl w:val="0"/>
          <w:numId w:val="5"/>
        </w:numPr>
        <w:ind w:left="720"/>
        <w:rPr>
          <w:rFonts w:cs="Times New Roman"/>
          <w:sz w:val="24"/>
          <w:szCs w:val="24"/>
        </w:rPr>
      </w:pPr>
      <w:r>
        <w:rPr>
          <w:rFonts w:cs="Times New Roman"/>
          <w:noProof/>
          <w:sz w:val="24"/>
          <w:szCs w:val="24"/>
        </w:rPr>
        <mc:AlternateContent>
          <mc:Choice Requires="wps">
            <w:drawing>
              <wp:anchor distT="0" distB="0" distL="114300" distR="114300" simplePos="0" relativeHeight="251661824" behindDoc="0" locked="0" layoutInCell="1" allowOverlap="1" wp14:anchorId="651E1E10" wp14:editId="4F743563">
                <wp:simplePos x="0" y="0"/>
                <wp:positionH relativeFrom="column">
                  <wp:posOffset>6238875</wp:posOffset>
                </wp:positionH>
                <wp:positionV relativeFrom="paragraph">
                  <wp:posOffset>34925</wp:posOffset>
                </wp:positionV>
                <wp:extent cx="16097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097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E49ED" id="Rectangle 9" o:spid="_x0000_s1026" style="position:absolute;margin-left:491.25pt;margin-top:2.75pt;width:126.75pt;height:11.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" fillcolor="white [3201]" strokecolor="black [3200]" strokeweight="1pt"/>
            </w:pict>
          </mc:Fallback>
        </mc:AlternateContent>
      </w:r>
      <w:r w:rsidR="007632BF">
        <w:rPr>
          <w:rFonts w:cs="Times New Roman"/>
          <w:sz w:val="24"/>
          <w:szCs w:val="24"/>
        </w:rPr>
        <w:t>Territorial Government</w:t>
      </w:r>
      <w:r>
        <w:rPr>
          <w:rFonts w:cs="Times New Roman"/>
          <w:sz w:val="24"/>
          <w:szCs w:val="24"/>
        </w:rPr>
        <w:t xml:space="preserve"> (</w:t>
      </w:r>
      <w:r w:rsidRPr="00914FC9">
        <w:rPr>
          <w:rFonts w:cs="Times New Roman"/>
          <w:i/>
          <w:sz w:val="24"/>
          <w:szCs w:val="24"/>
        </w:rPr>
        <w:t>Drop down list of US territories</w:t>
      </w:r>
      <w:r>
        <w:rPr>
          <w:rFonts w:cs="Times New Roman"/>
          <w:sz w:val="24"/>
          <w:szCs w:val="24"/>
        </w:rPr>
        <w:t xml:space="preserve">; then (Please enter name of agency):  </w:t>
      </w:r>
    </w:p>
    <w:p w:rsidR="00650096" w:rsidRPr="002671FD" w:rsidRDefault="00BE088B" w:rsidP="00650096">
      <w:pPr>
        <w:pStyle w:val="ListParagraph"/>
        <w:numPr>
          <w:ilvl w:val="0"/>
          <w:numId w:val="1"/>
        </w:numPr>
        <w:rPr>
          <w:rFonts w:cs="Times New Roman"/>
          <w:sz w:val="24"/>
          <w:szCs w:val="24"/>
        </w:rPr>
      </w:pPr>
      <w:r>
        <w:rPr>
          <w:rFonts w:cs="Times New Roman"/>
          <w:sz w:val="24"/>
          <w:szCs w:val="24"/>
        </w:rPr>
        <w:t xml:space="preserve">What </w:t>
      </w:r>
      <w:r w:rsidR="00927BE0">
        <w:rPr>
          <w:rFonts w:cs="Times New Roman"/>
          <w:sz w:val="24"/>
          <w:szCs w:val="24"/>
        </w:rPr>
        <w:t>homeland security f</w:t>
      </w:r>
      <w:r>
        <w:rPr>
          <w:rFonts w:cs="Times New Roman"/>
          <w:sz w:val="24"/>
          <w:szCs w:val="24"/>
        </w:rPr>
        <w:t>unctions do you perform (</w:t>
      </w:r>
      <w:r w:rsidRPr="00BE088B">
        <w:rPr>
          <w:rFonts w:cs="Times New Roman"/>
          <w:i/>
          <w:sz w:val="24"/>
          <w:szCs w:val="24"/>
        </w:rPr>
        <w:t>Select all that apply</w:t>
      </w:r>
      <w:r>
        <w:rPr>
          <w:rFonts w:cs="Times New Roman"/>
          <w:sz w:val="24"/>
          <w:szCs w:val="24"/>
        </w:rPr>
        <w:t>)</w:t>
      </w:r>
      <w:r w:rsidR="00650096" w:rsidRPr="002671FD">
        <w:rPr>
          <w:rFonts w:cs="Times New Roman"/>
          <w:sz w:val="24"/>
          <w:szCs w:val="24"/>
        </w:rPr>
        <w:t xml:space="preserve">? </w:t>
      </w:r>
    </w:p>
    <w:p w:rsidR="00613D2B" w:rsidRDefault="00613D2B" w:rsidP="00927BE0">
      <w:pPr>
        <w:pStyle w:val="ListParagraph"/>
        <w:numPr>
          <w:ilvl w:val="0"/>
          <w:numId w:val="7"/>
        </w:numPr>
        <w:autoSpaceDE w:val="0"/>
        <w:autoSpaceDN w:val="0"/>
        <w:adjustRightInd w:val="0"/>
        <w:spacing w:after="0" w:line="240" w:lineRule="auto"/>
        <w:rPr>
          <w:rFonts w:cs="Times New Roman"/>
          <w:sz w:val="24"/>
          <w:szCs w:val="24"/>
        </w:rPr>
        <w:sectPr w:rsidR="00613D2B" w:rsidSect="0041546C">
          <w:type w:val="continuous"/>
          <w:pgSz w:w="15840" w:h="12240" w:orient="landscape"/>
          <w:pgMar w:top="720" w:right="720" w:bottom="720" w:left="720" w:header="720" w:footer="720" w:gutter="0"/>
          <w:cols w:space="720"/>
          <w:docGrid w:linePitch="360"/>
        </w:sectPr>
      </w:pP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Analysis and Research</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Critical Infrastructure Analysis</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Cyber and Information Security</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Emergency Management</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Fire/Emergency Response</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Fusion Center Operations</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Homeland Security Advisory</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Information Technology</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Intelligence Analysis</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Intelligence Management</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Law Enforcement</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Planning (Contingency)</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Planning (Risk Management)</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Policy and Strategy</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Program Management</w:t>
      </w:r>
    </w:p>
    <w:p w:rsidR="00927BE0" w:rsidRPr="00927BE0" w:rsidRDefault="00927BE0" w:rsidP="00BE088B">
      <w:pPr>
        <w:pStyle w:val="ListParagraph"/>
        <w:numPr>
          <w:ilvl w:val="0"/>
          <w:numId w:val="14"/>
        </w:numPr>
        <w:autoSpaceDE w:val="0"/>
        <w:autoSpaceDN w:val="0"/>
        <w:adjustRightInd w:val="0"/>
        <w:spacing w:after="0" w:line="240" w:lineRule="auto"/>
        <w:rPr>
          <w:rFonts w:cs="Times New Roman"/>
          <w:sz w:val="24"/>
          <w:szCs w:val="24"/>
        </w:rPr>
      </w:pPr>
      <w:r w:rsidRPr="00927BE0">
        <w:rPr>
          <w:rFonts w:cs="Times New Roman"/>
          <w:sz w:val="24"/>
          <w:szCs w:val="24"/>
        </w:rPr>
        <w:t>State/Local Grant Administration</w:t>
      </w:r>
    </w:p>
    <w:p w:rsidR="00650096" w:rsidRDefault="00467D4A" w:rsidP="00BE088B">
      <w:pPr>
        <w:pStyle w:val="ListParagraph"/>
        <w:numPr>
          <w:ilvl w:val="0"/>
          <w:numId w:val="14"/>
        </w:numPr>
        <w:rPr>
          <w:rFonts w:cs="Times New Roman"/>
          <w:sz w:val="24"/>
          <w:szCs w:val="24"/>
        </w:rPr>
      </w:pPr>
      <w:r>
        <w:rPr>
          <w:rFonts w:cs="Times New Roman"/>
          <w:noProof/>
          <w:sz w:val="24"/>
          <w:szCs w:val="24"/>
        </w:rPr>
        <mc:AlternateContent>
          <mc:Choice Requires="wps">
            <w:drawing>
              <wp:anchor distT="0" distB="0" distL="114300" distR="114300" simplePos="0" relativeHeight="251654656" behindDoc="0" locked="0" layoutInCell="1" allowOverlap="1" wp14:anchorId="6FA1F40D" wp14:editId="242EEFF2">
                <wp:simplePos x="0" y="0"/>
                <wp:positionH relativeFrom="column">
                  <wp:posOffset>1895475</wp:posOffset>
                </wp:positionH>
                <wp:positionV relativeFrom="paragraph">
                  <wp:posOffset>38100</wp:posOffset>
                </wp:positionV>
                <wp:extent cx="16097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097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BD127" id="Rectangle 2" o:spid="_x0000_s1026" style="position:absolute;margin-left:149.25pt;margin-top:3pt;width:126.75pt;height:11.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" fillcolor="white [3201]" strokecolor="black [3200]" strokeweight="1pt"/>
            </w:pict>
          </mc:Fallback>
        </mc:AlternateContent>
      </w:r>
      <w:r w:rsidR="00927BE0" w:rsidRPr="00927BE0">
        <w:rPr>
          <w:rFonts w:cs="Times New Roman"/>
          <w:sz w:val="24"/>
          <w:szCs w:val="24"/>
        </w:rPr>
        <w:t>Other (Please specify)</w:t>
      </w:r>
      <w:r>
        <w:rPr>
          <w:rFonts w:cs="Times New Roman"/>
          <w:sz w:val="24"/>
          <w:szCs w:val="24"/>
        </w:rPr>
        <w:t xml:space="preserve">: </w:t>
      </w:r>
    </w:p>
    <w:p w:rsidR="00613D2B" w:rsidRDefault="00613D2B">
      <w:pPr>
        <w:rPr>
          <w:rFonts w:cs="Times New Roman"/>
          <w:sz w:val="24"/>
          <w:szCs w:val="24"/>
        </w:rPr>
      </w:pPr>
    </w:p>
    <w:p w:rsidR="00467D4A" w:rsidRDefault="00467D4A">
      <w:pPr>
        <w:rPr>
          <w:rFonts w:cs="Times New Roman"/>
          <w:sz w:val="24"/>
          <w:szCs w:val="24"/>
        </w:rPr>
        <w:sectPr w:rsidR="00467D4A" w:rsidSect="00613D2B">
          <w:type w:val="continuous"/>
          <w:pgSz w:w="15840" w:h="12240" w:orient="landscape"/>
          <w:pgMar w:top="720" w:right="720" w:bottom="720" w:left="720" w:header="720" w:footer="720" w:gutter="0"/>
          <w:cols w:num="2" w:space="720"/>
          <w:docGrid w:linePitch="360"/>
        </w:sectPr>
      </w:pPr>
    </w:p>
    <w:p w:rsidR="00650096" w:rsidRPr="002671FD" w:rsidRDefault="00755F8D" w:rsidP="005E6D39">
      <w:pPr>
        <w:pStyle w:val="ListParagraph"/>
        <w:numPr>
          <w:ilvl w:val="0"/>
          <w:numId w:val="1"/>
        </w:numPr>
        <w:rPr>
          <w:rFonts w:cs="Times New Roman"/>
          <w:sz w:val="24"/>
          <w:szCs w:val="24"/>
        </w:rPr>
      </w:pPr>
      <w:r>
        <w:rPr>
          <w:rFonts w:cs="Times New Roman"/>
          <w:sz w:val="24"/>
          <w:szCs w:val="24"/>
        </w:rPr>
        <w:lastRenderedPageBreak/>
        <w:t>From the first time you used the IP Gateway until present, what information did you access</w:t>
      </w:r>
      <w:r w:rsidR="00650096" w:rsidRPr="002671FD">
        <w:rPr>
          <w:rFonts w:cs="Times New Roman"/>
          <w:sz w:val="24"/>
          <w:szCs w:val="24"/>
        </w:rPr>
        <w:t xml:space="preserve">? </w:t>
      </w:r>
    </w:p>
    <w:p w:rsidR="00927BE0" w:rsidRPr="00927BE0" w:rsidRDefault="00927BE0" w:rsidP="00927BE0">
      <w:pPr>
        <w:pStyle w:val="ListParagraph"/>
        <w:numPr>
          <w:ilvl w:val="0"/>
          <w:numId w:val="1"/>
        </w:numPr>
        <w:kinsoku w:val="0"/>
        <w:overflowPunct w:val="0"/>
        <w:autoSpaceDE w:val="0"/>
        <w:autoSpaceDN w:val="0"/>
        <w:adjustRightInd w:val="0"/>
        <w:spacing w:before="9" w:after="0" w:line="240" w:lineRule="auto"/>
        <w:rPr>
          <w:rFonts w:cs="Times New Roman"/>
          <w:sz w:val="2"/>
          <w:szCs w:val="2"/>
        </w:rPr>
      </w:pPr>
    </w:p>
    <w:tbl>
      <w:tblPr>
        <w:tblW w:w="0" w:type="auto"/>
        <w:tblInd w:w="231" w:type="dxa"/>
        <w:tblLayout w:type="fixed"/>
        <w:tblCellMar>
          <w:left w:w="0" w:type="dxa"/>
          <w:right w:w="0" w:type="dxa"/>
        </w:tblCellMar>
        <w:tblLook w:val="0000" w:firstRow="0" w:lastRow="0" w:firstColumn="0" w:lastColumn="0" w:noHBand="0" w:noVBand="0"/>
      </w:tblPr>
      <w:tblGrid>
        <w:gridCol w:w="4979"/>
        <w:gridCol w:w="5050"/>
        <w:gridCol w:w="4140"/>
      </w:tblGrid>
      <w:tr w:rsidR="00927BE0" w:rsidRPr="00927BE0" w:rsidTr="00914FC9">
        <w:trPr>
          <w:trHeight w:hRule="exact" w:val="585"/>
        </w:trPr>
        <w:tc>
          <w:tcPr>
            <w:tcW w:w="4979" w:type="dxa"/>
            <w:tcBorders>
              <w:top w:val="nil"/>
              <w:left w:val="nil"/>
              <w:bottom w:val="nil"/>
              <w:right w:val="nil"/>
            </w:tcBorders>
          </w:tcPr>
          <w:p w:rsidR="00927BE0" w:rsidRPr="00927BE0" w:rsidRDefault="00755F8D" w:rsidP="00927BE0">
            <w:pPr>
              <w:pStyle w:val="ListParagraph"/>
              <w:numPr>
                <w:ilvl w:val="0"/>
                <w:numId w:val="8"/>
              </w:numPr>
              <w:kinsoku w:val="0"/>
              <w:overflowPunct w:val="0"/>
              <w:autoSpaceDE w:val="0"/>
              <w:autoSpaceDN w:val="0"/>
              <w:adjustRightInd w:val="0"/>
              <w:spacing w:before="82" w:after="0" w:line="240" w:lineRule="auto"/>
              <w:rPr>
                <w:rFonts w:cs="Times New Roman"/>
                <w:sz w:val="24"/>
                <w:szCs w:val="24"/>
              </w:rPr>
            </w:pPr>
            <w:r>
              <w:rPr>
                <w:rFonts w:cs="Times New Roman"/>
                <w:sz w:val="24"/>
                <w:szCs w:val="14"/>
              </w:rPr>
              <w:t xml:space="preserve"> </w:t>
            </w:r>
            <w:r w:rsidR="003E4FCB">
              <w:rPr>
                <w:rFonts w:cs="Times New Roman"/>
                <w:sz w:val="24"/>
                <w:szCs w:val="14"/>
              </w:rPr>
              <w:t>ACAMS data</w:t>
            </w:r>
          </w:p>
        </w:tc>
        <w:tc>
          <w:tcPr>
            <w:tcW w:w="5050" w:type="dxa"/>
            <w:tcBorders>
              <w:top w:val="nil"/>
              <w:left w:val="nil"/>
              <w:bottom w:val="nil"/>
              <w:right w:val="nil"/>
            </w:tcBorders>
          </w:tcPr>
          <w:p w:rsidR="00927BE0" w:rsidRPr="00BD21D4" w:rsidRDefault="00755F8D" w:rsidP="003E4FCB">
            <w:pPr>
              <w:pStyle w:val="ListParagraph"/>
              <w:numPr>
                <w:ilvl w:val="0"/>
                <w:numId w:val="8"/>
              </w:numPr>
              <w:kinsoku w:val="0"/>
              <w:overflowPunct w:val="0"/>
              <w:autoSpaceDE w:val="0"/>
              <w:autoSpaceDN w:val="0"/>
              <w:adjustRightInd w:val="0"/>
              <w:spacing w:before="82" w:after="0" w:line="240" w:lineRule="auto"/>
              <w:rPr>
                <w:rFonts w:cs="Times New Roman"/>
                <w:sz w:val="24"/>
                <w:szCs w:val="24"/>
              </w:rPr>
            </w:pPr>
            <w:r>
              <w:rPr>
                <w:rFonts w:cs="Times New Roman"/>
                <w:sz w:val="24"/>
                <w:szCs w:val="14"/>
              </w:rPr>
              <w:t xml:space="preserve"> </w:t>
            </w:r>
            <w:r w:rsidR="003E4FCB">
              <w:rPr>
                <w:rFonts w:cs="Times New Roman"/>
                <w:sz w:val="24"/>
                <w:szCs w:val="14"/>
              </w:rPr>
              <w:t xml:space="preserve">Assessments (Risk, Security, </w:t>
            </w:r>
            <w:r w:rsidR="003E4FCB" w:rsidRPr="00BD21D4">
              <w:rPr>
                <w:rFonts w:cs="Times New Roman"/>
                <w:sz w:val="24"/>
                <w:szCs w:val="14"/>
              </w:rPr>
              <w:t>Vulnerability, etc.)</w:t>
            </w:r>
          </w:p>
        </w:tc>
        <w:tc>
          <w:tcPr>
            <w:tcW w:w="4140" w:type="dxa"/>
            <w:tcBorders>
              <w:top w:val="nil"/>
              <w:left w:val="nil"/>
              <w:bottom w:val="nil"/>
              <w:right w:val="nil"/>
            </w:tcBorders>
          </w:tcPr>
          <w:p w:rsidR="00927BE0" w:rsidRPr="00927BE0" w:rsidRDefault="003E4FCB" w:rsidP="00927BE0">
            <w:pPr>
              <w:pStyle w:val="ListParagraph"/>
              <w:numPr>
                <w:ilvl w:val="0"/>
                <w:numId w:val="8"/>
              </w:numPr>
              <w:kinsoku w:val="0"/>
              <w:overflowPunct w:val="0"/>
              <w:autoSpaceDE w:val="0"/>
              <w:autoSpaceDN w:val="0"/>
              <w:adjustRightInd w:val="0"/>
              <w:spacing w:before="82" w:after="0" w:line="240" w:lineRule="auto"/>
              <w:rPr>
                <w:rFonts w:cs="Times New Roman"/>
                <w:sz w:val="24"/>
                <w:szCs w:val="24"/>
              </w:rPr>
            </w:pPr>
            <w:r>
              <w:rPr>
                <w:rFonts w:cs="Times New Roman"/>
                <w:sz w:val="24"/>
                <w:szCs w:val="14"/>
              </w:rPr>
              <w:t>Assessments and Special Event</w:t>
            </w:r>
            <w:r w:rsidR="00914FC9">
              <w:rPr>
                <w:rFonts w:cs="Times New Roman"/>
                <w:sz w:val="24"/>
                <w:szCs w:val="14"/>
              </w:rPr>
              <w:t>s</w:t>
            </w:r>
            <w:r w:rsidR="00755F8D">
              <w:rPr>
                <w:rFonts w:cs="Times New Roman"/>
                <w:sz w:val="24"/>
                <w:szCs w:val="14"/>
              </w:rPr>
              <w:t xml:space="preserve"> </w:t>
            </w:r>
            <w:r w:rsidR="00467D4A">
              <w:rPr>
                <w:rFonts w:cs="Times New Roman"/>
                <w:sz w:val="24"/>
                <w:szCs w:val="14"/>
              </w:rPr>
              <w:t>Templates</w:t>
            </w:r>
          </w:p>
        </w:tc>
      </w:tr>
      <w:tr w:rsidR="00927BE0" w:rsidRPr="00927BE0" w:rsidTr="00914FC9">
        <w:trPr>
          <w:trHeight w:hRule="exact" w:val="630"/>
        </w:trPr>
        <w:tc>
          <w:tcPr>
            <w:tcW w:w="4979" w:type="dxa"/>
            <w:tcBorders>
              <w:top w:val="nil"/>
              <w:left w:val="nil"/>
              <w:bottom w:val="nil"/>
              <w:right w:val="nil"/>
            </w:tcBorders>
          </w:tcPr>
          <w:p w:rsidR="00927BE0" w:rsidRPr="00927BE0" w:rsidRDefault="00755F8D" w:rsidP="00BD21D4">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 xml:space="preserve"> </w:t>
            </w:r>
            <w:r w:rsidR="00BD21D4">
              <w:rPr>
                <w:rFonts w:cs="Times New Roman"/>
                <w:sz w:val="24"/>
                <w:szCs w:val="14"/>
              </w:rPr>
              <w:t>Common Operating Picture</w:t>
            </w:r>
          </w:p>
        </w:tc>
        <w:tc>
          <w:tcPr>
            <w:tcW w:w="5050" w:type="dxa"/>
            <w:tcBorders>
              <w:top w:val="nil"/>
              <w:left w:val="nil"/>
              <w:bottom w:val="nil"/>
              <w:right w:val="nil"/>
            </w:tcBorders>
          </w:tcPr>
          <w:p w:rsidR="00927BE0" w:rsidRPr="00927BE0" w:rsidRDefault="00755F8D"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 xml:space="preserve"> </w:t>
            </w:r>
            <w:r w:rsidR="00BD21D4">
              <w:rPr>
                <w:rFonts w:cs="Times New Roman"/>
                <w:sz w:val="24"/>
                <w:szCs w:val="14"/>
              </w:rPr>
              <w:t>Cyber Threat Information</w:t>
            </w:r>
          </w:p>
        </w:tc>
        <w:tc>
          <w:tcPr>
            <w:tcW w:w="4140" w:type="dxa"/>
            <w:tcBorders>
              <w:top w:val="nil"/>
              <w:left w:val="nil"/>
              <w:bottom w:val="nil"/>
              <w:right w:val="nil"/>
            </w:tcBorders>
          </w:tcPr>
          <w:p w:rsidR="00927BE0" w:rsidRPr="00927BE0" w:rsidRDefault="00BD21D4"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Critical Infrastructure Research Resources</w:t>
            </w:r>
          </w:p>
        </w:tc>
      </w:tr>
      <w:tr w:rsidR="00927BE0" w:rsidRPr="00927BE0" w:rsidTr="00914FC9">
        <w:trPr>
          <w:trHeight w:hRule="exact" w:val="360"/>
        </w:trPr>
        <w:tc>
          <w:tcPr>
            <w:tcW w:w="4979" w:type="dxa"/>
            <w:tcBorders>
              <w:top w:val="nil"/>
              <w:left w:val="nil"/>
              <w:bottom w:val="nil"/>
              <w:right w:val="nil"/>
            </w:tcBorders>
          </w:tcPr>
          <w:p w:rsidR="00927BE0" w:rsidRPr="00927BE0" w:rsidRDefault="00755F8D" w:rsidP="00BD21D4">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 xml:space="preserve"> </w:t>
            </w:r>
            <w:r w:rsidR="00BD21D4">
              <w:rPr>
                <w:rFonts w:cs="Times New Roman"/>
                <w:sz w:val="24"/>
                <w:szCs w:val="14"/>
              </w:rPr>
              <w:t>Dependency Information</w:t>
            </w:r>
          </w:p>
        </w:tc>
        <w:tc>
          <w:tcPr>
            <w:tcW w:w="5050" w:type="dxa"/>
            <w:tcBorders>
              <w:top w:val="nil"/>
              <w:left w:val="nil"/>
              <w:bottom w:val="nil"/>
              <w:right w:val="nil"/>
            </w:tcBorders>
          </w:tcPr>
          <w:p w:rsidR="00927BE0" w:rsidRPr="00927BE0" w:rsidRDefault="00914FC9" w:rsidP="00BD21D4">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Geospatial Information</w:t>
            </w:r>
            <w:r w:rsidR="00467D4A">
              <w:rPr>
                <w:rFonts w:cs="Times New Roman"/>
                <w:sz w:val="24"/>
                <w:szCs w:val="14"/>
              </w:rPr>
              <w:t>/Datasets</w:t>
            </w:r>
          </w:p>
        </w:tc>
        <w:tc>
          <w:tcPr>
            <w:tcW w:w="4140" w:type="dxa"/>
            <w:tcBorders>
              <w:top w:val="nil"/>
              <w:left w:val="nil"/>
              <w:bottom w:val="nil"/>
              <w:right w:val="nil"/>
            </w:tcBorders>
          </w:tcPr>
          <w:p w:rsidR="00467D4A" w:rsidRPr="00467D4A" w:rsidRDefault="00755F8D" w:rsidP="00467D4A">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 xml:space="preserve"> </w:t>
            </w:r>
            <w:r w:rsidR="00467D4A">
              <w:rPr>
                <w:rFonts w:cs="Times New Roman"/>
                <w:sz w:val="24"/>
                <w:szCs w:val="14"/>
              </w:rPr>
              <w:t>Infrastructure (Asset) Visualization</w:t>
            </w:r>
          </w:p>
        </w:tc>
      </w:tr>
      <w:tr w:rsidR="00927BE0" w:rsidRPr="00927BE0" w:rsidTr="00914FC9">
        <w:trPr>
          <w:trHeight w:hRule="exact" w:val="360"/>
        </w:trPr>
        <w:tc>
          <w:tcPr>
            <w:tcW w:w="4979" w:type="dxa"/>
            <w:tcBorders>
              <w:top w:val="nil"/>
              <w:left w:val="nil"/>
              <w:bottom w:val="nil"/>
              <w:right w:val="nil"/>
            </w:tcBorders>
          </w:tcPr>
          <w:p w:rsidR="00927BE0" w:rsidRPr="00927BE0" w:rsidRDefault="00755F8D"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 xml:space="preserve"> </w:t>
            </w:r>
            <w:r w:rsidR="00467D4A">
              <w:rPr>
                <w:rFonts w:cs="Times New Roman"/>
                <w:sz w:val="24"/>
                <w:szCs w:val="14"/>
              </w:rPr>
              <w:t>List of Special Events and Domestic Incidents</w:t>
            </w:r>
          </w:p>
        </w:tc>
        <w:tc>
          <w:tcPr>
            <w:tcW w:w="5050" w:type="dxa"/>
            <w:tcBorders>
              <w:top w:val="nil"/>
              <w:left w:val="nil"/>
              <w:bottom w:val="nil"/>
              <w:right w:val="nil"/>
            </w:tcBorders>
          </w:tcPr>
          <w:p w:rsidR="00927BE0" w:rsidRPr="00927BE0" w:rsidRDefault="00755F8D"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 xml:space="preserve"> </w:t>
            </w:r>
            <w:r w:rsidR="00467D4A">
              <w:rPr>
                <w:rFonts w:cs="Times New Roman"/>
                <w:sz w:val="24"/>
                <w:szCs w:val="14"/>
              </w:rPr>
              <w:t>Modeling and Simulation Products</w:t>
            </w:r>
          </w:p>
        </w:tc>
        <w:tc>
          <w:tcPr>
            <w:tcW w:w="4140" w:type="dxa"/>
            <w:tcBorders>
              <w:top w:val="nil"/>
              <w:left w:val="nil"/>
              <w:bottom w:val="nil"/>
              <w:right w:val="nil"/>
            </w:tcBorders>
          </w:tcPr>
          <w:p w:rsidR="00927BE0" w:rsidRPr="00927BE0" w:rsidRDefault="00467D4A"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Open Source Reports</w:t>
            </w:r>
          </w:p>
        </w:tc>
      </w:tr>
      <w:tr w:rsidR="00927BE0" w:rsidRPr="00927BE0" w:rsidTr="00914FC9">
        <w:trPr>
          <w:trHeight w:hRule="exact" w:val="360"/>
        </w:trPr>
        <w:tc>
          <w:tcPr>
            <w:tcW w:w="4979" w:type="dxa"/>
            <w:tcBorders>
              <w:top w:val="nil"/>
              <w:left w:val="nil"/>
              <w:bottom w:val="nil"/>
              <w:right w:val="nil"/>
            </w:tcBorders>
          </w:tcPr>
          <w:p w:rsidR="00927BE0" w:rsidRPr="00927BE0" w:rsidRDefault="00755F8D"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 xml:space="preserve"> </w:t>
            </w:r>
            <w:r w:rsidR="00467D4A">
              <w:rPr>
                <w:rFonts w:cs="Times New Roman"/>
                <w:sz w:val="24"/>
                <w:szCs w:val="14"/>
              </w:rPr>
              <w:t>Resiliency Information</w:t>
            </w:r>
          </w:p>
        </w:tc>
        <w:tc>
          <w:tcPr>
            <w:tcW w:w="5050" w:type="dxa"/>
            <w:tcBorders>
              <w:top w:val="nil"/>
              <w:left w:val="nil"/>
              <w:bottom w:val="nil"/>
              <w:right w:val="nil"/>
            </w:tcBorders>
          </w:tcPr>
          <w:p w:rsidR="00927BE0" w:rsidRPr="00927BE0" w:rsidRDefault="00467D4A"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Risk Management Information</w:t>
            </w:r>
          </w:p>
        </w:tc>
        <w:tc>
          <w:tcPr>
            <w:tcW w:w="4140" w:type="dxa"/>
            <w:tcBorders>
              <w:top w:val="nil"/>
              <w:left w:val="nil"/>
              <w:bottom w:val="nil"/>
              <w:right w:val="nil"/>
            </w:tcBorders>
          </w:tcPr>
          <w:p w:rsidR="00927BE0" w:rsidRPr="00927BE0" w:rsidRDefault="00467D4A"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RSS Feeds</w:t>
            </w:r>
          </w:p>
        </w:tc>
      </w:tr>
      <w:tr w:rsidR="00927BE0" w:rsidRPr="00927BE0" w:rsidTr="00914FC9">
        <w:trPr>
          <w:trHeight w:hRule="exact" w:val="540"/>
        </w:trPr>
        <w:tc>
          <w:tcPr>
            <w:tcW w:w="4979" w:type="dxa"/>
            <w:tcBorders>
              <w:top w:val="nil"/>
              <w:left w:val="nil"/>
              <w:bottom w:val="nil"/>
              <w:right w:val="nil"/>
            </w:tcBorders>
          </w:tcPr>
          <w:p w:rsidR="00927BE0" w:rsidRPr="00927BE0" w:rsidRDefault="00467D4A" w:rsidP="00467D4A">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Situational Awareness</w:t>
            </w:r>
          </w:p>
        </w:tc>
        <w:tc>
          <w:tcPr>
            <w:tcW w:w="5050" w:type="dxa"/>
            <w:tcBorders>
              <w:top w:val="nil"/>
              <w:left w:val="nil"/>
              <w:bottom w:val="nil"/>
              <w:right w:val="nil"/>
            </w:tcBorders>
          </w:tcPr>
          <w:p w:rsidR="00927BE0" w:rsidRPr="00927BE0" w:rsidRDefault="00467D4A"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Surveys (Rapid, Expanded, Expanded)</w:t>
            </w:r>
          </w:p>
        </w:tc>
        <w:tc>
          <w:tcPr>
            <w:tcW w:w="4140" w:type="dxa"/>
            <w:tcBorders>
              <w:top w:val="nil"/>
              <w:left w:val="nil"/>
              <w:bottom w:val="nil"/>
              <w:right w:val="nil"/>
            </w:tcBorders>
          </w:tcPr>
          <w:p w:rsidR="00927BE0" w:rsidRPr="00927BE0" w:rsidRDefault="00467D4A"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14"/>
              </w:rPr>
              <w:t>Training Documentation</w:t>
            </w:r>
          </w:p>
        </w:tc>
      </w:tr>
      <w:tr w:rsidR="00467D4A" w:rsidRPr="00927BE0" w:rsidTr="00A223D9">
        <w:trPr>
          <w:trHeight w:hRule="exact" w:val="621"/>
        </w:trPr>
        <w:tc>
          <w:tcPr>
            <w:tcW w:w="14169" w:type="dxa"/>
            <w:gridSpan w:val="3"/>
            <w:tcBorders>
              <w:top w:val="nil"/>
              <w:left w:val="nil"/>
              <w:bottom w:val="nil"/>
              <w:right w:val="nil"/>
            </w:tcBorders>
          </w:tcPr>
          <w:p w:rsidR="00467D4A" w:rsidRPr="00927BE0" w:rsidRDefault="00467D4A" w:rsidP="00927BE0">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noProof/>
                <w:sz w:val="24"/>
                <w:szCs w:val="24"/>
              </w:rPr>
              <mc:AlternateContent>
                <mc:Choice Requires="wps">
                  <w:drawing>
                    <wp:anchor distT="0" distB="0" distL="114300" distR="114300" simplePos="0" relativeHeight="251656704" behindDoc="0" locked="0" layoutInCell="1" allowOverlap="1" wp14:anchorId="30570CC5" wp14:editId="07333672">
                      <wp:simplePos x="0" y="0"/>
                      <wp:positionH relativeFrom="column">
                        <wp:posOffset>1910715</wp:posOffset>
                      </wp:positionH>
                      <wp:positionV relativeFrom="paragraph">
                        <wp:posOffset>34290</wp:posOffset>
                      </wp:positionV>
                      <wp:extent cx="67627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7627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0CA71" id="Rectangle 3" o:spid="_x0000_s1026" style="position:absolute;margin-left:150.45pt;margin-top:2.7pt;width:532.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" fillcolor="white [3201]" strokecolor="black [3200]" strokeweight="1pt"/>
                  </w:pict>
                </mc:Fallback>
              </mc:AlternateContent>
            </w:r>
            <w:r>
              <w:rPr>
                <w:rFonts w:cs="Times New Roman"/>
                <w:sz w:val="24"/>
                <w:szCs w:val="14"/>
              </w:rPr>
              <w:t xml:space="preserve"> </w:t>
            </w:r>
            <w:r w:rsidRPr="00927BE0">
              <w:rPr>
                <w:rFonts w:cs="Times New Roman"/>
                <w:sz w:val="24"/>
                <w:szCs w:val="14"/>
              </w:rPr>
              <w:t>Other (Please specify)</w:t>
            </w:r>
            <w:r>
              <w:rPr>
                <w:rFonts w:cs="Times New Roman"/>
                <w:sz w:val="24"/>
                <w:szCs w:val="14"/>
              </w:rPr>
              <w:t xml:space="preserve">: </w:t>
            </w:r>
          </w:p>
          <w:p w:rsidR="00467D4A" w:rsidRPr="00A223D9" w:rsidRDefault="00467D4A" w:rsidP="00A223D9">
            <w:pPr>
              <w:kinsoku w:val="0"/>
              <w:overflowPunct w:val="0"/>
              <w:autoSpaceDE w:val="0"/>
              <w:autoSpaceDN w:val="0"/>
              <w:adjustRightInd w:val="0"/>
              <w:spacing w:before="17" w:after="0" w:line="240" w:lineRule="auto"/>
              <w:rPr>
                <w:rFonts w:cs="Times New Roman"/>
                <w:sz w:val="24"/>
                <w:szCs w:val="24"/>
              </w:rPr>
            </w:pPr>
            <w:r w:rsidRPr="00A223D9">
              <w:rPr>
                <w:rFonts w:cs="Times New Roman"/>
                <w:spacing w:val="-1"/>
                <w:sz w:val="24"/>
                <w:szCs w:val="14"/>
              </w:rPr>
              <w:t xml:space="preserve"> </w:t>
            </w:r>
          </w:p>
        </w:tc>
      </w:tr>
    </w:tbl>
    <w:p w:rsidR="00927BE0" w:rsidRPr="005E6D39" w:rsidRDefault="00755F8D" w:rsidP="005E6D39">
      <w:pPr>
        <w:pStyle w:val="ListParagraph"/>
        <w:numPr>
          <w:ilvl w:val="0"/>
          <w:numId w:val="13"/>
        </w:numPr>
        <w:rPr>
          <w:rFonts w:cs="Times New Roman"/>
          <w:sz w:val="24"/>
          <w:szCs w:val="24"/>
        </w:rPr>
      </w:pPr>
      <w:r>
        <w:rPr>
          <w:rFonts w:cs="Times New Roman"/>
          <w:sz w:val="24"/>
          <w:szCs w:val="24"/>
        </w:rPr>
        <w:t>In the past, what artifacts and derivative products did you create</w:t>
      </w:r>
      <w:r w:rsidR="00BD21D4">
        <w:rPr>
          <w:rFonts w:cs="Times New Roman"/>
          <w:sz w:val="24"/>
          <w:szCs w:val="24"/>
        </w:rPr>
        <w:t xml:space="preserve"> using the IP Gateway</w:t>
      </w:r>
      <w:r w:rsidR="00927BE0" w:rsidRPr="005E6D39">
        <w:rPr>
          <w:rFonts w:cs="Times New Roman"/>
          <w:sz w:val="24"/>
          <w:szCs w:val="24"/>
        </w:rPr>
        <w:t xml:space="preserve">? </w:t>
      </w:r>
    </w:p>
    <w:tbl>
      <w:tblPr>
        <w:tblW w:w="0" w:type="auto"/>
        <w:tblInd w:w="231" w:type="dxa"/>
        <w:tblLayout w:type="fixed"/>
        <w:tblCellMar>
          <w:left w:w="0" w:type="dxa"/>
          <w:right w:w="0" w:type="dxa"/>
        </w:tblCellMar>
        <w:tblLook w:val="0000" w:firstRow="0" w:lastRow="0" w:firstColumn="0" w:lastColumn="0" w:noHBand="0" w:noVBand="0"/>
      </w:tblPr>
      <w:tblGrid>
        <w:gridCol w:w="5619"/>
        <w:gridCol w:w="3600"/>
        <w:gridCol w:w="4590"/>
      </w:tblGrid>
      <w:tr w:rsidR="00927BE0" w:rsidRPr="00927BE0" w:rsidTr="00755F8D">
        <w:trPr>
          <w:trHeight w:hRule="exact" w:val="275"/>
        </w:trPr>
        <w:tc>
          <w:tcPr>
            <w:tcW w:w="5619"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82" w:after="0" w:line="240" w:lineRule="auto"/>
              <w:rPr>
                <w:rFonts w:cs="Times New Roman"/>
                <w:sz w:val="24"/>
                <w:szCs w:val="24"/>
              </w:rPr>
            </w:pPr>
            <w:r w:rsidRPr="00927BE0">
              <w:rPr>
                <w:rFonts w:cs="Times New Roman"/>
                <w:sz w:val="24"/>
                <w:szCs w:val="24"/>
              </w:rPr>
              <w:t>Assessments</w:t>
            </w:r>
          </w:p>
        </w:tc>
        <w:tc>
          <w:tcPr>
            <w:tcW w:w="360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82" w:after="0" w:line="240" w:lineRule="auto"/>
              <w:rPr>
                <w:rFonts w:cs="Times New Roman"/>
                <w:sz w:val="24"/>
                <w:szCs w:val="24"/>
              </w:rPr>
            </w:pPr>
            <w:r w:rsidRPr="00927BE0">
              <w:rPr>
                <w:rFonts w:cs="Times New Roman"/>
                <w:sz w:val="24"/>
                <w:szCs w:val="24"/>
              </w:rPr>
              <w:t>Causal Outcomes</w:t>
            </w:r>
          </w:p>
        </w:tc>
        <w:tc>
          <w:tcPr>
            <w:tcW w:w="459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82" w:after="0" w:line="240" w:lineRule="auto"/>
              <w:rPr>
                <w:rFonts w:cs="Times New Roman"/>
                <w:sz w:val="24"/>
                <w:szCs w:val="24"/>
              </w:rPr>
            </w:pPr>
            <w:r w:rsidRPr="00927BE0">
              <w:rPr>
                <w:rFonts w:cs="Times New Roman"/>
                <w:sz w:val="24"/>
                <w:szCs w:val="24"/>
              </w:rPr>
              <w:t>Consequence, Impacts, etc.</w:t>
            </w:r>
          </w:p>
        </w:tc>
      </w:tr>
      <w:tr w:rsidR="00927BE0" w:rsidRPr="00927BE0" w:rsidTr="00755F8D">
        <w:trPr>
          <w:trHeight w:hRule="exact" w:val="306"/>
        </w:trPr>
        <w:tc>
          <w:tcPr>
            <w:tcW w:w="5619"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Critical Infrastructure Datasets</w:t>
            </w:r>
          </w:p>
        </w:tc>
        <w:tc>
          <w:tcPr>
            <w:tcW w:w="360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sidRPr="00927BE0">
              <w:rPr>
                <w:rFonts w:cs="Times New Roman"/>
                <w:sz w:val="24"/>
                <w:szCs w:val="24"/>
              </w:rPr>
              <w:t>Data Taxonomy Information</w:t>
            </w:r>
          </w:p>
        </w:tc>
        <w:tc>
          <w:tcPr>
            <w:tcW w:w="459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Data/Technical Standards</w:t>
            </w:r>
          </w:p>
        </w:tc>
      </w:tr>
      <w:tr w:rsidR="00927BE0" w:rsidRPr="00927BE0" w:rsidTr="00755F8D">
        <w:trPr>
          <w:trHeight w:hRule="exact" w:val="279"/>
        </w:trPr>
        <w:tc>
          <w:tcPr>
            <w:tcW w:w="5619"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Dependency Information</w:t>
            </w:r>
          </w:p>
        </w:tc>
        <w:tc>
          <w:tcPr>
            <w:tcW w:w="360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Intelligence and Information Products</w:t>
            </w:r>
          </w:p>
        </w:tc>
        <w:tc>
          <w:tcPr>
            <w:tcW w:w="459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Reports (Qualitative and Quantitative)</w:t>
            </w:r>
          </w:p>
        </w:tc>
      </w:tr>
      <w:tr w:rsidR="00927BE0" w:rsidRPr="00927BE0" w:rsidTr="00755F8D">
        <w:trPr>
          <w:trHeight w:hRule="exact" w:val="261"/>
        </w:trPr>
        <w:tc>
          <w:tcPr>
            <w:tcW w:w="5619"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Risk Products (Reports, Prioritization matrix, etc.)</w:t>
            </w:r>
          </w:p>
        </w:tc>
        <w:tc>
          <w:tcPr>
            <w:tcW w:w="360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Scenarios/Training Exercises</w:t>
            </w:r>
          </w:p>
        </w:tc>
        <w:tc>
          <w:tcPr>
            <w:tcW w:w="459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Sector Specific Information</w:t>
            </w:r>
          </w:p>
        </w:tc>
      </w:tr>
      <w:tr w:rsidR="00927BE0" w:rsidRPr="00927BE0" w:rsidTr="00755F8D">
        <w:trPr>
          <w:trHeight w:hRule="exact" w:val="279"/>
        </w:trPr>
        <w:tc>
          <w:tcPr>
            <w:tcW w:w="5619"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Survey Question Sets</w:t>
            </w:r>
          </w:p>
        </w:tc>
        <w:tc>
          <w:tcPr>
            <w:tcW w:w="360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Statistical Models</w:t>
            </w:r>
          </w:p>
        </w:tc>
        <w:tc>
          <w:tcPr>
            <w:tcW w:w="4590"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Training Documentation</w:t>
            </w:r>
          </w:p>
        </w:tc>
      </w:tr>
      <w:tr w:rsidR="00927BE0" w:rsidRPr="00927BE0" w:rsidTr="00755F8D">
        <w:trPr>
          <w:trHeight w:hRule="exact" w:val="378"/>
        </w:trPr>
        <w:tc>
          <w:tcPr>
            <w:tcW w:w="5619" w:type="dxa"/>
            <w:tcBorders>
              <w:top w:val="nil"/>
              <w:left w:val="nil"/>
              <w:bottom w:val="nil"/>
              <w:right w:val="nil"/>
            </w:tcBorders>
          </w:tcPr>
          <w:p w:rsidR="00927BE0" w:rsidRPr="00927BE0" w:rsidRDefault="00DA539E"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sz w:val="24"/>
                <w:szCs w:val="24"/>
              </w:rPr>
              <w:t>Trending Alerts</w:t>
            </w:r>
          </w:p>
        </w:tc>
        <w:tc>
          <w:tcPr>
            <w:tcW w:w="3600" w:type="dxa"/>
            <w:tcBorders>
              <w:top w:val="nil"/>
              <w:left w:val="nil"/>
              <w:bottom w:val="nil"/>
              <w:right w:val="nil"/>
            </w:tcBorders>
          </w:tcPr>
          <w:p w:rsidR="00927BE0" w:rsidRPr="00927BE0" w:rsidRDefault="00927BE0" w:rsidP="003E4FCB">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p>
        </w:tc>
        <w:tc>
          <w:tcPr>
            <w:tcW w:w="4590" w:type="dxa"/>
            <w:tcBorders>
              <w:top w:val="nil"/>
              <w:left w:val="nil"/>
              <w:bottom w:val="nil"/>
              <w:right w:val="nil"/>
            </w:tcBorders>
          </w:tcPr>
          <w:p w:rsidR="00927BE0" w:rsidRPr="00BE088B" w:rsidRDefault="00927BE0" w:rsidP="00BE088B">
            <w:pPr>
              <w:kinsoku w:val="0"/>
              <w:overflowPunct w:val="0"/>
              <w:autoSpaceDE w:val="0"/>
              <w:autoSpaceDN w:val="0"/>
              <w:adjustRightInd w:val="0"/>
              <w:spacing w:before="17" w:after="0" w:line="240" w:lineRule="auto"/>
              <w:ind w:left="360"/>
              <w:rPr>
                <w:rFonts w:cs="Times New Roman"/>
                <w:sz w:val="24"/>
                <w:szCs w:val="24"/>
              </w:rPr>
            </w:pPr>
          </w:p>
        </w:tc>
      </w:tr>
      <w:tr w:rsidR="00467D4A" w:rsidRPr="00927BE0" w:rsidTr="00B83251">
        <w:trPr>
          <w:trHeight w:hRule="exact" w:val="639"/>
        </w:trPr>
        <w:tc>
          <w:tcPr>
            <w:tcW w:w="13809" w:type="dxa"/>
            <w:gridSpan w:val="3"/>
            <w:tcBorders>
              <w:top w:val="nil"/>
              <w:left w:val="nil"/>
              <w:bottom w:val="nil"/>
              <w:right w:val="nil"/>
            </w:tcBorders>
          </w:tcPr>
          <w:p w:rsidR="00467D4A" w:rsidRPr="00B83251" w:rsidRDefault="00467D4A" w:rsidP="00B83251">
            <w:pPr>
              <w:pStyle w:val="ListParagraph"/>
              <w:numPr>
                <w:ilvl w:val="0"/>
                <w:numId w:val="8"/>
              </w:numPr>
              <w:kinsoku w:val="0"/>
              <w:overflowPunct w:val="0"/>
              <w:autoSpaceDE w:val="0"/>
              <w:autoSpaceDN w:val="0"/>
              <w:adjustRightInd w:val="0"/>
              <w:spacing w:before="17" w:after="0" w:line="240" w:lineRule="auto"/>
              <w:rPr>
                <w:rFonts w:cs="Times New Roman"/>
                <w:sz w:val="24"/>
                <w:szCs w:val="24"/>
              </w:rPr>
            </w:pPr>
            <w:r>
              <w:rPr>
                <w:rFonts w:cs="Times New Roman"/>
                <w:noProof/>
                <w:sz w:val="24"/>
                <w:szCs w:val="24"/>
              </w:rPr>
              <mc:AlternateContent>
                <mc:Choice Requires="wps">
                  <w:drawing>
                    <wp:anchor distT="0" distB="0" distL="114300" distR="114300" simplePos="0" relativeHeight="251667456" behindDoc="0" locked="0" layoutInCell="1" allowOverlap="1" wp14:anchorId="315845A5" wp14:editId="227489BC">
                      <wp:simplePos x="0" y="0"/>
                      <wp:positionH relativeFrom="column">
                        <wp:posOffset>1910715</wp:posOffset>
                      </wp:positionH>
                      <wp:positionV relativeFrom="paragraph">
                        <wp:posOffset>34290</wp:posOffset>
                      </wp:positionV>
                      <wp:extent cx="67627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7627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1C6FF" id="Rectangle 4" o:spid="_x0000_s1026" style="position:absolute;margin-left:150.45pt;margin-top:2.7pt;width:53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" fillcolor="white [3201]" strokecolor="black [3200]" strokeweight="1pt"/>
                  </w:pict>
                </mc:Fallback>
              </mc:AlternateContent>
            </w:r>
            <w:r>
              <w:rPr>
                <w:rFonts w:cs="Times New Roman"/>
                <w:sz w:val="24"/>
                <w:szCs w:val="14"/>
              </w:rPr>
              <w:t xml:space="preserve"> </w:t>
            </w:r>
            <w:r w:rsidRPr="00927BE0">
              <w:rPr>
                <w:rFonts w:cs="Times New Roman"/>
                <w:sz w:val="24"/>
                <w:szCs w:val="14"/>
              </w:rPr>
              <w:t>Other (Please specify)</w:t>
            </w:r>
            <w:r>
              <w:rPr>
                <w:rFonts w:cs="Times New Roman"/>
                <w:sz w:val="24"/>
                <w:szCs w:val="14"/>
              </w:rPr>
              <w:t xml:space="preserve">: </w:t>
            </w:r>
          </w:p>
        </w:tc>
      </w:tr>
    </w:tbl>
    <w:p w:rsidR="00650096" w:rsidRDefault="00DA539E" w:rsidP="005E6D39">
      <w:pPr>
        <w:pStyle w:val="ListParagraph"/>
        <w:numPr>
          <w:ilvl w:val="0"/>
          <w:numId w:val="13"/>
        </w:numPr>
        <w:rPr>
          <w:rFonts w:cs="Times New Roman"/>
          <w:sz w:val="24"/>
          <w:szCs w:val="24"/>
        </w:rPr>
      </w:pPr>
      <w:r>
        <w:rPr>
          <w:rFonts w:cs="Times New Roman"/>
          <w:sz w:val="24"/>
          <w:szCs w:val="24"/>
        </w:rPr>
        <w:t xml:space="preserve">How </w:t>
      </w:r>
      <w:r w:rsidR="00613D2B">
        <w:rPr>
          <w:rFonts w:cs="Times New Roman"/>
          <w:sz w:val="24"/>
          <w:szCs w:val="24"/>
        </w:rPr>
        <w:t>effective</w:t>
      </w:r>
      <w:r>
        <w:rPr>
          <w:rFonts w:cs="Times New Roman"/>
          <w:sz w:val="24"/>
          <w:szCs w:val="24"/>
        </w:rPr>
        <w:t xml:space="preserve"> were IP Gateway capabilities in assisting you to fulfill your homeland security functions</w:t>
      </w:r>
      <w:r w:rsidR="0041546C">
        <w:rPr>
          <w:rFonts w:cs="Times New Roman"/>
          <w:sz w:val="24"/>
          <w:szCs w:val="24"/>
        </w:rPr>
        <w:t>?</w:t>
      </w:r>
    </w:p>
    <w:tbl>
      <w:tblPr>
        <w:tblStyle w:val="TableGrid"/>
        <w:tblW w:w="14305" w:type="dxa"/>
        <w:tblLayout w:type="fixed"/>
        <w:tblLook w:val="04A0" w:firstRow="1" w:lastRow="0" w:firstColumn="1" w:lastColumn="0" w:noHBand="0" w:noVBand="1"/>
      </w:tblPr>
      <w:tblGrid>
        <w:gridCol w:w="4585"/>
        <w:gridCol w:w="1260"/>
        <w:gridCol w:w="1350"/>
        <w:gridCol w:w="1260"/>
        <w:gridCol w:w="1440"/>
        <w:gridCol w:w="1350"/>
        <w:gridCol w:w="1350"/>
        <w:gridCol w:w="1710"/>
      </w:tblGrid>
      <w:tr w:rsidR="0000654E" w:rsidTr="0000654E">
        <w:tc>
          <w:tcPr>
            <w:tcW w:w="4585" w:type="dxa"/>
          </w:tcPr>
          <w:p w:rsidR="0000654E" w:rsidRDefault="0000654E" w:rsidP="00DA539E">
            <w:pPr>
              <w:rPr>
                <w:rFonts w:cs="Times New Roman"/>
                <w:sz w:val="24"/>
                <w:szCs w:val="24"/>
              </w:rPr>
            </w:pPr>
          </w:p>
        </w:tc>
        <w:tc>
          <w:tcPr>
            <w:tcW w:w="1260" w:type="dxa"/>
          </w:tcPr>
          <w:p w:rsidR="0000654E" w:rsidRDefault="0000654E" w:rsidP="00613D2B">
            <w:pPr>
              <w:rPr>
                <w:rFonts w:cs="Times New Roman"/>
                <w:sz w:val="24"/>
                <w:szCs w:val="24"/>
              </w:rPr>
            </w:pPr>
            <w:r>
              <w:rPr>
                <w:rFonts w:cs="Times New Roman"/>
                <w:sz w:val="24"/>
                <w:szCs w:val="24"/>
              </w:rPr>
              <w:t>Extremely  Effective</w:t>
            </w:r>
          </w:p>
        </w:tc>
        <w:tc>
          <w:tcPr>
            <w:tcW w:w="1350" w:type="dxa"/>
          </w:tcPr>
          <w:p w:rsidR="0000654E" w:rsidRDefault="0000654E" w:rsidP="00DA539E">
            <w:pPr>
              <w:rPr>
                <w:rFonts w:cs="Times New Roman"/>
                <w:sz w:val="24"/>
                <w:szCs w:val="24"/>
              </w:rPr>
            </w:pPr>
            <w:r>
              <w:rPr>
                <w:rFonts w:cs="Times New Roman"/>
                <w:sz w:val="24"/>
                <w:szCs w:val="24"/>
              </w:rPr>
              <w:t xml:space="preserve">Somewhat </w:t>
            </w:r>
          </w:p>
          <w:p w:rsidR="0000654E" w:rsidRDefault="0000654E" w:rsidP="00DA539E">
            <w:pPr>
              <w:rPr>
                <w:rFonts w:cs="Times New Roman"/>
                <w:sz w:val="24"/>
                <w:szCs w:val="24"/>
              </w:rPr>
            </w:pPr>
            <w:r>
              <w:rPr>
                <w:rFonts w:cs="Times New Roman"/>
                <w:sz w:val="24"/>
                <w:szCs w:val="24"/>
              </w:rPr>
              <w:t>Effective</w:t>
            </w:r>
          </w:p>
        </w:tc>
        <w:tc>
          <w:tcPr>
            <w:tcW w:w="1260" w:type="dxa"/>
          </w:tcPr>
          <w:p w:rsidR="0000654E" w:rsidRDefault="0000654E" w:rsidP="00DA539E">
            <w:pPr>
              <w:rPr>
                <w:rFonts w:cs="Times New Roman"/>
                <w:sz w:val="24"/>
                <w:szCs w:val="24"/>
              </w:rPr>
            </w:pPr>
            <w:r>
              <w:rPr>
                <w:rFonts w:cs="Times New Roman"/>
                <w:sz w:val="24"/>
                <w:szCs w:val="24"/>
              </w:rPr>
              <w:t>Effective</w:t>
            </w:r>
          </w:p>
        </w:tc>
        <w:tc>
          <w:tcPr>
            <w:tcW w:w="1440" w:type="dxa"/>
          </w:tcPr>
          <w:p w:rsidR="0000654E" w:rsidRDefault="0000654E" w:rsidP="00613D2B">
            <w:pPr>
              <w:rPr>
                <w:rFonts w:cs="Times New Roman"/>
                <w:sz w:val="24"/>
                <w:szCs w:val="24"/>
              </w:rPr>
            </w:pPr>
            <w:r>
              <w:rPr>
                <w:rFonts w:cs="Times New Roman"/>
                <w:sz w:val="24"/>
                <w:szCs w:val="24"/>
              </w:rPr>
              <w:t>Ineffective</w:t>
            </w:r>
          </w:p>
        </w:tc>
        <w:tc>
          <w:tcPr>
            <w:tcW w:w="1350" w:type="dxa"/>
          </w:tcPr>
          <w:p w:rsidR="0000654E" w:rsidRDefault="0000654E" w:rsidP="00613D2B">
            <w:pPr>
              <w:rPr>
                <w:rFonts w:cs="Times New Roman"/>
                <w:sz w:val="24"/>
                <w:szCs w:val="24"/>
              </w:rPr>
            </w:pPr>
            <w:r>
              <w:rPr>
                <w:rFonts w:cs="Times New Roman"/>
                <w:sz w:val="24"/>
                <w:szCs w:val="24"/>
              </w:rPr>
              <w:t>Somewhat Ineffective</w:t>
            </w:r>
          </w:p>
        </w:tc>
        <w:tc>
          <w:tcPr>
            <w:tcW w:w="1350" w:type="dxa"/>
          </w:tcPr>
          <w:p w:rsidR="0000654E" w:rsidRDefault="0000654E" w:rsidP="00613D2B">
            <w:pPr>
              <w:rPr>
                <w:rFonts w:cs="Times New Roman"/>
                <w:sz w:val="24"/>
                <w:szCs w:val="24"/>
              </w:rPr>
            </w:pPr>
            <w:r>
              <w:rPr>
                <w:rFonts w:cs="Times New Roman"/>
                <w:sz w:val="24"/>
                <w:szCs w:val="24"/>
              </w:rPr>
              <w:t>Extremely Ineffective</w:t>
            </w:r>
          </w:p>
        </w:tc>
        <w:tc>
          <w:tcPr>
            <w:tcW w:w="1710" w:type="dxa"/>
          </w:tcPr>
          <w:p w:rsidR="0000654E" w:rsidRDefault="0000654E" w:rsidP="00DA539E">
            <w:pPr>
              <w:rPr>
                <w:rFonts w:cs="Times New Roman"/>
                <w:sz w:val="24"/>
                <w:szCs w:val="24"/>
              </w:rPr>
            </w:pPr>
            <w:r>
              <w:rPr>
                <w:rFonts w:cs="Times New Roman"/>
                <w:sz w:val="24"/>
                <w:szCs w:val="24"/>
              </w:rPr>
              <w:t>Not applicable, I did not use</w:t>
            </w:r>
          </w:p>
        </w:tc>
      </w:tr>
      <w:tr w:rsidR="0000654E" w:rsidTr="0000654E">
        <w:tc>
          <w:tcPr>
            <w:tcW w:w="4585" w:type="dxa"/>
          </w:tcPr>
          <w:p w:rsidR="0000654E" w:rsidRDefault="0000654E" w:rsidP="00613D2B">
            <w:pPr>
              <w:rPr>
                <w:rFonts w:cs="Times New Roman"/>
                <w:sz w:val="24"/>
                <w:szCs w:val="24"/>
              </w:rPr>
            </w:pPr>
            <w:r>
              <w:rPr>
                <w:rFonts w:cs="Times New Roman"/>
                <w:sz w:val="24"/>
                <w:szCs w:val="24"/>
              </w:rPr>
              <w:t>Surveys &amp; Assessments</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613D2B">
            <w:pPr>
              <w:rPr>
                <w:rFonts w:cs="Times New Roman"/>
                <w:sz w:val="24"/>
                <w:szCs w:val="24"/>
              </w:rPr>
            </w:pPr>
            <w:r>
              <w:rPr>
                <w:rFonts w:cs="Times New Roman"/>
                <w:sz w:val="24"/>
                <w:szCs w:val="24"/>
              </w:rPr>
              <w:t>Map View</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613D2B">
            <w:pPr>
              <w:rPr>
                <w:rFonts w:cs="Times New Roman"/>
                <w:sz w:val="24"/>
                <w:szCs w:val="24"/>
              </w:rPr>
            </w:pPr>
            <w:r>
              <w:rPr>
                <w:rFonts w:cs="Times New Roman"/>
                <w:sz w:val="24"/>
                <w:szCs w:val="24"/>
              </w:rPr>
              <w:t>Tools:</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BE088B">
            <w:pPr>
              <w:ind w:left="247"/>
              <w:rPr>
                <w:rFonts w:cs="Times New Roman"/>
                <w:sz w:val="24"/>
                <w:szCs w:val="24"/>
              </w:rPr>
            </w:pPr>
            <w:r>
              <w:rPr>
                <w:rFonts w:cs="Times New Roman"/>
                <w:sz w:val="24"/>
                <w:szCs w:val="24"/>
              </w:rPr>
              <w:t>Data Viewer (ACAMS)</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BE088B">
            <w:pPr>
              <w:ind w:left="247"/>
              <w:rPr>
                <w:rFonts w:cs="Times New Roman"/>
                <w:sz w:val="24"/>
                <w:szCs w:val="24"/>
              </w:rPr>
            </w:pPr>
            <w:r>
              <w:rPr>
                <w:rFonts w:cs="Times New Roman"/>
                <w:sz w:val="24"/>
                <w:szCs w:val="24"/>
              </w:rPr>
              <w:t>Calendar</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BE088B">
            <w:pPr>
              <w:ind w:left="247"/>
              <w:rPr>
                <w:rFonts w:cs="Times New Roman"/>
                <w:sz w:val="24"/>
                <w:szCs w:val="24"/>
              </w:rPr>
            </w:pPr>
            <w:r>
              <w:rPr>
                <w:rFonts w:cs="Times New Roman"/>
                <w:sz w:val="24"/>
                <w:szCs w:val="24"/>
              </w:rPr>
              <w:t>Infrastructure Data Taxonomy</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613D2B">
            <w:pPr>
              <w:rPr>
                <w:rFonts w:cs="Times New Roman"/>
                <w:sz w:val="24"/>
                <w:szCs w:val="24"/>
              </w:rPr>
            </w:pPr>
            <w:r>
              <w:rPr>
                <w:rFonts w:cs="Times New Roman"/>
                <w:sz w:val="24"/>
                <w:szCs w:val="24"/>
              </w:rPr>
              <w:t>Digital Library</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613D2B">
            <w:pPr>
              <w:rPr>
                <w:rFonts w:cs="Times New Roman"/>
                <w:sz w:val="24"/>
                <w:szCs w:val="24"/>
              </w:rPr>
            </w:pPr>
            <w:r>
              <w:rPr>
                <w:rFonts w:cs="Times New Roman"/>
                <w:sz w:val="24"/>
                <w:szCs w:val="24"/>
              </w:rPr>
              <w:t>Events &amp; Incidents</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bl>
    <w:p w:rsidR="00DA539E" w:rsidRDefault="00DA539E" w:rsidP="00DA539E">
      <w:pPr>
        <w:rPr>
          <w:rFonts w:cs="Times New Roman"/>
          <w:sz w:val="24"/>
          <w:szCs w:val="24"/>
        </w:rPr>
      </w:pPr>
    </w:p>
    <w:p w:rsidR="00DA539E" w:rsidRDefault="00DA539E" w:rsidP="005E6D39">
      <w:pPr>
        <w:pStyle w:val="ListParagraph"/>
        <w:numPr>
          <w:ilvl w:val="0"/>
          <w:numId w:val="13"/>
        </w:numPr>
        <w:rPr>
          <w:rFonts w:cs="Times New Roman"/>
          <w:sz w:val="24"/>
          <w:szCs w:val="24"/>
        </w:rPr>
      </w:pPr>
      <w:r>
        <w:rPr>
          <w:rFonts w:cs="Times New Roman"/>
          <w:sz w:val="24"/>
          <w:szCs w:val="24"/>
        </w:rPr>
        <w:lastRenderedPageBreak/>
        <w:t xml:space="preserve">Please </w:t>
      </w:r>
      <w:r w:rsidR="0041546C">
        <w:rPr>
          <w:rFonts w:cs="Times New Roman"/>
          <w:sz w:val="24"/>
          <w:szCs w:val="24"/>
        </w:rPr>
        <w:t>describe the</w:t>
      </w:r>
      <w:r w:rsidR="00BE088B">
        <w:rPr>
          <w:rFonts w:cs="Times New Roman"/>
          <w:sz w:val="24"/>
          <w:szCs w:val="24"/>
        </w:rPr>
        <w:t xml:space="preserve"> effectiveness of the</w:t>
      </w:r>
      <w:r w:rsidR="0041546C">
        <w:rPr>
          <w:rFonts w:cs="Times New Roman"/>
          <w:sz w:val="24"/>
          <w:szCs w:val="24"/>
        </w:rPr>
        <w:t xml:space="preserve"> IP Gateway user interface</w:t>
      </w:r>
      <w:r w:rsidR="00BE088B">
        <w:rPr>
          <w:rFonts w:cs="Times New Roman"/>
          <w:sz w:val="24"/>
          <w:szCs w:val="24"/>
        </w:rPr>
        <w:t xml:space="preserve"> (</w:t>
      </w:r>
      <w:r w:rsidR="0000654E">
        <w:rPr>
          <w:rFonts w:cs="Times New Roman"/>
          <w:sz w:val="24"/>
          <w:szCs w:val="24"/>
        </w:rPr>
        <w:t>usability)</w:t>
      </w:r>
      <w:r w:rsidR="000A1A94">
        <w:rPr>
          <w:rFonts w:cs="Times New Roman"/>
          <w:sz w:val="24"/>
          <w:szCs w:val="24"/>
        </w:rPr>
        <w:t xml:space="preserve">. </w:t>
      </w:r>
      <w:r w:rsidR="00055660">
        <w:rPr>
          <w:rFonts w:cs="Times New Roman"/>
          <w:sz w:val="24"/>
          <w:szCs w:val="24"/>
        </w:rPr>
        <w:t xml:space="preserve"> </w:t>
      </w:r>
    </w:p>
    <w:tbl>
      <w:tblPr>
        <w:tblStyle w:val="TableGrid"/>
        <w:tblW w:w="14305" w:type="dxa"/>
        <w:tblLayout w:type="fixed"/>
        <w:tblLook w:val="04A0" w:firstRow="1" w:lastRow="0" w:firstColumn="1" w:lastColumn="0" w:noHBand="0" w:noVBand="1"/>
      </w:tblPr>
      <w:tblGrid>
        <w:gridCol w:w="4585"/>
        <w:gridCol w:w="1260"/>
        <w:gridCol w:w="1350"/>
        <w:gridCol w:w="1260"/>
        <w:gridCol w:w="1440"/>
        <w:gridCol w:w="1350"/>
        <w:gridCol w:w="1350"/>
        <w:gridCol w:w="1710"/>
      </w:tblGrid>
      <w:tr w:rsidR="0000654E" w:rsidTr="0000654E">
        <w:tc>
          <w:tcPr>
            <w:tcW w:w="4585" w:type="dxa"/>
          </w:tcPr>
          <w:p w:rsidR="0000654E" w:rsidRDefault="0000654E" w:rsidP="003E4FCB">
            <w:pPr>
              <w:rPr>
                <w:rFonts w:cs="Times New Roman"/>
                <w:sz w:val="24"/>
                <w:szCs w:val="24"/>
              </w:rPr>
            </w:pPr>
          </w:p>
        </w:tc>
        <w:tc>
          <w:tcPr>
            <w:tcW w:w="1260" w:type="dxa"/>
          </w:tcPr>
          <w:p w:rsidR="0000654E" w:rsidRDefault="0000654E" w:rsidP="003E4FCB">
            <w:pPr>
              <w:rPr>
                <w:rFonts w:cs="Times New Roman"/>
                <w:sz w:val="24"/>
                <w:szCs w:val="24"/>
              </w:rPr>
            </w:pPr>
            <w:r>
              <w:rPr>
                <w:rFonts w:cs="Times New Roman"/>
                <w:sz w:val="24"/>
                <w:szCs w:val="24"/>
              </w:rPr>
              <w:t>Extremely  Effective</w:t>
            </w:r>
          </w:p>
        </w:tc>
        <w:tc>
          <w:tcPr>
            <w:tcW w:w="1350" w:type="dxa"/>
          </w:tcPr>
          <w:p w:rsidR="0000654E" w:rsidRDefault="0000654E" w:rsidP="003E4FCB">
            <w:pPr>
              <w:rPr>
                <w:rFonts w:cs="Times New Roman"/>
                <w:sz w:val="24"/>
                <w:szCs w:val="24"/>
              </w:rPr>
            </w:pPr>
            <w:r>
              <w:rPr>
                <w:rFonts w:cs="Times New Roman"/>
                <w:sz w:val="24"/>
                <w:szCs w:val="24"/>
              </w:rPr>
              <w:t xml:space="preserve">Somewhat </w:t>
            </w:r>
          </w:p>
          <w:p w:rsidR="0000654E" w:rsidRDefault="0000654E" w:rsidP="003E4FCB">
            <w:pPr>
              <w:rPr>
                <w:rFonts w:cs="Times New Roman"/>
                <w:sz w:val="24"/>
                <w:szCs w:val="24"/>
              </w:rPr>
            </w:pPr>
            <w:r>
              <w:rPr>
                <w:rFonts w:cs="Times New Roman"/>
                <w:sz w:val="24"/>
                <w:szCs w:val="24"/>
              </w:rPr>
              <w:t>Effective</w:t>
            </w:r>
          </w:p>
        </w:tc>
        <w:tc>
          <w:tcPr>
            <w:tcW w:w="1260" w:type="dxa"/>
          </w:tcPr>
          <w:p w:rsidR="0000654E" w:rsidRDefault="0000654E" w:rsidP="003E4FCB">
            <w:pPr>
              <w:rPr>
                <w:rFonts w:cs="Times New Roman"/>
                <w:sz w:val="24"/>
                <w:szCs w:val="24"/>
              </w:rPr>
            </w:pPr>
            <w:r>
              <w:rPr>
                <w:rFonts w:cs="Times New Roman"/>
                <w:sz w:val="24"/>
                <w:szCs w:val="24"/>
              </w:rPr>
              <w:t>Effective</w:t>
            </w:r>
          </w:p>
        </w:tc>
        <w:tc>
          <w:tcPr>
            <w:tcW w:w="1440" w:type="dxa"/>
          </w:tcPr>
          <w:p w:rsidR="0000654E" w:rsidRDefault="0000654E" w:rsidP="003E4FCB">
            <w:pPr>
              <w:rPr>
                <w:rFonts w:cs="Times New Roman"/>
                <w:sz w:val="24"/>
                <w:szCs w:val="24"/>
              </w:rPr>
            </w:pPr>
            <w:r>
              <w:rPr>
                <w:rFonts w:cs="Times New Roman"/>
                <w:sz w:val="24"/>
                <w:szCs w:val="24"/>
              </w:rPr>
              <w:t>Ineffective</w:t>
            </w:r>
          </w:p>
        </w:tc>
        <w:tc>
          <w:tcPr>
            <w:tcW w:w="1350" w:type="dxa"/>
          </w:tcPr>
          <w:p w:rsidR="0000654E" w:rsidRDefault="0000654E" w:rsidP="003E4FCB">
            <w:pPr>
              <w:rPr>
                <w:rFonts w:cs="Times New Roman"/>
                <w:sz w:val="24"/>
                <w:szCs w:val="24"/>
              </w:rPr>
            </w:pPr>
            <w:r>
              <w:rPr>
                <w:rFonts w:cs="Times New Roman"/>
                <w:sz w:val="24"/>
                <w:szCs w:val="24"/>
              </w:rPr>
              <w:t>Somewhat Ineffective</w:t>
            </w:r>
          </w:p>
        </w:tc>
        <w:tc>
          <w:tcPr>
            <w:tcW w:w="1350" w:type="dxa"/>
          </w:tcPr>
          <w:p w:rsidR="0000654E" w:rsidRDefault="0000654E" w:rsidP="003E4FCB">
            <w:pPr>
              <w:rPr>
                <w:rFonts w:cs="Times New Roman"/>
                <w:sz w:val="24"/>
                <w:szCs w:val="24"/>
              </w:rPr>
            </w:pPr>
            <w:r>
              <w:rPr>
                <w:rFonts w:cs="Times New Roman"/>
                <w:sz w:val="24"/>
                <w:szCs w:val="24"/>
              </w:rPr>
              <w:t>Extremely Ineffective</w:t>
            </w:r>
          </w:p>
        </w:tc>
        <w:tc>
          <w:tcPr>
            <w:tcW w:w="1710" w:type="dxa"/>
          </w:tcPr>
          <w:p w:rsidR="0000654E" w:rsidRDefault="0000654E" w:rsidP="003E4FCB">
            <w:pPr>
              <w:rPr>
                <w:rFonts w:cs="Times New Roman"/>
                <w:sz w:val="24"/>
                <w:szCs w:val="24"/>
              </w:rPr>
            </w:pPr>
            <w:r>
              <w:rPr>
                <w:rFonts w:cs="Times New Roman"/>
                <w:sz w:val="24"/>
                <w:szCs w:val="24"/>
              </w:rPr>
              <w:t>Not applicable, I did not use</w:t>
            </w:r>
          </w:p>
        </w:tc>
      </w:tr>
      <w:tr w:rsidR="0000654E" w:rsidTr="0000654E">
        <w:tc>
          <w:tcPr>
            <w:tcW w:w="4585" w:type="dxa"/>
          </w:tcPr>
          <w:p w:rsidR="0000654E" w:rsidRDefault="0000654E" w:rsidP="00613D2B">
            <w:pPr>
              <w:rPr>
                <w:rFonts w:cs="Times New Roman"/>
                <w:sz w:val="24"/>
                <w:szCs w:val="24"/>
              </w:rPr>
            </w:pPr>
            <w:r>
              <w:rPr>
                <w:rFonts w:cs="Times New Roman"/>
                <w:sz w:val="24"/>
                <w:szCs w:val="24"/>
              </w:rPr>
              <w:t>Ease of Navigation/Usability</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613D2B">
            <w:pPr>
              <w:rPr>
                <w:rFonts w:cs="Times New Roman"/>
                <w:sz w:val="24"/>
                <w:szCs w:val="24"/>
              </w:rPr>
            </w:pPr>
            <w:r>
              <w:rPr>
                <w:rFonts w:cs="Times New Roman"/>
                <w:sz w:val="24"/>
                <w:szCs w:val="24"/>
              </w:rPr>
              <w:t>Layout/Design</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0A1A94">
            <w:pPr>
              <w:rPr>
                <w:rFonts w:cs="Times New Roman"/>
                <w:sz w:val="24"/>
                <w:szCs w:val="24"/>
              </w:rPr>
            </w:pPr>
            <w:r>
              <w:rPr>
                <w:rFonts w:cs="Times New Roman"/>
                <w:sz w:val="24"/>
                <w:szCs w:val="24"/>
              </w:rPr>
              <w:t xml:space="preserve">Content </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613D2B">
            <w:pPr>
              <w:rPr>
                <w:rFonts w:cs="Times New Roman"/>
                <w:sz w:val="24"/>
                <w:szCs w:val="24"/>
              </w:rPr>
            </w:pPr>
            <w:r>
              <w:rPr>
                <w:rFonts w:cs="Times New Roman"/>
                <w:sz w:val="24"/>
                <w:szCs w:val="24"/>
              </w:rPr>
              <w:t>Search Features</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Pr>
          <w:p w:rsidR="0000654E" w:rsidRDefault="0000654E" w:rsidP="00613D2B">
            <w:pPr>
              <w:rPr>
                <w:rFonts w:cs="Times New Roman"/>
                <w:sz w:val="24"/>
                <w:szCs w:val="24"/>
              </w:rPr>
            </w:pPr>
            <w:r>
              <w:rPr>
                <w:rFonts w:cs="Times New Roman"/>
                <w:sz w:val="24"/>
                <w:szCs w:val="24"/>
              </w:rPr>
              <w:t>Print Capabilities</w:t>
            </w:r>
          </w:p>
        </w:tc>
        <w:tc>
          <w:tcPr>
            <w:tcW w:w="126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260" w:type="dxa"/>
          </w:tcPr>
          <w:p w:rsidR="0000654E" w:rsidRPr="00613D2B" w:rsidRDefault="0000654E" w:rsidP="00613D2B">
            <w:pPr>
              <w:pStyle w:val="ListParagraph"/>
              <w:numPr>
                <w:ilvl w:val="0"/>
                <w:numId w:val="9"/>
              </w:numPr>
              <w:rPr>
                <w:rFonts w:cs="Times New Roman"/>
                <w:sz w:val="24"/>
                <w:szCs w:val="24"/>
              </w:rPr>
            </w:pPr>
          </w:p>
        </w:tc>
        <w:tc>
          <w:tcPr>
            <w:tcW w:w="144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350" w:type="dxa"/>
          </w:tcPr>
          <w:p w:rsidR="0000654E" w:rsidRPr="00613D2B" w:rsidRDefault="0000654E" w:rsidP="00613D2B">
            <w:pPr>
              <w:pStyle w:val="ListParagraph"/>
              <w:numPr>
                <w:ilvl w:val="0"/>
                <w:numId w:val="9"/>
              </w:numPr>
              <w:rPr>
                <w:rFonts w:cs="Times New Roman"/>
                <w:sz w:val="24"/>
                <w:szCs w:val="24"/>
              </w:rPr>
            </w:pPr>
          </w:p>
        </w:tc>
        <w:tc>
          <w:tcPr>
            <w:tcW w:w="1710" w:type="dxa"/>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Borders>
              <w:bottom w:val="single" w:sz="4" w:space="0" w:color="auto"/>
            </w:tcBorders>
          </w:tcPr>
          <w:p w:rsidR="0000654E" w:rsidRDefault="0000654E" w:rsidP="00613D2B">
            <w:pPr>
              <w:rPr>
                <w:rFonts w:cs="Times New Roman"/>
                <w:sz w:val="24"/>
                <w:szCs w:val="24"/>
              </w:rPr>
            </w:pPr>
            <w:r>
              <w:rPr>
                <w:rFonts w:cs="Times New Roman"/>
                <w:sz w:val="24"/>
                <w:szCs w:val="24"/>
              </w:rPr>
              <w:t>Export Capabilities</w:t>
            </w:r>
          </w:p>
        </w:tc>
        <w:tc>
          <w:tcPr>
            <w:tcW w:w="1260" w:type="dxa"/>
            <w:tcBorders>
              <w:bottom w:val="single" w:sz="4" w:space="0" w:color="auto"/>
            </w:tcBorders>
          </w:tcPr>
          <w:p w:rsidR="0000654E" w:rsidRPr="00613D2B" w:rsidRDefault="0000654E" w:rsidP="00613D2B">
            <w:pPr>
              <w:pStyle w:val="ListParagraph"/>
              <w:numPr>
                <w:ilvl w:val="0"/>
                <w:numId w:val="9"/>
              </w:numPr>
              <w:rPr>
                <w:rFonts w:cs="Times New Roman"/>
                <w:sz w:val="24"/>
                <w:szCs w:val="24"/>
              </w:rPr>
            </w:pPr>
          </w:p>
        </w:tc>
        <w:tc>
          <w:tcPr>
            <w:tcW w:w="1350" w:type="dxa"/>
            <w:tcBorders>
              <w:bottom w:val="single" w:sz="4" w:space="0" w:color="auto"/>
            </w:tcBorders>
          </w:tcPr>
          <w:p w:rsidR="0000654E" w:rsidRPr="00613D2B" w:rsidRDefault="0000654E" w:rsidP="00613D2B">
            <w:pPr>
              <w:pStyle w:val="ListParagraph"/>
              <w:numPr>
                <w:ilvl w:val="0"/>
                <w:numId w:val="9"/>
              </w:numPr>
              <w:rPr>
                <w:rFonts w:cs="Times New Roman"/>
                <w:sz w:val="24"/>
                <w:szCs w:val="24"/>
              </w:rPr>
            </w:pPr>
          </w:p>
        </w:tc>
        <w:tc>
          <w:tcPr>
            <w:tcW w:w="1260" w:type="dxa"/>
            <w:tcBorders>
              <w:bottom w:val="single" w:sz="4" w:space="0" w:color="auto"/>
            </w:tcBorders>
          </w:tcPr>
          <w:p w:rsidR="0000654E" w:rsidRPr="00613D2B" w:rsidRDefault="0000654E" w:rsidP="00613D2B">
            <w:pPr>
              <w:pStyle w:val="ListParagraph"/>
              <w:numPr>
                <w:ilvl w:val="0"/>
                <w:numId w:val="9"/>
              </w:numPr>
              <w:rPr>
                <w:rFonts w:cs="Times New Roman"/>
                <w:sz w:val="24"/>
                <w:szCs w:val="24"/>
              </w:rPr>
            </w:pPr>
          </w:p>
        </w:tc>
        <w:tc>
          <w:tcPr>
            <w:tcW w:w="1440" w:type="dxa"/>
            <w:tcBorders>
              <w:bottom w:val="single" w:sz="4" w:space="0" w:color="auto"/>
            </w:tcBorders>
          </w:tcPr>
          <w:p w:rsidR="0000654E" w:rsidRPr="00613D2B" w:rsidRDefault="0000654E" w:rsidP="00613D2B">
            <w:pPr>
              <w:pStyle w:val="ListParagraph"/>
              <w:numPr>
                <w:ilvl w:val="0"/>
                <w:numId w:val="9"/>
              </w:numPr>
              <w:rPr>
                <w:rFonts w:cs="Times New Roman"/>
                <w:sz w:val="24"/>
                <w:szCs w:val="24"/>
              </w:rPr>
            </w:pPr>
          </w:p>
        </w:tc>
        <w:tc>
          <w:tcPr>
            <w:tcW w:w="1350" w:type="dxa"/>
            <w:tcBorders>
              <w:bottom w:val="single" w:sz="4" w:space="0" w:color="auto"/>
            </w:tcBorders>
          </w:tcPr>
          <w:p w:rsidR="0000654E" w:rsidRPr="00613D2B" w:rsidRDefault="0000654E" w:rsidP="00613D2B">
            <w:pPr>
              <w:pStyle w:val="ListParagraph"/>
              <w:numPr>
                <w:ilvl w:val="0"/>
                <w:numId w:val="9"/>
              </w:numPr>
              <w:rPr>
                <w:rFonts w:cs="Times New Roman"/>
                <w:sz w:val="24"/>
                <w:szCs w:val="24"/>
              </w:rPr>
            </w:pPr>
          </w:p>
        </w:tc>
        <w:tc>
          <w:tcPr>
            <w:tcW w:w="1350" w:type="dxa"/>
            <w:tcBorders>
              <w:bottom w:val="single" w:sz="4" w:space="0" w:color="auto"/>
            </w:tcBorders>
          </w:tcPr>
          <w:p w:rsidR="0000654E" w:rsidRPr="00613D2B" w:rsidRDefault="0000654E" w:rsidP="00613D2B">
            <w:pPr>
              <w:pStyle w:val="ListParagraph"/>
              <w:numPr>
                <w:ilvl w:val="0"/>
                <w:numId w:val="9"/>
              </w:numPr>
              <w:rPr>
                <w:rFonts w:cs="Times New Roman"/>
                <w:sz w:val="24"/>
                <w:szCs w:val="24"/>
              </w:rPr>
            </w:pPr>
          </w:p>
        </w:tc>
        <w:tc>
          <w:tcPr>
            <w:tcW w:w="1710" w:type="dxa"/>
            <w:tcBorders>
              <w:bottom w:val="single" w:sz="4" w:space="0" w:color="auto"/>
            </w:tcBorders>
          </w:tcPr>
          <w:p w:rsidR="0000654E" w:rsidRPr="00613D2B" w:rsidRDefault="0000654E" w:rsidP="00613D2B">
            <w:pPr>
              <w:pStyle w:val="ListParagraph"/>
              <w:numPr>
                <w:ilvl w:val="0"/>
                <w:numId w:val="9"/>
              </w:numPr>
              <w:rPr>
                <w:rFonts w:cs="Times New Roman"/>
                <w:sz w:val="24"/>
                <w:szCs w:val="24"/>
              </w:rPr>
            </w:pPr>
          </w:p>
        </w:tc>
      </w:tr>
      <w:tr w:rsidR="0000654E" w:rsidTr="0000654E">
        <w:tc>
          <w:tcPr>
            <w:tcW w:w="4585" w:type="dxa"/>
            <w:tcBorders>
              <w:top w:val="single" w:sz="18" w:space="0" w:color="auto"/>
            </w:tcBorders>
          </w:tcPr>
          <w:p w:rsidR="0000654E" w:rsidRDefault="0000654E" w:rsidP="00613D2B">
            <w:pPr>
              <w:rPr>
                <w:rFonts w:cs="Times New Roman"/>
                <w:sz w:val="24"/>
                <w:szCs w:val="24"/>
              </w:rPr>
            </w:pPr>
            <w:r>
              <w:rPr>
                <w:rFonts w:cs="Times New Roman"/>
                <w:sz w:val="24"/>
                <w:szCs w:val="24"/>
              </w:rPr>
              <w:t>Overall IP Gateway Usability (Ease of Use)</w:t>
            </w:r>
          </w:p>
        </w:tc>
        <w:tc>
          <w:tcPr>
            <w:tcW w:w="1260" w:type="dxa"/>
            <w:tcBorders>
              <w:top w:val="single" w:sz="18" w:space="0" w:color="auto"/>
            </w:tcBorders>
          </w:tcPr>
          <w:p w:rsidR="0000654E" w:rsidRPr="00613D2B" w:rsidRDefault="0000654E" w:rsidP="00613D2B">
            <w:pPr>
              <w:pStyle w:val="ListParagraph"/>
              <w:numPr>
                <w:ilvl w:val="0"/>
                <w:numId w:val="9"/>
              </w:numPr>
              <w:rPr>
                <w:rFonts w:cs="Times New Roman"/>
                <w:sz w:val="24"/>
                <w:szCs w:val="24"/>
              </w:rPr>
            </w:pPr>
          </w:p>
        </w:tc>
        <w:tc>
          <w:tcPr>
            <w:tcW w:w="1350" w:type="dxa"/>
            <w:tcBorders>
              <w:top w:val="single" w:sz="18" w:space="0" w:color="auto"/>
            </w:tcBorders>
          </w:tcPr>
          <w:p w:rsidR="0000654E" w:rsidRPr="00613D2B" w:rsidRDefault="0000654E" w:rsidP="00613D2B">
            <w:pPr>
              <w:pStyle w:val="ListParagraph"/>
              <w:numPr>
                <w:ilvl w:val="0"/>
                <w:numId w:val="9"/>
              </w:numPr>
              <w:rPr>
                <w:rFonts w:cs="Times New Roman"/>
                <w:sz w:val="24"/>
                <w:szCs w:val="24"/>
              </w:rPr>
            </w:pPr>
          </w:p>
        </w:tc>
        <w:tc>
          <w:tcPr>
            <w:tcW w:w="1260" w:type="dxa"/>
            <w:tcBorders>
              <w:top w:val="single" w:sz="18" w:space="0" w:color="auto"/>
            </w:tcBorders>
          </w:tcPr>
          <w:p w:rsidR="0000654E" w:rsidRPr="00613D2B" w:rsidRDefault="0000654E" w:rsidP="00613D2B">
            <w:pPr>
              <w:pStyle w:val="ListParagraph"/>
              <w:numPr>
                <w:ilvl w:val="0"/>
                <w:numId w:val="9"/>
              </w:numPr>
              <w:rPr>
                <w:rFonts w:cs="Times New Roman"/>
                <w:sz w:val="24"/>
                <w:szCs w:val="24"/>
              </w:rPr>
            </w:pPr>
          </w:p>
        </w:tc>
        <w:tc>
          <w:tcPr>
            <w:tcW w:w="1440" w:type="dxa"/>
            <w:tcBorders>
              <w:top w:val="single" w:sz="18" w:space="0" w:color="auto"/>
            </w:tcBorders>
          </w:tcPr>
          <w:p w:rsidR="0000654E" w:rsidRPr="00613D2B" w:rsidRDefault="0000654E" w:rsidP="00613D2B">
            <w:pPr>
              <w:pStyle w:val="ListParagraph"/>
              <w:numPr>
                <w:ilvl w:val="0"/>
                <w:numId w:val="9"/>
              </w:numPr>
              <w:rPr>
                <w:rFonts w:cs="Times New Roman"/>
                <w:sz w:val="24"/>
                <w:szCs w:val="24"/>
              </w:rPr>
            </w:pPr>
          </w:p>
        </w:tc>
        <w:tc>
          <w:tcPr>
            <w:tcW w:w="1350" w:type="dxa"/>
            <w:tcBorders>
              <w:top w:val="single" w:sz="18" w:space="0" w:color="auto"/>
            </w:tcBorders>
          </w:tcPr>
          <w:p w:rsidR="0000654E" w:rsidRPr="00613D2B" w:rsidRDefault="0000654E" w:rsidP="00613D2B">
            <w:pPr>
              <w:pStyle w:val="ListParagraph"/>
              <w:numPr>
                <w:ilvl w:val="0"/>
                <w:numId w:val="9"/>
              </w:numPr>
              <w:rPr>
                <w:rFonts w:cs="Times New Roman"/>
                <w:sz w:val="24"/>
                <w:szCs w:val="24"/>
              </w:rPr>
            </w:pPr>
          </w:p>
        </w:tc>
        <w:tc>
          <w:tcPr>
            <w:tcW w:w="1350" w:type="dxa"/>
            <w:tcBorders>
              <w:top w:val="single" w:sz="18" w:space="0" w:color="auto"/>
            </w:tcBorders>
          </w:tcPr>
          <w:p w:rsidR="0000654E" w:rsidRPr="00613D2B" w:rsidRDefault="0000654E" w:rsidP="00613D2B">
            <w:pPr>
              <w:pStyle w:val="ListParagraph"/>
              <w:numPr>
                <w:ilvl w:val="0"/>
                <w:numId w:val="9"/>
              </w:numPr>
              <w:rPr>
                <w:rFonts w:cs="Times New Roman"/>
                <w:sz w:val="24"/>
                <w:szCs w:val="24"/>
              </w:rPr>
            </w:pPr>
          </w:p>
        </w:tc>
        <w:tc>
          <w:tcPr>
            <w:tcW w:w="1710" w:type="dxa"/>
            <w:tcBorders>
              <w:top w:val="single" w:sz="18" w:space="0" w:color="auto"/>
            </w:tcBorders>
          </w:tcPr>
          <w:p w:rsidR="0000654E" w:rsidRPr="00613D2B" w:rsidRDefault="0000654E" w:rsidP="00613D2B">
            <w:pPr>
              <w:pStyle w:val="ListParagraph"/>
              <w:numPr>
                <w:ilvl w:val="0"/>
                <w:numId w:val="9"/>
              </w:numPr>
              <w:rPr>
                <w:rFonts w:cs="Times New Roman"/>
                <w:sz w:val="24"/>
                <w:szCs w:val="24"/>
              </w:rPr>
            </w:pPr>
          </w:p>
        </w:tc>
      </w:tr>
    </w:tbl>
    <w:p w:rsidR="00632FFE" w:rsidRDefault="00632FFE" w:rsidP="00650096">
      <w:pPr>
        <w:rPr>
          <w:rFonts w:cs="Times New Roman"/>
          <w:sz w:val="24"/>
          <w:szCs w:val="24"/>
        </w:rPr>
      </w:pPr>
    </w:p>
    <w:p w:rsidR="00650096" w:rsidRDefault="0000654E" w:rsidP="005E6D39">
      <w:pPr>
        <w:pStyle w:val="ListParagraph"/>
        <w:numPr>
          <w:ilvl w:val="0"/>
          <w:numId w:val="13"/>
        </w:numPr>
        <w:rPr>
          <w:rFonts w:cs="Times New Roman"/>
          <w:sz w:val="24"/>
          <w:szCs w:val="24"/>
        </w:rPr>
      </w:pPr>
      <w:r>
        <w:rPr>
          <w:rFonts w:cs="Times New Roman"/>
          <w:sz w:val="24"/>
          <w:szCs w:val="24"/>
        </w:rPr>
        <w:t>Rate your o</w:t>
      </w:r>
      <w:r w:rsidR="000A1A94">
        <w:rPr>
          <w:rFonts w:cs="Times New Roman"/>
          <w:sz w:val="24"/>
          <w:szCs w:val="24"/>
        </w:rPr>
        <w:t>verall IP Gateway</w:t>
      </w:r>
      <w:r w:rsidR="009376EA">
        <w:rPr>
          <w:rFonts w:cs="Times New Roman"/>
          <w:sz w:val="24"/>
          <w:szCs w:val="24"/>
        </w:rPr>
        <w:t xml:space="preserve"> </w:t>
      </w:r>
      <w:r w:rsidR="00BE088B">
        <w:rPr>
          <w:rFonts w:cs="Times New Roman"/>
          <w:sz w:val="24"/>
          <w:szCs w:val="24"/>
        </w:rPr>
        <w:t>experience</w:t>
      </w:r>
      <w:r>
        <w:rPr>
          <w:rFonts w:cs="Times New Roman"/>
          <w:sz w:val="24"/>
          <w:szCs w:val="24"/>
        </w:rPr>
        <w:t>; indicate your</w:t>
      </w:r>
      <w:r w:rsidR="000A1A94">
        <w:rPr>
          <w:rFonts w:cs="Times New Roman"/>
          <w:sz w:val="24"/>
          <w:szCs w:val="24"/>
        </w:rPr>
        <w:t xml:space="preserve"> level of agreement</w:t>
      </w:r>
      <w:r w:rsidR="009376EA">
        <w:rPr>
          <w:rFonts w:cs="Times New Roman"/>
          <w:sz w:val="24"/>
          <w:szCs w:val="24"/>
        </w:rPr>
        <w:t xml:space="preserve"> with the statements</w:t>
      </w:r>
      <w:r w:rsidR="00BE088B">
        <w:rPr>
          <w:rFonts w:cs="Times New Roman"/>
          <w:sz w:val="24"/>
          <w:szCs w:val="24"/>
        </w:rPr>
        <w:t xml:space="preserve"> below</w:t>
      </w:r>
      <w:r w:rsidR="009376EA">
        <w:rPr>
          <w:rFonts w:cs="Times New Roman"/>
          <w:sz w:val="24"/>
          <w:szCs w:val="24"/>
        </w:rPr>
        <w:t>.</w:t>
      </w:r>
    </w:p>
    <w:tbl>
      <w:tblPr>
        <w:tblStyle w:val="TableGrid"/>
        <w:tblW w:w="14305" w:type="dxa"/>
        <w:tblLayout w:type="fixed"/>
        <w:tblLook w:val="04A0" w:firstRow="1" w:lastRow="0" w:firstColumn="1" w:lastColumn="0" w:noHBand="0" w:noVBand="1"/>
      </w:tblPr>
      <w:tblGrid>
        <w:gridCol w:w="4585"/>
        <w:gridCol w:w="1260"/>
        <w:gridCol w:w="1350"/>
        <w:gridCol w:w="1260"/>
        <w:gridCol w:w="1440"/>
        <w:gridCol w:w="1350"/>
        <w:gridCol w:w="1350"/>
        <w:gridCol w:w="1710"/>
      </w:tblGrid>
      <w:tr w:rsidR="0000654E" w:rsidTr="0000654E">
        <w:tc>
          <w:tcPr>
            <w:tcW w:w="4585" w:type="dxa"/>
          </w:tcPr>
          <w:p w:rsidR="0000654E" w:rsidRDefault="0000654E" w:rsidP="0000654E">
            <w:pPr>
              <w:rPr>
                <w:rFonts w:cs="Times New Roman"/>
                <w:sz w:val="24"/>
                <w:szCs w:val="24"/>
              </w:rPr>
            </w:pPr>
          </w:p>
        </w:tc>
        <w:tc>
          <w:tcPr>
            <w:tcW w:w="1260" w:type="dxa"/>
          </w:tcPr>
          <w:p w:rsidR="0000654E" w:rsidRDefault="0000654E" w:rsidP="0000654E">
            <w:pPr>
              <w:rPr>
                <w:rFonts w:cs="Times New Roman"/>
                <w:sz w:val="24"/>
                <w:szCs w:val="24"/>
              </w:rPr>
            </w:pPr>
            <w:r>
              <w:rPr>
                <w:rFonts w:cs="Times New Roman"/>
                <w:sz w:val="24"/>
                <w:szCs w:val="24"/>
              </w:rPr>
              <w:t>Strongly Agree</w:t>
            </w:r>
          </w:p>
        </w:tc>
        <w:tc>
          <w:tcPr>
            <w:tcW w:w="1350" w:type="dxa"/>
          </w:tcPr>
          <w:p w:rsidR="0000654E" w:rsidRDefault="0000654E" w:rsidP="0000654E">
            <w:pPr>
              <w:rPr>
                <w:rFonts w:cs="Times New Roman"/>
                <w:sz w:val="24"/>
                <w:szCs w:val="24"/>
              </w:rPr>
            </w:pPr>
            <w:r>
              <w:rPr>
                <w:rFonts w:cs="Times New Roman"/>
                <w:sz w:val="24"/>
                <w:szCs w:val="24"/>
              </w:rPr>
              <w:t>Somewhat Agree</w:t>
            </w:r>
          </w:p>
        </w:tc>
        <w:tc>
          <w:tcPr>
            <w:tcW w:w="1260" w:type="dxa"/>
          </w:tcPr>
          <w:p w:rsidR="0000654E" w:rsidRDefault="0000654E" w:rsidP="0000654E">
            <w:pPr>
              <w:rPr>
                <w:rFonts w:cs="Times New Roman"/>
                <w:sz w:val="24"/>
                <w:szCs w:val="24"/>
              </w:rPr>
            </w:pPr>
            <w:r>
              <w:rPr>
                <w:rFonts w:cs="Times New Roman"/>
                <w:sz w:val="24"/>
                <w:szCs w:val="24"/>
              </w:rPr>
              <w:t>Agree</w:t>
            </w:r>
          </w:p>
        </w:tc>
        <w:tc>
          <w:tcPr>
            <w:tcW w:w="1440" w:type="dxa"/>
          </w:tcPr>
          <w:p w:rsidR="0000654E" w:rsidRDefault="0000654E" w:rsidP="0000654E">
            <w:pPr>
              <w:rPr>
                <w:rFonts w:cs="Times New Roman"/>
                <w:sz w:val="24"/>
                <w:szCs w:val="24"/>
              </w:rPr>
            </w:pPr>
            <w:r>
              <w:rPr>
                <w:rFonts w:cs="Times New Roman"/>
                <w:sz w:val="24"/>
                <w:szCs w:val="24"/>
              </w:rPr>
              <w:t>Disagree</w:t>
            </w:r>
          </w:p>
        </w:tc>
        <w:tc>
          <w:tcPr>
            <w:tcW w:w="1350" w:type="dxa"/>
          </w:tcPr>
          <w:p w:rsidR="0000654E" w:rsidRDefault="0000654E" w:rsidP="0000654E">
            <w:pPr>
              <w:rPr>
                <w:rFonts w:cs="Times New Roman"/>
                <w:sz w:val="24"/>
                <w:szCs w:val="24"/>
              </w:rPr>
            </w:pPr>
            <w:r>
              <w:rPr>
                <w:rFonts w:cs="Times New Roman"/>
                <w:sz w:val="24"/>
                <w:szCs w:val="24"/>
              </w:rPr>
              <w:t>Somewhat Disagree</w:t>
            </w:r>
          </w:p>
        </w:tc>
        <w:tc>
          <w:tcPr>
            <w:tcW w:w="1350" w:type="dxa"/>
          </w:tcPr>
          <w:p w:rsidR="0000654E" w:rsidRDefault="0000654E" w:rsidP="0000654E">
            <w:pPr>
              <w:rPr>
                <w:rFonts w:cs="Times New Roman"/>
                <w:sz w:val="24"/>
                <w:szCs w:val="24"/>
              </w:rPr>
            </w:pPr>
            <w:r>
              <w:rPr>
                <w:rFonts w:cs="Times New Roman"/>
                <w:sz w:val="24"/>
                <w:szCs w:val="24"/>
              </w:rPr>
              <w:t>Strongly Disagree</w:t>
            </w:r>
          </w:p>
        </w:tc>
        <w:tc>
          <w:tcPr>
            <w:tcW w:w="1710" w:type="dxa"/>
          </w:tcPr>
          <w:p w:rsidR="0000654E" w:rsidRDefault="0000654E" w:rsidP="0000654E">
            <w:pPr>
              <w:rPr>
                <w:rFonts w:cs="Times New Roman"/>
                <w:sz w:val="24"/>
                <w:szCs w:val="24"/>
              </w:rPr>
            </w:pPr>
            <w:r>
              <w:rPr>
                <w:rFonts w:cs="Times New Roman"/>
                <w:sz w:val="24"/>
                <w:szCs w:val="24"/>
              </w:rPr>
              <w:t>Not applicable, I did not use</w:t>
            </w:r>
          </w:p>
        </w:tc>
      </w:tr>
      <w:tr w:rsidR="0000654E" w:rsidTr="0000654E">
        <w:tc>
          <w:tcPr>
            <w:tcW w:w="4585" w:type="dxa"/>
          </w:tcPr>
          <w:p w:rsidR="0000654E" w:rsidRPr="0000654E" w:rsidRDefault="0000654E" w:rsidP="0000654E">
            <w:pPr>
              <w:rPr>
                <w:rFonts w:cs="Times New Roman"/>
                <w:sz w:val="24"/>
                <w:szCs w:val="24"/>
              </w:rPr>
            </w:pPr>
            <w:r w:rsidRPr="0000654E">
              <w:rPr>
                <w:rFonts w:cs="Times New Roman"/>
                <w:sz w:val="24"/>
                <w:szCs w:val="24"/>
              </w:rPr>
              <w:t>The training I received was adequate for my needs:</w:t>
            </w:r>
          </w:p>
        </w:tc>
        <w:tc>
          <w:tcPr>
            <w:tcW w:w="1260" w:type="dxa"/>
          </w:tcPr>
          <w:p w:rsidR="0000654E" w:rsidRPr="00613D2B" w:rsidRDefault="0000654E" w:rsidP="0000654E">
            <w:pPr>
              <w:pStyle w:val="ListParagraph"/>
              <w:rPr>
                <w:rFonts w:cs="Times New Roman"/>
                <w:sz w:val="24"/>
                <w:szCs w:val="24"/>
              </w:rPr>
            </w:pPr>
          </w:p>
        </w:tc>
        <w:tc>
          <w:tcPr>
            <w:tcW w:w="1350" w:type="dxa"/>
          </w:tcPr>
          <w:p w:rsidR="0000654E" w:rsidRPr="00613D2B" w:rsidRDefault="0000654E" w:rsidP="0000654E">
            <w:pPr>
              <w:pStyle w:val="ListParagraph"/>
              <w:rPr>
                <w:rFonts w:cs="Times New Roman"/>
                <w:sz w:val="24"/>
                <w:szCs w:val="24"/>
              </w:rPr>
            </w:pPr>
          </w:p>
        </w:tc>
        <w:tc>
          <w:tcPr>
            <w:tcW w:w="1260" w:type="dxa"/>
          </w:tcPr>
          <w:p w:rsidR="0000654E" w:rsidRPr="00613D2B" w:rsidRDefault="0000654E" w:rsidP="0000654E">
            <w:pPr>
              <w:pStyle w:val="ListParagraph"/>
              <w:rPr>
                <w:rFonts w:cs="Times New Roman"/>
                <w:sz w:val="24"/>
                <w:szCs w:val="24"/>
              </w:rPr>
            </w:pPr>
          </w:p>
        </w:tc>
        <w:tc>
          <w:tcPr>
            <w:tcW w:w="1440" w:type="dxa"/>
          </w:tcPr>
          <w:p w:rsidR="0000654E" w:rsidRPr="00613D2B" w:rsidRDefault="0000654E" w:rsidP="0000654E">
            <w:pPr>
              <w:pStyle w:val="ListParagraph"/>
              <w:rPr>
                <w:rFonts w:cs="Times New Roman"/>
                <w:sz w:val="24"/>
                <w:szCs w:val="24"/>
              </w:rPr>
            </w:pPr>
          </w:p>
        </w:tc>
        <w:tc>
          <w:tcPr>
            <w:tcW w:w="1350" w:type="dxa"/>
          </w:tcPr>
          <w:p w:rsidR="0000654E" w:rsidRPr="00613D2B" w:rsidRDefault="0000654E" w:rsidP="0000654E">
            <w:pPr>
              <w:pStyle w:val="ListParagraph"/>
              <w:rPr>
                <w:rFonts w:cs="Times New Roman"/>
                <w:sz w:val="24"/>
                <w:szCs w:val="24"/>
              </w:rPr>
            </w:pPr>
          </w:p>
        </w:tc>
        <w:tc>
          <w:tcPr>
            <w:tcW w:w="1350" w:type="dxa"/>
          </w:tcPr>
          <w:p w:rsidR="0000654E" w:rsidRPr="00613D2B" w:rsidRDefault="0000654E" w:rsidP="0000654E">
            <w:pPr>
              <w:pStyle w:val="ListParagraph"/>
              <w:rPr>
                <w:rFonts w:cs="Times New Roman"/>
                <w:sz w:val="24"/>
                <w:szCs w:val="24"/>
              </w:rPr>
            </w:pPr>
          </w:p>
        </w:tc>
        <w:tc>
          <w:tcPr>
            <w:tcW w:w="1710" w:type="dxa"/>
          </w:tcPr>
          <w:p w:rsidR="0000654E" w:rsidRPr="00B83251" w:rsidRDefault="0000654E" w:rsidP="00B83251">
            <w:pPr>
              <w:rPr>
                <w:rFonts w:cs="Times New Roman"/>
                <w:sz w:val="24"/>
                <w:szCs w:val="24"/>
              </w:rPr>
            </w:pPr>
          </w:p>
        </w:tc>
      </w:tr>
      <w:tr w:rsidR="0000654E" w:rsidTr="0000654E">
        <w:tc>
          <w:tcPr>
            <w:tcW w:w="4585" w:type="dxa"/>
          </w:tcPr>
          <w:p w:rsidR="0000654E" w:rsidRPr="0000654E" w:rsidRDefault="0000654E" w:rsidP="0000654E">
            <w:pPr>
              <w:pStyle w:val="ListParagraph"/>
              <w:numPr>
                <w:ilvl w:val="0"/>
                <w:numId w:val="20"/>
              </w:numPr>
              <w:ind w:left="877" w:hanging="270"/>
              <w:rPr>
                <w:rFonts w:cs="Times New Roman"/>
                <w:sz w:val="24"/>
                <w:szCs w:val="24"/>
              </w:rPr>
            </w:pPr>
            <w:r w:rsidRPr="0000654E">
              <w:rPr>
                <w:rFonts w:cs="Times New Roman"/>
                <w:sz w:val="24"/>
                <w:szCs w:val="24"/>
              </w:rPr>
              <w:t>Web-Based Demonstrations</w:t>
            </w:r>
          </w:p>
        </w:tc>
        <w:tc>
          <w:tcPr>
            <w:tcW w:w="126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260" w:type="dxa"/>
          </w:tcPr>
          <w:p w:rsidR="0000654E" w:rsidRPr="00613D2B" w:rsidRDefault="0000654E" w:rsidP="0000654E">
            <w:pPr>
              <w:pStyle w:val="ListParagraph"/>
              <w:numPr>
                <w:ilvl w:val="0"/>
                <w:numId w:val="9"/>
              </w:numPr>
              <w:rPr>
                <w:rFonts w:cs="Times New Roman"/>
                <w:sz w:val="24"/>
                <w:szCs w:val="24"/>
              </w:rPr>
            </w:pPr>
          </w:p>
        </w:tc>
        <w:tc>
          <w:tcPr>
            <w:tcW w:w="144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710" w:type="dxa"/>
          </w:tcPr>
          <w:p w:rsidR="0000654E" w:rsidRPr="00613D2B" w:rsidRDefault="0000654E" w:rsidP="0000654E">
            <w:pPr>
              <w:pStyle w:val="ListParagraph"/>
              <w:numPr>
                <w:ilvl w:val="0"/>
                <w:numId w:val="9"/>
              </w:numPr>
              <w:rPr>
                <w:rFonts w:cs="Times New Roman"/>
                <w:sz w:val="24"/>
                <w:szCs w:val="24"/>
              </w:rPr>
            </w:pPr>
          </w:p>
        </w:tc>
      </w:tr>
      <w:tr w:rsidR="0000654E" w:rsidTr="0000654E">
        <w:tc>
          <w:tcPr>
            <w:tcW w:w="4585" w:type="dxa"/>
          </w:tcPr>
          <w:p w:rsidR="0000654E" w:rsidRPr="0000654E" w:rsidRDefault="0000654E" w:rsidP="0000654E">
            <w:pPr>
              <w:pStyle w:val="ListParagraph"/>
              <w:numPr>
                <w:ilvl w:val="0"/>
                <w:numId w:val="20"/>
              </w:numPr>
              <w:ind w:left="877" w:hanging="270"/>
              <w:rPr>
                <w:rFonts w:cs="Times New Roman"/>
                <w:sz w:val="24"/>
                <w:szCs w:val="24"/>
              </w:rPr>
            </w:pPr>
            <w:r w:rsidRPr="0000654E">
              <w:rPr>
                <w:rFonts w:cs="Times New Roman"/>
                <w:sz w:val="24"/>
                <w:szCs w:val="24"/>
              </w:rPr>
              <w:t>Web-Based Training</w:t>
            </w:r>
          </w:p>
        </w:tc>
        <w:tc>
          <w:tcPr>
            <w:tcW w:w="126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260" w:type="dxa"/>
          </w:tcPr>
          <w:p w:rsidR="0000654E" w:rsidRPr="00613D2B" w:rsidRDefault="0000654E" w:rsidP="0000654E">
            <w:pPr>
              <w:pStyle w:val="ListParagraph"/>
              <w:numPr>
                <w:ilvl w:val="0"/>
                <w:numId w:val="9"/>
              </w:numPr>
              <w:rPr>
                <w:rFonts w:cs="Times New Roman"/>
                <w:sz w:val="24"/>
                <w:szCs w:val="24"/>
              </w:rPr>
            </w:pPr>
          </w:p>
        </w:tc>
        <w:tc>
          <w:tcPr>
            <w:tcW w:w="144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710" w:type="dxa"/>
          </w:tcPr>
          <w:p w:rsidR="0000654E" w:rsidRPr="00613D2B" w:rsidRDefault="0000654E" w:rsidP="0000654E">
            <w:pPr>
              <w:pStyle w:val="ListParagraph"/>
              <w:numPr>
                <w:ilvl w:val="0"/>
                <w:numId w:val="9"/>
              </w:numPr>
              <w:rPr>
                <w:rFonts w:cs="Times New Roman"/>
                <w:sz w:val="24"/>
                <w:szCs w:val="24"/>
              </w:rPr>
            </w:pPr>
          </w:p>
        </w:tc>
      </w:tr>
      <w:tr w:rsidR="0000654E" w:rsidTr="0000654E">
        <w:tc>
          <w:tcPr>
            <w:tcW w:w="4585" w:type="dxa"/>
          </w:tcPr>
          <w:p w:rsidR="0000654E" w:rsidRPr="0000654E" w:rsidRDefault="0000654E" w:rsidP="0000654E">
            <w:pPr>
              <w:pStyle w:val="ListParagraph"/>
              <w:numPr>
                <w:ilvl w:val="0"/>
                <w:numId w:val="20"/>
              </w:numPr>
              <w:ind w:left="877" w:hanging="270"/>
              <w:rPr>
                <w:rFonts w:cs="Times New Roman"/>
                <w:sz w:val="24"/>
                <w:szCs w:val="24"/>
              </w:rPr>
            </w:pPr>
            <w:r w:rsidRPr="0000654E">
              <w:rPr>
                <w:rFonts w:cs="Times New Roman"/>
                <w:sz w:val="24"/>
                <w:szCs w:val="24"/>
              </w:rPr>
              <w:t xml:space="preserve">Instructor-Led Demonstrations </w:t>
            </w:r>
          </w:p>
        </w:tc>
        <w:tc>
          <w:tcPr>
            <w:tcW w:w="126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260" w:type="dxa"/>
          </w:tcPr>
          <w:p w:rsidR="0000654E" w:rsidRPr="00613D2B" w:rsidRDefault="0000654E" w:rsidP="0000654E">
            <w:pPr>
              <w:pStyle w:val="ListParagraph"/>
              <w:numPr>
                <w:ilvl w:val="0"/>
                <w:numId w:val="9"/>
              </w:numPr>
              <w:rPr>
                <w:rFonts w:cs="Times New Roman"/>
                <w:sz w:val="24"/>
                <w:szCs w:val="24"/>
              </w:rPr>
            </w:pPr>
          </w:p>
        </w:tc>
        <w:tc>
          <w:tcPr>
            <w:tcW w:w="144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710" w:type="dxa"/>
          </w:tcPr>
          <w:p w:rsidR="0000654E" w:rsidRPr="00613D2B" w:rsidRDefault="0000654E" w:rsidP="0000654E">
            <w:pPr>
              <w:pStyle w:val="ListParagraph"/>
              <w:numPr>
                <w:ilvl w:val="0"/>
                <w:numId w:val="9"/>
              </w:numPr>
              <w:rPr>
                <w:rFonts w:cs="Times New Roman"/>
                <w:sz w:val="24"/>
                <w:szCs w:val="24"/>
              </w:rPr>
            </w:pPr>
          </w:p>
        </w:tc>
      </w:tr>
      <w:tr w:rsidR="0000654E" w:rsidTr="0000654E">
        <w:tc>
          <w:tcPr>
            <w:tcW w:w="4585" w:type="dxa"/>
          </w:tcPr>
          <w:p w:rsidR="0000654E" w:rsidRPr="0000654E" w:rsidRDefault="0000654E" w:rsidP="0000654E">
            <w:pPr>
              <w:pStyle w:val="ListParagraph"/>
              <w:numPr>
                <w:ilvl w:val="0"/>
                <w:numId w:val="20"/>
              </w:numPr>
              <w:ind w:left="877" w:hanging="270"/>
              <w:rPr>
                <w:rFonts w:cs="Times New Roman"/>
                <w:sz w:val="24"/>
                <w:szCs w:val="24"/>
              </w:rPr>
            </w:pPr>
            <w:r w:rsidRPr="0000654E">
              <w:rPr>
                <w:rFonts w:cs="Times New Roman"/>
                <w:sz w:val="24"/>
                <w:szCs w:val="24"/>
              </w:rPr>
              <w:t>Instructor-Led Training</w:t>
            </w:r>
          </w:p>
        </w:tc>
        <w:tc>
          <w:tcPr>
            <w:tcW w:w="126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260" w:type="dxa"/>
          </w:tcPr>
          <w:p w:rsidR="0000654E" w:rsidRPr="00613D2B" w:rsidRDefault="0000654E" w:rsidP="0000654E">
            <w:pPr>
              <w:pStyle w:val="ListParagraph"/>
              <w:numPr>
                <w:ilvl w:val="0"/>
                <w:numId w:val="9"/>
              </w:numPr>
              <w:rPr>
                <w:rFonts w:cs="Times New Roman"/>
                <w:sz w:val="24"/>
                <w:szCs w:val="24"/>
              </w:rPr>
            </w:pPr>
          </w:p>
        </w:tc>
        <w:tc>
          <w:tcPr>
            <w:tcW w:w="144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710" w:type="dxa"/>
          </w:tcPr>
          <w:p w:rsidR="0000654E" w:rsidRPr="00613D2B" w:rsidRDefault="0000654E" w:rsidP="0000654E">
            <w:pPr>
              <w:pStyle w:val="ListParagraph"/>
              <w:numPr>
                <w:ilvl w:val="0"/>
                <w:numId w:val="9"/>
              </w:numPr>
              <w:rPr>
                <w:rFonts w:cs="Times New Roman"/>
                <w:sz w:val="24"/>
                <w:szCs w:val="24"/>
              </w:rPr>
            </w:pPr>
          </w:p>
        </w:tc>
      </w:tr>
      <w:tr w:rsidR="0000654E" w:rsidTr="0000654E">
        <w:tc>
          <w:tcPr>
            <w:tcW w:w="4585" w:type="dxa"/>
          </w:tcPr>
          <w:p w:rsidR="0000654E" w:rsidRPr="0000654E" w:rsidRDefault="0000654E" w:rsidP="0000654E">
            <w:pPr>
              <w:rPr>
                <w:rFonts w:cs="Times New Roman"/>
                <w:sz w:val="24"/>
                <w:szCs w:val="24"/>
              </w:rPr>
            </w:pPr>
            <w:r w:rsidRPr="0000654E">
              <w:rPr>
                <w:rFonts w:cs="Times New Roman"/>
                <w:sz w:val="24"/>
                <w:szCs w:val="24"/>
              </w:rPr>
              <w:t xml:space="preserve">The resource links and support materials aided me in using IP Gateway capabilities. </w:t>
            </w:r>
          </w:p>
        </w:tc>
        <w:tc>
          <w:tcPr>
            <w:tcW w:w="126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260" w:type="dxa"/>
          </w:tcPr>
          <w:p w:rsidR="0000654E" w:rsidRPr="00613D2B" w:rsidRDefault="0000654E" w:rsidP="0000654E">
            <w:pPr>
              <w:pStyle w:val="ListParagraph"/>
              <w:numPr>
                <w:ilvl w:val="0"/>
                <w:numId w:val="9"/>
              </w:numPr>
              <w:rPr>
                <w:rFonts w:cs="Times New Roman"/>
                <w:sz w:val="24"/>
                <w:szCs w:val="24"/>
              </w:rPr>
            </w:pPr>
          </w:p>
        </w:tc>
        <w:tc>
          <w:tcPr>
            <w:tcW w:w="144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710" w:type="dxa"/>
          </w:tcPr>
          <w:p w:rsidR="0000654E" w:rsidRPr="00613D2B" w:rsidRDefault="0000654E" w:rsidP="0000654E">
            <w:pPr>
              <w:pStyle w:val="ListParagraph"/>
              <w:numPr>
                <w:ilvl w:val="0"/>
                <w:numId w:val="9"/>
              </w:numPr>
              <w:rPr>
                <w:rFonts w:cs="Times New Roman"/>
                <w:sz w:val="24"/>
                <w:szCs w:val="24"/>
              </w:rPr>
            </w:pPr>
          </w:p>
        </w:tc>
      </w:tr>
      <w:tr w:rsidR="0000654E" w:rsidTr="0000654E">
        <w:tc>
          <w:tcPr>
            <w:tcW w:w="4585" w:type="dxa"/>
          </w:tcPr>
          <w:p w:rsidR="0000654E" w:rsidRPr="0000654E" w:rsidRDefault="0000654E" w:rsidP="0000654E">
            <w:pPr>
              <w:rPr>
                <w:rFonts w:cs="Times New Roman"/>
                <w:sz w:val="24"/>
                <w:szCs w:val="24"/>
              </w:rPr>
            </w:pPr>
            <w:r w:rsidRPr="0000654E">
              <w:rPr>
                <w:rFonts w:cs="Times New Roman"/>
                <w:sz w:val="24"/>
                <w:szCs w:val="24"/>
              </w:rPr>
              <w:t xml:space="preserve">The help desk was responsive to my inquiries. </w:t>
            </w:r>
          </w:p>
        </w:tc>
        <w:tc>
          <w:tcPr>
            <w:tcW w:w="126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260" w:type="dxa"/>
          </w:tcPr>
          <w:p w:rsidR="0000654E" w:rsidRPr="00613D2B" w:rsidRDefault="0000654E" w:rsidP="0000654E">
            <w:pPr>
              <w:pStyle w:val="ListParagraph"/>
              <w:numPr>
                <w:ilvl w:val="0"/>
                <w:numId w:val="9"/>
              </w:numPr>
              <w:rPr>
                <w:rFonts w:cs="Times New Roman"/>
                <w:sz w:val="24"/>
                <w:szCs w:val="24"/>
              </w:rPr>
            </w:pPr>
          </w:p>
        </w:tc>
        <w:tc>
          <w:tcPr>
            <w:tcW w:w="144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350" w:type="dxa"/>
          </w:tcPr>
          <w:p w:rsidR="0000654E" w:rsidRPr="00613D2B" w:rsidRDefault="0000654E" w:rsidP="0000654E">
            <w:pPr>
              <w:pStyle w:val="ListParagraph"/>
              <w:numPr>
                <w:ilvl w:val="0"/>
                <w:numId w:val="9"/>
              </w:numPr>
              <w:rPr>
                <w:rFonts w:cs="Times New Roman"/>
                <w:sz w:val="24"/>
                <w:szCs w:val="24"/>
              </w:rPr>
            </w:pPr>
          </w:p>
        </w:tc>
        <w:tc>
          <w:tcPr>
            <w:tcW w:w="1710" w:type="dxa"/>
          </w:tcPr>
          <w:p w:rsidR="0000654E" w:rsidRPr="00613D2B" w:rsidRDefault="0000654E" w:rsidP="0000654E">
            <w:pPr>
              <w:pStyle w:val="ListParagraph"/>
              <w:numPr>
                <w:ilvl w:val="0"/>
                <w:numId w:val="9"/>
              </w:numPr>
              <w:rPr>
                <w:rFonts w:cs="Times New Roman"/>
                <w:sz w:val="24"/>
                <w:szCs w:val="24"/>
              </w:rPr>
            </w:pPr>
          </w:p>
        </w:tc>
      </w:tr>
      <w:tr w:rsidR="0000654E" w:rsidTr="0000654E">
        <w:trPr>
          <w:trHeight w:val="359"/>
        </w:trPr>
        <w:tc>
          <w:tcPr>
            <w:tcW w:w="4585" w:type="dxa"/>
            <w:tcBorders>
              <w:bottom w:val="single" w:sz="4" w:space="0" w:color="auto"/>
            </w:tcBorders>
          </w:tcPr>
          <w:p w:rsidR="0000654E" w:rsidRPr="0000654E" w:rsidRDefault="0000654E" w:rsidP="0000654E">
            <w:pPr>
              <w:rPr>
                <w:rFonts w:cs="Times New Roman"/>
                <w:sz w:val="24"/>
                <w:szCs w:val="24"/>
              </w:rPr>
            </w:pPr>
            <w:r w:rsidRPr="0000654E">
              <w:rPr>
                <w:rFonts w:cs="Times New Roman"/>
                <w:sz w:val="24"/>
                <w:szCs w:val="24"/>
              </w:rPr>
              <w:t xml:space="preserve">Systems enhancements/upgrades increased my ability to perform my homeland security functions.  </w:t>
            </w:r>
          </w:p>
        </w:tc>
        <w:tc>
          <w:tcPr>
            <w:tcW w:w="1260" w:type="dxa"/>
            <w:tcBorders>
              <w:bottom w:val="single" w:sz="4"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bottom w:val="single" w:sz="4" w:space="0" w:color="auto"/>
            </w:tcBorders>
          </w:tcPr>
          <w:p w:rsidR="0000654E" w:rsidRPr="00613D2B" w:rsidRDefault="0000654E" w:rsidP="0000654E">
            <w:pPr>
              <w:pStyle w:val="ListParagraph"/>
              <w:numPr>
                <w:ilvl w:val="0"/>
                <w:numId w:val="9"/>
              </w:numPr>
              <w:rPr>
                <w:rFonts w:cs="Times New Roman"/>
                <w:sz w:val="24"/>
                <w:szCs w:val="24"/>
              </w:rPr>
            </w:pPr>
          </w:p>
        </w:tc>
        <w:tc>
          <w:tcPr>
            <w:tcW w:w="1260" w:type="dxa"/>
            <w:tcBorders>
              <w:bottom w:val="single" w:sz="4" w:space="0" w:color="auto"/>
            </w:tcBorders>
          </w:tcPr>
          <w:p w:rsidR="0000654E" w:rsidRPr="00613D2B" w:rsidRDefault="0000654E" w:rsidP="0000654E">
            <w:pPr>
              <w:pStyle w:val="ListParagraph"/>
              <w:numPr>
                <w:ilvl w:val="0"/>
                <w:numId w:val="9"/>
              </w:numPr>
              <w:rPr>
                <w:rFonts w:cs="Times New Roman"/>
                <w:sz w:val="24"/>
                <w:szCs w:val="24"/>
              </w:rPr>
            </w:pPr>
          </w:p>
        </w:tc>
        <w:tc>
          <w:tcPr>
            <w:tcW w:w="1440" w:type="dxa"/>
            <w:tcBorders>
              <w:bottom w:val="single" w:sz="4"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bottom w:val="single" w:sz="4"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bottom w:val="single" w:sz="4" w:space="0" w:color="auto"/>
            </w:tcBorders>
          </w:tcPr>
          <w:p w:rsidR="0000654E" w:rsidRPr="00613D2B" w:rsidRDefault="0000654E" w:rsidP="0000654E">
            <w:pPr>
              <w:pStyle w:val="ListParagraph"/>
              <w:numPr>
                <w:ilvl w:val="0"/>
                <w:numId w:val="9"/>
              </w:numPr>
              <w:rPr>
                <w:rFonts w:cs="Times New Roman"/>
                <w:sz w:val="24"/>
                <w:szCs w:val="24"/>
              </w:rPr>
            </w:pPr>
          </w:p>
        </w:tc>
        <w:tc>
          <w:tcPr>
            <w:tcW w:w="1710" w:type="dxa"/>
            <w:tcBorders>
              <w:bottom w:val="single" w:sz="4" w:space="0" w:color="auto"/>
            </w:tcBorders>
          </w:tcPr>
          <w:p w:rsidR="0000654E" w:rsidRPr="00613D2B" w:rsidRDefault="0000654E" w:rsidP="0000654E">
            <w:pPr>
              <w:pStyle w:val="ListParagraph"/>
              <w:numPr>
                <w:ilvl w:val="0"/>
                <w:numId w:val="9"/>
              </w:numPr>
              <w:rPr>
                <w:rFonts w:cs="Times New Roman"/>
                <w:sz w:val="24"/>
                <w:szCs w:val="24"/>
              </w:rPr>
            </w:pPr>
          </w:p>
        </w:tc>
      </w:tr>
      <w:tr w:rsidR="0000654E" w:rsidTr="0000654E">
        <w:tc>
          <w:tcPr>
            <w:tcW w:w="4585" w:type="dxa"/>
            <w:tcBorders>
              <w:bottom w:val="single" w:sz="18" w:space="0" w:color="auto"/>
            </w:tcBorders>
          </w:tcPr>
          <w:p w:rsidR="0000654E" w:rsidRPr="0000654E" w:rsidRDefault="0000654E" w:rsidP="0000654E">
            <w:pPr>
              <w:rPr>
                <w:rFonts w:cs="Times New Roman"/>
                <w:sz w:val="24"/>
                <w:szCs w:val="24"/>
              </w:rPr>
            </w:pPr>
            <w:r w:rsidRPr="0000654E">
              <w:rPr>
                <w:rFonts w:cs="Times New Roman"/>
                <w:sz w:val="24"/>
                <w:szCs w:val="24"/>
              </w:rPr>
              <w:t xml:space="preserve">I would recommend the IP Gateway to a colleague or other mission partner. </w:t>
            </w:r>
          </w:p>
        </w:tc>
        <w:tc>
          <w:tcPr>
            <w:tcW w:w="1260" w:type="dxa"/>
            <w:tcBorders>
              <w:bottom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bottom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260" w:type="dxa"/>
            <w:tcBorders>
              <w:bottom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440" w:type="dxa"/>
            <w:tcBorders>
              <w:bottom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bottom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bottom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710" w:type="dxa"/>
            <w:tcBorders>
              <w:bottom w:val="single" w:sz="18" w:space="0" w:color="auto"/>
            </w:tcBorders>
          </w:tcPr>
          <w:p w:rsidR="0000654E" w:rsidRPr="00613D2B" w:rsidRDefault="0000654E" w:rsidP="0000654E">
            <w:pPr>
              <w:pStyle w:val="ListParagraph"/>
              <w:numPr>
                <w:ilvl w:val="0"/>
                <w:numId w:val="9"/>
              </w:numPr>
              <w:rPr>
                <w:rFonts w:cs="Times New Roman"/>
                <w:sz w:val="24"/>
                <w:szCs w:val="24"/>
              </w:rPr>
            </w:pPr>
          </w:p>
        </w:tc>
      </w:tr>
      <w:tr w:rsidR="0000654E" w:rsidTr="0000654E">
        <w:tc>
          <w:tcPr>
            <w:tcW w:w="4585" w:type="dxa"/>
            <w:tcBorders>
              <w:top w:val="single" w:sz="18" w:space="0" w:color="auto"/>
            </w:tcBorders>
          </w:tcPr>
          <w:p w:rsidR="0000654E" w:rsidRDefault="0000654E" w:rsidP="0000654E">
            <w:pPr>
              <w:rPr>
                <w:rFonts w:cs="Times New Roman"/>
                <w:sz w:val="24"/>
                <w:szCs w:val="24"/>
              </w:rPr>
            </w:pPr>
            <w:r>
              <w:rPr>
                <w:rFonts w:cs="Times New Roman"/>
                <w:sz w:val="24"/>
                <w:szCs w:val="24"/>
              </w:rPr>
              <w:t>Overall, the IP Gateway assisted me in fulfilling homeland security functions.</w:t>
            </w:r>
          </w:p>
        </w:tc>
        <w:tc>
          <w:tcPr>
            <w:tcW w:w="1260" w:type="dxa"/>
            <w:tcBorders>
              <w:top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top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260" w:type="dxa"/>
            <w:tcBorders>
              <w:top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440" w:type="dxa"/>
            <w:tcBorders>
              <w:top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top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350" w:type="dxa"/>
            <w:tcBorders>
              <w:top w:val="single" w:sz="18" w:space="0" w:color="auto"/>
            </w:tcBorders>
          </w:tcPr>
          <w:p w:rsidR="0000654E" w:rsidRPr="00613D2B" w:rsidRDefault="0000654E" w:rsidP="0000654E">
            <w:pPr>
              <w:pStyle w:val="ListParagraph"/>
              <w:numPr>
                <w:ilvl w:val="0"/>
                <w:numId w:val="9"/>
              </w:numPr>
              <w:rPr>
                <w:rFonts w:cs="Times New Roman"/>
                <w:sz w:val="24"/>
                <w:szCs w:val="24"/>
              </w:rPr>
            </w:pPr>
          </w:p>
        </w:tc>
        <w:tc>
          <w:tcPr>
            <w:tcW w:w="1710" w:type="dxa"/>
            <w:tcBorders>
              <w:top w:val="single" w:sz="18" w:space="0" w:color="auto"/>
            </w:tcBorders>
          </w:tcPr>
          <w:p w:rsidR="0000654E" w:rsidRPr="00613D2B" w:rsidRDefault="0000654E" w:rsidP="0000654E">
            <w:pPr>
              <w:pStyle w:val="ListParagraph"/>
              <w:numPr>
                <w:ilvl w:val="0"/>
                <w:numId w:val="9"/>
              </w:numPr>
              <w:rPr>
                <w:rFonts w:cs="Times New Roman"/>
                <w:sz w:val="24"/>
                <w:szCs w:val="24"/>
              </w:rPr>
            </w:pPr>
          </w:p>
        </w:tc>
      </w:tr>
    </w:tbl>
    <w:p w:rsidR="00632FFE" w:rsidRPr="00BD21D4" w:rsidRDefault="00632FFE" w:rsidP="00BD21D4">
      <w:pPr>
        <w:rPr>
          <w:rFonts w:cs="Times New Roman"/>
          <w:sz w:val="20"/>
          <w:szCs w:val="24"/>
        </w:rPr>
      </w:pPr>
    </w:p>
    <w:sectPr w:rsidR="00632FFE" w:rsidRPr="00BD21D4" w:rsidSect="00700FC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8DA" w:rsidRDefault="004958DA" w:rsidP="00055660">
      <w:pPr>
        <w:spacing w:after="0" w:line="240" w:lineRule="auto"/>
      </w:pPr>
      <w:r>
        <w:separator/>
      </w:r>
    </w:p>
  </w:endnote>
  <w:endnote w:type="continuationSeparator" w:id="0">
    <w:p w:rsidR="004958DA" w:rsidRDefault="004958DA" w:rsidP="0005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079285"/>
      <w:docPartObj>
        <w:docPartGallery w:val="Page Numbers (Bottom of Page)"/>
        <w:docPartUnique/>
      </w:docPartObj>
    </w:sdtPr>
    <w:sdtEndPr>
      <w:rPr>
        <w:color w:val="7F7F7F" w:themeColor="background1" w:themeShade="7F"/>
        <w:spacing w:val="60"/>
      </w:rPr>
    </w:sdtEndPr>
    <w:sdtContent>
      <w:p w:rsidR="00B0047A" w:rsidRDefault="00B0047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8203F">
          <w:rPr>
            <w:noProof/>
          </w:rPr>
          <w:t>2</w:t>
        </w:r>
        <w:r>
          <w:rPr>
            <w:noProof/>
          </w:rPr>
          <w:fldChar w:fldCharType="end"/>
        </w:r>
        <w:r>
          <w:t xml:space="preserve"> | </w:t>
        </w:r>
        <w:r>
          <w:rPr>
            <w:color w:val="7F7F7F" w:themeColor="background1" w:themeShade="7F"/>
            <w:spacing w:val="60"/>
          </w:rPr>
          <w:t>Page</w:t>
        </w:r>
      </w:p>
    </w:sdtContent>
  </w:sdt>
  <w:p w:rsidR="00B0047A" w:rsidRDefault="00B00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8DA" w:rsidRDefault="004958DA" w:rsidP="00055660">
      <w:pPr>
        <w:spacing w:after="0" w:line="240" w:lineRule="auto"/>
      </w:pPr>
      <w:r>
        <w:separator/>
      </w:r>
    </w:p>
  </w:footnote>
  <w:footnote w:type="continuationSeparator" w:id="0">
    <w:p w:rsidR="004958DA" w:rsidRDefault="004958DA" w:rsidP="00055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829"/>
    <w:multiLevelType w:val="hybridMultilevel"/>
    <w:tmpl w:val="0AB2AB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E19DA"/>
    <w:multiLevelType w:val="hybridMultilevel"/>
    <w:tmpl w:val="5950D216"/>
    <w:lvl w:ilvl="0" w:tplc="D9262F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0D41"/>
    <w:multiLevelType w:val="hybridMultilevel"/>
    <w:tmpl w:val="4914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302C2"/>
    <w:multiLevelType w:val="hybridMultilevel"/>
    <w:tmpl w:val="1AE8B49E"/>
    <w:lvl w:ilvl="0" w:tplc="3D509BD8">
      <w:start w:val="1"/>
      <w:numFmt w:val="bullet"/>
      <w:lvlText w:val="_"/>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D3284"/>
    <w:multiLevelType w:val="hybridMultilevel"/>
    <w:tmpl w:val="798EDE24"/>
    <w:lvl w:ilvl="0" w:tplc="C4A6875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C5C13"/>
    <w:multiLevelType w:val="hybridMultilevel"/>
    <w:tmpl w:val="256870E2"/>
    <w:lvl w:ilvl="0" w:tplc="1F985B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B2E1F"/>
    <w:multiLevelType w:val="hybridMultilevel"/>
    <w:tmpl w:val="37A41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B7479"/>
    <w:multiLevelType w:val="hybridMultilevel"/>
    <w:tmpl w:val="7EAADC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47E9B"/>
    <w:multiLevelType w:val="hybridMultilevel"/>
    <w:tmpl w:val="B184C9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04C07"/>
    <w:multiLevelType w:val="hybridMultilevel"/>
    <w:tmpl w:val="E5382C76"/>
    <w:lvl w:ilvl="0" w:tplc="B1C214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6D5D"/>
    <w:multiLevelType w:val="hybridMultilevel"/>
    <w:tmpl w:val="B17C84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3F7A56"/>
    <w:multiLevelType w:val="hybridMultilevel"/>
    <w:tmpl w:val="F97A5C32"/>
    <w:lvl w:ilvl="0" w:tplc="D9262F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53B10"/>
    <w:multiLevelType w:val="hybridMultilevel"/>
    <w:tmpl w:val="9050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F6570"/>
    <w:multiLevelType w:val="hybridMultilevel"/>
    <w:tmpl w:val="9F2E4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952C0"/>
    <w:multiLevelType w:val="hybridMultilevel"/>
    <w:tmpl w:val="B6382CB4"/>
    <w:lvl w:ilvl="0" w:tplc="1F985B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256D7"/>
    <w:multiLevelType w:val="hybridMultilevel"/>
    <w:tmpl w:val="0C6E2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7451EC"/>
    <w:multiLevelType w:val="hybridMultilevel"/>
    <w:tmpl w:val="086ECEF6"/>
    <w:lvl w:ilvl="0" w:tplc="D9262F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C59E5"/>
    <w:multiLevelType w:val="hybridMultilevel"/>
    <w:tmpl w:val="C848E9A6"/>
    <w:lvl w:ilvl="0" w:tplc="AEBA9E5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DC0F73"/>
    <w:multiLevelType w:val="hybridMultilevel"/>
    <w:tmpl w:val="9F483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6F0160"/>
    <w:multiLevelType w:val="hybridMultilevel"/>
    <w:tmpl w:val="EE76D5F2"/>
    <w:lvl w:ilvl="0" w:tplc="D9262F4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9"/>
  </w:num>
  <w:num w:numId="4">
    <w:abstractNumId w:val="13"/>
  </w:num>
  <w:num w:numId="5">
    <w:abstractNumId w:val="0"/>
  </w:num>
  <w:num w:numId="6">
    <w:abstractNumId w:val="11"/>
  </w:num>
  <w:num w:numId="7">
    <w:abstractNumId w:val="3"/>
  </w:num>
  <w:num w:numId="8">
    <w:abstractNumId w:val="19"/>
  </w:num>
  <w:num w:numId="9">
    <w:abstractNumId w:val="1"/>
  </w:num>
  <w:num w:numId="10">
    <w:abstractNumId w:val="8"/>
  </w:num>
  <w:num w:numId="11">
    <w:abstractNumId w:val="17"/>
  </w:num>
  <w:num w:numId="12">
    <w:abstractNumId w:val="6"/>
  </w:num>
  <w:num w:numId="13">
    <w:abstractNumId w:val="4"/>
  </w:num>
  <w:num w:numId="14">
    <w:abstractNumId w:val="16"/>
  </w:num>
  <w:num w:numId="15">
    <w:abstractNumId w:val="12"/>
  </w:num>
  <w:num w:numId="16">
    <w:abstractNumId w:val="14"/>
  </w:num>
  <w:num w:numId="17">
    <w:abstractNumId w:val="7"/>
  </w:num>
  <w:num w:numId="18">
    <w:abstractNumId w:val="10"/>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96"/>
    <w:rsid w:val="0000654E"/>
    <w:rsid w:val="000376E1"/>
    <w:rsid w:val="00055660"/>
    <w:rsid w:val="00085D03"/>
    <w:rsid w:val="000A1A94"/>
    <w:rsid w:val="001011DB"/>
    <w:rsid w:val="001A4130"/>
    <w:rsid w:val="002671FD"/>
    <w:rsid w:val="00382EBA"/>
    <w:rsid w:val="003A1E38"/>
    <w:rsid w:val="003A49FE"/>
    <w:rsid w:val="003E4FCB"/>
    <w:rsid w:val="003E6BEF"/>
    <w:rsid w:val="0041546C"/>
    <w:rsid w:val="00467D4A"/>
    <w:rsid w:val="00472ED4"/>
    <w:rsid w:val="004958DA"/>
    <w:rsid w:val="00510186"/>
    <w:rsid w:val="005124CF"/>
    <w:rsid w:val="00567255"/>
    <w:rsid w:val="005B7CCE"/>
    <w:rsid w:val="005E6D39"/>
    <w:rsid w:val="00600754"/>
    <w:rsid w:val="00613D2B"/>
    <w:rsid w:val="00632FFE"/>
    <w:rsid w:val="00650096"/>
    <w:rsid w:val="00666819"/>
    <w:rsid w:val="00667FA3"/>
    <w:rsid w:val="00700FC6"/>
    <w:rsid w:val="00755F8D"/>
    <w:rsid w:val="007632BF"/>
    <w:rsid w:val="007D5FAE"/>
    <w:rsid w:val="0082457F"/>
    <w:rsid w:val="00825141"/>
    <w:rsid w:val="00914FC9"/>
    <w:rsid w:val="00927BE0"/>
    <w:rsid w:val="009376EA"/>
    <w:rsid w:val="0094746A"/>
    <w:rsid w:val="009F53F7"/>
    <w:rsid w:val="00A070B7"/>
    <w:rsid w:val="00A20A68"/>
    <w:rsid w:val="00A223D9"/>
    <w:rsid w:val="00A90267"/>
    <w:rsid w:val="00AB10B7"/>
    <w:rsid w:val="00B0047A"/>
    <w:rsid w:val="00B74F69"/>
    <w:rsid w:val="00B83251"/>
    <w:rsid w:val="00BA2FCD"/>
    <w:rsid w:val="00BD21D4"/>
    <w:rsid w:val="00BE088B"/>
    <w:rsid w:val="00C056A3"/>
    <w:rsid w:val="00CB4BBA"/>
    <w:rsid w:val="00D06AB1"/>
    <w:rsid w:val="00D95345"/>
    <w:rsid w:val="00DA539E"/>
    <w:rsid w:val="00DD5F9C"/>
    <w:rsid w:val="00E665AB"/>
    <w:rsid w:val="00E8203F"/>
    <w:rsid w:val="00EB0BE9"/>
    <w:rsid w:val="00F87663"/>
    <w:rsid w:val="00FD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3FFF8-0A5C-41D6-82B7-6AC853B0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0096"/>
    <w:pPr>
      <w:ind w:left="720"/>
      <w:contextualSpacing/>
    </w:pPr>
  </w:style>
  <w:style w:type="character" w:styleId="Hyperlink">
    <w:name w:val="Hyperlink"/>
    <w:basedOn w:val="DefaultParagraphFont"/>
    <w:uiPriority w:val="99"/>
    <w:unhideWhenUsed/>
    <w:rsid w:val="00650096"/>
    <w:rPr>
      <w:color w:val="0000FF"/>
      <w:u w:val="single"/>
    </w:rPr>
  </w:style>
  <w:style w:type="paragraph" w:customStyle="1" w:styleId="Default">
    <w:name w:val="Default"/>
    <w:basedOn w:val="Normal"/>
    <w:rsid w:val="00650096"/>
    <w:pPr>
      <w:autoSpaceDE w:val="0"/>
      <w:autoSpaceDN w:val="0"/>
      <w:spacing w:after="0" w:line="240" w:lineRule="auto"/>
    </w:pPr>
    <w:rPr>
      <w:rFonts w:ascii="Calibri" w:hAnsi="Calibri" w:cs="Times New Roman"/>
      <w:color w:val="000000"/>
      <w:sz w:val="24"/>
      <w:szCs w:val="24"/>
    </w:rPr>
  </w:style>
  <w:style w:type="character" w:styleId="CommentReference">
    <w:name w:val="annotation reference"/>
    <w:basedOn w:val="DefaultParagraphFont"/>
    <w:uiPriority w:val="99"/>
    <w:semiHidden/>
    <w:unhideWhenUsed/>
    <w:rsid w:val="00D06AB1"/>
    <w:rPr>
      <w:sz w:val="16"/>
      <w:szCs w:val="16"/>
    </w:rPr>
  </w:style>
  <w:style w:type="paragraph" w:styleId="CommentText">
    <w:name w:val="annotation text"/>
    <w:basedOn w:val="Normal"/>
    <w:link w:val="CommentTextChar"/>
    <w:uiPriority w:val="99"/>
    <w:semiHidden/>
    <w:unhideWhenUsed/>
    <w:rsid w:val="00D06AB1"/>
    <w:pPr>
      <w:spacing w:line="240" w:lineRule="auto"/>
    </w:pPr>
    <w:rPr>
      <w:sz w:val="20"/>
      <w:szCs w:val="20"/>
    </w:rPr>
  </w:style>
  <w:style w:type="character" w:customStyle="1" w:styleId="CommentTextChar">
    <w:name w:val="Comment Text Char"/>
    <w:basedOn w:val="DefaultParagraphFont"/>
    <w:link w:val="CommentText"/>
    <w:uiPriority w:val="99"/>
    <w:semiHidden/>
    <w:rsid w:val="00D06AB1"/>
    <w:rPr>
      <w:sz w:val="20"/>
      <w:szCs w:val="20"/>
    </w:rPr>
  </w:style>
  <w:style w:type="paragraph" w:styleId="CommentSubject">
    <w:name w:val="annotation subject"/>
    <w:basedOn w:val="CommentText"/>
    <w:next w:val="CommentText"/>
    <w:link w:val="CommentSubjectChar"/>
    <w:uiPriority w:val="99"/>
    <w:semiHidden/>
    <w:unhideWhenUsed/>
    <w:rsid w:val="00D06AB1"/>
    <w:rPr>
      <w:b/>
      <w:bCs/>
    </w:rPr>
  </w:style>
  <w:style w:type="character" w:customStyle="1" w:styleId="CommentSubjectChar">
    <w:name w:val="Comment Subject Char"/>
    <w:basedOn w:val="CommentTextChar"/>
    <w:link w:val="CommentSubject"/>
    <w:uiPriority w:val="99"/>
    <w:semiHidden/>
    <w:rsid w:val="00D06AB1"/>
    <w:rPr>
      <w:b/>
      <w:bCs/>
      <w:sz w:val="20"/>
      <w:szCs w:val="20"/>
    </w:rPr>
  </w:style>
  <w:style w:type="paragraph" w:styleId="BalloonText">
    <w:name w:val="Balloon Text"/>
    <w:basedOn w:val="Normal"/>
    <w:link w:val="BalloonTextChar"/>
    <w:uiPriority w:val="99"/>
    <w:semiHidden/>
    <w:unhideWhenUsed/>
    <w:rsid w:val="00D06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AB1"/>
    <w:rPr>
      <w:rFonts w:ascii="Segoe UI" w:hAnsi="Segoe UI" w:cs="Segoe UI"/>
      <w:sz w:val="18"/>
      <w:szCs w:val="18"/>
    </w:rPr>
  </w:style>
  <w:style w:type="paragraph" w:customStyle="1" w:styleId="TableParagraph">
    <w:name w:val="Table Paragraph"/>
    <w:basedOn w:val="Normal"/>
    <w:uiPriority w:val="1"/>
    <w:qFormat/>
    <w:rsid w:val="00927BE0"/>
    <w:pPr>
      <w:autoSpaceDE w:val="0"/>
      <w:autoSpaceDN w:val="0"/>
      <w:adjustRightInd w:val="0"/>
      <w:spacing w:after="0" w:line="240" w:lineRule="auto"/>
    </w:pPr>
    <w:rPr>
      <w:rFonts w:cs="Times New Roman"/>
      <w:sz w:val="24"/>
      <w:szCs w:val="24"/>
    </w:rPr>
  </w:style>
  <w:style w:type="table" w:styleId="TableGrid">
    <w:name w:val="Table Grid"/>
    <w:basedOn w:val="TableNormal"/>
    <w:uiPriority w:val="39"/>
    <w:rsid w:val="00DA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660"/>
  </w:style>
  <w:style w:type="paragraph" w:styleId="Footer">
    <w:name w:val="footer"/>
    <w:basedOn w:val="Normal"/>
    <w:link w:val="FooterChar"/>
    <w:uiPriority w:val="99"/>
    <w:unhideWhenUsed/>
    <w:rsid w:val="0005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7947">
      <w:bodyDiv w:val="1"/>
      <w:marLeft w:val="0"/>
      <w:marRight w:val="0"/>
      <w:marTop w:val="0"/>
      <w:marBottom w:val="0"/>
      <w:divBdr>
        <w:top w:val="none" w:sz="0" w:space="0" w:color="auto"/>
        <w:left w:val="none" w:sz="0" w:space="0" w:color="auto"/>
        <w:bottom w:val="none" w:sz="0" w:space="0" w:color="auto"/>
        <w:right w:val="none" w:sz="0" w:space="0" w:color="auto"/>
      </w:divBdr>
    </w:div>
    <w:div w:id="399059287">
      <w:bodyDiv w:val="1"/>
      <w:marLeft w:val="0"/>
      <w:marRight w:val="0"/>
      <w:marTop w:val="0"/>
      <w:marBottom w:val="0"/>
      <w:divBdr>
        <w:top w:val="none" w:sz="0" w:space="0" w:color="auto"/>
        <w:left w:val="none" w:sz="0" w:space="0" w:color="auto"/>
        <w:bottom w:val="none" w:sz="0" w:space="0" w:color="auto"/>
        <w:right w:val="none" w:sz="0" w:space="0" w:color="auto"/>
      </w:divBdr>
    </w:div>
    <w:div w:id="950284041">
      <w:bodyDiv w:val="1"/>
      <w:marLeft w:val="0"/>
      <w:marRight w:val="0"/>
      <w:marTop w:val="0"/>
      <w:marBottom w:val="0"/>
      <w:divBdr>
        <w:top w:val="none" w:sz="0" w:space="0" w:color="auto"/>
        <w:left w:val="none" w:sz="0" w:space="0" w:color="auto"/>
        <w:bottom w:val="none" w:sz="0" w:space="0" w:color="auto"/>
        <w:right w:val="none" w:sz="0" w:space="0" w:color="auto"/>
      </w:divBdr>
    </w:div>
    <w:div w:id="1393504192">
      <w:bodyDiv w:val="1"/>
      <w:marLeft w:val="0"/>
      <w:marRight w:val="0"/>
      <w:marTop w:val="0"/>
      <w:marBottom w:val="0"/>
      <w:divBdr>
        <w:top w:val="none" w:sz="0" w:space="0" w:color="auto"/>
        <w:left w:val="none" w:sz="0" w:space="0" w:color="auto"/>
        <w:bottom w:val="none" w:sz="0" w:space="0" w:color="auto"/>
        <w:right w:val="none" w:sz="0" w:space="0" w:color="auto"/>
      </w:divBdr>
    </w:div>
    <w:div w:id="153573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ly.sass@hq.d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PGateway@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EC08-E067-44BB-9F77-A80D3774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Gloria</dc:creator>
  <cp:lastModifiedBy>NPPD PRA</cp:lastModifiedBy>
  <cp:revision>4</cp:revision>
  <cp:lastPrinted>2016-04-14T11:55:00Z</cp:lastPrinted>
  <dcterms:created xsi:type="dcterms:W3CDTF">2017-03-28T13:54:00Z</dcterms:created>
  <dcterms:modified xsi:type="dcterms:W3CDTF">2017-04-03T22:49:00Z</dcterms:modified>
</cp:coreProperties>
</file>