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78074" w14:textId="77777777" w:rsidR="009775F3" w:rsidRDefault="009775F3" w:rsidP="00C20E6D">
      <w:pPr>
        <w:jc w:val="center"/>
        <w:rPr>
          <w:rFonts w:ascii="Cambria" w:hAnsi="Cambria"/>
          <w:b/>
          <w:sz w:val="32"/>
          <w:szCs w:val="32"/>
        </w:rPr>
      </w:pPr>
    </w:p>
    <w:p w14:paraId="2B678C15" w14:textId="77777777" w:rsidR="00DC3429" w:rsidRDefault="00C20E6D" w:rsidP="00C20E6D">
      <w:pPr>
        <w:jc w:val="center"/>
        <w:rPr>
          <w:rFonts w:ascii="Cambria" w:hAnsi="Cambria"/>
          <w:b/>
          <w:sz w:val="32"/>
          <w:szCs w:val="32"/>
        </w:rPr>
      </w:pPr>
      <w:r w:rsidRPr="00C20E6D">
        <w:rPr>
          <w:rFonts w:ascii="Cambria" w:hAnsi="Cambria"/>
          <w:b/>
          <w:sz w:val="32"/>
          <w:szCs w:val="32"/>
        </w:rPr>
        <w:t>M</w:t>
      </w:r>
      <w:r w:rsidR="00DE367F">
        <w:rPr>
          <w:rFonts w:ascii="Cambria" w:hAnsi="Cambria"/>
          <w:b/>
          <w:sz w:val="32"/>
          <w:szCs w:val="32"/>
        </w:rPr>
        <w:t>emorandum</w:t>
      </w:r>
    </w:p>
    <w:p w14:paraId="3E75DAB8" w14:textId="77777777" w:rsidR="00592B4E" w:rsidRPr="00C20E6D" w:rsidRDefault="00592B4E" w:rsidP="00C20E6D">
      <w:pPr>
        <w:jc w:val="center"/>
        <w:rPr>
          <w:rFonts w:ascii="Cambria" w:hAnsi="Cambria"/>
          <w:b/>
          <w:sz w:val="32"/>
          <w:szCs w:val="32"/>
        </w:rPr>
      </w:pPr>
    </w:p>
    <w:p w14:paraId="4A549D8F" w14:textId="77777777" w:rsidR="00310587" w:rsidRDefault="00310587">
      <w:pPr>
        <w:pStyle w:val="Salutation"/>
      </w:pPr>
    </w:p>
    <w:p w14:paraId="2B2D5330" w14:textId="46515008" w:rsidR="00C20E6D" w:rsidRPr="00E867ED" w:rsidRDefault="00310587" w:rsidP="00C20E6D">
      <w:pPr>
        <w:tabs>
          <w:tab w:val="left" w:pos="1080"/>
        </w:tabs>
        <w:rPr>
          <w:rFonts w:asciiTheme="majorHAnsi" w:hAnsiTheme="majorHAnsi"/>
        </w:rPr>
      </w:pPr>
      <w:r w:rsidRPr="00310587">
        <w:rPr>
          <w:rFonts w:asciiTheme="majorHAnsi" w:hAnsiTheme="majorHAnsi"/>
          <w:b/>
        </w:rPr>
        <w:t>Date:</w:t>
      </w:r>
      <w:r w:rsidR="00617E8E">
        <w:rPr>
          <w:rFonts w:asciiTheme="majorHAnsi" w:hAnsiTheme="majorHAnsi"/>
        </w:rPr>
        <w:t xml:space="preserve"> </w:t>
      </w:r>
      <w:r w:rsidR="00617E8E">
        <w:rPr>
          <w:rFonts w:asciiTheme="majorHAnsi" w:hAnsiTheme="majorHAnsi"/>
        </w:rPr>
        <w:tab/>
      </w:r>
      <w:r w:rsidR="00376609">
        <w:rPr>
          <w:rFonts w:asciiTheme="majorHAnsi" w:hAnsiTheme="majorHAnsi"/>
        </w:rPr>
        <w:t xml:space="preserve">February </w:t>
      </w:r>
      <w:r w:rsidR="00064B3E">
        <w:rPr>
          <w:rFonts w:asciiTheme="majorHAnsi" w:hAnsiTheme="majorHAnsi"/>
        </w:rPr>
        <w:t>1</w:t>
      </w:r>
      <w:r w:rsidR="00CC6FB4">
        <w:rPr>
          <w:rFonts w:asciiTheme="majorHAnsi" w:hAnsiTheme="majorHAnsi"/>
        </w:rPr>
        <w:t>4</w:t>
      </w:r>
      <w:r w:rsidR="004B325A">
        <w:rPr>
          <w:rFonts w:asciiTheme="majorHAnsi" w:hAnsiTheme="majorHAnsi"/>
        </w:rPr>
        <w:t>, 201</w:t>
      </w:r>
      <w:r w:rsidR="00376609">
        <w:rPr>
          <w:rFonts w:asciiTheme="majorHAnsi" w:hAnsiTheme="majorHAnsi"/>
        </w:rPr>
        <w:t>7</w:t>
      </w:r>
    </w:p>
    <w:p w14:paraId="04DD22EC" w14:textId="77777777" w:rsidR="00C20E6D" w:rsidRPr="00E867ED" w:rsidRDefault="00C20E6D" w:rsidP="00C20E6D">
      <w:pPr>
        <w:tabs>
          <w:tab w:val="left" w:pos="1080"/>
        </w:tabs>
        <w:rPr>
          <w:rFonts w:asciiTheme="majorHAnsi" w:hAnsiTheme="majorHAnsi"/>
        </w:rPr>
      </w:pPr>
    </w:p>
    <w:p w14:paraId="329159FA" w14:textId="304402A3" w:rsidR="00F47307" w:rsidRDefault="00310587" w:rsidP="00C20E6D">
      <w:pPr>
        <w:tabs>
          <w:tab w:val="left" w:pos="1080"/>
        </w:tabs>
        <w:rPr>
          <w:rFonts w:asciiTheme="majorHAnsi" w:hAnsiTheme="majorHAnsi"/>
        </w:rPr>
      </w:pPr>
      <w:r w:rsidRPr="00310587">
        <w:rPr>
          <w:rFonts w:asciiTheme="majorHAnsi" w:hAnsiTheme="majorHAnsi"/>
          <w:b/>
        </w:rPr>
        <w:t>To:</w:t>
      </w:r>
      <w:r w:rsidRPr="00310587">
        <w:rPr>
          <w:rFonts w:asciiTheme="majorHAnsi" w:hAnsiTheme="majorHAnsi"/>
        </w:rPr>
        <w:tab/>
      </w:r>
      <w:r w:rsidR="00511C04">
        <w:rPr>
          <w:rFonts w:asciiTheme="majorHAnsi" w:hAnsiTheme="majorHAnsi"/>
        </w:rPr>
        <w:t>Margo Schwab</w:t>
      </w:r>
      <w:r w:rsidRPr="00310587">
        <w:rPr>
          <w:rFonts w:asciiTheme="majorHAnsi" w:hAnsiTheme="majorHAnsi"/>
        </w:rPr>
        <w:t xml:space="preserve">, </w:t>
      </w:r>
      <w:r w:rsidR="00F47307">
        <w:rPr>
          <w:rFonts w:asciiTheme="majorHAnsi" w:hAnsiTheme="majorHAnsi"/>
        </w:rPr>
        <w:t xml:space="preserve">Desk Officer </w:t>
      </w:r>
    </w:p>
    <w:p w14:paraId="0D35A60A" w14:textId="77777777" w:rsidR="00C20E6D" w:rsidRPr="00E867ED" w:rsidRDefault="00F47307" w:rsidP="00C20E6D">
      <w:pPr>
        <w:tabs>
          <w:tab w:val="left" w:pos="1080"/>
        </w:tabs>
        <w:rPr>
          <w:rFonts w:asciiTheme="majorHAnsi" w:hAnsiTheme="majorHAnsi"/>
        </w:rPr>
      </w:pPr>
      <w:r>
        <w:rPr>
          <w:rFonts w:asciiTheme="majorHAnsi" w:hAnsiTheme="majorHAnsi"/>
        </w:rPr>
        <w:tab/>
      </w:r>
      <w:r w:rsidR="00310587" w:rsidRPr="00310587">
        <w:rPr>
          <w:rFonts w:asciiTheme="majorHAnsi" w:hAnsiTheme="majorHAnsi"/>
        </w:rPr>
        <w:t>Office of Management and Budget</w:t>
      </w:r>
    </w:p>
    <w:p w14:paraId="5E2F756B" w14:textId="77777777" w:rsidR="00C20E6D" w:rsidRPr="00E867ED" w:rsidRDefault="00C20E6D" w:rsidP="00C20E6D">
      <w:pPr>
        <w:tabs>
          <w:tab w:val="left" w:pos="1080"/>
        </w:tabs>
        <w:rPr>
          <w:rFonts w:asciiTheme="majorHAnsi" w:hAnsiTheme="majorHAnsi"/>
        </w:rPr>
      </w:pPr>
    </w:p>
    <w:p w14:paraId="5DB87504" w14:textId="77777777" w:rsidR="00310587" w:rsidRPr="00310587" w:rsidRDefault="00310587">
      <w:pPr>
        <w:pStyle w:val="Salutation"/>
        <w:rPr>
          <w:rFonts w:asciiTheme="majorHAnsi" w:hAnsiTheme="majorHAnsi"/>
          <w:sz w:val="24"/>
        </w:rPr>
      </w:pPr>
      <w:r w:rsidRPr="00310587">
        <w:rPr>
          <w:rFonts w:asciiTheme="majorHAnsi" w:hAnsiTheme="majorHAnsi"/>
          <w:b/>
          <w:sz w:val="24"/>
        </w:rPr>
        <w:t>From:</w:t>
      </w:r>
      <w:r w:rsidR="001626CF">
        <w:rPr>
          <w:rFonts w:asciiTheme="majorHAnsi" w:hAnsiTheme="majorHAnsi"/>
          <w:sz w:val="24"/>
        </w:rPr>
        <w:t xml:space="preserve"> </w:t>
      </w:r>
      <w:r w:rsidR="001626CF">
        <w:rPr>
          <w:rFonts w:asciiTheme="majorHAnsi" w:hAnsiTheme="majorHAnsi"/>
          <w:sz w:val="24"/>
        </w:rPr>
        <w:tab/>
        <w:t xml:space="preserve">John </w:t>
      </w:r>
      <w:r w:rsidR="001D63F0">
        <w:rPr>
          <w:rFonts w:asciiTheme="majorHAnsi" w:hAnsiTheme="majorHAnsi"/>
          <w:sz w:val="24"/>
        </w:rPr>
        <w:t xml:space="preserve">R. </w:t>
      </w:r>
      <w:r w:rsidR="001626CF">
        <w:rPr>
          <w:rFonts w:asciiTheme="majorHAnsi" w:hAnsiTheme="majorHAnsi"/>
          <w:sz w:val="24"/>
        </w:rPr>
        <w:t>Gawalt</w:t>
      </w:r>
      <w:r w:rsidRPr="00310587">
        <w:rPr>
          <w:rFonts w:asciiTheme="majorHAnsi" w:hAnsiTheme="majorHAnsi"/>
          <w:sz w:val="24"/>
        </w:rPr>
        <w:t>, Director</w:t>
      </w:r>
    </w:p>
    <w:p w14:paraId="086E10EB" w14:textId="77777777" w:rsidR="00310587" w:rsidRPr="00310587" w:rsidRDefault="00310587">
      <w:pPr>
        <w:pStyle w:val="Salutation"/>
        <w:rPr>
          <w:rFonts w:asciiTheme="majorHAnsi" w:hAnsiTheme="majorHAnsi"/>
          <w:sz w:val="24"/>
        </w:rPr>
      </w:pPr>
      <w:r w:rsidRPr="00310587">
        <w:rPr>
          <w:rFonts w:asciiTheme="majorHAnsi" w:hAnsiTheme="majorHAnsi"/>
          <w:sz w:val="24"/>
        </w:rPr>
        <w:tab/>
        <w:t>National Center for Science and Engineering Statistics</w:t>
      </w:r>
    </w:p>
    <w:p w14:paraId="018BC185" w14:textId="77777777"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14:paraId="698BBCFE" w14:textId="77777777" w:rsidR="00310587" w:rsidRPr="00310587" w:rsidRDefault="00310587">
      <w:pPr>
        <w:pStyle w:val="Salutation"/>
        <w:rPr>
          <w:rFonts w:asciiTheme="majorHAnsi" w:hAnsiTheme="majorHAnsi"/>
          <w:sz w:val="24"/>
        </w:rPr>
      </w:pPr>
    </w:p>
    <w:p w14:paraId="30DE4686" w14:textId="77777777" w:rsidR="00310587" w:rsidRPr="00310587" w:rsidRDefault="00310587">
      <w:pPr>
        <w:pStyle w:val="Salutation"/>
        <w:rPr>
          <w:rFonts w:asciiTheme="majorHAnsi" w:hAnsiTheme="majorHAnsi"/>
          <w:sz w:val="24"/>
        </w:rPr>
      </w:pPr>
      <w:r w:rsidRPr="007B0BAB">
        <w:rPr>
          <w:rFonts w:asciiTheme="majorHAnsi" w:hAnsiTheme="majorHAnsi"/>
          <w:b/>
          <w:sz w:val="24"/>
        </w:rPr>
        <w:t>Via:</w:t>
      </w:r>
      <w:r w:rsidRPr="00310587">
        <w:rPr>
          <w:rFonts w:asciiTheme="majorHAnsi" w:hAnsiTheme="majorHAnsi"/>
          <w:sz w:val="24"/>
        </w:rPr>
        <w:t xml:space="preserve">  </w:t>
      </w:r>
      <w:r w:rsidRPr="00310587">
        <w:rPr>
          <w:rFonts w:asciiTheme="majorHAnsi" w:hAnsiTheme="majorHAnsi"/>
          <w:sz w:val="24"/>
        </w:rPr>
        <w:tab/>
        <w:t>Suzanne Plimpton, Reports Clearance Officer</w:t>
      </w:r>
    </w:p>
    <w:p w14:paraId="5A445759" w14:textId="77777777"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14:paraId="0AD7D4EA" w14:textId="77777777" w:rsidR="00C20E6D" w:rsidRPr="00C20E6D" w:rsidRDefault="00C20E6D" w:rsidP="00C20E6D">
      <w:pPr>
        <w:tabs>
          <w:tab w:val="left" w:pos="1080"/>
        </w:tabs>
        <w:ind w:left="720" w:hanging="720"/>
        <w:rPr>
          <w:rFonts w:ascii="Cambria" w:hAnsi="Cambria"/>
        </w:rPr>
      </w:pPr>
    </w:p>
    <w:p w14:paraId="150FD7D9" w14:textId="18AA8C76" w:rsidR="00C20E6D" w:rsidRPr="00C20E6D" w:rsidRDefault="00C20E6D" w:rsidP="00A10C84">
      <w:pPr>
        <w:tabs>
          <w:tab w:val="left" w:pos="1080"/>
        </w:tabs>
        <w:spacing w:after="120"/>
        <w:ind w:left="1080" w:hanging="1080"/>
        <w:rPr>
          <w:rFonts w:ascii="Cambria" w:hAnsi="Cambria"/>
        </w:rPr>
      </w:pPr>
      <w:r w:rsidRPr="00C20E6D">
        <w:rPr>
          <w:rFonts w:ascii="Cambria" w:hAnsi="Cambria"/>
          <w:b/>
        </w:rPr>
        <w:t>Subject:</w:t>
      </w:r>
      <w:r w:rsidRPr="00C20E6D">
        <w:rPr>
          <w:rFonts w:ascii="Cambria" w:hAnsi="Cambria"/>
        </w:rPr>
        <w:tab/>
        <w:t xml:space="preserve">Request </w:t>
      </w:r>
      <w:r w:rsidR="00E44060">
        <w:rPr>
          <w:rFonts w:ascii="Cambria" w:hAnsi="Cambria"/>
        </w:rPr>
        <w:t xml:space="preserve">for </w:t>
      </w:r>
      <w:r w:rsidR="00AA47F6">
        <w:rPr>
          <w:rFonts w:ascii="Cambria" w:hAnsi="Cambria"/>
        </w:rPr>
        <w:t>Approv</w:t>
      </w:r>
      <w:r w:rsidR="00E44060">
        <w:rPr>
          <w:rFonts w:ascii="Cambria" w:hAnsi="Cambria"/>
        </w:rPr>
        <w:t>al of</w:t>
      </w:r>
      <w:r w:rsidR="00AA47F6">
        <w:rPr>
          <w:rFonts w:ascii="Cambria" w:hAnsi="Cambria"/>
        </w:rPr>
        <w:t xml:space="preserve"> </w:t>
      </w:r>
      <w:r w:rsidR="006C40CD">
        <w:rPr>
          <w:rFonts w:ascii="Cambria" w:hAnsi="Cambria"/>
        </w:rPr>
        <w:t xml:space="preserve">the </w:t>
      </w:r>
      <w:r w:rsidR="00806180">
        <w:rPr>
          <w:rFonts w:ascii="Cambria" w:hAnsi="Cambria"/>
        </w:rPr>
        <w:t xml:space="preserve">Pilot </w:t>
      </w:r>
      <w:r w:rsidR="006C40CD">
        <w:rPr>
          <w:rFonts w:ascii="Cambria" w:hAnsi="Cambria"/>
        </w:rPr>
        <w:t>Follow-up</w:t>
      </w:r>
      <w:r w:rsidR="003A2953">
        <w:rPr>
          <w:rFonts w:ascii="Cambria" w:hAnsi="Cambria"/>
        </w:rPr>
        <w:t xml:space="preserve"> </w:t>
      </w:r>
      <w:r w:rsidR="006C40CD">
        <w:rPr>
          <w:rFonts w:ascii="Cambria" w:hAnsi="Cambria"/>
        </w:rPr>
        <w:t>S</w:t>
      </w:r>
      <w:r w:rsidR="00806180">
        <w:rPr>
          <w:rFonts w:ascii="Cambria" w:hAnsi="Cambria"/>
        </w:rPr>
        <w:t>urvey</w:t>
      </w:r>
      <w:r w:rsidR="004B325A">
        <w:rPr>
          <w:rFonts w:ascii="Cambria" w:hAnsi="Cambria"/>
        </w:rPr>
        <w:t xml:space="preserve"> for</w:t>
      </w:r>
      <w:r w:rsidR="00152390">
        <w:rPr>
          <w:rFonts w:ascii="Cambria" w:hAnsi="Cambria"/>
        </w:rPr>
        <w:t xml:space="preserve"> </w:t>
      </w:r>
      <w:r w:rsidR="001D63F0">
        <w:rPr>
          <w:rFonts w:ascii="Cambria" w:hAnsi="Cambria"/>
        </w:rPr>
        <w:t xml:space="preserve">the </w:t>
      </w:r>
      <w:r w:rsidRPr="00C20E6D">
        <w:rPr>
          <w:rFonts w:ascii="Cambria" w:hAnsi="Cambria"/>
        </w:rPr>
        <w:t>Survey of Graduate Students and Postdoctorates in Science and Engineering (GSS)</w:t>
      </w:r>
      <w:r w:rsidR="00276205">
        <w:rPr>
          <w:rFonts w:ascii="Cambria" w:hAnsi="Cambria"/>
        </w:rPr>
        <w:t xml:space="preserve"> </w:t>
      </w:r>
    </w:p>
    <w:p w14:paraId="55234DD1" w14:textId="77777777" w:rsidR="00152390" w:rsidRPr="00C20E6D" w:rsidRDefault="00730567" w:rsidP="00C20E6D">
      <w:pPr>
        <w:rPr>
          <w:rFonts w:ascii="Cambria" w:hAnsi="Cambria"/>
        </w:rPr>
      </w:pPr>
      <w:r>
        <w:rPr>
          <w:rFonts w:ascii="Cambria" w:hAnsi="Cambria"/>
          <w:noProof/>
          <w:lang w:eastAsia="ko-KR"/>
        </w:rPr>
        <mc:AlternateContent>
          <mc:Choice Requires="wps">
            <w:drawing>
              <wp:anchor distT="0" distB="0" distL="114300" distR="114300" simplePos="0" relativeHeight="251658240" behindDoc="0" locked="0" layoutInCell="1" allowOverlap="1" wp14:anchorId="71B2638A" wp14:editId="63A18DCE">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20680777" id="_x0000_t32" coordsize="21600,21600" o:spt="32" o:oned="t" path="m,l21600,21600e" filled="f">
                <v:path arrowok="t" fillok="f" o:connecttype="none"/>
                <o:lock v:ext="edit" shapetype="t"/>
              </v:shapetype>
              <v:shape id="AutoShape 2" o:spid="_x0000_s1026" type="#_x0000_t32" style="position:absolute;margin-left:3.4pt;margin-top:8.85pt;width: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"/>
            </w:pict>
          </mc:Fallback>
        </mc:AlternateContent>
      </w:r>
    </w:p>
    <w:p w14:paraId="70F2A855" w14:textId="222573E3" w:rsidR="00652541" w:rsidRDefault="00C20E6D" w:rsidP="0086287E">
      <w:pPr>
        <w:spacing w:before="360"/>
        <w:rPr>
          <w:rFonts w:ascii="Cambria" w:hAnsi="Cambria"/>
        </w:rPr>
      </w:pPr>
      <w:r w:rsidRPr="00C20E6D">
        <w:rPr>
          <w:rFonts w:ascii="Cambria" w:hAnsi="Cambria"/>
        </w:rPr>
        <w:t xml:space="preserve">The </w:t>
      </w:r>
      <w:r w:rsidR="00FA0D6C">
        <w:rPr>
          <w:rFonts w:ascii="Cambria" w:hAnsi="Cambria"/>
        </w:rPr>
        <w:t>National</w:t>
      </w:r>
      <w:r w:rsidR="00130729">
        <w:rPr>
          <w:rFonts w:ascii="Cambria" w:hAnsi="Cambria"/>
        </w:rPr>
        <w:t xml:space="preserve"> Center for Science </w:t>
      </w:r>
      <w:r w:rsidR="00FA0D6C">
        <w:rPr>
          <w:rFonts w:ascii="Cambria" w:hAnsi="Cambria"/>
        </w:rPr>
        <w:t xml:space="preserve">and Engineering Statistics (NCSES) </w:t>
      </w:r>
      <w:r w:rsidRPr="00C20E6D">
        <w:rPr>
          <w:rFonts w:ascii="Cambria" w:hAnsi="Cambria"/>
        </w:rPr>
        <w:t xml:space="preserve">requests approval of </w:t>
      </w:r>
      <w:r w:rsidR="00700985">
        <w:rPr>
          <w:rFonts w:ascii="Cambria" w:hAnsi="Cambria"/>
        </w:rPr>
        <w:t xml:space="preserve">the GSS </w:t>
      </w:r>
      <w:r w:rsidR="00600359">
        <w:rPr>
          <w:rFonts w:ascii="Cambria" w:hAnsi="Cambria"/>
        </w:rPr>
        <w:t>Pilot</w:t>
      </w:r>
      <w:r w:rsidR="00B87D8B">
        <w:rPr>
          <w:rFonts w:ascii="Cambria" w:hAnsi="Cambria"/>
        </w:rPr>
        <w:t xml:space="preserve"> </w:t>
      </w:r>
      <w:r w:rsidR="003A2953">
        <w:rPr>
          <w:rFonts w:ascii="Cambria" w:hAnsi="Cambria"/>
        </w:rPr>
        <w:t>F</w:t>
      </w:r>
      <w:r w:rsidR="001928EC">
        <w:rPr>
          <w:rFonts w:ascii="Cambria" w:hAnsi="Cambria"/>
        </w:rPr>
        <w:t>ollow-up</w:t>
      </w:r>
      <w:r w:rsidR="003A2953">
        <w:rPr>
          <w:rFonts w:ascii="Cambria" w:hAnsi="Cambria"/>
        </w:rPr>
        <w:t xml:space="preserve"> </w:t>
      </w:r>
      <w:r w:rsidR="00B87D8B">
        <w:rPr>
          <w:rFonts w:ascii="Cambria" w:hAnsi="Cambria"/>
        </w:rPr>
        <w:t>Survey</w:t>
      </w:r>
      <w:r w:rsidR="004B325A">
        <w:rPr>
          <w:rFonts w:ascii="Cambria" w:hAnsi="Cambria"/>
        </w:rPr>
        <w:t xml:space="preserve"> </w:t>
      </w:r>
      <w:r w:rsidR="009042D1">
        <w:rPr>
          <w:rFonts w:ascii="Cambria" w:hAnsi="Cambria"/>
        </w:rPr>
        <w:t xml:space="preserve">to </w:t>
      </w:r>
      <w:r w:rsidR="001928EC">
        <w:rPr>
          <w:rFonts w:ascii="Cambria" w:hAnsi="Cambria"/>
        </w:rPr>
        <w:t xml:space="preserve">obtain feedback from the Pilot </w:t>
      </w:r>
      <w:r w:rsidR="0086287E">
        <w:rPr>
          <w:rFonts w:ascii="Cambria" w:hAnsi="Cambria"/>
        </w:rPr>
        <w:t xml:space="preserve">institution </w:t>
      </w:r>
      <w:r w:rsidR="001928EC">
        <w:rPr>
          <w:rFonts w:ascii="Cambria" w:hAnsi="Cambria"/>
        </w:rPr>
        <w:t>coordinators on their experience</w:t>
      </w:r>
      <w:r w:rsidR="00652541">
        <w:rPr>
          <w:rFonts w:ascii="Cambria" w:hAnsi="Cambria"/>
        </w:rPr>
        <w:t>s</w:t>
      </w:r>
      <w:r w:rsidR="001928EC">
        <w:rPr>
          <w:rFonts w:ascii="Cambria" w:hAnsi="Cambria"/>
        </w:rPr>
        <w:t xml:space="preserve"> and </w:t>
      </w:r>
      <w:r w:rsidR="001169F5">
        <w:rPr>
          <w:rFonts w:ascii="Cambria" w:hAnsi="Cambria"/>
        </w:rPr>
        <w:t>burden</w:t>
      </w:r>
      <w:r w:rsidR="001928EC">
        <w:rPr>
          <w:rFonts w:ascii="Cambria" w:hAnsi="Cambria"/>
        </w:rPr>
        <w:t>s</w:t>
      </w:r>
      <w:r w:rsidR="001169F5">
        <w:rPr>
          <w:rFonts w:ascii="Cambria" w:hAnsi="Cambria"/>
        </w:rPr>
        <w:t xml:space="preserve"> involved with </w:t>
      </w:r>
      <w:r w:rsidR="001928EC">
        <w:rPr>
          <w:rFonts w:ascii="Cambria" w:hAnsi="Cambria"/>
        </w:rPr>
        <w:t xml:space="preserve">the </w:t>
      </w:r>
      <w:r w:rsidR="001169F5">
        <w:rPr>
          <w:rFonts w:ascii="Cambria" w:hAnsi="Cambria"/>
        </w:rPr>
        <w:t>changes</w:t>
      </w:r>
      <w:r w:rsidR="001928EC">
        <w:rPr>
          <w:rFonts w:ascii="Cambria" w:hAnsi="Cambria"/>
        </w:rPr>
        <w:t xml:space="preserve"> implemented in the </w:t>
      </w:r>
      <w:r w:rsidR="0086287E">
        <w:rPr>
          <w:rFonts w:ascii="Cambria" w:hAnsi="Cambria"/>
        </w:rPr>
        <w:t xml:space="preserve">2016 </w:t>
      </w:r>
      <w:r w:rsidR="006C40CD">
        <w:rPr>
          <w:rFonts w:ascii="Cambria" w:hAnsi="Cambria"/>
        </w:rPr>
        <w:t xml:space="preserve">GSS </w:t>
      </w:r>
      <w:r w:rsidR="001928EC">
        <w:rPr>
          <w:rFonts w:ascii="Cambria" w:hAnsi="Cambria"/>
        </w:rPr>
        <w:t xml:space="preserve">Pilot </w:t>
      </w:r>
      <w:r w:rsidR="00652541">
        <w:rPr>
          <w:rFonts w:ascii="Cambria" w:hAnsi="Cambria"/>
        </w:rPr>
        <w:t>S</w:t>
      </w:r>
      <w:r w:rsidR="0086287E" w:rsidRPr="00652541">
        <w:rPr>
          <w:rFonts w:ascii="Cambria" w:hAnsi="Cambria"/>
        </w:rPr>
        <w:t>urvey</w:t>
      </w:r>
      <w:r w:rsidR="00C64287">
        <w:rPr>
          <w:rFonts w:ascii="Cambria" w:hAnsi="Cambria"/>
        </w:rPr>
        <w:t>, which is scheduled</w:t>
      </w:r>
      <w:r w:rsidR="0086287E" w:rsidRPr="00652541">
        <w:rPr>
          <w:rFonts w:ascii="Cambria" w:hAnsi="Cambria"/>
        </w:rPr>
        <w:t xml:space="preserve"> to </w:t>
      </w:r>
      <w:r w:rsidR="00C64287">
        <w:rPr>
          <w:rFonts w:ascii="Cambria" w:hAnsi="Cambria"/>
        </w:rPr>
        <w:t>end</w:t>
      </w:r>
      <w:r w:rsidR="0086287E" w:rsidRPr="00652541">
        <w:rPr>
          <w:rFonts w:ascii="Cambria" w:hAnsi="Cambria"/>
        </w:rPr>
        <w:t xml:space="preserve"> in </w:t>
      </w:r>
      <w:r w:rsidR="00C64287">
        <w:rPr>
          <w:rFonts w:ascii="Cambria" w:hAnsi="Cambria"/>
        </w:rPr>
        <w:t>March</w:t>
      </w:r>
      <w:r w:rsidR="0086287E" w:rsidRPr="00652541">
        <w:rPr>
          <w:rFonts w:ascii="Cambria" w:hAnsi="Cambria"/>
        </w:rPr>
        <w:t xml:space="preserve"> 2017</w:t>
      </w:r>
      <w:r w:rsidR="001928EC">
        <w:rPr>
          <w:rFonts w:ascii="Cambria" w:hAnsi="Cambria"/>
        </w:rPr>
        <w:t xml:space="preserve">. </w:t>
      </w:r>
    </w:p>
    <w:p w14:paraId="410E1FCA" w14:textId="4057BCE1" w:rsidR="00FA0D6C" w:rsidRDefault="001928EC" w:rsidP="00385438">
      <w:pPr>
        <w:spacing w:before="240"/>
        <w:rPr>
          <w:rFonts w:ascii="Cambria" w:hAnsi="Cambria"/>
        </w:rPr>
      </w:pPr>
      <w:r>
        <w:rPr>
          <w:rFonts w:ascii="Cambria" w:hAnsi="Cambria"/>
        </w:rPr>
        <w:t>In October 2016, NCSES requested and received OMB app</w:t>
      </w:r>
      <w:r w:rsidR="00064B3E">
        <w:rPr>
          <w:rFonts w:ascii="Cambria" w:hAnsi="Cambria"/>
        </w:rPr>
        <w:t xml:space="preserve">roval to conduct the GSS Pilot </w:t>
      </w:r>
      <w:r w:rsidR="007758E5">
        <w:rPr>
          <w:rFonts w:ascii="Cambria" w:hAnsi="Cambria"/>
        </w:rPr>
        <w:t>S</w:t>
      </w:r>
      <w:r>
        <w:rPr>
          <w:rFonts w:ascii="Cambria" w:hAnsi="Cambria"/>
        </w:rPr>
        <w:t xml:space="preserve">urvey </w:t>
      </w:r>
      <w:r w:rsidR="00851171">
        <w:rPr>
          <w:rFonts w:ascii="Cambria" w:hAnsi="Cambria"/>
        </w:rPr>
        <w:t xml:space="preserve">as part of the 2016 GSS data collection </w:t>
      </w:r>
      <w:r>
        <w:rPr>
          <w:rFonts w:ascii="Cambria" w:hAnsi="Cambria"/>
        </w:rPr>
        <w:t>under the NCSES generic clearance (OMB Control Number 3145-0174). This project is a follow</w:t>
      </w:r>
      <w:r w:rsidR="00190D6A">
        <w:rPr>
          <w:rFonts w:ascii="Cambria" w:hAnsi="Cambria"/>
        </w:rPr>
        <w:t>-</w:t>
      </w:r>
      <w:r w:rsidR="00851171">
        <w:rPr>
          <w:rFonts w:ascii="Cambria" w:hAnsi="Cambria"/>
        </w:rPr>
        <w:t>up</w:t>
      </w:r>
      <w:r>
        <w:rPr>
          <w:rFonts w:ascii="Cambria" w:hAnsi="Cambria"/>
        </w:rPr>
        <w:t xml:space="preserve"> to the GSS Pil</w:t>
      </w:r>
      <w:r w:rsidR="00064B3E">
        <w:rPr>
          <w:rFonts w:ascii="Cambria" w:hAnsi="Cambria"/>
        </w:rPr>
        <w:t xml:space="preserve">ot </w:t>
      </w:r>
      <w:r w:rsidR="007758E5">
        <w:rPr>
          <w:rFonts w:ascii="Cambria" w:hAnsi="Cambria"/>
        </w:rPr>
        <w:t>S</w:t>
      </w:r>
      <w:r>
        <w:rPr>
          <w:rFonts w:ascii="Cambria" w:hAnsi="Cambria"/>
        </w:rPr>
        <w:t>urvey</w:t>
      </w:r>
      <w:r w:rsidR="00D01CEF">
        <w:rPr>
          <w:rFonts w:ascii="Cambria" w:hAnsi="Cambria"/>
        </w:rPr>
        <w:t>.</w:t>
      </w:r>
    </w:p>
    <w:p w14:paraId="0265DB66" w14:textId="77777777" w:rsidR="00667C3F" w:rsidRDefault="00667C3F" w:rsidP="007F6DBD">
      <w:pPr>
        <w:rPr>
          <w:rFonts w:asciiTheme="majorHAnsi" w:hAnsiTheme="majorHAnsi"/>
        </w:rPr>
      </w:pPr>
    </w:p>
    <w:p w14:paraId="576DE496" w14:textId="75059421" w:rsidR="007F6DBD" w:rsidRDefault="00652541" w:rsidP="007F6DBD">
      <w:pPr>
        <w:rPr>
          <w:rFonts w:ascii="Cambria" w:hAnsi="Cambria"/>
        </w:rPr>
      </w:pPr>
      <w:r>
        <w:rPr>
          <w:rFonts w:asciiTheme="majorHAnsi" w:hAnsiTheme="majorHAnsi"/>
        </w:rPr>
        <w:t xml:space="preserve">Results of the 2016 GSS Pilot </w:t>
      </w:r>
      <w:r w:rsidR="007758E5">
        <w:rPr>
          <w:rFonts w:asciiTheme="majorHAnsi" w:hAnsiTheme="majorHAnsi"/>
        </w:rPr>
        <w:t>S</w:t>
      </w:r>
      <w:r w:rsidRPr="00BB7318">
        <w:rPr>
          <w:rFonts w:asciiTheme="majorHAnsi" w:hAnsiTheme="majorHAnsi"/>
        </w:rPr>
        <w:t>urvey</w:t>
      </w:r>
      <w:r>
        <w:rPr>
          <w:rFonts w:asciiTheme="majorHAnsi" w:hAnsiTheme="majorHAnsi"/>
        </w:rPr>
        <w:t xml:space="preserve"> will be used</w:t>
      </w:r>
      <w:r w:rsidRPr="00BB7318">
        <w:rPr>
          <w:rFonts w:asciiTheme="majorHAnsi" w:hAnsiTheme="majorHAnsi"/>
        </w:rPr>
        <w:t xml:space="preserve"> to </w:t>
      </w:r>
      <w:r>
        <w:rPr>
          <w:rFonts w:asciiTheme="majorHAnsi" w:hAnsiTheme="majorHAnsi"/>
        </w:rPr>
        <w:t>determine the feasibility of a broader roll-out of the changes</w:t>
      </w:r>
      <w:r w:rsidRPr="00BB7318">
        <w:rPr>
          <w:rFonts w:asciiTheme="majorHAnsi" w:hAnsiTheme="majorHAnsi"/>
        </w:rPr>
        <w:t xml:space="preserve"> in </w:t>
      </w:r>
      <w:r>
        <w:rPr>
          <w:rFonts w:asciiTheme="majorHAnsi" w:hAnsiTheme="majorHAnsi"/>
        </w:rPr>
        <w:t>the</w:t>
      </w:r>
      <w:r w:rsidRPr="00BB7318">
        <w:rPr>
          <w:rFonts w:asciiTheme="majorHAnsi" w:hAnsiTheme="majorHAnsi"/>
        </w:rPr>
        <w:t xml:space="preserve"> 2017</w:t>
      </w:r>
      <w:r>
        <w:rPr>
          <w:rFonts w:asciiTheme="majorHAnsi" w:hAnsiTheme="majorHAnsi"/>
        </w:rPr>
        <w:t xml:space="preserve"> GSS.  The feedback from the Pilot Follow-up Survey will be used to improve the data collection support provided to the GSS institution coordinators—including instructional and training materials, Frequently Asked Questions, and Help Desk support—as the GSS redesign proceeds</w:t>
      </w:r>
      <w:r w:rsidR="007F6DBD">
        <w:rPr>
          <w:rFonts w:ascii="Cambria" w:hAnsi="Cambria"/>
        </w:rPr>
        <w:t>.</w:t>
      </w:r>
    </w:p>
    <w:p w14:paraId="373AA263" w14:textId="77777777" w:rsidR="00B87D8B" w:rsidRDefault="00B87D8B" w:rsidP="006D220F">
      <w:pPr>
        <w:rPr>
          <w:rFonts w:ascii="Cambria" w:hAnsi="Cambria"/>
        </w:rPr>
      </w:pPr>
    </w:p>
    <w:p w14:paraId="2E5F33A0" w14:textId="77777777" w:rsidR="00027E56" w:rsidRPr="004F3D63" w:rsidRDefault="00310587" w:rsidP="006D220F">
      <w:pPr>
        <w:spacing w:before="120"/>
        <w:rPr>
          <w:rFonts w:ascii="Cambria" w:hAnsi="Cambria"/>
          <w:b/>
        </w:rPr>
      </w:pPr>
      <w:r w:rsidRPr="00310587">
        <w:rPr>
          <w:rFonts w:ascii="Cambria" w:hAnsi="Cambria"/>
          <w:b/>
        </w:rPr>
        <w:t>Background</w:t>
      </w:r>
    </w:p>
    <w:p w14:paraId="154C3C06" w14:textId="77777777" w:rsidR="00027E56" w:rsidRDefault="00027E56" w:rsidP="00C20E6D">
      <w:pPr>
        <w:rPr>
          <w:rFonts w:ascii="Cambria" w:hAnsi="Cambria"/>
        </w:rPr>
      </w:pPr>
    </w:p>
    <w:p w14:paraId="28A75CD1" w14:textId="30B2DCE6" w:rsidR="009042D1" w:rsidRPr="00AE090E" w:rsidRDefault="009042D1" w:rsidP="00A0652C">
      <w:pPr>
        <w:rPr>
          <w:rFonts w:asciiTheme="majorHAnsi" w:hAnsiTheme="majorHAnsi"/>
        </w:rPr>
      </w:pPr>
      <w:r w:rsidRPr="00AE090E">
        <w:rPr>
          <w:rFonts w:asciiTheme="majorHAnsi" w:hAnsiTheme="majorHAnsi"/>
        </w:rPr>
        <w:t xml:space="preserve">The GSS is an annual </w:t>
      </w:r>
      <w:r w:rsidR="001928EC" w:rsidRPr="00AE090E">
        <w:rPr>
          <w:rFonts w:asciiTheme="majorHAnsi" w:hAnsiTheme="majorHAnsi"/>
        </w:rPr>
        <w:t xml:space="preserve">census </w:t>
      </w:r>
      <w:r w:rsidRPr="00AE090E">
        <w:rPr>
          <w:rFonts w:asciiTheme="majorHAnsi" w:hAnsiTheme="majorHAnsi"/>
        </w:rPr>
        <w:t xml:space="preserve">survey </w:t>
      </w:r>
      <w:r w:rsidR="001928EC" w:rsidRPr="00AE090E">
        <w:rPr>
          <w:rFonts w:asciiTheme="majorHAnsi" w:hAnsiTheme="majorHAnsi"/>
        </w:rPr>
        <w:t xml:space="preserve">of academic institutions </w:t>
      </w:r>
      <w:r w:rsidRPr="00AE090E">
        <w:rPr>
          <w:rFonts w:asciiTheme="majorHAnsi" w:hAnsiTheme="majorHAnsi"/>
        </w:rPr>
        <w:t xml:space="preserve">that </w:t>
      </w:r>
      <w:r w:rsidR="001928EC" w:rsidRPr="00AE090E">
        <w:rPr>
          <w:rFonts w:asciiTheme="majorHAnsi" w:hAnsiTheme="majorHAnsi"/>
        </w:rPr>
        <w:t>offer graduate degree program</w:t>
      </w:r>
      <w:r w:rsidR="009204B0">
        <w:rPr>
          <w:rFonts w:asciiTheme="majorHAnsi" w:hAnsiTheme="majorHAnsi"/>
        </w:rPr>
        <w:t>s</w:t>
      </w:r>
      <w:r w:rsidR="00064B3E">
        <w:rPr>
          <w:rFonts w:asciiTheme="majorHAnsi" w:hAnsiTheme="majorHAnsi"/>
        </w:rPr>
        <w:t xml:space="preserve"> </w:t>
      </w:r>
      <w:r w:rsidR="001928EC" w:rsidRPr="00AE090E">
        <w:rPr>
          <w:rFonts w:asciiTheme="majorHAnsi" w:hAnsiTheme="majorHAnsi"/>
        </w:rPr>
        <w:t xml:space="preserve">in sciences, engineering, and health fields in the United States. Institutions are asked to report the total number of </w:t>
      </w:r>
      <w:r w:rsidRPr="00AE090E">
        <w:rPr>
          <w:rFonts w:asciiTheme="majorHAnsi" w:hAnsiTheme="majorHAnsi"/>
        </w:rPr>
        <w:t>g</w:t>
      </w:r>
      <w:r w:rsidR="00EC70E9" w:rsidRPr="00AE090E">
        <w:rPr>
          <w:rFonts w:asciiTheme="majorHAnsi" w:hAnsiTheme="majorHAnsi"/>
        </w:rPr>
        <w:t xml:space="preserve">raduate students, </w:t>
      </w:r>
      <w:r w:rsidR="00EE2DAB" w:rsidRPr="00AE090E">
        <w:rPr>
          <w:rFonts w:asciiTheme="majorHAnsi" w:hAnsiTheme="majorHAnsi"/>
        </w:rPr>
        <w:t>postdoctoral</w:t>
      </w:r>
      <w:r w:rsidR="00EC70E9" w:rsidRPr="00AE090E">
        <w:rPr>
          <w:rFonts w:asciiTheme="majorHAnsi" w:hAnsiTheme="majorHAnsi"/>
        </w:rPr>
        <w:t xml:space="preserve"> </w:t>
      </w:r>
      <w:r w:rsidR="00FA0D6C" w:rsidRPr="00AE090E">
        <w:rPr>
          <w:rFonts w:asciiTheme="majorHAnsi" w:hAnsiTheme="majorHAnsi"/>
        </w:rPr>
        <w:t>appointees</w:t>
      </w:r>
      <w:r w:rsidR="00EC70E9" w:rsidRPr="00AE090E">
        <w:rPr>
          <w:rFonts w:asciiTheme="majorHAnsi" w:hAnsiTheme="majorHAnsi"/>
        </w:rPr>
        <w:t xml:space="preserve"> (postdocs)</w:t>
      </w:r>
      <w:r w:rsidRPr="00AE090E">
        <w:rPr>
          <w:rFonts w:asciiTheme="majorHAnsi" w:hAnsiTheme="majorHAnsi"/>
        </w:rPr>
        <w:t xml:space="preserve">, and </w:t>
      </w:r>
      <w:r w:rsidR="00FA0D6C" w:rsidRPr="00AE090E">
        <w:rPr>
          <w:rFonts w:asciiTheme="majorHAnsi" w:hAnsiTheme="majorHAnsi"/>
        </w:rPr>
        <w:t xml:space="preserve">doctorate-level </w:t>
      </w:r>
      <w:r w:rsidRPr="00AE090E">
        <w:rPr>
          <w:rFonts w:asciiTheme="majorHAnsi" w:hAnsiTheme="majorHAnsi"/>
        </w:rPr>
        <w:t>nonfaculty researchers</w:t>
      </w:r>
      <w:r w:rsidR="00152390" w:rsidRPr="00AE090E">
        <w:rPr>
          <w:rFonts w:asciiTheme="majorHAnsi" w:hAnsiTheme="majorHAnsi"/>
        </w:rPr>
        <w:t xml:space="preserve"> </w:t>
      </w:r>
      <w:r w:rsidR="00EC70E9" w:rsidRPr="00AE090E">
        <w:rPr>
          <w:rFonts w:asciiTheme="majorHAnsi" w:hAnsiTheme="majorHAnsi"/>
        </w:rPr>
        <w:t>(NFRs)</w:t>
      </w:r>
      <w:r w:rsidR="00FA0D6C" w:rsidRPr="00AE090E">
        <w:rPr>
          <w:rFonts w:asciiTheme="majorHAnsi" w:hAnsiTheme="majorHAnsi"/>
        </w:rPr>
        <w:t xml:space="preserve"> </w:t>
      </w:r>
      <w:r w:rsidR="001928EC" w:rsidRPr="00AE090E">
        <w:rPr>
          <w:rFonts w:asciiTheme="majorHAnsi" w:hAnsiTheme="majorHAnsi"/>
        </w:rPr>
        <w:t>by demographic and other characteristic</w:t>
      </w:r>
      <w:r w:rsidR="006C40CD">
        <w:rPr>
          <w:rFonts w:asciiTheme="majorHAnsi" w:hAnsiTheme="majorHAnsi"/>
        </w:rPr>
        <w:t>s</w:t>
      </w:r>
      <w:r w:rsidR="001928EC" w:rsidRPr="00AE090E">
        <w:rPr>
          <w:rFonts w:asciiTheme="majorHAnsi" w:hAnsiTheme="majorHAnsi"/>
        </w:rPr>
        <w:t xml:space="preserve"> such as source of financial support.</w:t>
      </w:r>
    </w:p>
    <w:p w14:paraId="37A07EF7" w14:textId="77777777" w:rsidR="009042D1" w:rsidRPr="00AE090E" w:rsidRDefault="009042D1" w:rsidP="00A0652C">
      <w:pPr>
        <w:rPr>
          <w:rFonts w:asciiTheme="majorHAnsi" w:hAnsiTheme="majorHAnsi"/>
        </w:rPr>
      </w:pPr>
    </w:p>
    <w:p w14:paraId="5FDD30FE" w14:textId="5A36B385" w:rsidR="00D204CF" w:rsidRDefault="004C0916" w:rsidP="00D204CF">
      <w:pPr>
        <w:spacing w:after="240"/>
        <w:rPr>
          <w:rFonts w:asciiTheme="majorHAnsi" w:hAnsiTheme="majorHAnsi"/>
        </w:rPr>
      </w:pPr>
      <w:r w:rsidRPr="00AE090E">
        <w:rPr>
          <w:rFonts w:asciiTheme="majorHAnsi" w:hAnsiTheme="majorHAnsi"/>
        </w:rPr>
        <w:t xml:space="preserve">The </w:t>
      </w:r>
      <w:r w:rsidR="00C64287" w:rsidRPr="00AE090E">
        <w:rPr>
          <w:rFonts w:ascii="Cambria" w:hAnsi="Cambria"/>
        </w:rPr>
        <w:t>N</w:t>
      </w:r>
      <w:r w:rsidR="00C64287" w:rsidRPr="009204B0">
        <w:rPr>
          <w:rFonts w:asciiTheme="majorHAnsi" w:hAnsiTheme="majorHAnsi"/>
        </w:rPr>
        <w:t xml:space="preserve">CSES is currently </w:t>
      </w:r>
      <w:r w:rsidR="00652541">
        <w:rPr>
          <w:rFonts w:asciiTheme="majorHAnsi" w:hAnsiTheme="majorHAnsi"/>
        </w:rPr>
        <w:t xml:space="preserve">determining the feasibility of </w:t>
      </w:r>
      <w:r w:rsidR="007758E5">
        <w:rPr>
          <w:rFonts w:asciiTheme="majorHAnsi" w:hAnsiTheme="majorHAnsi"/>
        </w:rPr>
        <w:t xml:space="preserve">a </w:t>
      </w:r>
      <w:r w:rsidR="00652541">
        <w:rPr>
          <w:rFonts w:asciiTheme="majorHAnsi" w:hAnsiTheme="majorHAnsi"/>
        </w:rPr>
        <w:t>GSS</w:t>
      </w:r>
      <w:r w:rsidR="00C64287" w:rsidRPr="009204B0">
        <w:rPr>
          <w:rFonts w:asciiTheme="majorHAnsi" w:hAnsiTheme="majorHAnsi"/>
        </w:rPr>
        <w:t xml:space="preserve"> redesign to improve data utility and to potentially reduce </w:t>
      </w:r>
      <w:r w:rsidR="00C64287" w:rsidRPr="00AE090E">
        <w:rPr>
          <w:rFonts w:asciiTheme="majorHAnsi" w:hAnsiTheme="majorHAnsi"/>
        </w:rPr>
        <w:t xml:space="preserve">institutional </w:t>
      </w:r>
      <w:r w:rsidR="00C64287" w:rsidRPr="009204B0">
        <w:rPr>
          <w:rFonts w:asciiTheme="majorHAnsi" w:hAnsiTheme="majorHAnsi"/>
        </w:rPr>
        <w:t xml:space="preserve">response burden. </w:t>
      </w:r>
    </w:p>
    <w:p w14:paraId="609AE662" w14:textId="6B7908F2" w:rsidR="00D204CF" w:rsidRDefault="00C64287" w:rsidP="00667C3F">
      <w:pPr>
        <w:spacing w:after="240"/>
        <w:rPr>
          <w:rFonts w:ascii="Cambria" w:hAnsi="Cambria"/>
        </w:rPr>
      </w:pPr>
      <w:r w:rsidRPr="00C64287">
        <w:rPr>
          <w:rFonts w:asciiTheme="majorHAnsi" w:hAnsiTheme="majorHAnsi"/>
        </w:rPr>
        <w:lastRenderedPageBreak/>
        <w:t>In July</w:t>
      </w:r>
      <w:r w:rsidRPr="00385438">
        <w:rPr>
          <w:rFonts w:ascii="Cambria" w:hAnsi="Cambria"/>
        </w:rPr>
        <w:t xml:space="preserve"> and August </w:t>
      </w:r>
      <w:r>
        <w:rPr>
          <w:rFonts w:ascii="Cambria" w:hAnsi="Cambria"/>
        </w:rPr>
        <w:t>2016</w:t>
      </w:r>
      <w:r w:rsidRPr="00385438">
        <w:rPr>
          <w:rFonts w:ascii="Cambria" w:hAnsi="Cambria"/>
        </w:rPr>
        <w:t>, NCSES conduct</w:t>
      </w:r>
      <w:r>
        <w:rPr>
          <w:rFonts w:ascii="Cambria" w:hAnsi="Cambria"/>
        </w:rPr>
        <w:t>ed</w:t>
      </w:r>
      <w:r w:rsidRPr="00385438">
        <w:rPr>
          <w:rFonts w:ascii="Cambria" w:hAnsi="Cambria"/>
        </w:rPr>
        <w:t xml:space="preserve"> </w:t>
      </w:r>
      <w:r w:rsidR="009204B0">
        <w:rPr>
          <w:rFonts w:ascii="Cambria" w:hAnsi="Cambria"/>
        </w:rPr>
        <w:t xml:space="preserve">the </w:t>
      </w:r>
      <w:r w:rsidRPr="00385438">
        <w:rPr>
          <w:rFonts w:ascii="Cambria" w:hAnsi="Cambria"/>
        </w:rPr>
        <w:t>GSS Coordinator Survey to assess the institutional reporting practices, availability of detailed institutional data, and the awareness of GSS data file transfer features that could potentially reduce the burden on institutional respondents.</w:t>
      </w:r>
      <w:r w:rsidR="00652541">
        <w:rPr>
          <w:rFonts w:ascii="Cambria" w:hAnsi="Cambria"/>
        </w:rPr>
        <w:t xml:space="preserve">  R</w:t>
      </w:r>
      <w:r w:rsidR="00D204CF" w:rsidRPr="00D204CF">
        <w:rPr>
          <w:rFonts w:ascii="Cambria" w:hAnsi="Cambria"/>
        </w:rPr>
        <w:t>esult</w:t>
      </w:r>
      <w:r w:rsidR="009204B0">
        <w:rPr>
          <w:rFonts w:ascii="Cambria" w:hAnsi="Cambria"/>
        </w:rPr>
        <w:t>s</w:t>
      </w:r>
      <w:r w:rsidR="00D204CF" w:rsidRPr="00D204CF">
        <w:rPr>
          <w:rFonts w:ascii="Cambria" w:hAnsi="Cambria"/>
        </w:rPr>
        <w:t xml:space="preserve"> </w:t>
      </w:r>
      <w:r w:rsidR="00652541">
        <w:rPr>
          <w:rFonts w:ascii="Cambria" w:hAnsi="Cambria"/>
        </w:rPr>
        <w:t xml:space="preserve">from this survey </w:t>
      </w:r>
      <w:r w:rsidR="00D204CF" w:rsidRPr="00D204CF">
        <w:rPr>
          <w:rFonts w:ascii="Cambria" w:hAnsi="Cambria"/>
        </w:rPr>
        <w:t>serve</w:t>
      </w:r>
      <w:r w:rsidR="00D204CF">
        <w:rPr>
          <w:rFonts w:ascii="Cambria" w:hAnsi="Cambria"/>
        </w:rPr>
        <w:t>d</w:t>
      </w:r>
      <w:r w:rsidR="00D204CF" w:rsidRPr="00D204CF">
        <w:rPr>
          <w:rFonts w:ascii="Cambria" w:hAnsi="Cambria"/>
        </w:rPr>
        <w:t xml:space="preserve"> as the basis for the 2016 GSS Pilot </w:t>
      </w:r>
      <w:r w:rsidR="00652541">
        <w:rPr>
          <w:rFonts w:ascii="Cambria" w:hAnsi="Cambria"/>
        </w:rPr>
        <w:t>S</w:t>
      </w:r>
      <w:r w:rsidR="00D204CF" w:rsidRPr="00D204CF">
        <w:rPr>
          <w:rFonts w:ascii="Cambria" w:hAnsi="Cambria"/>
        </w:rPr>
        <w:t>urvey</w:t>
      </w:r>
      <w:r w:rsidR="007758E5">
        <w:rPr>
          <w:rFonts w:ascii="Cambria" w:hAnsi="Cambria"/>
        </w:rPr>
        <w:t>, which</w:t>
      </w:r>
      <w:r w:rsidR="00652541">
        <w:rPr>
          <w:rFonts w:ascii="Cambria" w:hAnsi="Cambria"/>
        </w:rPr>
        <w:t xml:space="preserve"> is currently </w:t>
      </w:r>
      <w:r w:rsidR="00851171">
        <w:rPr>
          <w:rFonts w:ascii="Cambria" w:hAnsi="Cambria"/>
        </w:rPr>
        <w:t xml:space="preserve">being conducted with a random sample of 80 institution coordinators </w:t>
      </w:r>
      <w:r w:rsidR="00D4582E">
        <w:rPr>
          <w:rFonts w:ascii="Cambria" w:hAnsi="Cambria"/>
        </w:rPr>
        <w:t xml:space="preserve">in parallel with the traditional 2016 GSS data collection. </w:t>
      </w:r>
    </w:p>
    <w:p w14:paraId="03E6D94D" w14:textId="3469D07A" w:rsidR="008E15B9" w:rsidRPr="007A13DF" w:rsidRDefault="008E15B9" w:rsidP="00385438">
      <w:pPr>
        <w:spacing w:after="120"/>
        <w:rPr>
          <w:rFonts w:asciiTheme="majorHAnsi" w:hAnsiTheme="majorHAnsi"/>
        </w:rPr>
      </w:pPr>
      <w:r w:rsidRPr="007A13DF">
        <w:rPr>
          <w:rFonts w:asciiTheme="majorHAnsi" w:hAnsiTheme="majorHAnsi"/>
        </w:rPr>
        <w:t xml:space="preserve">The </w:t>
      </w:r>
      <w:r w:rsidR="009204B0">
        <w:rPr>
          <w:rFonts w:asciiTheme="majorHAnsi" w:hAnsiTheme="majorHAnsi"/>
        </w:rPr>
        <w:t>2016 GSS Pilot</w:t>
      </w:r>
      <w:r w:rsidR="008429DE">
        <w:rPr>
          <w:rFonts w:asciiTheme="majorHAnsi" w:hAnsiTheme="majorHAnsi"/>
        </w:rPr>
        <w:t xml:space="preserve"> </w:t>
      </w:r>
      <w:r w:rsidR="00064B3E">
        <w:rPr>
          <w:rFonts w:asciiTheme="majorHAnsi" w:hAnsiTheme="majorHAnsi"/>
        </w:rPr>
        <w:t>s</w:t>
      </w:r>
      <w:r w:rsidR="00385438">
        <w:rPr>
          <w:rFonts w:asciiTheme="majorHAnsi" w:hAnsiTheme="majorHAnsi"/>
        </w:rPr>
        <w:t xml:space="preserve">urvey will provide </w:t>
      </w:r>
      <w:r w:rsidR="008429DE">
        <w:rPr>
          <w:rFonts w:asciiTheme="majorHAnsi" w:hAnsiTheme="majorHAnsi"/>
        </w:rPr>
        <w:t>the data</w:t>
      </w:r>
      <w:r w:rsidR="00385438">
        <w:rPr>
          <w:rFonts w:asciiTheme="majorHAnsi" w:hAnsiTheme="majorHAnsi"/>
        </w:rPr>
        <w:t xml:space="preserve"> on the following:</w:t>
      </w:r>
    </w:p>
    <w:p w14:paraId="4A2B0376" w14:textId="3412FB38" w:rsidR="008E15B9" w:rsidRPr="007A13DF" w:rsidRDefault="008E15B9" w:rsidP="008E15B9">
      <w:pPr>
        <w:numPr>
          <w:ilvl w:val="0"/>
          <w:numId w:val="34"/>
        </w:numPr>
        <w:spacing w:after="40"/>
        <w:rPr>
          <w:rFonts w:asciiTheme="majorHAnsi" w:hAnsiTheme="majorHAnsi"/>
        </w:rPr>
      </w:pPr>
      <w:r w:rsidRPr="007A13DF">
        <w:rPr>
          <w:rFonts w:asciiTheme="majorHAnsi" w:hAnsiTheme="majorHAnsi"/>
        </w:rPr>
        <w:t>Separate reporting of enrollment and financial support data for maste</w:t>
      </w:r>
      <w:r w:rsidR="00385438">
        <w:rPr>
          <w:rFonts w:asciiTheme="majorHAnsi" w:hAnsiTheme="majorHAnsi"/>
        </w:rPr>
        <w:t>r</w:t>
      </w:r>
      <w:r w:rsidRPr="007A13DF">
        <w:rPr>
          <w:rFonts w:asciiTheme="majorHAnsi" w:hAnsiTheme="majorHAnsi"/>
        </w:rPr>
        <w:t xml:space="preserve">’s and doctoral students </w:t>
      </w:r>
    </w:p>
    <w:p w14:paraId="6F30B150" w14:textId="77777777" w:rsidR="008E15B9" w:rsidRPr="007A13DF" w:rsidRDefault="008E15B9" w:rsidP="008E15B9">
      <w:pPr>
        <w:pStyle w:val="ListParagraph"/>
        <w:numPr>
          <w:ilvl w:val="0"/>
          <w:numId w:val="34"/>
        </w:numPr>
        <w:spacing w:after="40"/>
        <w:contextualSpacing/>
        <w:rPr>
          <w:rFonts w:asciiTheme="majorHAnsi" w:hAnsiTheme="majorHAnsi"/>
        </w:rPr>
      </w:pPr>
      <w:r w:rsidRPr="007A13DF">
        <w:rPr>
          <w:rFonts w:asciiTheme="majorHAnsi" w:hAnsiTheme="majorHAnsi"/>
        </w:rPr>
        <w:t>Collecting data based on the Classification of Instructional Programs (CIP) codes as a disciplinary field, instead of GSS codes</w:t>
      </w:r>
    </w:p>
    <w:p w14:paraId="3A0F3609" w14:textId="77777777" w:rsidR="008E15B9" w:rsidRPr="007A13DF" w:rsidRDefault="008E15B9" w:rsidP="008E15B9">
      <w:pPr>
        <w:numPr>
          <w:ilvl w:val="0"/>
          <w:numId w:val="34"/>
        </w:numPr>
        <w:rPr>
          <w:rFonts w:asciiTheme="majorHAnsi" w:hAnsiTheme="majorHAnsi"/>
        </w:rPr>
      </w:pPr>
      <w:r w:rsidRPr="007A13DF">
        <w:rPr>
          <w:rFonts w:asciiTheme="majorHAnsi" w:hAnsiTheme="majorHAnsi"/>
        </w:rPr>
        <w:t xml:space="preserve">Expanding the institutional use of file transfers for data submission instead of manual entry of data in a GSS </w:t>
      </w:r>
      <w:r>
        <w:rPr>
          <w:rFonts w:asciiTheme="majorHAnsi" w:hAnsiTheme="majorHAnsi"/>
        </w:rPr>
        <w:t>W</w:t>
      </w:r>
      <w:r w:rsidRPr="007A13DF">
        <w:rPr>
          <w:rFonts w:asciiTheme="majorHAnsi" w:hAnsiTheme="majorHAnsi"/>
        </w:rPr>
        <w:t xml:space="preserve">eb </w:t>
      </w:r>
      <w:r>
        <w:rPr>
          <w:rFonts w:asciiTheme="majorHAnsi" w:hAnsiTheme="majorHAnsi"/>
        </w:rPr>
        <w:t>instrument</w:t>
      </w:r>
      <w:r w:rsidRPr="007A13DF">
        <w:rPr>
          <w:rFonts w:asciiTheme="majorHAnsi" w:hAnsiTheme="majorHAnsi"/>
        </w:rPr>
        <w:t xml:space="preserve">  </w:t>
      </w:r>
    </w:p>
    <w:p w14:paraId="0F777262" w14:textId="0160DFA5" w:rsidR="00AC1F9C" w:rsidRDefault="00AC1F9C">
      <w:pPr>
        <w:rPr>
          <w:rFonts w:ascii="Cambria" w:hAnsi="Cambria"/>
          <w:b/>
        </w:rPr>
      </w:pPr>
    </w:p>
    <w:p w14:paraId="3A236240" w14:textId="77777777" w:rsidR="00027E56" w:rsidRPr="006706E6" w:rsidRDefault="00310587" w:rsidP="00A10C84">
      <w:pPr>
        <w:spacing w:before="120"/>
        <w:rPr>
          <w:rFonts w:ascii="Cambria" w:hAnsi="Cambria"/>
          <w:b/>
        </w:rPr>
      </w:pPr>
      <w:r w:rsidRPr="006706E6">
        <w:rPr>
          <w:rFonts w:ascii="Cambria" w:hAnsi="Cambria"/>
          <w:b/>
        </w:rPr>
        <w:t xml:space="preserve">Proposed </w:t>
      </w:r>
      <w:r w:rsidR="002C7D79" w:rsidRPr="006706E6">
        <w:rPr>
          <w:rFonts w:ascii="Cambria" w:hAnsi="Cambria"/>
          <w:b/>
        </w:rPr>
        <w:t>Methodology</w:t>
      </w:r>
    </w:p>
    <w:p w14:paraId="3769F968" w14:textId="77777777" w:rsidR="00C20E6D" w:rsidRPr="006706E6" w:rsidRDefault="00C20E6D" w:rsidP="00C20E6D">
      <w:pPr>
        <w:rPr>
          <w:rFonts w:ascii="Cambria" w:hAnsi="Cambria"/>
        </w:rPr>
      </w:pPr>
    </w:p>
    <w:p w14:paraId="69466322" w14:textId="000B679D" w:rsidR="00F84258" w:rsidRDefault="008429DE" w:rsidP="00C20E6D">
      <w:pPr>
        <w:rPr>
          <w:rFonts w:ascii="Cambria" w:hAnsi="Cambria"/>
        </w:rPr>
      </w:pPr>
      <w:r>
        <w:rPr>
          <w:rFonts w:ascii="Cambria" w:hAnsi="Cambria"/>
        </w:rPr>
        <w:t xml:space="preserve">The GSS Pilot Follow-up Survey will be </w:t>
      </w:r>
      <w:r w:rsidR="00DE3E1A">
        <w:rPr>
          <w:rFonts w:ascii="Cambria" w:hAnsi="Cambria"/>
        </w:rPr>
        <w:t>conducted with</w:t>
      </w:r>
      <w:r>
        <w:rPr>
          <w:rFonts w:ascii="Cambria" w:hAnsi="Cambria"/>
        </w:rPr>
        <w:t xml:space="preserve"> a</w:t>
      </w:r>
      <w:r w:rsidR="00537C7A">
        <w:rPr>
          <w:rFonts w:ascii="Cambria" w:hAnsi="Cambria"/>
        </w:rPr>
        <w:t xml:space="preserve">ll </w:t>
      </w:r>
      <w:r w:rsidR="007F6DBD">
        <w:rPr>
          <w:rFonts w:ascii="Cambria" w:hAnsi="Cambria"/>
        </w:rPr>
        <w:t xml:space="preserve">Pilot institution </w:t>
      </w:r>
      <w:r w:rsidR="00537C7A">
        <w:rPr>
          <w:rFonts w:ascii="Cambria" w:hAnsi="Cambria"/>
        </w:rPr>
        <w:t xml:space="preserve">coordinators that complete the Pilot </w:t>
      </w:r>
      <w:r w:rsidR="007F6DBD">
        <w:rPr>
          <w:rFonts w:ascii="Cambria" w:hAnsi="Cambria"/>
        </w:rPr>
        <w:t>S</w:t>
      </w:r>
      <w:r w:rsidR="00064B3E">
        <w:rPr>
          <w:rFonts w:ascii="Cambria" w:hAnsi="Cambria"/>
        </w:rPr>
        <w:t>urvey</w:t>
      </w:r>
      <w:r w:rsidR="00537C7A">
        <w:rPr>
          <w:rFonts w:ascii="Cambria" w:hAnsi="Cambria"/>
        </w:rPr>
        <w:t>.</w:t>
      </w:r>
      <w:r>
        <w:rPr>
          <w:rFonts w:ascii="Cambria" w:hAnsi="Cambria"/>
        </w:rPr>
        <w:t xml:space="preserve"> T</w:t>
      </w:r>
      <w:r w:rsidR="005B1B13" w:rsidRPr="006706E6">
        <w:rPr>
          <w:rFonts w:ascii="Cambria" w:hAnsi="Cambria"/>
        </w:rPr>
        <w:t xml:space="preserve">he </w:t>
      </w:r>
      <w:r w:rsidR="00CD0A02">
        <w:rPr>
          <w:rFonts w:ascii="Cambria" w:hAnsi="Cambria"/>
        </w:rPr>
        <w:t xml:space="preserve">survey </w:t>
      </w:r>
      <w:r>
        <w:rPr>
          <w:rFonts w:ascii="Cambria" w:hAnsi="Cambria"/>
        </w:rPr>
        <w:t xml:space="preserve">results </w:t>
      </w:r>
      <w:r w:rsidR="00C20E6D" w:rsidRPr="006706E6">
        <w:rPr>
          <w:rFonts w:ascii="Cambria" w:hAnsi="Cambria"/>
        </w:rPr>
        <w:t>will be analyzed to determine</w:t>
      </w:r>
      <w:r w:rsidR="005B1B13" w:rsidRPr="006706E6">
        <w:rPr>
          <w:rFonts w:ascii="Cambria" w:hAnsi="Cambria"/>
        </w:rPr>
        <w:t xml:space="preserve"> </w:t>
      </w:r>
      <w:r w:rsidR="0082158F" w:rsidRPr="006706E6">
        <w:rPr>
          <w:rFonts w:ascii="Cambria" w:hAnsi="Cambria"/>
        </w:rPr>
        <w:t xml:space="preserve">the </w:t>
      </w:r>
      <w:r w:rsidR="00537C7A">
        <w:rPr>
          <w:rFonts w:ascii="Cambria" w:hAnsi="Cambria"/>
        </w:rPr>
        <w:t xml:space="preserve">relative effort associated with the </w:t>
      </w:r>
      <w:r>
        <w:rPr>
          <w:rFonts w:ascii="Cambria" w:hAnsi="Cambria"/>
        </w:rPr>
        <w:t xml:space="preserve">alternate </w:t>
      </w:r>
      <w:r w:rsidR="00537C7A">
        <w:rPr>
          <w:rFonts w:ascii="Cambria" w:hAnsi="Cambria"/>
        </w:rPr>
        <w:t>data collection</w:t>
      </w:r>
      <w:r w:rsidR="006C40CD">
        <w:rPr>
          <w:rFonts w:ascii="Cambria" w:hAnsi="Cambria"/>
        </w:rPr>
        <w:t xml:space="preserve"> method</w:t>
      </w:r>
      <w:r w:rsidR="00537C7A">
        <w:rPr>
          <w:rFonts w:ascii="Cambria" w:hAnsi="Cambria"/>
        </w:rPr>
        <w:t xml:space="preserve"> </w:t>
      </w:r>
      <w:r>
        <w:rPr>
          <w:rFonts w:ascii="Cambria" w:hAnsi="Cambria"/>
        </w:rPr>
        <w:t xml:space="preserve">tested in the Pilot </w:t>
      </w:r>
      <w:r w:rsidR="007758E5">
        <w:rPr>
          <w:rFonts w:ascii="Cambria" w:hAnsi="Cambria"/>
        </w:rPr>
        <w:t>S</w:t>
      </w:r>
      <w:r>
        <w:rPr>
          <w:rFonts w:ascii="Cambria" w:hAnsi="Cambria"/>
        </w:rPr>
        <w:t xml:space="preserve">urvey </w:t>
      </w:r>
      <w:r w:rsidR="00537C7A">
        <w:rPr>
          <w:rFonts w:ascii="Cambria" w:hAnsi="Cambria"/>
        </w:rPr>
        <w:t>compared to previous iterations of GSS</w:t>
      </w:r>
      <w:r>
        <w:rPr>
          <w:rFonts w:ascii="Cambria" w:hAnsi="Cambria"/>
        </w:rPr>
        <w:t xml:space="preserve"> data collection</w:t>
      </w:r>
      <w:r w:rsidR="007F6DBD">
        <w:rPr>
          <w:rFonts w:ascii="Cambria" w:hAnsi="Cambria"/>
        </w:rPr>
        <w:t xml:space="preserve">.  </w:t>
      </w:r>
    </w:p>
    <w:p w14:paraId="5A1477BD" w14:textId="77777777" w:rsidR="00F84258" w:rsidRDefault="00F84258" w:rsidP="00C20E6D">
      <w:pPr>
        <w:rPr>
          <w:rFonts w:ascii="Cambria" w:hAnsi="Cambria"/>
        </w:rPr>
      </w:pPr>
    </w:p>
    <w:p w14:paraId="32709A3F" w14:textId="142503A8" w:rsidR="007F6DBD" w:rsidRDefault="00537C7A" w:rsidP="00537C7A">
      <w:pPr>
        <w:rPr>
          <w:rFonts w:ascii="Cambria" w:hAnsi="Cambria"/>
        </w:rPr>
      </w:pPr>
      <w:r>
        <w:rPr>
          <w:rFonts w:ascii="Cambria" w:hAnsi="Cambria"/>
        </w:rPr>
        <w:t xml:space="preserve">The </w:t>
      </w:r>
      <w:r w:rsidR="00AE090E">
        <w:rPr>
          <w:rFonts w:ascii="Cambria" w:hAnsi="Cambria"/>
        </w:rPr>
        <w:t xml:space="preserve">GSS </w:t>
      </w:r>
      <w:r>
        <w:rPr>
          <w:rFonts w:ascii="Cambria" w:hAnsi="Cambria"/>
        </w:rPr>
        <w:t xml:space="preserve">Pilot </w:t>
      </w:r>
      <w:r w:rsidR="008429DE">
        <w:rPr>
          <w:rFonts w:ascii="Cambria" w:hAnsi="Cambria"/>
        </w:rPr>
        <w:t xml:space="preserve">Follow-up </w:t>
      </w:r>
      <w:r>
        <w:rPr>
          <w:rFonts w:ascii="Cambria" w:hAnsi="Cambria"/>
        </w:rPr>
        <w:t>Survey will be made available through the GSS Web instrument</w:t>
      </w:r>
      <w:r w:rsidR="002027AD">
        <w:rPr>
          <w:rFonts w:ascii="Cambria" w:hAnsi="Cambria"/>
        </w:rPr>
        <w:t xml:space="preserve"> once</w:t>
      </w:r>
      <w:r>
        <w:rPr>
          <w:rFonts w:ascii="Cambria" w:hAnsi="Cambria"/>
        </w:rPr>
        <w:t xml:space="preserve"> </w:t>
      </w:r>
      <w:r w:rsidR="002027AD">
        <w:rPr>
          <w:rFonts w:ascii="Cambria" w:hAnsi="Cambria"/>
        </w:rPr>
        <w:t xml:space="preserve">the 2016 </w:t>
      </w:r>
      <w:r>
        <w:rPr>
          <w:rFonts w:ascii="Cambria" w:hAnsi="Cambria"/>
        </w:rPr>
        <w:t xml:space="preserve">GSS data </w:t>
      </w:r>
      <w:r w:rsidR="002027AD">
        <w:rPr>
          <w:rFonts w:ascii="Cambria" w:hAnsi="Cambria"/>
        </w:rPr>
        <w:t xml:space="preserve">are submitted </w:t>
      </w:r>
      <w:r>
        <w:rPr>
          <w:rFonts w:ascii="Cambria" w:hAnsi="Cambria"/>
        </w:rPr>
        <w:t xml:space="preserve">by the coordinator. Upon clicking the “Submit to NSF” button on the </w:t>
      </w:r>
      <w:r w:rsidR="002027AD">
        <w:rPr>
          <w:rFonts w:ascii="Cambria" w:hAnsi="Cambria"/>
        </w:rPr>
        <w:t xml:space="preserve">GSS </w:t>
      </w:r>
      <w:r>
        <w:rPr>
          <w:rFonts w:ascii="Cambria" w:hAnsi="Cambria"/>
        </w:rPr>
        <w:t xml:space="preserve">Web instrument, coordinators will be taken to </w:t>
      </w:r>
      <w:r w:rsidR="00AC19C1">
        <w:rPr>
          <w:rFonts w:ascii="Cambria" w:hAnsi="Cambria"/>
        </w:rPr>
        <w:t xml:space="preserve">the </w:t>
      </w:r>
      <w:r>
        <w:rPr>
          <w:rFonts w:ascii="Cambria" w:hAnsi="Cambria"/>
        </w:rPr>
        <w:t xml:space="preserve">Pilot </w:t>
      </w:r>
      <w:r w:rsidR="00DE3E1A">
        <w:rPr>
          <w:rFonts w:ascii="Cambria" w:hAnsi="Cambria"/>
        </w:rPr>
        <w:t xml:space="preserve">Follow-up </w:t>
      </w:r>
      <w:r w:rsidR="006C40CD">
        <w:rPr>
          <w:rFonts w:ascii="Cambria" w:hAnsi="Cambria"/>
        </w:rPr>
        <w:t>S</w:t>
      </w:r>
      <w:r>
        <w:rPr>
          <w:rFonts w:ascii="Cambria" w:hAnsi="Cambria"/>
        </w:rPr>
        <w:t xml:space="preserve">urvey </w:t>
      </w:r>
      <w:r w:rsidR="00DE3E1A">
        <w:rPr>
          <w:rFonts w:ascii="Cambria" w:hAnsi="Cambria"/>
        </w:rPr>
        <w:t>questions</w:t>
      </w:r>
      <w:r w:rsidR="007F6DBD">
        <w:rPr>
          <w:rFonts w:ascii="Cambria" w:hAnsi="Cambria"/>
        </w:rPr>
        <w:t xml:space="preserve"> (see Attachment 1)</w:t>
      </w:r>
      <w:r w:rsidR="00DE3E1A">
        <w:rPr>
          <w:rFonts w:ascii="Cambria" w:hAnsi="Cambria"/>
        </w:rPr>
        <w:t>.</w:t>
      </w:r>
      <w:r>
        <w:rPr>
          <w:rFonts w:ascii="Cambria" w:hAnsi="Cambria"/>
        </w:rPr>
        <w:t xml:space="preserve"> </w:t>
      </w:r>
    </w:p>
    <w:p w14:paraId="5F9E282D" w14:textId="77777777" w:rsidR="007F6DBD" w:rsidRDefault="007F6DBD" w:rsidP="00537C7A">
      <w:pPr>
        <w:rPr>
          <w:rFonts w:ascii="Cambria" w:hAnsi="Cambria"/>
        </w:rPr>
      </w:pPr>
    </w:p>
    <w:p w14:paraId="30ACB80B" w14:textId="77777777" w:rsidR="00667C3F" w:rsidRDefault="002027AD" w:rsidP="00C20E6D">
      <w:pPr>
        <w:rPr>
          <w:rFonts w:ascii="Cambria" w:hAnsi="Cambria"/>
        </w:rPr>
      </w:pPr>
      <w:r>
        <w:rPr>
          <w:rFonts w:ascii="Cambria" w:hAnsi="Cambria"/>
        </w:rPr>
        <w:t>A</w:t>
      </w:r>
      <w:r w:rsidR="00DE3E1A">
        <w:rPr>
          <w:rFonts w:ascii="Cambria" w:hAnsi="Cambria"/>
        </w:rPr>
        <w:t xml:space="preserve"> small number of Pilot institution coordinators</w:t>
      </w:r>
      <w:r>
        <w:rPr>
          <w:rFonts w:ascii="Cambria" w:hAnsi="Cambria"/>
        </w:rPr>
        <w:t>,</w:t>
      </w:r>
      <w:r w:rsidR="00DE3E1A">
        <w:rPr>
          <w:rFonts w:ascii="Cambria" w:hAnsi="Cambria"/>
        </w:rPr>
        <w:t xml:space="preserve"> who may have already submitted their final GSS data prior to commencement of the Pilot Follow-up Survey, </w:t>
      </w:r>
      <w:r>
        <w:rPr>
          <w:rFonts w:ascii="Cambria" w:hAnsi="Cambria"/>
        </w:rPr>
        <w:t>w</w:t>
      </w:r>
      <w:r w:rsidR="00537C7A">
        <w:rPr>
          <w:rFonts w:ascii="Cambria" w:hAnsi="Cambria"/>
        </w:rPr>
        <w:t xml:space="preserve">ill </w:t>
      </w:r>
      <w:r>
        <w:rPr>
          <w:rFonts w:ascii="Cambria" w:hAnsi="Cambria"/>
        </w:rPr>
        <w:t>be contacted with</w:t>
      </w:r>
      <w:r w:rsidR="00537C7A">
        <w:rPr>
          <w:rFonts w:ascii="Cambria" w:hAnsi="Cambria"/>
        </w:rPr>
        <w:t xml:space="preserve"> an email invitation to </w:t>
      </w:r>
      <w:r w:rsidR="00DE3E1A">
        <w:rPr>
          <w:rFonts w:ascii="Cambria" w:hAnsi="Cambria"/>
        </w:rPr>
        <w:t xml:space="preserve">participate in the </w:t>
      </w:r>
      <w:r>
        <w:rPr>
          <w:rFonts w:ascii="Cambria" w:hAnsi="Cambria"/>
        </w:rPr>
        <w:t xml:space="preserve">Follow-up </w:t>
      </w:r>
      <w:r w:rsidR="00DE3E1A">
        <w:rPr>
          <w:rFonts w:ascii="Cambria" w:hAnsi="Cambria"/>
        </w:rPr>
        <w:t>Survey. One</w:t>
      </w:r>
      <w:r w:rsidR="00537C7A">
        <w:rPr>
          <w:rFonts w:ascii="Cambria" w:hAnsi="Cambria"/>
        </w:rPr>
        <w:t xml:space="preserve"> reminder email will be sent </w:t>
      </w:r>
      <w:r>
        <w:rPr>
          <w:rFonts w:ascii="Cambria" w:hAnsi="Cambria"/>
        </w:rPr>
        <w:t xml:space="preserve">one week prior to the Follow-up Survey deadline </w:t>
      </w:r>
      <w:r w:rsidR="00537C7A">
        <w:rPr>
          <w:rFonts w:ascii="Cambria" w:hAnsi="Cambria"/>
        </w:rPr>
        <w:t xml:space="preserve">to </w:t>
      </w:r>
      <w:r>
        <w:rPr>
          <w:rFonts w:ascii="Cambria" w:hAnsi="Cambria"/>
        </w:rPr>
        <w:t xml:space="preserve">the </w:t>
      </w:r>
      <w:r w:rsidR="00537C7A">
        <w:rPr>
          <w:rFonts w:ascii="Cambria" w:hAnsi="Cambria"/>
        </w:rPr>
        <w:t>coordinators</w:t>
      </w:r>
      <w:r>
        <w:rPr>
          <w:rFonts w:ascii="Cambria" w:hAnsi="Cambria"/>
        </w:rPr>
        <w:t xml:space="preserve"> who have not responded to the survey.</w:t>
      </w:r>
      <w:r w:rsidR="00DE3E1A">
        <w:rPr>
          <w:rFonts w:ascii="Cambria" w:hAnsi="Cambria"/>
        </w:rPr>
        <w:t xml:space="preserve"> </w:t>
      </w:r>
      <w:r>
        <w:rPr>
          <w:rFonts w:ascii="Cambria" w:hAnsi="Cambria"/>
        </w:rPr>
        <w:t xml:space="preserve"> </w:t>
      </w:r>
      <w:r w:rsidR="00DE3E1A">
        <w:rPr>
          <w:rFonts w:ascii="Cambria" w:hAnsi="Cambria"/>
        </w:rPr>
        <w:t>S</w:t>
      </w:r>
      <w:r w:rsidR="00537C7A">
        <w:rPr>
          <w:rFonts w:ascii="Cambria" w:hAnsi="Cambria"/>
        </w:rPr>
        <w:t xml:space="preserve">urvey invitation and reminder </w:t>
      </w:r>
      <w:r w:rsidR="00DE3E1A">
        <w:rPr>
          <w:rFonts w:ascii="Cambria" w:hAnsi="Cambria"/>
        </w:rPr>
        <w:t xml:space="preserve">email </w:t>
      </w:r>
      <w:r w:rsidR="00537C7A">
        <w:rPr>
          <w:rFonts w:ascii="Cambria" w:hAnsi="Cambria"/>
        </w:rPr>
        <w:t xml:space="preserve">are </w:t>
      </w:r>
      <w:r w:rsidR="00DE3E1A">
        <w:rPr>
          <w:rFonts w:ascii="Cambria" w:hAnsi="Cambria"/>
        </w:rPr>
        <w:t xml:space="preserve">included </w:t>
      </w:r>
      <w:r w:rsidR="00537C7A">
        <w:rPr>
          <w:rFonts w:ascii="Cambria" w:hAnsi="Cambria"/>
        </w:rPr>
        <w:t>in Attachment 2.</w:t>
      </w:r>
    </w:p>
    <w:p w14:paraId="17A8D679" w14:textId="77777777" w:rsidR="00667C3F" w:rsidRDefault="00667C3F" w:rsidP="00C20E6D">
      <w:pPr>
        <w:rPr>
          <w:rFonts w:ascii="Cambria" w:hAnsi="Cambria"/>
        </w:rPr>
      </w:pPr>
    </w:p>
    <w:p w14:paraId="0ADFF074" w14:textId="6D1D49E5" w:rsidR="00EC70E9" w:rsidRPr="006E1FF4" w:rsidRDefault="0061772B" w:rsidP="00667C3F">
      <w:pPr>
        <w:spacing w:before="120"/>
        <w:rPr>
          <w:rFonts w:ascii="Cambria" w:hAnsi="Cambria"/>
          <w:b/>
        </w:rPr>
      </w:pPr>
      <w:r>
        <w:rPr>
          <w:rFonts w:ascii="Cambria" w:hAnsi="Cambria"/>
          <w:b/>
        </w:rPr>
        <w:t>S</w:t>
      </w:r>
      <w:r w:rsidR="00CD0A02">
        <w:rPr>
          <w:rFonts w:ascii="Cambria" w:hAnsi="Cambria"/>
          <w:b/>
        </w:rPr>
        <w:t>urvey</w:t>
      </w:r>
      <w:r>
        <w:rPr>
          <w:rFonts w:ascii="Cambria" w:hAnsi="Cambria"/>
          <w:b/>
        </w:rPr>
        <w:t xml:space="preserve"> </w:t>
      </w:r>
      <w:r w:rsidR="00EC70E9" w:rsidRPr="006E1FF4">
        <w:rPr>
          <w:rFonts w:ascii="Cambria" w:hAnsi="Cambria"/>
          <w:b/>
        </w:rPr>
        <w:t>Schedule</w:t>
      </w:r>
    </w:p>
    <w:p w14:paraId="4C18446B" w14:textId="77777777" w:rsidR="00EC70E9" w:rsidRPr="006E1FF4" w:rsidRDefault="00EC70E9" w:rsidP="00C20E6D">
      <w:pPr>
        <w:rPr>
          <w:rFonts w:ascii="Cambria" w:hAnsi="Cambria"/>
          <w:b/>
        </w:rPr>
      </w:pPr>
    </w:p>
    <w:p w14:paraId="5A059223" w14:textId="0FFB572F" w:rsidR="00C20E6D" w:rsidRDefault="00C20E6D" w:rsidP="007758E5">
      <w:pPr>
        <w:spacing w:after="120"/>
        <w:rPr>
          <w:rFonts w:ascii="Cambria" w:hAnsi="Cambria"/>
        </w:rPr>
      </w:pPr>
      <w:r w:rsidRPr="006E1FF4">
        <w:rPr>
          <w:rFonts w:ascii="Cambria" w:hAnsi="Cambria"/>
        </w:rPr>
        <w:t xml:space="preserve">The </w:t>
      </w:r>
      <w:r w:rsidR="004F3D63" w:rsidRPr="006E1FF4">
        <w:rPr>
          <w:rFonts w:ascii="Cambria" w:hAnsi="Cambria"/>
        </w:rPr>
        <w:t xml:space="preserve">tentative </w:t>
      </w:r>
      <w:r w:rsidRPr="006E1FF4">
        <w:rPr>
          <w:rFonts w:ascii="Cambria" w:hAnsi="Cambria"/>
        </w:rPr>
        <w:t>schedule for th</w:t>
      </w:r>
      <w:r w:rsidR="0061772B">
        <w:rPr>
          <w:rFonts w:ascii="Cambria" w:hAnsi="Cambria"/>
        </w:rPr>
        <w:t xml:space="preserve">e </w:t>
      </w:r>
      <w:r w:rsidR="00CD0A02">
        <w:rPr>
          <w:rFonts w:ascii="Cambria" w:hAnsi="Cambria"/>
        </w:rPr>
        <w:t xml:space="preserve">GSS </w:t>
      </w:r>
      <w:r w:rsidR="00DE3E1A">
        <w:rPr>
          <w:rFonts w:ascii="Cambria" w:hAnsi="Cambria"/>
        </w:rPr>
        <w:t xml:space="preserve">Pilot Follow-up </w:t>
      </w:r>
      <w:r w:rsidR="00CD0A02">
        <w:rPr>
          <w:rFonts w:ascii="Cambria" w:hAnsi="Cambria"/>
        </w:rPr>
        <w:t>Survey</w:t>
      </w:r>
      <w:r w:rsidR="0061772B" w:rsidRPr="006E1FF4">
        <w:rPr>
          <w:rFonts w:ascii="Cambria" w:hAnsi="Cambria"/>
        </w:rPr>
        <w:t xml:space="preserve"> </w:t>
      </w:r>
      <w:r w:rsidRPr="006E1FF4">
        <w:rPr>
          <w:rFonts w:ascii="Cambria" w:hAnsi="Cambria"/>
        </w:rPr>
        <w:t>is as follows: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7380"/>
      </w:tblGrid>
      <w:tr w:rsidR="00A11277" w14:paraId="5667BD33"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hideMark/>
          </w:tcPr>
          <w:p w14:paraId="5B43C7ED" w14:textId="77777777" w:rsidR="00A11277" w:rsidRPr="00A11277" w:rsidRDefault="00A11277">
            <w:pPr>
              <w:spacing w:before="40" w:after="40"/>
              <w:rPr>
                <w:rFonts w:ascii="Cambria" w:hAnsi="Cambria"/>
                <w:b/>
                <w:bCs/>
              </w:rPr>
            </w:pPr>
            <w:r w:rsidRPr="00A11277">
              <w:rPr>
                <w:rFonts w:ascii="Cambria" w:hAnsi="Cambria"/>
                <w:b/>
                <w:bCs/>
              </w:rPr>
              <w:t>Proposed Date</w:t>
            </w:r>
          </w:p>
        </w:tc>
        <w:tc>
          <w:tcPr>
            <w:tcW w:w="7380" w:type="dxa"/>
            <w:tcBorders>
              <w:top w:val="single" w:sz="4" w:space="0" w:color="000000"/>
              <w:left w:val="single" w:sz="4" w:space="0" w:color="000000"/>
              <w:bottom w:val="single" w:sz="4" w:space="0" w:color="000000"/>
              <w:right w:val="single" w:sz="4" w:space="0" w:color="000000"/>
            </w:tcBorders>
            <w:hideMark/>
          </w:tcPr>
          <w:p w14:paraId="5259B453" w14:textId="77777777" w:rsidR="00A11277" w:rsidRPr="00A11277" w:rsidRDefault="00A11277">
            <w:pPr>
              <w:spacing w:before="40" w:after="40"/>
              <w:rPr>
                <w:rFonts w:ascii="Cambria" w:hAnsi="Cambria"/>
                <w:b/>
                <w:bCs/>
              </w:rPr>
            </w:pPr>
            <w:r w:rsidRPr="00A11277">
              <w:rPr>
                <w:rFonts w:ascii="Cambria" w:hAnsi="Cambria"/>
                <w:b/>
                <w:bCs/>
              </w:rPr>
              <w:t>Activity/Deliverable</w:t>
            </w:r>
          </w:p>
        </w:tc>
      </w:tr>
      <w:tr w:rsidR="000D0572" w14:paraId="73FFAAB8"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64D240B1" w14:textId="387813D4" w:rsidR="000D0572" w:rsidRPr="000D0572" w:rsidRDefault="000D0572">
            <w:pPr>
              <w:spacing w:before="40" w:after="40"/>
              <w:rPr>
                <w:rFonts w:ascii="Cambria" w:hAnsi="Cambria"/>
              </w:rPr>
            </w:pPr>
            <w:r w:rsidRPr="000D0572">
              <w:rPr>
                <w:rFonts w:ascii="Cambria" w:hAnsi="Cambria"/>
              </w:rPr>
              <w:t xml:space="preserve">February </w:t>
            </w:r>
            <w:r w:rsidR="00CC6FB4">
              <w:rPr>
                <w:rFonts w:ascii="Cambria" w:hAnsi="Cambria"/>
              </w:rPr>
              <w:t>14</w:t>
            </w:r>
            <w:r w:rsidRPr="000D0572">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7108A71B" w14:textId="77777777" w:rsidR="000D0572" w:rsidRPr="00A11277" w:rsidRDefault="000D0572" w:rsidP="000D0572">
            <w:pPr>
              <w:spacing w:before="40" w:after="40"/>
              <w:rPr>
                <w:rFonts w:ascii="Cambria" w:hAnsi="Cambria"/>
              </w:rPr>
            </w:pPr>
            <w:r w:rsidRPr="00A11277">
              <w:rPr>
                <w:rFonts w:ascii="Cambria" w:hAnsi="Cambria"/>
              </w:rPr>
              <w:t>OMB submission for approval</w:t>
            </w:r>
          </w:p>
        </w:tc>
      </w:tr>
      <w:tr w:rsidR="000D0572" w14:paraId="2E050F2B"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3245550C" w14:textId="719D8C72" w:rsidR="000D0572" w:rsidRPr="000D0572" w:rsidRDefault="000D0572">
            <w:pPr>
              <w:spacing w:before="40" w:after="40"/>
              <w:rPr>
                <w:rFonts w:ascii="Cambria" w:hAnsi="Cambria"/>
              </w:rPr>
            </w:pPr>
            <w:r w:rsidRPr="000D0572">
              <w:rPr>
                <w:rFonts w:ascii="Cambria" w:hAnsi="Cambria"/>
              </w:rPr>
              <w:t xml:space="preserve">February </w:t>
            </w:r>
            <w:r w:rsidR="00CC6FB4">
              <w:rPr>
                <w:rFonts w:ascii="Cambria" w:hAnsi="Cambria"/>
              </w:rPr>
              <w:t>28</w:t>
            </w:r>
            <w:r w:rsidRPr="000D0572">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28DC7F1C" w14:textId="77777777" w:rsidR="000D0572" w:rsidRPr="00A11277" w:rsidRDefault="000D0572" w:rsidP="000D0572">
            <w:pPr>
              <w:spacing w:before="40" w:after="40"/>
              <w:rPr>
                <w:rFonts w:ascii="Cambria" w:hAnsi="Cambria"/>
              </w:rPr>
            </w:pPr>
            <w:r w:rsidRPr="00A11277">
              <w:rPr>
                <w:rFonts w:ascii="Cambria" w:hAnsi="Cambria"/>
              </w:rPr>
              <w:t xml:space="preserve">OMB clearance </w:t>
            </w:r>
          </w:p>
        </w:tc>
      </w:tr>
      <w:tr w:rsidR="000D0572" w14:paraId="32C9587C"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1323AEBA" w14:textId="63EEBB59" w:rsidR="000D0572" w:rsidRPr="000D0572" w:rsidRDefault="00CC6FB4">
            <w:pPr>
              <w:spacing w:before="40" w:after="40"/>
              <w:rPr>
                <w:rFonts w:ascii="Cambria" w:hAnsi="Cambria"/>
              </w:rPr>
            </w:pPr>
            <w:r>
              <w:rPr>
                <w:rFonts w:ascii="Cambria" w:hAnsi="Cambria"/>
              </w:rPr>
              <w:t>March 1</w:t>
            </w:r>
            <w:r w:rsidR="000D0572" w:rsidRPr="000D0572">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5AF2E1B2" w14:textId="77777777" w:rsidR="000D0572" w:rsidRPr="00A11277" w:rsidRDefault="000D0572" w:rsidP="000D0572">
            <w:pPr>
              <w:spacing w:before="40" w:after="40"/>
              <w:rPr>
                <w:rFonts w:ascii="Cambria" w:hAnsi="Cambria"/>
              </w:rPr>
            </w:pPr>
            <w:r w:rsidRPr="00A11277">
              <w:rPr>
                <w:rFonts w:ascii="Cambria" w:hAnsi="Cambria"/>
              </w:rPr>
              <w:t>Update GSS Web Instrument with Pilot Follow-up Survey questions</w:t>
            </w:r>
          </w:p>
        </w:tc>
      </w:tr>
      <w:tr w:rsidR="00A11277" w14:paraId="5BA30DF8"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71545952" w14:textId="58964276" w:rsidR="00A11277" w:rsidRPr="00A11277" w:rsidRDefault="00A11277">
            <w:pPr>
              <w:spacing w:before="40" w:after="40"/>
              <w:rPr>
                <w:rFonts w:ascii="Cambria" w:hAnsi="Cambria"/>
              </w:rPr>
            </w:pPr>
            <w:r w:rsidRPr="00A11277">
              <w:rPr>
                <w:rFonts w:ascii="Cambria" w:hAnsi="Cambria"/>
              </w:rPr>
              <w:t xml:space="preserve">March </w:t>
            </w:r>
            <w:r w:rsidR="00CC6FB4">
              <w:rPr>
                <w:rFonts w:ascii="Cambria" w:hAnsi="Cambria"/>
              </w:rPr>
              <w:t>2</w:t>
            </w:r>
            <w:r w:rsidRPr="00A11277">
              <w:rPr>
                <w:rFonts w:ascii="Cambria" w:hAnsi="Cambria"/>
              </w:rPr>
              <w:t>,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4BF39B8B" w14:textId="3B58C5CE" w:rsidR="00A11277" w:rsidRPr="00A11277" w:rsidRDefault="00A11277">
            <w:pPr>
              <w:rPr>
                <w:rFonts w:ascii="Cambria" w:hAnsi="Cambria"/>
              </w:rPr>
            </w:pPr>
            <w:r w:rsidRPr="00A11277">
              <w:rPr>
                <w:rFonts w:ascii="Cambria" w:hAnsi="Cambria"/>
              </w:rPr>
              <w:t>Launch Survey</w:t>
            </w:r>
            <w:r w:rsidR="00584A87">
              <w:rPr>
                <w:rFonts w:ascii="Cambria" w:hAnsi="Cambria"/>
              </w:rPr>
              <w:t>/Send email invitations</w:t>
            </w:r>
          </w:p>
        </w:tc>
      </w:tr>
      <w:tr w:rsidR="00A11277" w14:paraId="2856EB4C"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195BC135" w14:textId="77777777" w:rsidR="00A11277" w:rsidRPr="00A11277" w:rsidRDefault="00A11277">
            <w:pPr>
              <w:spacing w:before="40" w:after="40"/>
              <w:rPr>
                <w:rFonts w:ascii="Cambria" w:hAnsi="Cambria"/>
              </w:rPr>
            </w:pPr>
            <w:r w:rsidRPr="00A11277">
              <w:rPr>
                <w:rFonts w:ascii="Cambria" w:hAnsi="Cambria"/>
              </w:rPr>
              <w:t>April 17,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700FC71F" w14:textId="77777777" w:rsidR="00A11277" w:rsidRPr="00A11277" w:rsidRDefault="00A11277">
            <w:pPr>
              <w:spacing w:before="40" w:after="40"/>
              <w:rPr>
                <w:rFonts w:ascii="Cambria" w:hAnsi="Cambria"/>
              </w:rPr>
            </w:pPr>
            <w:r w:rsidRPr="00A11277">
              <w:rPr>
                <w:rFonts w:ascii="Cambria" w:hAnsi="Cambria"/>
              </w:rPr>
              <w:t>Email reminder to nonrespondents</w:t>
            </w:r>
          </w:p>
        </w:tc>
      </w:tr>
      <w:tr w:rsidR="00A11277" w14:paraId="4ACD1BB7"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298D7FFA" w14:textId="77777777" w:rsidR="00A11277" w:rsidRPr="00A11277" w:rsidRDefault="00A11277">
            <w:pPr>
              <w:spacing w:before="40" w:after="40"/>
              <w:rPr>
                <w:rFonts w:ascii="Cambria" w:hAnsi="Cambria"/>
              </w:rPr>
            </w:pPr>
            <w:r w:rsidRPr="00A11277">
              <w:rPr>
                <w:rFonts w:ascii="Cambria" w:hAnsi="Cambria"/>
              </w:rPr>
              <w:t>April 21,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34736A98" w14:textId="77777777" w:rsidR="00A11277" w:rsidRPr="00A11277" w:rsidRDefault="00A11277">
            <w:pPr>
              <w:spacing w:before="40" w:after="40"/>
              <w:rPr>
                <w:rFonts w:ascii="Cambria" w:hAnsi="Cambria"/>
              </w:rPr>
            </w:pPr>
            <w:r w:rsidRPr="00A11277">
              <w:rPr>
                <w:rFonts w:ascii="Cambria" w:hAnsi="Cambria"/>
              </w:rPr>
              <w:t>Survey due date</w:t>
            </w:r>
          </w:p>
        </w:tc>
      </w:tr>
      <w:tr w:rsidR="00A11277" w14:paraId="65B8EF05" w14:textId="77777777" w:rsidTr="00A11277">
        <w:trPr>
          <w:trHeight w:val="230"/>
        </w:trPr>
        <w:tc>
          <w:tcPr>
            <w:tcW w:w="2227" w:type="dxa"/>
            <w:tcBorders>
              <w:top w:val="single" w:sz="4" w:space="0" w:color="000000"/>
              <w:left w:val="single" w:sz="4" w:space="0" w:color="000000"/>
              <w:bottom w:val="single" w:sz="4" w:space="0" w:color="000000"/>
              <w:right w:val="single" w:sz="4" w:space="0" w:color="000000"/>
            </w:tcBorders>
            <w:vAlign w:val="center"/>
            <w:hideMark/>
          </w:tcPr>
          <w:p w14:paraId="39AD14CC" w14:textId="77777777" w:rsidR="00A11277" w:rsidRPr="00A11277" w:rsidRDefault="00A11277">
            <w:pPr>
              <w:spacing w:before="40" w:after="40"/>
              <w:rPr>
                <w:rFonts w:ascii="Cambria" w:hAnsi="Cambria"/>
              </w:rPr>
            </w:pPr>
            <w:r w:rsidRPr="00A11277">
              <w:rPr>
                <w:rFonts w:ascii="Cambria" w:hAnsi="Cambria"/>
              </w:rPr>
              <w:t>May 31, 2017</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40039D5E" w14:textId="77777777" w:rsidR="00A11277" w:rsidRPr="00A11277" w:rsidRDefault="00A11277">
            <w:pPr>
              <w:spacing w:before="40" w:after="40"/>
              <w:rPr>
                <w:rFonts w:ascii="Cambria" w:hAnsi="Cambria"/>
              </w:rPr>
            </w:pPr>
            <w:r w:rsidRPr="00A11277">
              <w:rPr>
                <w:rFonts w:ascii="Cambria" w:hAnsi="Cambria"/>
              </w:rPr>
              <w:t>Final report</w:t>
            </w:r>
          </w:p>
        </w:tc>
      </w:tr>
    </w:tbl>
    <w:p w14:paraId="4338923C" w14:textId="77777777" w:rsidR="00667C3F" w:rsidRDefault="00667C3F" w:rsidP="006D220F">
      <w:pPr>
        <w:spacing w:before="360"/>
        <w:rPr>
          <w:rFonts w:ascii="Cambria" w:hAnsi="Cambria"/>
          <w:b/>
        </w:rPr>
      </w:pPr>
    </w:p>
    <w:p w14:paraId="471F788A" w14:textId="77777777" w:rsidR="004F3D63" w:rsidRPr="00834E61" w:rsidRDefault="00310587" w:rsidP="006D220F">
      <w:pPr>
        <w:spacing w:before="360"/>
        <w:rPr>
          <w:rFonts w:ascii="Cambria" w:hAnsi="Cambria"/>
          <w:b/>
        </w:rPr>
      </w:pPr>
      <w:r w:rsidRPr="00834E61">
        <w:rPr>
          <w:rFonts w:ascii="Cambria" w:hAnsi="Cambria"/>
          <w:b/>
        </w:rPr>
        <w:t>Response Burden</w:t>
      </w:r>
      <w:bookmarkStart w:id="0" w:name="_GoBack"/>
      <w:bookmarkEnd w:id="0"/>
    </w:p>
    <w:p w14:paraId="10909A0D" w14:textId="77777777" w:rsidR="007045AA" w:rsidRDefault="007045AA" w:rsidP="007045AA">
      <w:pPr>
        <w:rPr>
          <w:rFonts w:ascii="Cambria" w:hAnsi="Cambria"/>
        </w:rPr>
      </w:pPr>
    </w:p>
    <w:p w14:paraId="257D1DA6" w14:textId="327AC577" w:rsidR="00C843B2" w:rsidRDefault="00AF3295" w:rsidP="00C843B2">
      <w:pPr>
        <w:spacing w:after="240"/>
        <w:rPr>
          <w:rFonts w:ascii="Cambria" w:hAnsi="Cambria"/>
        </w:rPr>
      </w:pPr>
      <w:r>
        <w:rPr>
          <w:rFonts w:ascii="Cambria" w:hAnsi="Cambria"/>
        </w:rPr>
        <w:t xml:space="preserve">A total of </w:t>
      </w:r>
      <w:r w:rsidR="007F6DBD">
        <w:rPr>
          <w:rFonts w:ascii="Cambria" w:hAnsi="Cambria"/>
        </w:rPr>
        <w:t>13</w:t>
      </w:r>
      <w:r w:rsidR="007F6DBD" w:rsidRPr="00834E61">
        <w:rPr>
          <w:rFonts w:ascii="Cambria" w:hAnsi="Cambria"/>
        </w:rPr>
        <w:t xml:space="preserve"> </w:t>
      </w:r>
      <w:r w:rsidR="006C40CD">
        <w:rPr>
          <w:rFonts w:ascii="Cambria" w:hAnsi="Cambria"/>
        </w:rPr>
        <w:t xml:space="preserve">burden </w:t>
      </w:r>
      <w:r>
        <w:rPr>
          <w:rFonts w:ascii="Cambria" w:hAnsi="Cambria"/>
        </w:rPr>
        <w:t>hours are</w:t>
      </w:r>
      <w:r w:rsidR="0056528A">
        <w:rPr>
          <w:rFonts w:ascii="Cambria" w:hAnsi="Cambria"/>
        </w:rPr>
        <w:t xml:space="preserve"> estimated</w:t>
      </w:r>
      <w:r w:rsidR="00516859" w:rsidRPr="00834E61">
        <w:rPr>
          <w:rFonts w:ascii="Cambria" w:hAnsi="Cambria"/>
        </w:rPr>
        <w:t xml:space="preserve"> </w:t>
      </w:r>
      <w:r w:rsidR="00F90B7F" w:rsidRPr="00834E61">
        <w:rPr>
          <w:rFonts w:ascii="Cambria" w:hAnsi="Cambria"/>
        </w:rPr>
        <w:t>fo</w:t>
      </w:r>
      <w:r w:rsidR="00B26B0B" w:rsidRPr="00834E61">
        <w:rPr>
          <w:rFonts w:ascii="Cambria" w:hAnsi="Cambria"/>
        </w:rPr>
        <w:t xml:space="preserve">r </w:t>
      </w:r>
      <w:r>
        <w:rPr>
          <w:rFonts w:ascii="Cambria" w:hAnsi="Cambria"/>
        </w:rPr>
        <w:t>the GSS Pilot Follow-up S</w:t>
      </w:r>
      <w:r w:rsidR="00CD0A02">
        <w:rPr>
          <w:rFonts w:ascii="Cambria" w:hAnsi="Cambria"/>
        </w:rPr>
        <w:t>urvey</w:t>
      </w:r>
      <w:r w:rsidR="005615AD">
        <w:rPr>
          <w:rFonts w:ascii="Cambria" w:hAnsi="Cambria"/>
        </w:rPr>
        <w:t xml:space="preserve">.  </w:t>
      </w:r>
      <w:r>
        <w:rPr>
          <w:rFonts w:ascii="Cambria" w:hAnsi="Cambria"/>
        </w:rPr>
        <w:t>T</w:t>
      </w:r>
      <w:r w:rsidRPr="00AF3295">
        <w:rPr>
          <w:rFonts w:ascii="Cambria" w:hAnsi="Cambria"/>
        </w:rPr>
        <w:t>he survey</w:t>
      </w:r>
      <w:r w:rsidR="0056528A" w:rsidRPr="00AF3295">
        <w:rPr>
          <w:rFonts w:ascii="Cambria" w:hAnsi="Cambria"/>
        </w:rPr>
        <w:t xml:space="preserve"> </w:t>
      </w:r>
      <w:r>
        <w:rPr>
          <w:rFonts w:ascii="Cambria" w:hAnsi="Cambria"/>
        </w:rPr>
        <w:t xml:space="preserve">is estimated </w:t>
      </w:r>
      <w:r w:rsidR="00130729" w:rsidRPr="00AF3295">
        <w:rPr>
          <w:rFonts w:ascii="Cambria" w:hAnsi="Cambria"/>
        </w:rPr>
        <w:t xml:space="preserve">to take about </w:t>
      </w:r>
      <w:r w:rsidR="007F6DBD">
        <w:rPr>
          <w:rFonts w:ascii="Cambria" w:hAnsi="Cambria"/>
        </w:rPr>
        <w:t>ten</w:t>
      </w:r>
      <w:r w:rsidR="0056528A" w:rsidRPr="00AF3295">
        <w:rPr>
          <w:rFonts w:ascii="Cambria" w:hAnsi="Cambria"/>
        </w:rPr>
        <w:t xml:space="preserve"> </w:t>
      </w:r>
      <w:r w:rsidR="005615AD" w:rsidRPr="00AF3295">
        <w:rPr>
          <w:rFonts w:ascii="Cambria" w:hAnsi="Cambria"/>
        </w:rPr>
        <w:t>minutes</w:t>
      </w:r>
      <w:r w:rsidR="00F90B7F" w:rsidRPr="00AF3295">
        <w:rPr>
          <w:rFonts w:ascii="Cambria" w:hAnsi="Cambria"/>
        </w:rPr>
        <w:t xml:space="preserve"> </w:t>
      </w:r>
      <w:r w:rsidR="00130729" w:rsidRPr="00AF3295">
        <w:rPr>
          <w:rFonts w:ascii="Cambria" w:hAnsi="Cambria"/>
        </w:rPr>
        <w:t>to complete</w:t>
      </w:r>
      <w:r>
        <w:rPr>
          <w:rFonts w:ascii="Cambria" w:hAnsi="Cambria"/>
        </w:rPr>
        <w:t xml:space="preserve"> per coordinator</w:t>
      </w:r>
      <w:r w:rsidR="00E85517">
        <w:rPr>
          <w:rFonts w:ascii="Cambria" w:hAnsi="Cambria"/>
        </w:rPr>
        <w:t xml:space="preserve"> with </w:t>
      </w:r>
      <w:r w:rsidR="00C843B2">
        <w:rPr>
          <w:rFonts w:ascii="Cambria" w:hAnsi="Cambria"/>
        </w:rPr>
        <w:t>a response rate of 90%</w:t>
      </w:r>
      <w:r w:rsidR="00E85517">
        <w:rPr>
          <w:rFonts w:ascii="Cambria" w:hAnsi="Cambria"/>
        </w:rPr>
        <w:t>. Th</w:t>
      </w:r>
      <w:r w:rsidR="007F6DBD">
        <w:rPr>
          <w:rFonts w:ascii="Cambria" w:hAnsi="Cambria"/>
        </w:rPr>
        <w:t>is</w:t>
      </w:r>
      <w:r w:rsidR="00E85517">
        <w:rPr>
          <w:rFonts w:ascii="Cambria" w:hAnsi="Cambria"/>
        </w:rPr>
        <w:t xml:space="preserve"> estimated survey response rate is </w:t>
      </w:r>
      <w:r w:rsidR="00C843B2">
        <w:rPr>
          <w:rFonts w:ascii="Cambria" w:hAnsi="Cambria"/>
        </w:rPr>
        <w:t xml:space="preserve">based on high historical participation rates </w:t>
      </w:r>
      <w:r w:rsidR="007F6DBD">
        <w:rPr>
          <w:rFonts w:ascii="Cambria" w:hAnsi="Cambria"/>
        </w:rPr>
        <w:t xml:space="preserve">(over 99%) </w:t>
      </w:r>
      <w:r w:rsidR="00C843B2">
        <w:rPr>
          <w:rFonts w:ascii="Cambria" w:hAnsi="Cambria"/>
        </w:rPr>
        <w:t xml:space="preserve">in the </w:t>
      </w:r>
      <w:r w:rsidR="00E85517">
        <w:rPr>
          <w:rFonts w:ascii="Cambria" w:hAnsi="Cambria"/>
        </w:rPr>
        <w:t xml:space="preserve">past </w:t>
      </w:r>
      <w:r w:rsidR="00C843B2">
        <w:rPr>
          <w:rFonts w:ascii="Cambria" w:hAnsi="Cambria"/>
        </w:rPr>
        <w:t xml:space="preserve">GSS data collection, an 80.5% response rate to the GSS Coordinator Survey conducted </w:t>
      </w:r>
      <w:r w:rsidR="00E85517">
        <w:rPr>
          <w:rFonts w:ascii="Cambria" w:hAnsi="Cambria"/>
        </w:rPr>
        <w:t>last year</w:t>
      </w:r>
      <w:r w:rsidR="00C843B2">
        <w:rPr>
          <w:rFonts w:ascii="Cambria" w:hAnsi="Cambria"/>
        </w:rPr>
        <w:t xml:space="preserve">, the </w:t>
      </w:r>
      <w:r w:rsidR="00E85517">
        <w:rPr>
          <w:rFonts w:ascii="Cambria" w:hAnsi="Cambria"/>
        </w:rPr>
        <w:t xml:space="preserve">short length </w:t>
      </w:r>
      <w:r w:rsidR="00C843B2">
        <w:rPr>
          <w:rFonts w:ascii="Cambria" w:hAnsi="Cambria"/>
        </w:rPr>
        <w:t>of the Follow-up Survey, and the high level of cooperation</w:t>
      </w:r>
      <w:r w:rsidR="007F6DBD">
        <w:rPr>
          <w:rFonts w:ascii="Cambria" w:hAnsi="Cambria"/>
        </w:rPr>
        <w:t xml:space="preserve"> with</w:t>
      </w:r>
      <w:r w:rsidR="00E85517">
        <w:rPr>
          <w:rFonts w:ascii="Cambria" w:hAnsi="Cambria"/>
        </w:rPr>
        <w:t xml:space="preserve"> </w:t>
      </w:r>
      <w:r w:rsidR="00C843B2">
        <w:rPr>
          <w:rFonts w:ascii="Cambria" w:hAnsi="Cambria"/>
        </w:rPr>
        <w:t>the Pilot survey.</w:t>
      </w:r>
    </w:p>
    <w:p w14:paraId="4C7B01CB" w14:textId="05E82503" w:rsidR="003228BB" w:rsidRDefault="00C843B2" w:rsidP="00E85517">
      <w:pPr>
        <w:spacing w:after="240"/>
        <w:rPr>
          <w:rFonts w:ascii="Cambria" w:hAnsi="Cambria"/>
        </w:rPr>
      </w:pPr>
      <w:r>
        <w:rPr>
          <w:rFonts w:ascii="Cambria" w:hAnsi="Cambria"/>
        </w:rPr>
        <w:t>However,</w:t>
      </w:r>
      <w:r w:rsidR="00EB404F">
        <w:rPr>
          <w:rFonts w:ascii="Cambria" w:hAnsi="Cambria"/>
        </w:rPr>
        <w:t xml:space="preserve"> we are using a 100% response rate estimate for the Pilot Follow-up Survey to ensure sufficient coverage of approved burden hours.  Therefore,</w:t>
      </w:r>
      <w:r w:rsidR="003228BB">
        <w:rPr>
          <w:rFonts w:ascii="Cambria" w:hAnsi="Cambria"/>
        </w:rPr>
        <w:t xml:space="preserve"> the total burden of </w:t>
      </w:r>
      <w:r w:rsidR="007F6DBD">
        <w:rPr>
          <w:rFonts w:ascii="Cambria" w:hAnsi="Cambria"/>
        </w:rPr>
        <w:t xml:space="preserve">13 </w:t>
      </w:r>
      <w:r w:rsidR="003228BB">
        <w:rPr>
          <w:rFonts w:ascii="Cambria" w:hAnsi="Cambria"/>
        </w:rPr>
        <w:t xml:space="preserve">hours are calculated based on 80 Pilot institution coordinators at </w:t>
      </w:r>
      <w:r w:rsidR="007F6DBD">
        <w:rPr>
          <w:rFonts w:ascii="Cambria" w:hAnsi="Cambria"/>
        </w:rPr>
        <w:t>0</w:t>
      </w:r>
      <w:r w:rsidR="003228BB">
        <w:rPr>
          <w:rFonts w:ascii="Cambria" w:hAnsi="Cambria"/>
        </w:rPr>
        <w:t>.</w:t>
      </w:r>
      <w:r w:rsidR="007F6DBD">
        <w:rPr>
          <w:rFonts w:ascii="Cambria" w:hAnsi="Cambria"/>
        </w:rPr>
        <w:t xml:space="preserve">167 </w:t>
      </w:r>
      <w:r w:rsidR="003228BB">
        <w:rPr>
          <w:rFonts w:ascii="Cambria" w:hAnsi="Cambria"/>
        </w:rPr>
        <w:t>hour</w:t>
      </w:r>
      <w:r w:rsidR="00142951">
        <w:rPr>
          <w:rFonts w:ascii="Cambria" w:hAnsi="Cambria"/>
        </w:rPr>
        <w:t>s</w:t>
      </w:r>
      <w:r>
        <w:rPr>
          <w:rFonts w:ascii="Cambria" w:hAnsi="Cambria"/>
        </w:rPr>
        <w:t xml:space="preserve"> (</w:t>
      </w:r>
      <w:r w:rsidR="007F6DBD">
        <w:rPr>
          <w:rFonts w:ascii="Cambria" w:hAnsi="Cambria"/>
        </w:rPr>
        <w:t xml:space="preserve">10 </w:t>
      </w:r>
      <w:r>
        <w:rPr>
          <w:rFonts w:ascii="Cambria" w:hAnsi="Cambria"/>
        </w:rPr>
        <w:t xml:space="preserve">minutes) </w:t>
      </w:r>
      <w:r w:rsidR="003228BB">
        <w:rPr>
          <w:rFonts w:ascii="Cambria" w:hAnsi="Cambria"/>
        </w:rPr>
        <w:t xml:space="preserve">per coordinator. </w:t>
      </w:r>
    </w:p>
    <w:p w14:paraId="41DD914A" w14:textId="476213FA" w:rsidR="00310587" w:rsidRPr="00834E61" w:rsidRDefault="00E85517" w:rsidP="006D220F">
      <w:pPr>
        <w:spacing w:before="360"/>
        <w:rPr>
          <w:rStyle w:val="Heading1Char"/>
          <w:rFonts w:asciiTheme="majorHAnsi" w:eastAsia="Calibri" w:hAnsiTheme="majorHAnsi"/>
          <w:sz w:val="24"/>
          <w:szCs w:val="24"/>
        </w:rPr>
      </w:pPr>
      <w:r>
        <w:rPr>
          <w:rStyle w:val="Heading1Char"/>
          <w:rFonts w:asciiTheme="majorHAnsi" w:eastAsia="Calibri" w:hAnsiTheme="majorHAnsi"/>
          <w:sz w:val="24"/>
          <w:szCs w:val="24"/>
        </w:rPr>
        <w:t>Contact Per</w:t>
      </w:r>
      <w:r w:rsidR="00310587" w:rsidRPr="00834E61">
        <w:rPr>
          <w:rStyle w:val="Heading1Char"/>
          <w:rFonts w:asciiTheme="majorHAnsi" w:eastAsia="Calibri" w:hAnsiTheme="majorHAnsi"/>
          <w:sz w:val="24"/>
          <w:szCs w:val="24"/>
        </w:rPr>
        <w:t>son</w:t>
      </w:r>
    </w:p>
    <w:p w14:paraId="6C1BA882" w14:textId="77777777" w:rsidR="00DE367F" w:rsidRPr="00834E61" w:rsidRDefault="00DE367F" w:rsidP="005A0E9C">
      <w:pPr>
        <w:rPr>
          <w:rStyle w:val="Heading1Char"/>
          <w:rFonts w:ascii="Calibri" w:eastAsia="Calibri" w:hAnsi="Calibri"/>
          <w:sz w:val="24"/>
          <w:szCs w:val="24"/>
        </w:rPr>
      </w:pPr>
    </w:p>
    <w:p w14:paraId="28E70D2B" w14:textId="0DCDC313" w:rsidR="0061772B" w:rsidRDefault="00DE367F" w:rsidP="00DE367F">
      <w:pPr>
        <w:tabs>
          <w:tab w:val="left" w:pos="1080"/>
        </w:tabs>
        <w:ind w:left="1080" w:right="216" w:hanging="1080"/>
        <w:rPr>
          <w:rFonts w:ascii="Cambria" w:hAnsi="Cambria"/>
        </w:rPr>
      </w:pPr>
      <w:r w:rsidRPr="00834E61">
        <w:rPr>
          <w:rFonts w:ascii="Cambria" w:hAnsi="Cambria"/>
        </w:rPr>
        <w:t xml:space="preserve">Kelly Kang </w:t>
      </w:r>
    </w:p>
    <w:p w14:paraId="44B13EC6" w14:textId="6CF2F487" w:rsidR="0061772B" w:rsidRDefault="0061772B" w:rsidP="00DE367F">
      <w:pPr>
        <w:tabs>
          <w:tab w:val="left" w:pos="1080"/>
        </w:tabs>
        <w:ind w:left="1080" w:right="216" w:hanging="1080"/>
        <w:rPr>
          <w:rFonts w:ascii="Cambria" w:hAnsi="Cambria"/>
        </w:rPr>
      </w:pPr>
      <w:r>
        <w:rPr>
          <w:rFonts w:ascii="Cambria" w:hAnsi="Cambria"/>
        </w:rPr>
        <w:t>Project Officer</w:t>
      </w:r>
    </w:p>
    <w:p w14:paraId="5EC21E5A" w14:textId="778448BA" w:rsidR="0061772B" w:rsidRPr="00834E61" w:rsidRDefault="0061772B" w:rsidP="00DE367F">
      <w:pPr>
        <w:tabs>
          <w:tab w:val="left" w:pos="1080"/>
        </w:tabs>
        <w:ind w:left="1080" w:right="216" w:hanging="1080"/>
        <w:rPr>
          <w:rFonts w:ascii="Cambria" w:hAnsi="Cambria"/>
        </w:rPr>
      </w:pPr>
      <w:r>
        <w:rPr>
          <w:rFonts w:ascii="Cambria" w:hAnsi="Cambria"/>
        </w:rPr>
        <w:t>Survey of Graduate Students and Postdoctorates in Science and Engineering</w:t>
      </w:r>
    </w:p>
    <w:p w14:paraId="6C978888" w14:textId="77777777" w:rsidR="007C2ED5" w:rsidRPr="00834E61" w:rsidRDefault="00DE367F" w:rsidP="00DE367F">
      <w:pPr>
        <w:tabs>
          <w:tab w:val="left" w:pos="1080"/>
        </w:tabs>
        <w:ind w:left="1080" w:right="216" w:hanging="1080"/>
        <w:rPr>
          <w:rFonts w:ascii="Cambria" w:hAnsi="Cambria"/>
        </w:rPr>
      </w:pPr>
      <w:r w:rsidRPr="00834E61">
        <w:rPr>
          <w:rFonts w:ascii="Cambria" w:hAnsi="Cambria"/>
        </w:rPr>
        <w:t xml:space="preserve">Human Resources Statistics Program </w:t>
      </w:r>
    </w:p>
    <w:p w14:paraId="0C5DB53B" w14:textId="77777777" w:rsidR="007C2ED5" w:rsidRPr="00834E61" w:rsidRDefault="00DE367F" w:rsidP="00DE367F">
      <w:pPr>
        <w:tabs>
          <w:tab w:val="left" w:pos="1080"/>
        </w:tabs>
        <w:ind w:left="1080" w:right="216" w:hanging="1080"/>
        <w:rPr>
          <w:rFonts w:ascii="Cambria" w:hAnsi="Cambria"/>
        </w:rPr>
      </w:pPr>
      <w:r w:rsidRPr="00834E61">
        <w:rPr>
          <w:rFonts w:ascii="Cambria" w:hAnsi="Cambria"/>
        </w:rPr>
        <w:t xml:space="preserve">National Center for Science and Engineering Statistics </w:t>
      </w:r>
    </w:p>
    <w:p w14:paraId="01FE5A99" w14:textId="77777777" w:rsidR="00DE367F" w:rsidRDefault="00DE367F" w:rsidP="00DE367F">
      <w:pPr>
        <w:tabs>
          <w:tab w:val="left" w:pos="1080"/>
        </w:tabs>
        <w:ind w:left="1080" w:right="216" w:hanging="1080"/>
        <w:rPr>
          <w:rFonts w:ascii="Cambria" w:hAnsi="Cambria"/>
        </w:rPr>
      </w:pPr>
      <w:r w:rsidRPr="00834E61">
        <w:rPr>
          <w:rFonts w:ascii="Cambria" w:hAnsi="Cambria"/>
        </w:rPr>
        <w:t>National Science Foundation</w:t>
      </w:r>
    </w:p>
    <w:p w14:paraId="3C9D01FC" w14:textId="5B73E929" w:rsidR="0061772B" w:rsidRDefault="0061772B" w:rsidP="00DE367F">
      <w:pPr>
        <w:tabs>
          <w:tab w:val="left" w:pos="1080"/>
        </w:tabs>
        <w:ind w:left="1080" w:right="216" w:hanging="1080"/>
        <w:rPr>
          <w:rFonts w:ascii="Cambria" w:hAnsi="Cambria"/>
        </w:rPr>
      </w:pPr>
      <w:r w:rsidRPr="00D73E5B">
        <w:rPr>
          <w:rFonts w:ascii="Cambria" w:hAnsi="Cambria"/>
        </w:rPr>
        <w:t>kkang@nsf.gov</w:t>
      </w:r>
    </w:p>
    <w:p w14:paraId="0EEB3DE6" w14:textId="0E8F1D34" w:rsidR="00310FEA" w:rsidRDefault="0061772B" w:rsidP="00A10C84">
      <w:pPr>
        <w:tabs>
          <w:tab w:val="left" w:pos="1080"/>
        </w:tabs>
        <w:ind w:left="1080" w:right="216" w:hanging="1080"/>
        <w:rPr>
          <w:rFonts w:ascii="Cambria" w:hAnsi="Cambria"/>
        </w:rPr>
      </w:pPr>
      <w:r w:rsidRPr="0061772B">
        <w:rPr>
          <w:rFonts w:ascii="Cambria" w:hAnsi="Cambria"/>
        </w:rPr>
        <w:t>703-292-7796</w:t>
      </w:r>
    </w:p>
    <w:p w14:paraId="01D2002A" w14:textId="77777777" w:rsidR="00822134" w:rsidRDefault="00822134" w:rsidP="00A10C84">
      <w:pPr>
        <w:tabs>
          <w:tab w:val="left" w:pos="1080"/>
        </w:tabs>
        <w:ind w:left="1080" w:right="216" w:hanging="1080"/>
        <w:rPr>
          <w:rFonts w:ascii="Cambria" w:hAnsi="Cambria"/>
        </w:rPr>
      </w:pPr>
    </w:p>
    <w:p w14:paraId="6C4EDD10" w14:textId="77777777" w:rsidR="00667C3F" w:rsidRDefault="00667C3F" w:rsidP="00A10C84">
      <w:pPr>
        <w:tabs>
          <w:tab w:val="left" w:pos="1080"/>
        </w:tabs>
        <w:ind w:left="1080" w:right="216" w:hanging="1080"/>
        <w:rPr>
          <w:rFonts w:ascii="Cambria" w:hAnsi="Cambria"/>
        </w:rPr>
      </w:pPr>
    </w:p>
    <w:p w14:paraId="382FC04B" w14:textId="3E248A03" w:rsidR="00822134" w:rsidRDefault="00822134" w:rsidP="00A11277">
      <w:pPr>
        <w:tabs>
          <w:tab w:val="left" w:pos="1080"/>
        </w:tabs>
        <w:spacing w:before="120" w:after="120"/>
        <w:ind w:left="1080" w:right="216" w:hanging="1080"/>
        <w:rPr>
          <w:rFonts w:ascii="Cambria" w:hAnsi="Cambria"/>
        </w:rPr>
      </w:pPr>
      <w:r>
        <w:rPr>
          <w:rFonts w:ascii="Cambria" w:hAnsi="Cambria"/>
        </w:rPr>
        <w:t xml:space="preserve">Attachment </w:t>
      </w:r>
      <w:r w:rsidR="003C269F">
        <w:rPr>
          <w:rFonts w:ascii="Cambria" w:hAnsi="Cambria"/>
        </w:rPr>
        <w:t>1</w:t>
      </w:r>
      <w:r>
        <w:rPr>
          <w:rFonts w:ascii="Cambria" w:hAnsi="Cambria"/>
        </w:rPr>
        <w:t>:</w:t>
      </w:r>
      <w:r w:rsidR="00D9719A">
        <w:rPr>
          <w:rFonts w:ascii="Cambria" w:hAnsi="Cambria"/>
        </w:rPr>
        <w:t xml:space="preserve"> GSS </w:t>
      </w:r>
      <w:r w:rsidR="00F62059">
        <w:rPr>
          <w:rFonts w:ascii="Cambria" w:hAnsi="Cambria"/>
        </w:rPr>
        <w:t>Pilot</w:t>
      </w:r>
      <w:r w:rsidR="002217AE">
        <w:rPr>
          <w:rFonts w:ascii="Cambria" w:hAnsi="Cambria"/>
        </w:rPr>
        <w:t xml:space="preserve"> </w:t>
      </w:r>
      <w:r w:rsidR="00EB0631">
        <w:rPr>
          <w:rFonts w:ascii="Cambria" w:hAnsi="Cambria"/>
        </w:rPr>
        <w:t xml:space="preserve">Follow-up </w:t>
      </w:r>
      <w:r w:rsidR="00D9719A">
        <w:rPr>
          <w:rFonts w:ascii="Cambria" w:hAnsi="Cambria"/>
        </w:rPr>
        <w:t xml:space="preserve">Survey </w:t>
      </w:r>
      <w:r w:rsidR="002217AE">
        <w:rPr>
          <w:rFonts w:ascii="Cambria" w:hAnsi="Cambria"/>
        </w:rPr>
        <w:t>Questions</w:t>
      </w:r>
    </w:p>
    <w:p w14:paraId="1356CACB" w14:textId="6905C575" w:rsidR="00822134" w:rsidRPr="00310FEA" w:rsidRDefault="00822134" w:rsidP="00A10C84">
      <w:pPr>
        <w:tabs>
          <w:tab w:val="left" w:pos="1080"/>
        </w:tabs>
        <w:ind w:left="1080" w:right="216" w:hanging="1080"/>
      </w:pPr>
      <w:r>
        <w:rPr>
          <w:rFonts w:ascii="Cambria" w:hAnsi="Cambria"/>
        </w:rPr>
        <w:t xml:space="preserve">Attachment </w:t>
      </w:r>
      <w:r w:rsidR="003C269F">
        <w:rPr>
          <w:rFonts w:ascii="Cambria" w:hAnsi="Cambria"/>
        </w:rPr>
        <w:t>2</w:t>
      </w:r>
      <w:r>
        <w:rPr>
          <w:rFonts w:ascii="Cambria" w:hAnsi="Cambria"/>
        </w:rPr>
        <w:t>:</w:t>
      </w:r>
      <w:r w:rsidR="00D9719A">
        <w:rPr>
          <w:rFonts w:ascii="Cambria" w:hAnsi="Cambria"/>
        </w:rPr>
        <w:t xml:space="preserve"> GSS </w:t>
      </w:r>
      <w:r w:rsidR="00F62059">
        <w:rPr>
          <w:rFonts w:ascii="Cambria" w:hAnsi="Cambria"/>
        </w:rPr>
        <w:t>Pilot</w:t>
      </w:r>
      <w:r w:rsidR="002217AE">
        <w:rPr>
          <w:rFonts w:ascii="Cambria" w:hAnsi="Cambria"/>
        </w:rPr>
        <w:t xml:space="preserve"> </w:t>
      </w:r>
      <w:r w:rsidR="00EB0631">
        <w:rPr>
          <w:rFonts w:ascii="Cambria" w:hAnsi="Cambria"/>
        </w:rPr>
        <w:t xml:space="preserve">Follow-up </w:t>
      </w:r>
      <w:r w:rsidR="00D9719A">
        <w:rPr>
          <w:rFonts w:ascii="Cambria" w:hAnsi="Cambria"/>
        </w:rPr>
        <w:t>Survey Contact Materials</w:t>
      </w:r>
    </w:p>
    <w:sectPr w:rsidR="00822134" w:rsidRPr="00310FEA" w:rsidSect="007758E5">
      <w:headerReference w:type="default" r:id="rId9"/>
      <w:footerReference w:type="default" r:id="rId10"/>
      <w:pgSz w:w="12240" w:h="15840" w:code="1"/>
      <w:pgMar w:top="1008" w:right="1152" w:bottom="90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EE54C" w14:textId="77777777" w:rsidR="00452E14" w:rsidRDefault="00452E14" w:rsidP="004B7A1A">
      <w:r>
        <w:separator/>
      </w:r>
    </w:p>
  </w:endnote>
  <w:endnote w:type="continuationSeparator" w:id="0">
    <w:p w14:paraId="0C8785ED" w14:textId="77777777" w:rsidR="00452E14" w:rsidRDefault="00452E14" w:rsidP="004B7A1A">
      <w:r>
        <w:continuationSeparator/>
      </w:r>
    </w:p>
  </w:endnote>
  <w:endnote w:type="continuationNotice" w:id="1">
    <w:p w14:paraId="439433A0" w14:textId="77777777" w:rsidR="00452E14" w:rsidRDefault="00452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F8D63" w14:textId="7B32F6F2" w:rsidR="00D01CEF" w:rsidRPr="00C20E6D" w:rsidRDefault="00D01CEF">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sidR="007758E5">
      <w:rPr>
        <w:rFonts w:ascii="Cambria" w:hAnsi="Cambria"/>
        <w:noProof/>
        <w:sz w:val="20"/>
        <w:szCs w:val="20"/>
      </w:rPr>
      <w:t>3</w:t>
    </w:r>
    <w:r w:rsidRPr="00C20E6D">
      <w:rPr>
        <w:rFonts w:ascii="Cambria" w:hAnsi="Cambria"/>
        <w:sz w:val="20"/>
        <w:szCs w:val="20"/>
      </w:rPr>
      <w:fldChar w:fldCharType="end"/>
    </w:r>
  </w:p>
  <w:p w14:paraId="3D9FE9A1" w14:textId="77777777" w:rsidR="00D01CEF" w:rsidRDefault="00D01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403CF" w14:textId="77777777" w:rsidR="00452E14" w:rsidRDefault="00452E14" w:rsidP="004B7A1A">
      <w:r>
        <w:separator/>
      </w:r>
    </w:p>
  </w:footnote>
  <w:footnote w:type="continuationSeparator" w:id="0">
    <w:p w14:paraId="3F119A9D" w14:textId="77777777" w:rsidR="00452E14" w:rsidRDefault="00452E14" w:rsidP="004B7A1A">
      <w:r>
        <w:continuationSeparator/>
      </w:r>
    </w:p>
  </w:footnote>
  <w:footnote w:type="continuationNotice" w:id="1">
    <w:p w14:paraId="4603FA3D" w14:textId="77777777" w:rsidR="00452E14" w:rsidRDefault="00452E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129DA" w14:textId="77777777" w:rsidR="00652541" w:rsidRDefault="00652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11733"/>
    <w:multiLevelType w:val="hybridMultilevel"/>
    <w:tmpl w:val="729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E7F0A"/>
    <w:multiLevelType w:val="hybridMultilevel"/>
    <w:tmpl w:val="5386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F31E6"/>
    <w:multiLevelType w:val="hybridMultilevel"/>
    <w:tmpl w:val="91CE3342"/>
    <w:lvl w:ilvl="0" w:tplc="D6CC03CE">
      <w:start w:val="1"/>
      <w:numFmt w:val="bullet"/>
      <w:pStyle w:val="bulleted"/>
      <w:lvlText w:val=""/>
      <w:lvlJc w:val="left"/>
      <w:pPr>
        <w:ind w:left="21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1" w15:restartNumberingAfterBreak="0">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E55A0"/>
    <w:multiLevelType w:val="hybridMultilevel"/>
    <w:tmpl w:val="419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818CB"/>
    <w:multiLevelType w:val="hybridMultilevel"/>
    <w:tmpl w:val="1AB0102E"/>
    <w:lvl w:ilvl="0" w:tplc="B1580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86661A"/>
    <w:multiLevelType w:val="hybridMultilevel"/>
    <w:tmpl w:val="129EACC6"/>
    <w:lvl w:ilvl="0" w:tplc="65E2FCA6">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4B7792"/>
    <w:multiLevelType w:val="hybridMultilevel"/>
    <w:tmpl w:val="EFE6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5627D6"/>
    <w:multiLevelType w:val="hybridMultilevel"/>
    <w:tmpl w:val="D0E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10386"/>
    <w:multiLevelType w:val="hybridMultilevel"/>
    <w:tmpl w:val="6726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4" w15:restartNumberingAfterBreak="0">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7"/>
  </w:num>
  <w:num w:numId="4">
    <w:abstractNumId w:val="23"/>
  </w:num>
  <w:num w:numId="5">
    <w:abstractNumId w:val="0"/>
  </w:num>
  <w:num w:numId="6">
    <w:abstractNumId w:val="7"/>
  </w:num>
  <w:num w:numId="7">
    <w:abstractNumId w:val="25"/>
  </w:num>
  <w:num w:numId="8">
    <w:abstractNumId w:val="11"/>
  </w:num>
  <w:num w:numId="9">
    <w:abstractNumId w:val="22"/>
  </w:num>
  <w:num w:numId="10">
    <w:abstractNumId w:val="30"/>
  </w:num>
  <w:num w:numId="11">
    <w:abstractNumId w:val="4"/>
  </w:num>
  <w:num w:numId="12">
    <w:abstractNumId w:val="29"/>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8"/>
  </w:num>
  <w:num w:numId="16">
    <w:abstractNumId w:val="2"/>
  </w:num>
  <w:num w:numId="17">
    <w:abstractNumId w:val="32"/>
  </w:num>
  <w:num w:numId="18">
    <w:abstractNumId w:val="8"/>
  </w:num>
  <w:num w:numId="19">
    <w:abstractNumId w:val="34"/>
  </w:num>
  <w:num w:numId="20">
    <w:abstractNumId w:val="26"/>
  </w:num>
  <w:num w:numId="21">
    <w:abstractNumId w:val="1"/>
  </w:num>
  <w:num w:numId="22">
    <w:abstractNumId w:val="12"/>
  </w:num>
  <w:num w:numId="23">
    <w:abstractNumId w:val="16"/>
  </w:num>
  <w:num w:numId="24">
    <w:abstractNumId w:val="6"/>
  </w:num>
  <w:num w:numId="25">
    <w:abstractNumId w:val="5"/>
  </w:num>
  <w:num w:numId="26">
    <w:abstractNumId w:val="15"/>
  </w:num>
  <w:num w:numId="27">
    <w:abstractNumId w:val="3"/>
  </w:num>
  <w:num w:numId="28">
    <w:abstractNumId w:val="9"/>
  </w:num>
  <w:num w:numId="29">
    <w:abstractNumId w:val="17"/>
  </w:num>
  <w:num w:numId="30">
    <w:abstractNumId w:val="10"/>
  </w:num>
  <w:num w:numId="31">
    <w:abstractNumId w:val="13"/>
  </w:num>
  <w:num w:numId="32">
    <w:abstractNumId w:val="18"/>
  </w:num>
  <w:num w:numId="33">
    <w:abstractNumId w:val="24"/>
  </w:num>
  <w:num w:numId="34">
    <w:abstractNumId w:val="2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76F"/>
    <w:rsid w:val="00001839"/>
    <w:rsid w:val="00016CC7"/>
    <w:rsid w:val="00022411"/>
    <w:rsid w:val="000228D9"/>
    <w:rsid w:val="00027E56"/>
    <w:rsid w:val="000348E8"/>
    <w:rsid w:val="00034EA1"/>
    <w:rsid w:val="00036081"/>
    <w:rsid w:val="00040C3D"/>
    <w:rsid w:val="000425C6"/>
    <w:rsid w:val="00046136"/>
    <w:rsid w:val="00064B3E"/>
    <w:rsid w:val="0006676D"/>
    <w:rsid w:val="0007316D"/>
    <w:rsid w:val="000830F4"/>
    <w:rsid w:val="00083978"/>
    <w:rsid w:val="00085827"/>
    <w:rsid w:val="00091DE3"/>
    <w:rsid w:val="00092959"/>
    <w:rsid w:val="000A2CA3"/>
    <w:rsid w:val="000A4095"/>
    <w:rsid w:val="000B4F8F"/>
    <w:rsid w:val="000C0B3D"/>
    <w:rsid w:val="000C4B66"/>
    <w:rsid w:val="000C5EDF"/>
    <w:rsid w:val="000D0572"/>
    <w:rsid w:val="000E58DC"/>
    <w:rsid w:val="000E5A3D"/>
    <w:rsid w:val="000F1C6D"/>
    <w:rsid w:val="000F7FAB"/>
    <w:rsid w:val="0010110E"/>
    <w:rsid w:val="001017B1"/>
    <w:rsid w:val="00110F88"/>
    <w:rsid w:val="001169F5"/>
    <w:rsid w:val="0012142C"/>
    <w:rsid w:val="00130729"/>
    <w:rsid w:val="001344C2"/>
    <w:rsid w:val="0014191B"/>
    <w:rsid w:val="00142951"/>
    <w:rsid w:val="00145EE8"/>
    <w:rsid w:val="00146D30"/>
    <w:rsid w:val="0014717C"/>
    <w:rsid w:val="0015011B"/>
    <w:rsid w:val="00152390"/>
    <w:rsid w:val="0015425E"/>
    <w:rsid w:val="001626CF"/>
    <w:rsid w:val="0016476F"/>
    <w:rsid w:val="001647BF"/>
    <w:rsid w:val="001652E9"/>
    <w:rsid w:val="001673DF"/>
    <w:rsid w:val="00171127"/>
    <w:rsid w:val="00172D1C"/>
    <w:rsid w:val="00176027"/>
    <w:rsid w:val="00176798"/>
    <w:rsid w:val="00190D6A"/>
    <w:rsid w:val="001928EC"/>
    <w:rsid w:val="00195A7E"/>
    <w:rsid w:val="001A2237"/>
    <w:rsid w:val="001B160F"/>
    <w:rsid w:val="001B4CA9"/>
    <w:rsid w:val="001D4DEA"/>
    <w:rsid w:val="001D5353"/>
    <w:rsid w:val="001D63F0"/>
    <w:rsid w:val="001E55C2"/>
    <w:rsid w:val="001E6375"/>
    <w:rsid w:val="001F6A60"/>
    <w:rsid w:val="002027AD"/>
    <w:rsid w:val="00203DB5"/>
    <w:rsid w:val="00211702"/>
    <w:rsid w:val="00213E2E"/>
    <w:rsid w:val="00213F9C"/>
    <w:rsid w:val="002170C2"/>
    <w:rsid w:val="002217AE"/>
    <w:rsid w:val="00221D4E"/>
    <w:rsid w:val="00224CD0"/>
    <w:rsid w:val="002317E7"/>
    <w:rsid w:val="002326DD"/>
    <w:rsid w:val="00241D4D"/>
    <w:rsid w:val="002430CF"/>
    <w:rsid w:val="002449C6"/>
    <w:rsid w:val="00246F65"/>
    <w:rsid w:val="00255D33"/>
    <w:rsid w:val="00257ED8"/>
    <w:rsid w:val="00262E68"/>
    <w:rsid w:val="00264E20"/>
    <w:rsid w:val="00271103"/>
    <w:rsid w:val="00274D05"/>
    <w:rsid w:val="00276205"/>
    <w:rsid w:val="00293D22"/>
    <w:rsid w:val="002A115F"/>
    <w:rsid w:val="002A12AA"/>
    <w:rsid w:val="002A1E1D"/>
    <w:rsid w:val="002A2EAA"/>
    <w:rsid w:val="002B04D2"/>
    <w:rsid w:val="002B5AD6"/>
    <w:rsid w:val="002C1A1B"/>
    <w:rsid w:val="002C4D9C"/>
    <w:rsid w:val="002C7D79"/>
    <w:rsid w:val="002D0D26"/>
    <w:rsid w:val="002D43F3"/>
    <w:rsid w:val="002D54C8"/>
    <w:rsid w:val="002F3294"/>
    <w:rsid w:val="002F418A"/>
    <w:rsid w:val="00310587"/>
    <w:rsid w:val="00310FEA"/>
    <w:rsid w:val="00315A20"/>
    <w:rsid w:val="003228BB"/>
    <w:rsid w:val="00324356"/>
    <w:rsid w:val="00325A3A"/>
    <w:rsid w:val="00327CE8"/>
    <w:rsid w:val="00340461"/>
    <w:rsid w:val="00341B05"/>
    <w:rsid w:val="00341BE9"/>
    <w:rsid w:val="0034357F"/>
    <w:rsid w:val="00345006"/>
    <w:rsid w:val="00350868"/>
    <w:rsid w:val="00354029"/>
    <w:rsid w:val="0036540C"/>
    <w:rsid w:val="00376609"/>
    <w:rsid w:val="00380AED"/>
    <w:rsid w:val="00380BE2"/>
    <w:rsid w:val="00385231"/>
    <w:rsid w:val="00385438"/>
    <w:rsid w:val="003A2953"/>
    <w:rsid w:val="003A3346"/>
    <w:rsid w:val="003A6BCC"/>
    <w:rsid w:val="003B3576"/>
    <w:rsid w:val="003B7163"/>
    <w:rsid w:val="003C012C"/>
    <w:rsid w:val="003C269F"/>
    <w:rsid w:val="003C3F2C"/>
    <w:rsid w:val="003C41D4"/>
    <w:rsid w:val="003E049E"/>
    <w:rsid w:val="003E0843"/>
    <w:rsid w:val="003E56E3"/>
    <w:rsid w:val="003E66B9"/>
    <w:rsid w:val="003F0F5B"/>
    <w:rsid w:val="00414616"/>
    <w:rsid w:val="004163C4"/>
    <w:rsid w:val="004256A0"/>
    <w:rsid w:val="004312F9"/>
    <w:rsid w:val="00433F1F"/>
    <w:rsid w:val="004369A5"/>
    <w:rsid w:val="00437AD7"/>
    <w:rsid w:val="004516F1"/>
    <w:rsid w:val="00452E14"/>
    <w:rsid w:val="0045538B"/>
    <w:rsid w:val="004700D9"/>
    <w:rsid w:val="00472E6B"/>
    <w:rsid w:val="0047596A"/>
    <w:rsid w:val="00475F5D"/>
    <w:rsid w:val="00483E6D"/>
    <w:rsid w:val="004A3ACA"/>
    <w:rsid w:val="004B325A"/>
    <w:rsid w:val="004B347C"/>
    <w:rsid w:val="004B3D5E"/>
    <w:rsid w:val="004B7A1A"/>
    <w:rsid w:val="004C0916"/>
    <w:rsid w:val="004E2BFD"/>
    <w:rsid w:val="004E6C94"/>
    <w:rsid w:val="004F3D63"/>
    <w:rsid w:val="004F5759"/>
    <w:rsid w:val="004F6F9B"/>
    <w:rsid w:val="00511C04"/>
    <w:rsid w:val="005129CD"/>
    <w:rsid w:val="0051443D"/>
    <w:rsid w:val="00516859"/>
    <w:rsid w:val="00526108"/>
    <w:rsid w:val="00530587"/>
    <w:rsid w:val="005309F1"/>
    <w:rsid w:val="005378C9"/>
    <w:rsid w:val="00537C7A"/>
    <w:rsid w:val="00546064"/>
    <w:rsid w:val="005465F9"/>
    <w:rsid w:val="00547DD4"/>
    <w:rsid w:val="00551416"/>
    <w:rsid w:val="00552998"/>
    <w:rsid w:val="005615AD"/>
    <w:rsid w:val="00563C73"/>
    <w:rsid w:val="0056528A"/>
    <w:rsid w:val="00570949"/>
    <w:rsid w:val="005754DE"/>
    <w:rsid w:val="00575EFD"/>
    <w:rsid w:val="00583AB9"/>
    <w:rsid w:val="00584A87"/>
    <w:rsid w:val="00585AC6"/>
    <w:rsid w:val="005860BC"/>
    <w:rsid w:val="0059063A"/>
    <w:rsid w:val="005909C6"/>
    <w:rsid w:val="005922F4"/>
    <w:rsid w:val="00592B4E"/>
    <w:rsid w:val="0059338F"/>
    <w:rsid w:val="0059459D"/>
    <w:rsid w:val="005A0E9C"/>
    <w:rsid w:val="005B1B13"/>
    <w:rsid w:val="005B647E"/>
    <w:rsid w:val="005C0FAC"/>
    <w:rsid w:val="005C6247"/>
    <w:rsid w:val="005D0A8C"/>
    <w:rsid w:val="005D39FD"/>
    <w:rsid w:val="005D6251"/>
    <w:rsid w:val="005E054C"/>
    <w:rsid w:val="005E699C"/>
    <w:rsid w:val="005E771A"/>
    <w:rsid w:val="005F048A"/>
    <w:rsid w:val="005F0572"/>
    <w:rsid w:val="00600359"/>
    <w:rsid w:val="006055AB"/>
    <w:rsid w:val="006067A6"/>
    <w:rsid w:val="00607B2F"/>
    <w:rsid w:val="0061772B"/>
    <w:rsid w:val="00617E8E"/>
    <w:rsid w:val="006231C5"/>
    <w:rsid w:val="00623660"/>
    <w:rsid w:val="00630D26"/>
    <w:rsid w:val="00636B9B"/>
    <w:rsid w:val="006407D5"/>
    <w:rsid w:val="00645F86"/>
    <w:rsid w:val="00652541"/>
    <w:rsid w:val="00666DD9"/>
    <w:rsid w:val="00667C3F"/>
    <w:rsid w:val="006706E6"/>
    <w:rsid w:val="0067072D"/>
    <w:rsid w:val="00672F4C"/>
    <w:rsid w:val="00682108"/>
    <w:rsid w:val="00683442"/>
    <w:rsid w:val="006958EE"/>
    <w:rsid w:val="006A1334"/>
    <w:rsid w:val="006C40CD"/>
    <w:rsid w:val="006D00E1"/>
    <w:rsid w:val="006D220F"/>
    <w:rsid w:val="006D27A9"/>
    <w:rsid w:val="006D6E66"/>
    <w:rsid w:val="006E1FF4"/>
    <w:rsid w:val="006E6664"/>
    <w:rsid w:val="006F4C64"/>
    <w:rsid w:val="00700985"/>
    <w:rsid w:val="007045AA"/>
    <w:rsid w:val="00704C52"/>
    <w:rsid w:val="00705404"/>
    <w:rsid w:val="00705DEF"/>
    <w:rsid w:val="007138AF"/>
    <w:rsid w:val="0072276F"/>
    <w:rsid w:val="00730567"/>
    <w:rsid w:val="00735D6B"/>
    <w:rsid w:val="0073720B"/>
    <w:rsid w:val="007372A5"/>
    <w:rsid w:val="00743585"/>
    <w:rsid w:val="00743699"/>
    <w:rsid w:val="00762424"/>
    <w:rsid w:val="007628F0"/>
    <w:rsid w:val="00771FBA"/>
    <w:rsid w:val="0077221E"/>
    <w:rsid w:val="007758E5"/>
    <w:rsid w:val="00776E0D"/>
    <w:rsid w:val="00780B52"/>
    <w:rsid w:val="007966D3"/>
    <w:rsid w:val="007A13DF"/>
    <w:rsid w:val="007A181E"/>
    <w:rsid w:val="007A716B"/>
    <w:rsid w:val="007B0BAB"/>
    <w:rsid w:val="007B7E10"/>
    <w:rsid w:val="007C2ED5"/>
    <w:rsid w:val="007C33EF"/>
    <w:rsid w:val="007C3F6E"/>
    <w:rsid w:val="007D1C0D"/>
    <w:rsid w:val="007D32C8"/>
    <w:rsid w:val="007D7738"/>
    <w:rsid w:val="007E7F7D"/>
    <w:rsid w:val="007F0355"/>
    <w:rsid w:val="007F41BC"/>
    <w:rsid w:val="007F50D4"/>
    <w:rsid w:val="007F6AE9"/>
    <w:rsid w:val="007F6DBD"/>
    <w:rsid w:val="007F7134"/>
    <w:rsid w:val="00801CC2"/>
    <w:rsid w:val="00806180"/>
    <w:rsid w:val="008204BB"/>
    <w:rsid w:val="0082158F"/>
    <w:rsid w:val="00822134"/>
    <w:rsid w:val="00830ABD"/>
    <w:rsid w:val="00834581"/>
    <w:rsid w:val="00834A6F"/>
    <w:rsid w:val="00834E61"/>
    <w:rsid w:val="00836E7B"/>
    <w:rsid w:val="00842228"/>
    <w:rsid w:val="008429DE"/>
    <w:rsid w:val="008447B8"/>
    <w:rsid w:val="00851171"/>
    <w:rsid w:val="00852B4B"/>
    <w:rsid w:val="0086287E"/>
    <w:rsid w:val="00862F0E"/>
    <w:rsid w:val="00874493"/>
    <w:rsid w:val="0087505B"/>
    <w:rsid w:val="00881D25"/>
    <w:rsid w:val="00885DD5"/>
    <w:rsid w:val="00887B9E"/>
    <w:rsid w:val="0089174A"/>
    <w:rsid w:val="008B3168"/>
    <w:rsid w:val="008B35CD"/>
    <w:rsid w:val="008C7706"/>
    <w:rsid w:val="008D65C8"/>
    <w:rsid w:val="008D6E20"/>
    <w:rsid w:val="008E15B9"/>
    <w:rsid w:val="008E2C29"/>
    <w:rsid w:val="008E4C95"/>
    <w:rsid w:val="008F3522"/>
    <w:rsid w:val="009042D1"/>
    <w:rsid w:val="0091698F"/>
    <w:rsid w:val="0091756C"/>
    <w:rsid w:val="009204B0"/>
    <w:rsid w:val="00921940"/>
    <w:rsid w:val="00921C97"/>
    <w:rsid w:val="009226AC"/>
    <w:rsid w:val="009230F5"/>
    <w:rsid w:val="00926453"/>
    <w:rsid w:val="00932136"/>
    <w:rsid w:val="00935EA3"/>
    <w:rsid w:val="00944F7C"/>
    <w:rsid w:val="00950F87"/>
    <w:rsid w:val="0095669D"/>
    <w:rsid w:val="00961528"/>
    <w:rsid w:val="0096261E"/>
    <w:rsid w:val="00967B66"/>
    <w:rsid w:val="009740D1"/>
    <w:rsid w:val="00976DED"/>
    <w:rsid w:val="009775F3"/>
    <w:rsid w:val="009801E5"/>
    <w:rsid w:val="00983FE1"/>
    <w:rsid w:val="009A37D6"/>
    <w:rsid w:val="009A3D21"/>
    <w:rsid w:val="009B3A7E"/>
    <w:rsid w:val="009B4689"/>
    <w:rsid w:val="009B48A3"/>
    <w:rsid w:val="009B7BD2"/>
    <w:rsid w:val="009C4CAD"/>
    <w:rsid w:val="009C4CCB"/>
    <w:rsid w:val="009C72FE"/>
    <w:rsid w:val="009C7516"/>
    <w:rsid w:val="009D0140"/>
    <w:rsid w:val="009E4547"/>
    <w:rsid w:val="009E6388"/>
    <w:rsid w:val="009F1A89"/>
    <w:rsid w:val="009F5D0B"/>
    <w:rsid w:val="009F617E"/>
    <w:rsid w:val="00A01CD0"/>
    <w:rsid w:val="00A027AE"/>
    <w:rsid w:val="00A0652C"/>
    <w:rsid w:val="00A10C84"/>
    <w:rsid w:val="00A11277"/>
    <w:rsid w:val="00A15FB4"/>
    <w:rsid w:val="00A1662A"/>
    <w:rsid w:val="00A17680"/>
    <w:rsid w:val="00A21E05"/>
    <w:rsid w:val="00A31B2B"/>
    <w:rsid w:val="00A31E7C"/>
    <w:rsid w:val="00A32DA0"/>
    <w:rsid w:val="00A369D0"/>
    <w:rsid w:val="00A40DB2"/>
    <w:rsid w:val="00A42561"/>
    <w:rsid w:val="00A42657"/>
    <w:rsid w:val="00A501FB"/>
    <w:rsid w:val="00A5036C"/>
    <w:rsid w:val="00A503F9"/>
    <w:rsid w:val="00A5159D"/>
    <w:rsid w:val="00A5205E"/>
    <w:rsid w:val="00A52480"/>
    <w:rsid w:val="00A5419F"/>
    <w:rsid w:val="00A60926"/>
    <w:rsid w:val="00A611A1"/>
    <w:rsid w:val="00A6763C"/>
    <w:rsid w:val="00A70BEB"/>
    <w:rsid w:val="00A75C12"/>
    <w:rsid w:val="00A77293"/>
    <w:rsid w:val="00A83584"/>
    <w:rsid w:val="00A83E04"/>
    <w:rsid w:val="00A8749D"/>
    <w:rsid w:val="00A9280F"/>
    <w:rsid w:val="00A95931"/>
    <w:rsid w:val="00AA47F6"/>
    <w:rsid w:val="00AA69B6"/>
    <w:rsid w:val="00AA7D36"/>
    <w:rsid w:val="00AB0E3D"/>
    <w:rsid w:val="00AB1803"/>
    <w:rsid w:val="00AB1B0A"/>
    <w:rsid w:val="00AC19C1"/>
    <w:rsid w:val="00AC1F9C"/>
    <w:rsid w:val="00AC64F7"/>
    <w:rsid w:val="00AC71FC"/>
    <w:rsid w:val="00AD5095"/>
    <w:rsid w:val="00AE090E"/>
    <w:rsid w:val="00AF1F08"/>
    <w:rsid w:val="00AF3295"/>
    <w:rsid w:val="00B03B0C"/>
    <w:rsid w:val="00B05DF0"/>
    <w:rsid w:val="00B0613D"/>
    <w:rsid w:val="00B110E1"/>
    <w:rsid w:val="00B1573D"/>
    <w:rsid w:val="00B22951"/>
    <w:rsid w:val="00B26B0B"/>
    <w:rsid w:val="00B31FAE"/>
    <w:rsid w:val="00B3510D"/>
    <w:rsid w:val="00B3620C"/>
    <w:rsid w:val="00B40743"/>
    <w:rsid w:val="00B4712B"/>
    <w:rsid w:val="00B57785"/>
    <w:rsid w:val="00B64D7F"/>
    <w:rsid w:val="00B70BE0"/>
    <w:rsid w:val="00B7376B"/>
    <w:rsid w:val="00B76757"/>
    <w:rsid w:val="00B8131D"/>
    <w:rsid w:val="00B86214"/>
    <w:rsid w:val="00B87C1A"/>
    <w:rsid w:val="00B87D8B"/>
    <w:rsid w:val="00B92BF7"/>
    <w:rsid w:val="00B938D3"/>
    <w:rsid w:val="00B93ACB"/>
    <w:rsid w:val="00BC0ECA"/>
    <w:rsid w:val="00BD25F8"/>
    <w:rsid w:val="00BE2BDF"/>
    <w:rsid w:val="00BE3E9B"/>
    <w:rsid w:val="00BF2563"/>
    <w:rsid w:val="00BF2AE4"/>
    <w:rsid w:val="00BF5461"/>
    <w:rsid w:val="00BF7235"/>
    <w:rsid w:val="00C05915"/>
    <w:rsid w:val="00C05D6C"/>
    <w:rsid w:val="00C11C28"/>
    <w:rsid w:val="00C20E6D"/>
    <w:rsid w:val="00C34F0D"/>
    <w:rsid w:val="00C42CC9"/>
    <w:rsid w:val="00C451C3"/>
    <w:rsid w:val="00C560AA"/>
    <w:rsid w:val="00C57F83"/>
    <w:rsid w:val="00C60238"/>
    <w:rsid w:val="00C64287"/>
    <w:rsid w:val="00C668BF"/>
    <w:rsid w:val="00C843B2"/>
    <w:rsid w:val="00C92D3C"/>
    <w:rsid w:val="00C93665"/>
    <w:rsid w:val="00CA3051"/>
    <w:rsid w:val="00CA3F39"/>
    <w:rsid w:val="00CA52A2"/>
    <w:rsid w:val="00CA6FBE"/>
    <w:rsid w:val="00CB2057"/>
    <w:rsid w:val="00CC0072"/>
    <w:rsid w:val="00CC1904"/>
    <w:rsid w:val="00CC4EE1"/>
    <w:rsid w:val="00CC6FB4"/>
    <w:rsid w:val="00CD0A02"/>
    <w:rsid w:val="00CD3B82"/>
    <w:rsid w:val="00CE1CEF"/>
    <w:rsid w:val="00CF79F0"/>
    <w:rsid w:val="00D01CEF"/>
    <w:rsid w:val="00D204CF"/>
    <w:rsid w:val="00D33C0A"/>
    <w:rsid w:val="00D43277"/>
    <w:rsid w:val="00D43338"/>
    <w:rsid w:val="00D4582E"/>
    <w:rsid w:val="00D47FE3"/>
    <w:rsid w:val="00D536FF"/>
    <w:rsid w:val="00D53AE0"/>
    <w:rsid w:val="00D5400E"/>
    <w:rsid w:val="00D54CED"/>
    <w:rsid w:val="00D64DA6"/>
    <w:rsid w:val="00D73E5B"/>
    <w:rsid w:val="00D76EC0"/>
    <w:rsid w:val="00D80E12"/>
    <w:rsid w:val="00D85796"/>
    <w:rsid w:val="00D86F01"/>
    <w:rsid w:val="00D933A7"/>
    <w:rsid w:val="00D9719A"/>
    <w:rsid w:val="00D97F6D"/>
    <w:rsid w:val="00DA2CC7"/>
    <w:rsid w:val="00DA723E"/>
    <w:rsid w:val="00DB0BDA"/>
    <w:rsid w:val="00DB3985"/>
    <w:rsid w:val="00DB6467"/>
    <w:rsid w:val="00DC17A7"/>
    <w:rsid w:val="00DC3429"/>
    <w:rsid w:val="00DC343B"/>
    <w:rsid w:val="00DC3E56"/>
    <w:rsid w:val="00DC512C"/>
    <w:rsid w:val="00DD3D14"/>
    <w:rsid w:val="00DE1121"/>
    <w:rsid w:val="00DE367F"/>
    <w:rsid w:val="00DE3E1A"/>
    <w:rsid w:val="00DF298B"/>
    <w:rsid w:val="00E04F3A"/>
    <w:rsid w:val="00E12BD5"/>
    <w:rsid w:val="00E15AB7"/>
    <w:rsid w:val="00E16245"/>
    <w:rsid w:val="00E2274B"/>
    <w:rsid w:val="00E31ACB"/>
    <w:rsid w:val="00E3781A"/>
    <w:rsid w:val="00E44060"/>
    <w:rsid w:val="00E44874"/>
    <w:rsid w:val="00E47E97"/>
    <w:rsid w:val="00E505A5"/>
    <w:rsid w:val="00E61DF5"/>
    <w:rsid w:val="00E64236"/>
    <w:rsid w:val="00E67612"/>
    <w:rsid w:val="00E67DF4"/>
    <w:rsid w:val="00E751EF"/>
    <w:rsid w:val="00E8104E"/>
    <w:rsid w:val="00E826DD"/>
    <w:rsid w:val="00E85517"/>
    <w:rsid w:val="00E85F48"/>
    <w:rsid w:val="00E867ED"/>
    <w:rsid w:val="00E87DB2"/>
    <w:rsid w:val="00E95040"/>
    <w:rsid w:val="00E975E3"/>
    <w:rsid w:val="00EA0DC4"/>
    <w:rsid w:val="00EB0631"/>
    <w:rsid w:val="00EB1EF7"/>
    <w:rsid w:val="00EB217A"/>
    <w:rsid w:val="00EB404F"/>
    <w:rsid w:val="00EB6293"/>
    <w:rsid w:val="00EB6E88"/>
    <w:rsid w:val="00EC70E9"/>
    <w:rsid w:val="00EC7739"/>
    <w:rsid w:val="00ED348B"/>
    <w:rsid w:val="00ED65FF"/>
    <w:rsid w:val="00EE191A"/>
    <w:rsid w:val="00EE2DAB"/>
    <w:rsid w:val="00EF12A0"/>
    <w:rsid w:val="00EF3254"/>
    <w:rsid w:val="00F01300"/>
    <w:rsid w:val="00F02B54"/>
    <w:rsid w:val="00F04941"/>
    <w:rsid w:val="00F049A2"/>
    <w:rsid w:val="00F228E6"/>
    <w:rsid w:val="00F339CC"/>
    <w:rsid w:val="00F446B1"/>
    <w:rsid w:val="00F47307"/>
    <w:rsid w:val="00F532AB"/>
    <w:rsid w:val="00F614AC"/>
    <w:rsid w:val="00F62059"/>
    <w:rsid w:val="00F62FAC"/>
    <w:rsid w:val="00F64F3D"/>
    <w:rsid w:val="00F70403"/>
    <w:rsid w:val="00F71974"/>
    <w:rsid w:val="00F75A06"/>
    <w:rsid w:val="00F82843"/>
    <w:rsid w:val="00F8311B"/>
    <w:rsid w:val="00F84258"/>
    <w:rsid w:val="00F90B7F"/>
    <w:rsid w:val="00F915A5"/>
    <w:rsid w:val="00F94FC3"/>
    <w:rsid w:val="00F977C1"/>
    <w:rsid w:val="00FA0D6C"/>
    <w:rsid w:val="00FA4B63"/>
    <w:rsid w:val="00FA76DC"/>
    <w:rsid w:val="00FB7CC7"/>
    <w:rsid w:val="00FC63EB"/>
    <w:rsid w:val="00FD0052"/>
    <w:rsid w:val="00FD2433"/>
    <w:rsid w:val="00FE33A1"/>
    <w:rsid w:val="00FF06F4"/>
    <w:rsid w:val="00FF0A99"/>
    <w:rsid w:val="00FF430D"/>
    <w:rsid w:val="00FF6BE5"/>
    <w:rsid w:val="00FF7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5DDC3"/>
  <w15:docId w15:val="{C7A5B65C-C267-4227-8FCE-452B010B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5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semiHidden/>
    <w:unhideWhenUsed/>
    <w:rsid w:val="00483E6D"/>
    <w:rPr>
      <w:sz w:val="20"/>
      <w:szCs w:val="20"/>
    </w:rPr>
  </w:style>
  <w:style w:type="character" w:customStyle="1" w:styleId="CommentTextChar">
    <w:name w:val="Comment Text Char"/>
    <w:basedOn w:val="DefaultParagraphFont"/>
    <w:link w:val="CommentText"/>
    <w:uiPriority w:val="99"/>
    <w:semiHidden/>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8936">
      <w:bodyDiv w:val="1"/>
      <w:marLeft w:val="0"/>
      <w:marRight w:val="0"/>
      <w:marTop w:val="0"/>
      <w:marBottom w:val="0"/>
      <w:divBdr>
        <w:top w:val="none" w:sz="0" w:space="0" w:color="auto"/>
        <w:left w:val="none" w:sz="0" w:space="0" w:color="auto"/>
        <w:bottom w:val="none" w:sz="0" w:space="0" w:color="auto"/>
        <w:right w:val="none" w:sz="0" w:space="0" w:color="auto"/>
      </w:divBdr>
    </w:div>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354620040">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 w:id="698699232">
      <w:bodyDiv w:val="1"/>
      <w:marLeft w:val="0"/>
      <w:marRight w:val="0"/>
      <w:marTop w:val="0"/>
      <w:marBottom w:val="0"/>
      <w:divBdr>
        <w:top w:val="none" w:sz="0" w:space="0" w:color="auto"/>
        <w:left w:val="none" w:sz="0" w:space="0" w:color="auto"/>
        <w:bottom w:val="none" w:sz="0" w:space="0" w:color="auto"/>
        <w:right w:val="none" w:sz="0" w:space="0" w:color="auto"/>
      </w:divBdr>
    </w:div>
    <w:div w:id="1165702763">
      <w:bodyDiv w:val="1"/>
      <w:marLeft w:val="0"/>
      <w:marRight w:val="0"/>
      <w:marTop w:val="0"/>
      <w:marBottom w:val="0"/>
      <w:divBdr>
        <w:top w:val="none" w:sz="0" w:space="0" w:color="auto"/>
        <w:left w:val="none" w:sz="0" w:space="0" w:color="auto"/>
        <w:bottom w:val="none" w:sz="0" w:space="0" w:color="auto"/>
        <w:right w:val="none" w:sz="0" w:space="0" w:color="auto"/>
      </w:divBdr>
    </w:div>
    <w:div w:id="1693340546">
      <w:bodyDiv w:val="1"/>
      <w:marLeft w:val="0"/>
      <w:marRight w:val="0"/>
      <w:marTop w:val="0"/>
      <w:marBottom w:val="0"/>
      <w:divBdr>
        <w:top w:val="none" w:sz="0" w:space="0" w:color="auto"/>
        <w:left w:val="none" w:sz="0" w:space="0" w:color="auto"/>
        <w:bottom w:val="none" w:sz="0" w:space="0" w:color="auto"/>
        <w:right w:val="none" w:sz="0" w:space="0" w:color="auto"/>
      </w:divBdr>
    </w:div>
    <w:div w:id="17150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FCB0B-3C98-4AF8-88D2-E79AE2439D06}">
  <ds:schemaRefs>
    <ds:schemaRef ds:uri="http://schemas.openxmlformats.org/officeDocument/2006/bibliography"/>
  </ds:schemaRefs>
</ds:datastoreItem>
</file>

<file path=customXml/itemProps2.xml><?xml version="1.0" encoding="utf-8"?>
<ds:datastoreItem xmlns:ds="http://schemas.openxmlformats.org/officeDocument/2006/customXml" ds:itemID="{61CE3221-55B0-4FD1-B575-6A64EC66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5619</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Gordon</dc:creator>
  <cp:keywords>GSS;redesign</cp:keywords>
  <cp:lastModifiedBy>Kang, Kelly H.</cp:lastModifiedBy>
  <cp:revision>3</cp:revision>
  <cp:lastPrinted>2017-02-14T17:04:00Z</cp:lastPrinted>
  <dcterms:created xsi:type="dcterms:W3CDTF">2017-02-14T17:04:00Z</dcterms:created>
  <dcterms:modified xsi:type="dcterms:W3CDTF">2017-02-14T18:00:00Z</dcterms:modified>
</cp:coreProperties>
</file>