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8D" w:rsidRDefault="0031140C" w:rsidP="002D3DAE">
      <w:pPr>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Text Box 18" o:spid="_x0000_s1026" type="#_x0000_t202" style="position:absolute;left:0;text-align:left;margin-left:-.9pt;margin-top:-3.15pt;width:27.05pt;height:25.0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" stroked="f">
            <v:textbox style="mso-fit-shape-to-text:t" inset="0,0,0,0">
              <w:txbxContent>
                <w:p w:rsidR="00725C95" w:rsidRDefault="00523D1D">
                  <w:r>
                    <w:rPr>
                      <w:noProof/>
                    </w:rPr>
                    <w:drawing>
                      <wp:inline distT="0" distB="0" distL="0" distR="0">
                        <wp:extent cx="318135" cy="318135"/>
                        <wp:effectExtent l="19050" t="0" r="5715" b="0"/>
                        <wp:docPr id="1" name="Picture 1" descr="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p"/>
                                <pic:cNvPicPr>
                                  <a:picLocks noChangeAspect="1" noChangeArrowheads="1"/>
                                </pic:cNvPicPr>
                              </pic:nvPicPr>
                              <pic:blipFill>
                                <a:blip r:embed="rId7"/>
                                <a:srcRect/>
                                <a:stretch>
                                  <a:fillRect/>
                                </a:stretch>
                              </pic:blipFill>
                              <pic:spPr bwMode="auto">
                                <a:xfrm>
                                  <a:off x="0" y="0"/>
                                  <a:ext cx="318135" cy="318135"/>
                                </a:xfrm>
                                <a:prstGeom prst="rect">
                                  <a:avLst/>
                                </a:prstGeom>
                                <a:noFill/>
                                <a:ln w="9525">
                                  <a:noFill/>
                                  <a:miter lim="800000"/>
                                  <a:headEnd/>
                                  <a:tailEnd/>
                                </a:ln>
                              </pic:spPr>
                            </pic:pic>
                          </a:graphicData>
                        </a:graphic>
                      </wp:inline>
                    </w:drawing>
                  </w:r>
                </w:p>
              </w:txbxContent>
            </v:textbox>
          </v:shape>
        </w:pict>
      </w:r>
      <w:r w:rsidR="002D3DAE" w:rsidRPr="009F7831">
        <w:rPr>
          <w:rFonts w:ascii="Arial" w:hAnsi="Arial" w:cs="Arial"/>
          <w:b/>
          <w:sz w:val="20"/>
          <w:szCs w:val="20"/>
        </w:rPr>
        <w:t>Section 26a Permit and Land Use Application</w:t>
      </w:r>
    </w:p>
    <w:p w:rsidR="002D3DAE" w:rsidRPr="009F7831" w:rsidRDefault="002D3DAE" w:rsidP="002D3DAE">
      <w:pPr>
        <w:jc w:val="center"/>
        <w:rPr>
          <w:rFonts w:ascii="Arial" w:hAnsi="Arial" w:cs="Arial"/>
          <w:b/>
          <w:sz w:val="20"/>
          <w:szCs w:val="20"/>
        </w:rPr>
      </w:pPr>
      <w:r w:rsidRPr="009F7831">
        <w:rPr>
          <w:rFonts w:ascii="Arial" w:hAnsi="Arial" w:cs="Arial"/>
          <w:b/>
          <w:sz w:val="20"/>
          <w:szCs w:val="20"/>
        </w:rPr>
        <w:t>Applicant Disclosure Form</w:t>
      </w:r>
    </w:p>
    <w:p w:rsidR="008D3FDD" w:rsidRPr="009F7831" w:rsidRDefault="008D3FDD" w:rsidP="00541DB2">
      <w:pPr>
        <w:spacing w:before="240" w:after="120"/>
        <w:rPr>
          <w:rFonts w:ascii="Arial" w:hAnsi="Arial" w:cs="Arial"/>
          <w:sz w:val="18"/>
          <w:szCs w:val="18"/>
        </w:rPr>
      </w:pPr>
      <w:r w:rsidRPr="009F7831">
        <w:rPr>
          <w:rFonts w:ascii="Arial" w:hAnsi="Arial" w:cs="Arial"/>
          <w:sz w:val="18"/>
          <w:szCs w:val="18"/>
        </w:rPr>
        <w:t>By signing the Joint Application Form (Department of Army/TVA)</w:t>
      </w:r>
      <w:r w:rsidR="00226172" w:rsidRPr="009F7831">
        <w:rPr>
          <w:rFonts w:ascii="Arial" w:hAnsi="Arial" w:cs="Arial"/>
          <w:sz w:val="18"/>
          <w:szCs w:val="18"/>
        </w:rPr>
        <w:t xml:space="preserve"> or TVA’s Land Use Application </w:t>
      </w:r>
      <w:r w:rsidRPr="009F7831">
        <w:rPr>
          <w:rFonts w:ascii="Arial" w:hAnsi="Arial" w:cs="Arial"/>
          <w:sz w:val="18"/>
          <w:szCs w:val="18"/>
        </w:rPr>
        <w:t xml:space="preserve">and again below, </w:t>
      </w:r>
      <w:r w:rsidR="0088721F" w:rsidRPr="009F7831">
        <w:rPr>
          <w:rFonts w:ascii="Arial" w:hAnsi="Arial" w:cs="Arial"/>
          <w:sz w:val="18"/>
          <w:szCs w:val="18"/>
        </w:rPr>
        <w:t>you</w:t>
      </w:r>
      <w:r w:rsidRPr="009F7831">
        <w:rPr>
          <w:rFonts w:ascii="Arial" w:hAnsi="Arial" w:cs="Arial"/>
          <w:sz w:val="18"/>
          <w:szCs w:val="18"/>
        </w:rPr>
        <w:t xml:space="preserve"> agree to disclose any business, political, or financial interest that may present an actual or potential conflict of interest with TVA.  If a new significant </w:t>
      </w:r>
      <w:r w:rsidR="00E40996" w:rsidRPr="009F7831">
        <w:rPr>
          <w:rFonts w:ascii="Arial" w:hAnsi="Arial" w:cs="Arial"/>
          <w:sz w:val="18"/>
          <w:szCs w:val="18"/>
        </w:rPr>
        <w:t>business, political, or financial interest is obtained during the period of the time that the application is under review, you agree to file an additional disclosure.</w:t>
      </w:r>
    </w:p>
    <w:p w:rsidR="00EC1447" w:rsidRPr="009F7831" w:rsidRDefault="00E40996" w:rsidP="00BB20A1">
      <w:pPr>
        <w:rPr>
          <w:rFonts w:ascii="Arial" w:hAnsi="Arial" w:cs="Arial"/>
          <w:sz w:val="18"/>
          <w:szCs w:val="18"/>
        </w:rPr>
      </w:pPr>
      <w:r w:rsidRPr="009F7831">
        <w:rPr>
          <w:rFonts w:ascii="Arial" w:hAnsi="Arial" w:cs="Arial"/>
          <w:sz w:val="18"/>
          <w:szCs w:val="18"/>
        </w:rPr>
        <w:t>D</w:t>
      </w:r>
      <w:r w:rsidR="008D3FDD" w:rsidRPr="009F7831">
        <w:rPr>
          <w:rFonts w:ascii="Arial" w:hAnsi="Arial" w:cs="Arial"/>
          <w:sz w:val="18"/>
          <w:szCs w:val="18"/>
        </w:rPr>
        <w:t xml:space="preserve">isclose if any of the following apply to you </w:t>
      </w:r>
      <w:r w:rsidRPr="009F7831">
        <w:rPr>
          <w:rFonts w:ascii="Arial" w:hAnsi="Arial" w:cs="Arial"/>
          <w:sz w:val="18"/>
          <w:szCs w:val="18"/>
        </w:rPr>
        <w:t xml:space="preserve">(check </w:t>
      </w:r>
      <w:r w:rsidR="0094523F" w:rsidRPr="009F7831">
        <w:rPr>
          <w:rFonts w:ascii="Arial" w:hAnsi="Arial" w:cs="Arial"/>
          <w:sz w:val="18"/>
          <w:szCs w:val="18"/>
        </w:rPr>
        <w:t xml:space="preserve">all </w:t>
      </w:r>
      <w:r w:rsidRPr="009F7831">
        <w:rPr>
          <w:rFonts w:ascii="Arial" w:hAnsi="Arial" w:cs="Arial"/>
          <w:sz w:val="18"/>
          <w:szCs w:val="18"/>
        </w:rPr>
        <w:t>that apply</w:t>
      </w:r>
      <w:r w:rsidR="00725C95">
        <w:rPr>
          <w:rFonts w:ascii="Arial" w:hAnsi="Arial" w:cs="Arial"/>
          <w:sz w:val="18"/>
          <w:szCs w:val="18"/>
        </w:rPr>
        <w:t xml:space="preserve"> </w:t>
      </w:r>
      <w:r w:rsidR="009F7831">
        <w:rPr>
          <w:rFonts w:ascii="Arial" w:hAnsi="Arial" w:cs="Arial"/>
          <w:sz w:val="18"/>
          <w:szCs w:val="18"/>
        </w:rPr>
        <w:t xml:space="preserve"> </w:t>
      </w:r>
      <w:r w:rsidR="000F21EF" w:rsidRPr="000F21EF">
        <w:rPr>
          <w:rFonts w:ascii="Arial" w:hAnsi="Arial" w:cs="Arial"/>
        </w:rPr>
        <w:sym w:font="Wingdings" w:char="F0FE"/>
      </w:r>
      <w:r w:rsidR="009F7831">
        <w:rPr>
          <w:rFonts w:ascii="Arial" w:hAnsi="Arial" w:cs="Arial"/>
          <w:sz w:val="18"/>
          <w:szCs w:val="18"/>
        </w:rPr>
        <w:t xml:space="preserve"> </w:t>
      </w:r>
      <w:r w:rsidRPr="009F7831">
        <w:rPr>
          <w:rFonts w:ascii="Arial" w:hAnsi="Arial" w:cs="Arial"/>
          <w:sz w:val="18"/>
          <w:szCs w:val="18"/>
        </w:rPr>
        <w:t>)</w:t>
      </w:r>
      <w:r w:rsidR="0094523F" w:rsidRPr="009F7831">
        <w:rPr>
          <w:rFonts w:ascii="Arial" w:hAnsi="Arial" w:cs="Arial"/>
          <w:sz w:val="18"/>
          <w:szCs w:val="18"/>
        </w:rPr>
        <w:t xml:space="preserve">. </w:t>
      </w:r>
      <w:r w:rsidR="00BC49A3" w:rsidRPr="009F7831">
        <w:rPr>
          <w:rFonts w:ascii="Arial" w:hAnsi="Arial" w:cs="Arial"/>
          <w:sz w:val="18"/>
          <w:szCs w:val="18"/>
        </w:rPr>
        <w:t xml:space="preserve"> I am:</w:t>
      </w:r>
    </w:p>
    <w:bookmarkStart w:id="0" w:name="_GoBack"/>
    <w:p w:rsidR="00F71FEF"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sidR="00F558E0" w:rsidRPr="009F7831">
        <w:rPr>
          <w:rFonts w:ascii="Arial" w:hAnsi="Arial" w:cs="Arial"/>
          <w:sz w:val="18"/>
          <w:szCs w:val="18"/>
        </w:rPr>
        <w:tab/>
      </w:r>
      <w:r w:rsidR="008D3FDD" w:rsidRPr="009F7831">
        <w:rPr>
          <w:rFonts w:ascii="Arial" w:hAnsi="Arial" w:cs="Arial"/>
          <w:sz w:val="18"/>
          <w:szCs w:val="18"/>
        </w:rPr>
        <w:t>An e</w:t>
      </w:r>
      <w:r w:rsidR="00F71FEF" w:rsidRPr="009F7831">
        <w:rPr>
          <w:rFonts w:ascii="Arial" w:hAnsi="Arial" w:cs="Arial"/>
          <w:sz w:val="18"/>
          <w:szCs w:val="18"/>
        </w:rPr>
        <w:t>lected government official</w:t>
      </w:r>
    </w:p>
    <w:p w:rsidR="00EC1447"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r>
      <w:r w:rsidR="00EC1447" w:rsidRPr="009F7831">
        <w:rPr>
          <w:rFonts w:ascii="Arial" w:hAnsi="Arial" w:cs="Arial"/>
          <w:sz w:val="18"/>
          <w:szCs w:val="18"/>
        </w:rPr>
        <w:t>A policy making level employee of an entity that regulates TVA or its activities</w:t>
      </w:r>
    </w:p>
    <w:p w:rsidR="00EC1447"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EC1447" w:rsidRPr="009F7831">
        <w:rPr>
          <w:rFonts w:ascii="Arial" w:hAnsi="Arial" w:cs="Arial"/>
          <w:sz w:val="18"/>
          <w:szCs w:val="18"/>
        </w:rPr>
        <w:tab/>
        <w:t>A management level employee of a power customer of TVA</w:t>
      </w:r>
    </w:p>
    <w:p w:rsidR="00F71FEF"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EC1447" w:rsidRPr="009F7831">
        <w:rPr>
          <w:rFonts w:ascii="Arial" w:hAnsi="Arial" w:cs="Arial"/>
          <w:sz w:val="18"/>
          <w:szCs w:val="18"/>
        </w:rPr>
        <w:tab/>
      </w:r>
      <w:r w:rsidR="00F558E0" w:rsidRPr="009F7831">
        <w:rPr>
          <w:rFonts w:ascii="Arial" w:hAnsi="Arial" w:cs="Arial"/>
          <w:sz w:val="18"/>
          <w:szCs w:val="18"/>
        </w:rPr>
        <w:t>A TVA Director</w:t>
      </w:r>
    </w:p>
    <w:p w:rsidR="00F71FEF" w:rsidRPr="009F7831"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t xml:space="preserve">A TVA employee  </w:t>
      </w:r>
    </w:p>
    <w:p w:rsidR="00F71FEF" w:rsidRDefault="0031140C" w:rsidP="00541DB2">
      <w:pPr>
        <w:tabs>
          <w:tab w:val="left" w:pos="432"/>
        </w:tabs>
        <w:spacing w:before="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F558E0" w:rsidRPr="009F7831">
        <w:rPr>
          <w:rFonts w:ascii="Arial" w:hAnsi="Arial" w:cs="Arial"/>
          <w:sz w:val="18"/>
          <w:szCs w:val="18"/>
        </w:rPr>
        <w:tab/>
      </w:r>
      <w:r w:rsidR="00EC1447" w:rsidRPr="009F7831">
        <w:rPr>
          <w:rFonts w:ascii="Arial" w:hAnsi="Arial" w:cs="Arial"/>
          <w:sz w:val="18"/>
          <w:szCs w:val="18"/>
        </w:rPr>
        <w:t>An immediate family member of one of the above</w:t>
      </w:r>
    </w:p>
    <w:p w:rsidR="005A0F2A" w:rsidRPr="009F7831" w:rsidRDefault="0031140C" w:rsidP="00541DB2">
      <w:pPr>
        <w:tabs>
          <w:tab w:val="left" w:pos="432"/>
        </w:tabs>
        <w:spacing w:before="60" w:after="60"/>
        <w:ind w:left="432" w:hanging="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5A0F2A">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5A0F2A">
        <w:rPr>
          <w:rFonts w:ascii="Arial" w:hAnsi="Arial" w:cs="Arial"/>
          <w:sz w:val="18"/>
          <w:szCs w:val="18"/>
        </w:rPr>
        <w:tab/>
      </w:r>
      <w:r w:rsidR="005A0F2A" w:rsidRPr="009F7831">
        <w:rPr>
          <w:rFonts w:ascii="Arial" w:hAnsi="Arial" w:cs="Arial"/>
          <w:sz w:val="18"/>
          <w:szCs w:val="18"/>
        </w:rPr>
        <w:t>A representative of a corporation or entity submitting an application and one of the above applies to me.  Print entity or corporation name, and identify which of the above applies to you.</w:t>
      </w:r>
    </w:p>
    <w:tbl>
      <w:tblPr>
        <w:tblStyle w:val="TableGrid"/>
        <w:tblW w:w="0" w:type="auto"/>
        <w:tblInd w:w="558" w:type="dxa"/>
        <w:tblBorders>
          <w:top w:val="none" w:sz="0" w:space="0" w:color="auto"/>
          <w:left w:val="none" w:sz="0" w:space="0" w:color="auto"/>
          <w:right w:val="none" w:sz="0" w:space="0" w:color="auto"/>
          <w:insideV w:val="none" w:sz="0" w:space="0" w:color="auto"/>
        </w:tblBorders>
        <w:tblLook w:val="04A0"/>
      </w:tblPr>
      <w:tblGrid>
        <w:gridCol w:w="10458"/>
      </w:tblGrid>
      <w:tr w:rsidR="000F21EF" w:rsidTr="000F21EF">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0F21EF">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bl>
    <w:p w:rsidR="00EC1447" w:rsidRPr="009F7831" w:rsidRDefault="0031140C" w:rsidP="00541DB2">
      <w:pPr>
        <w:tabs>
          <w:tab w:val="left" w:pos="450"/>
        </w:tabs>
        <w:spacing w:before="120" w:after="60"/>
        <w:ind w:left="432" w:hanging="43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EC1447" w:rsidRPr="009F7831">
        <w:rPr>
          <w:rFonts w:ascii="Arial" w:hAnsi="Arial" w:cs="Arial"/>
          <w:sz w:val="18"/>
          <w:szCs w:val="18"/>
        </w:rPr>
        <w:tab/>
      </w:r>
      <w:r w:rsidR="003079D5" w:rsidRPr="009F7831">
        <w:rPr>
          <w:rFonts w:ascii="Arial" w:hAnsi="Arial" w:cs="Arial"/>
          <w:sz w:val="18"/>
          <w:szCs w:val="18"/>
        </w:rPr>
        <w:t>A representative of a corporation or entity submitting an application and the corporation or entity has partners, investors, or senior management that are one of the abov</w:t>
      </w:r>
      <w:r w:rsidR="00EC1447" w:rsidRPr="009F7831">
        <w:rPr>
          <w:rFonts w:ascii="Arial" w:hAnsi="Arial" w:cs="Arial"/>
          <w:sz w:val="18"/>
          <w:szCs w:val="18"/>
        </w:rPr>
        <w:t>e</w:t>
      </w:r>
      <w:r w:rsidR="009F7831">
        <w:rPr>
          <w:rFonts w:ascii="Arial" w:hAnsi="Arial" w:cs="Arial"/>
          <w:sz w:val="18"/>
          <w:szCs w:val="18"/>
        </w:rPr>
        <w:t xml:space="preserve">.  Print entity or corporation </w:t>
      </w:r>
      <w:r w:rsidR="003079D5" w:rsidRPr="009F7831">
        <w:rPr>
          <w:rFonts w:ascii="Arial" w:hAnsi="Arial" w:cs="Arial"/>
          <w:sz w:val="18"/>
          <w:szCs w:val="18"/>
        </w:rPr>
        <w:t>name, and identify the partner(s), investor(s), or senior manager(s) and which of the above applies</w:t>
      </w:r>
      <w:r w:rsidR="00B43573" w:rsidRPr="009F7831">
        <w:rPr>
          <w:rFonts w:ascii="Arial" w:hAnsi="Arial" w:cs="Arial"/>
          <w:sz w:val="18"/>
          <w:szCs w:val="18"/>
        </w:rPr>
        <w:t>.</w:t>
      </w:r>
      <w:r w:rsidR="003079D5" w:rsidRPr="009F7831">
        <w:rPr>
          <w:rFonts w:ascii="Arial" w:hAnsi="Arial" w:cs="Arial"/>
          <w:sz w:val="18"/>
          <w:szCs w:val="18"/>
        </w:rPr>
        <w:t xml:space="preserve"> </w:t>
      </w:r>
    </w:p>
    <w:tbl>
      <w:tblPr>
        <w:tblStyle w:val="TableGrid"/>
        <w:tblW w:w="0" w:type="auto"/>
        <w:tblInd w:w="558" w:type="dxa"/>
        <w:tblBorders>
          <w:top w:val="none" w:sz="0" w:space="0" w:color="auto"/>
          <w:left w:val="none" w:sz="0" w:space="0" w:color="auto"/>
          <w:right w:val="none" w:sz="0" w:space="0" w:color="auto"/>
          <w:insideV w:val="none" w:sz="0" w:space="0" w:color="auto"/>
        </w:tblBorders>
        <w:tblLook w:val="04A0"/>
      </w:tblPr>
      <w:tblGrid>
        <w:gridCol w:w="10458"/>
      </w:tblGrid>
      <w:tr w:rsidR="000F21EF" w:rsidTr="00A73BEC">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A73BEC">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A73BEC">
        <w:tc>
          <w:tcPr>
            <w:tcW w:w="10458" w:type="dxa"/>
          </w:tcPr>
          <w:p w:rsidR="000F21EF" w:rsidRDefault="0031140C" w:rsidP="0034026A">
            <w:pPr>
              <w:tabs>
                <w:tab w:val="left" w:pos="450"/>
              </w:tabs>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bl>
    <w:p w:rsidR="00BB20A1" w:rsidRPr="009F7831" w:rsidRDefault="0031140C" w:rsidP="000F21EF">
      <w:pPr>
        <w:tabs>
          <w:tab w:val="left" w:pos="432"/>
        </w:tabs>
        <w:spacing w:before="12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sidR="000F21E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BB20A1" w:rsidRPr="009F7831">
        <w:rPr>
          <w:rFonts w:ascii="Arial" w:hAnsi="Arial" w:cs="Arial"/>
          <w:sz w:val="18"/>
          <w:szCs w:val="18"/>
        </w:rPr>
        <w:tab/>
        <w:t>None of the above</w:t>
      </w:r>
    </w:p>
    <w:p w:rsidR="003A76B2" w:rsidRPr="009F7831" w:rsidRDefault="00CA7E8D" w:rsidP="00541DB2">
      <w:pPr>
        <w:spacing w:before="400" w:after="120"/>
        <w:rPr>
          <w:rFonts w:ascii="Arial" w:hAnsi="Arial" w:cs="Arial"/>
          <w:sz w:val="18"/>
          <w:szCs w:val="18"/>
        </w:rPr>
      </w:pPr>
      <w:r>
        <w:rPr>
          <w:rFonts w:ascii="Arial" w:hAnsi="Arial" w:cs="Arial"/>
          <w:sz w:val="18"/>
          <w:szCs w:val="18"/>
        </w:rPr>
        <w:t>B</w:t>
      </w:r>
      <w:r w:rsidR="003A76B2" w:rsidRPr="009F7831">
        <w:rPr>
          <w:rFonts w:ascii="Arial" w:hAnsi="Arial" w:cs="Arial"/>
          <w:sz w:val="18"/>
          <w:szCs w:val="18"/>
        </w:rPr>
        <w:t xml:space="preserve">y </w:t>
      </w:r>
      <w:r>
        <w:rPr>
          <w:rFonts w:ascii="Arial" w:hAnsi="Arial" w:cs="Arial"/>
          <w:sz w:val="18"/>
          <w:szCs w:val="18"/>
        </w:rPr>
        <w:t>signing</w:t>
      </w:r>
      <w:r w:rsidR="003A76B2" w:rsidRPr="009F7831">
        <w:rPr>
          <w:rFonts w:ascii="Arial" w:hAnsi="Arial" w:cs="Arial"/>
          <w:sz w:val="18"/>
          <w:szCs w:val="18"/>
        </w:rPr>
        <w:t xml:space="preserve"> this form, you consent to this Applicant Disclosure Form being made available to the public in response to an appropriate request, including, without limitation, a request made under the Freedom of Information Act.</w:t>
      </w:r>
      <w:r w:rsidR="002A013D" w:rsidRPr="009F7831">
        <w:rPr>
          <w:rFonts w:ascii="Arial" w:hAnsi="Arial" w:cs="Arial"/>
          <w:sz w:val="18"/>
          <w:szCs w:val="18"/>
        </w:rPr>
        <w:t xml:space="preserve">  </w:t>
      </w:r>
    </w:p>
    <w:p w:rsidR="003A76B2" w:rsidRPr="009F7831" w:rsidRDefault="003A76B2" w:rsidP="00E420CC">
      <w:pPr>
        <w:spacing w:before="240"/>
        <w:rPr>
          <w:rFonts w:ascii="Arial" w:hAnsi="Arial" w:cs="Arial"/>
          <w:b/>
          <w:sz w:val="18"/>
          <w:szCs w:val="18"/>
        </w:rPr>
      </w:pPr>
      <w:r w:rsidRPr="009F7831">
        <w:rPr>
          <w:rFonts w:ascii="Arial" w:hAnsi="Arial" w:cs="Arial"/>
          <w:b/>
          <w:sz w:val="18"/>
          <w:szCs w:val="18"/>
        </w:rPr>
        <w:t>Please sign and return this form with your application package.  Your application cannot be processed without receipt of this signed form.</w:t>
      </w: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tblPr>
      <w:tblGrid>
        <w:gridCol w:w="4127"/>
        <w:gridCol w:w="236"/>
        <w:gridCol w:w="4907"/>
        <w:gridCol w:w="270"/>
        <w:gridCol w:w="1368"/>
      </w:tblGrid>
      <w:tr w:rsidR="000F21EF" w:rsidTr="000F21EF">
        <w:tc>
          <w:tcPr>
            <w:tcW w:w="4127" w:type="dxa"/>
            <w:tcBorders>
              <w:top w:val="nil"/>
              <w:bottom w:val="single" w:sz="4" w:space="0" w:color="auto"/>
            </w:tcBorders>
          </w:tcPr>
          <w:p w:rsidR="000F21EF" w:rsidRDefault="0031140C" w:rsidP="00541DB2">
            <w:pPr>
              <w:tabs>
                <w:tab w:val="left" w:pos="450"/>
              </w:tabs>
              <w:spacing w:before="4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c>
          <w:tcPr>
            <w:tcW w:w="236" w:type="dxa"/>
            <w:tcBorders>
              <w:top w:val="nil"/>
              <w:bottom w:val="nil"/>
            </w:tcBorders>
          </w:tcPr>
          <w:p w:rsidR="000F21EF" w:rsidRDefault="000F21EF" w:rsidP="00541DB2">
            <w:pPr>
              <w:tabs>
                <w:tab w:val="left" w:pos="450"/>
              </w:tabs>
              <w:spacing w:before="480"/>
              <w:rPr>
                <w:rFonts w:ascii="Arial" w:hAnsi="Arial" w:cs="Arial"/>
                <w:sz w:val="18"/>
                <w:szCs w:val="18"/>
              </w:rPr>
            </w:pPr>
          </w:p>
        </w:tc>
        <w:tc>
          <w:tcPr>
            <w:tcW w:w="4907" w:type="dxa"/>
            <w:tcBorders>
              <w:top w:val="nil"/>
              <w:bottom w:val="single" w:sz="4" w:space="0" w:color="auto"/>
            </w:tcBorders>
          </w:tcPr>
          <w:p w:rsidR="000F21EF" w:rsidRDefault="000F21EF" w:rsidP="00541DB2">
            <w:pPr>
              <w:tabs>
                <w:tab w:val="left" w:pos="450"/>
              </w:tabs>
              <w:spacing w:before="480"/>
              <w:rPr>
                <w:rFonts w:ascii="Arial" w:hAnsi="Arial" w:cs="Arial"/>
                <w:sz w:val="18"/>
                <w:szCs w:val="18"/>
              </w:rPr>
            </w:pPr>
          </w:p>
        </w:tc>
        <w:tc>
          <w:tcPr>
            <w:tcW w:w="270" w:type="dxa"/>
            <w:tcBorders>
              <w:top w:val="nil"/>
              <w:bottom w:val="nil"/>
            </w:tcBorders>
          </w:tcPr>
          <w:p w:rsidR="000F21EF" w:rsidRDefault="000F21EF" w:rsidP="00541DB2">
            <w:pPr>
              <w:tabs>
                <w:tab w:val="left" w:pos="450"/>
              </w:tabs>
              <w:spacing w:before="480"/>
              <w:rPr>
                <w:rFonts w:ascii="Arial" w:hAnsi="Arial" w:cs="Arial"/>
                <w:sz w:val="18"/>
                <w:szCs w:val="18"/>
              </w:rPr>
            </w:pPr>
          </w:p>
        </w:tc>
        <w:tc>
          <w:tcPr>
            <w:tcW w:w="1368" w:type="dxa"/>
            <w:tcBorders>
              <w:top w:val="nil"/>
              <w:bottom w:val="single" w:sz="4" w:space="0" w:color="auto"/>
            </w:tcBorders>
          </w:tcPr>
          <w:p w:rsidR="000F21EF" w:rsidRDefault="0031140C" w:rsidP="00541DB2">
            <w:pPr>
              <w:tabs>
                <w:tab w:val="left" w:pos="450"/>
              </w:tabs>
              <w:spacing w:before="480"/>
              <w:rPr>
                <w:rFonts w:ascii="Arial" w:hAnsi="Arial" w:cs="Arial"/>
                <w:sz w:val="18"/>
                <w:szCs w:val="18"/>
              </w:rPr>
            </w:pPr>
            <w:r>
              <w:rPr>
                <w:rFonts w:ascii="Arial" w:hAnsi="Arial" w:cs="Arial"/>
                <w:sz w:val="18"/>
                <w:szCs w:val="18"/>
              </w:rPr>
              <w:fldChar w:fldCharType="begin">
                <w:ffData>
                  <w:name w:val="Text1"/>
                  <w:enabled/>
                  <w:calcOnExit w:val="0"/>
                  <w:textInput/>
                </w:ffData>
              </w:fldChar>
            </w:r>
            <w:r w:rsidR="000F21EF">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sidR="000F21EF">
              <w:rPr>
                <w:rFonts w:ascii="Arial" w:hAnsi="Arial" w:cs="Arial"/>
                <w:noProof/>
                <w:sz w:val="18"/>
                <w:szCs w:val="18"/>
              </w:rPr>
              <w:t> </w:t>
            </w:r>
            <w:r>
              <w:rPr>
                <w:rFonts w:ascii="Arial" w:hAnsi="Arial" w:cs="Arial"/>
                <w:sz w:val="18"/>
                <w:szCs w:val="18"/>
              </w:rPr>
              <w:fldChar w:fldCharType="end"/>
            </w:r>
          </w:p>
        </w:tc>
      </w:tr>
      <w:tr w:rsidR="000F21EF" w:rsidTr="000F21EF">
        <w:tc>
          <w:tcPr>
            <w:tcW w:w="4127" w:type="dxa"/>
            <w:tcBorders>
              <w:top w:val="single" w:sz="4" w:space="0" w:color="auto"/>
              <w:bottom w:val="nil"/>
            </w:tcBorders>
          </w:tcPr>
          <w:p w:rsidR="000F21EF" w:rsidRDefault="000F21EF" w:rsidP="000F21EF">
            <w:pPr>
              <w:tabs>
                <w:tab w:val="left" w:pos="450"/>
              </w:tabs>
              <w:rPr>
                <w:rFonts w:ascii="Arial" w:hAnsi="Arial" w:cs="Arial"/>
                <w:sz w:val="18"/>
                <w:szCs w:val="18"/>
              </w:rPr>
            </w:pPr>
            <w:r w:rsidRPr="009F7831">
              <w:rPr>
                <w:rFonts w:ascii="Arial" w:hAnsi="Arial" w:cs="Arial"/>
                <w:sz w:val="18"/>
                <w:szCs w:val="18"/>
              </w:rPr>
              <w:t>Name of applicant (Printed)</w:t>
            </w:r>
          </w:p>
        </w:tc>
        <w:tc>
          <w:tcPr>
            <w:tcW w:w="236" w:type="dxa"/>
            <w:tcBorders>
              <w:top w:val="nil"/>
              <w:bottom w:val="nil"/>
            </w:tcBorders>
          </w:tcPr>
          <w:p w:rsidR="000F21EF" w:rsidRDefault="000F21EF" w:rsidP="000F21EF">
            <w:pPr>
              <w:tabs>
                <w:tab w:val="left" w:pos="450"/>
              </w:tabs>
              <w:rPr>
                <w:rFonts w:ascii="Arial" w:hAnsi="Arial" w:cs="Arial"/>
                <w:sz w:val="18"/>
                <w:szCs w:val="18"/>
              </w:rPr>
            </w:pPr>
          </w:p>
        </w:tc>
        <w:tc>
          <w:tcPr>
            <w:tcW w:w="4907" w:type="dxa"/>
            <w:tcBorders>
              <w:top w:val="single" w:sz="4" w:space="0" w:color="auto"/>
              <w:bottom w:val="nil"/>
            </w:tcBorders>
          </w:tcPr>
          <w:p w:rsidR="000F21EF" w:rsidRDefault="000F21EF" w:rsidP="000F21EF">
            <w:pPr>
              <w:tabs>
                <w:tab w:val="left" w:pos="450"/>
              </w:tabs>
              <w:rPr>
                <w:rFonts w:ascii="Arial" w:hAnsi="Arial" w:cs="Arial"/>
                <w:sz w:val="18"/>
                <w:szCs w:val="18"/>
              </w:rPr>
            </w:pPr>
            <w:r w:rsidRPr="009F7831">
              <w:rPr>
                <w:rFonts w:ascii="Arial" w:hAnsi="Arial" w:cs="Arial"/>
                <w:sz w:val="18"/>
                <w:szCs w:val="18"/>
              </w:rPr>
              <w:t xml:space="preserve">Signature of Applicant </w:t>
            </w:r>
          </w:p>
        </w:tc>
        <w:tc>
          <w:tcPr>
            <w:tcW w:w="270" w:type="dxa"/>
            <w:tcBorders>
              <w:top w:val="nil"/>
              <w:bottom w:val="nil"/>
            </w:tcBorders>
          </w:tcPr>
          <w:p w:rsidR="000F21EF" w:rsidRDefault="000F21EF" w:rsidP="000F21EF">
            <w:pPr>
              <w:tabs>
                <w:tab w:val="left" w:pos="450"/>
              </w:tabs>
              <w:rPr>
                <w:rFonts w:ascii="Arial" w:hAnsi="Arial" w:cs="Arial"/>
                <w:sz w:val="18"/>
                <w:szCs w:val="18"/>
              </w:rPr>
            </w:pPr>
          </w:p>
        </w:tc>
        <w:tc>
          <w:tcPr>
            <w:tcW w:w="1368" w:type="dxa"/>
            <w:tcBorders>
              <w:top w:val="single" w:sz="4" w:space="0" w:color="auto"/>
              <w:bottom w:val="nil"/>
            </w:tcBorders>
          </w:tcPr>
          <w:p w:rsidR="000F21EF" w:rsidRDefault="000F21EF" w:rsidP="000F21EF">
            <w:pPr>
              <w:tabs>
                <w:tab w:val="left" w:pos="450"/>
              </w:tabs>
              <w:rPr>
                <w:rFonts w:ascii="Arial" w:hAnsi="Arial" w:cs="Arial"/>
                <w:sz w:val="18"/>
                <w:szCs w:val="18"/>
              </w:rPr>
            </w:pPr>
            <w:r w:rsidRPr="009F7831">
              <w:rPr>
                <w:rFonts w:ascii="Arial" w:hAnsi="Arial" w:cs="Arial"/>
                <w:sz w:val="18"/>
                <w:szCs w:val="18"/>
              </w:rPr>
              <w:t>Date</w:t>
            </w:r>
          </w:p>
        </w:tc>
      </w:tr>
    </w:tbl>
    <w:p w:rsidR="003A76B2" w:rsidRPr="009F7831" w:rsidRDefault="003A76B2" w:rsidP="00541DB2">
      <w:pPr>
        <w:spacing w:before="360" w:after="120"/>
        <w:rPr>
          <w:rFonts w:ascii="Arial" w:hAnsi="Arial" w:cs="Arial"/>
          <w:sz w:val="18"/>
          <w:szCs w:val="18"/>
        </w:rPr>
      </w:pPr>
      <w:r w:rsidRPr="009F7831">
        <w:rPr>
          <w:rFonts w:ascii="Arial" w:hAnsi="Arial" w:cs="Arial"/>
          <w:sz w:val="18"/>
          <w:szCs w:val="18"/>
        </w:rPr>
        <w:t>All applications and communications that occur as part of the application process may be made public to the extent permitted by applicable law, including the Freedom of Information Act and the Privacy Act, and could be reviewed formally by the Office of Inspector General (OIG).  All written correspondence regarding your request may be forwarded to the TVA Chief Ethics and Compliance Officer (</w:t>
      </w:r>
      <w:smartTag w:uri="urn:schemas-microsoft-com:office:smarttags" w:element="stockticker">
        <w:r w:rsidRPr="009F7831">
          <w:rPr>
            <w:rFonts w:ascii="Arial" w:hAnsi="Arial" w:cs="Arial"/>
            <w:sz w:val="18"/>
            <w:szCs w:val="18"/>
          </w:rPr>
          <w:t>CECO</w:t>
        </w:r>
      </w:smartTag>
      <w:r w:rsidRPr="009F7831">
        <w:rPr>
          <w:rFonts w:ascii="Arial" w:hAnsi="Arial" w:cs="Arial"/>
          <w:sz w:val="18"/>
          <w:szCs w:val="18"/>
        </w:rPr>
        <w:t xml:space="preserve">) and the OIG, and all oral communication between TVA and the applicant regarding this request may be documented and maintained by TVA.  Inquiries concerning your application from any person who falls into one of the categories described above will be disclosed to the </w:t>
      </w:r>
      <w:smartTag w:uri="urn:schemas-microsoft-com:office:smarttags" w:element="stockticker">
        <w:r w:rsidRPr="009F7831">
          <w:rPr>
            <w:rFonts w:ascii="Arial" w:hAnsi="Arial" w:cs="Arial"/>
            <w:sz w:val="18"/>
            <w:szCs w:val="18"/>
          </w:rPr>
          <w:t>CECO</w:t>
        </w:r>
      </w:smartTag>
      <w:r w:rsidRPr="009F7831">
        <w:rPr>
          <w:rFonts w:ascii="Arial" w:hAnsi="Arial" w:cs="Arial"/>
          <w:sz w:val="18"/>
          <w:szCs w:val="18"/>
        </w:rPr>
        <w:t xml:space="preserve"> and OIG.</w:t>
      </w:r>
    </w:p>
    <w:tbl>
      <w:tblPr>
        <w:tblStyle w:val="TableGrid"/>
        <w:tblW w:w="0" w:type="auto"/>
        <w:tblLook w:val="04A0"/>
      </w:tblPr>
      <w:tblGrid>
        <w:gridCol w:w="11016"/>
      </w:tblGrid>
      <w:tr w:rsidR="000F21EF" w:rsidTr="00F1055C">
        <w:trPr>
          <w:cantSplit/>
        </w:trPr>
        <w:tc>
          <w:tcPr>
            <w:tcW w:w="11016" w:type="dxa"/>
          </w:tcPr>
          <w:p w:rsidR="000F21EF" w:rsidRPr="0034026A" w:rsidRDefault="000F21EF" w:rsidP="000F21EF">
            <w:pPr>
              <w:spacing w:before="40" w:after="40"/>
              <w:jc w:val="center"/>
              <w:rPr>
                <w:rFonts w:ascii="Arial" w:hAnsi="Arial" w:cs="Arial"/>
                <w:b/>
                <w:sz w:val="16"/>
                <w:szCs w:val="16"/>
              </w:rPr>
            </w:pPr>
            <w:r w:rsidRPr="0034026A">
              <w:rPr>
                <w:rFonts w:ascii="Arial" w:hAnsi="Arial" w:cs="Arial"/>
                <w:b/>
                <w:sz w:val="16"/>
                <w:szCs w:val="16"/>
              </w:rPr>
              <w:t>Privacy Act Statement</w:t>
            </w:r>
          </w:p>
          <w:p w:rsidR="000F21EF" w:rsidRPr="0034026A" w:rsidRDefault="000F21EF" w:rsidP="000F21EF">
            <w:pPr>
              <w:spacing w:before="40" w:after="40"/>
              <w:rPr>
                <w:rFonts w:ascii="Arial" w:hAnsi="Arial" w:cs="Arial"/>
                <w:sz w:val="16"/>
                <w:szCs w:val="16"/>
              </w:rPr>
            </w:pPr>
            <w:r w:rsidRPr="0034026A">
              <w:rPr>
                <w:rFonts w:ascii="Arial" w:hAnsi="Arial" w:cs="Arial"/>
                <w:sz w:val="16"/>
                <w:szCs w:val="16"/>
              </w:rPr>
              <w:t>This information is being requested in accordance with Sections 4(k), 15d, 26a, and/or 31 of the TVA Act; 40 U.S.C. § 1314; 30 U.S.C. § 185; 16 U.S.C. § 667b; and/or 40 U.S.C. § 483.  Disclosure of the information requested is voluntary; however, failure to provide any required information or documents may result in a delay in processing your application or in your application being denied.  An application that is not complete will be returned for additional information.  TVA uses this information to assess the impact of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the applicable program; and for oversight or similar purposes, corrective action, litigation, or law enforcement.</w:t>
            </w:r>
          </w:p>
        </w:tc>
      </w:tr>
    </w:tbl>
    <w:p w:rsidR="00BC49A3" w:rsidRDefault="00BC49A3" w:rsidP="008C0807">
      <w:pPr>
        <w:rPr>
          <w:sz w:val="16"/>
          <w:szCs w:val="16"/>
        </w:rPr>
      </w:pPr>
    </w:p>
    <w:tbl>
      <w:tblPr>
        <w:tblW w:w="10998" w:type="dxa"/>
        <w:tblBorders>
          <w:top w:val="single" w:sz="12" w:space="0" w:color="auto"/>
          <w:left w:val="single" w:sz="12" w:space="0" w:color="auto"/>
          <w:bottom w:val="single" w:sz="12" w:space="0" w:color="auto"/>
          <w:right w:val="single" w:sz="12" w:space="0" w:color="auto"/>
        </w:tblBorders>
        <w:tblLayout w:type="fixed"/>
        <w:tblLook w:val="0000"/>
      </w:tblPr>
      <w:tblGrid>
        <w:gridCol w:w="10998"/>
      </w:tblGrid>
      <w:tr w:rsidR="00541DB2" w:rsidRPr="00541DB2" w:rsidTr="00F1055C">
        <w:trPr>
          <w:trHeight w:val="900"/>
        </w:trPr>
        <w:tc>
          <w:tcPr>
            <w:tcW w:w="11016" w:type="dxa"/>
          </w:tcPr>
          <w:p w:rsidR="00541DB2" w:rsidRPr="00541DB2" w:rsidRDefault="00541DB2" w:rsidP="00BC6FE8">
            <w:pPr>
              <w:keepNext/>
              <w:keepLines/>
              <w:spacing w:before="40" w:after="20"/>
              <w:jc w:val="center"/>
              <w:rPr>
                <w:rFonts w:ascii="Arial" w:hAnsi="Arial" w:cs="Arial"/>
                <w:b/>
                <w:sz w:val="18"/>
              </w:rPr>
            </w:pPr>
            <w:r w:rsidRPr="00541DB2">
              <w:rPr>
                <w:rFonts w:ascii="Arial" w:hAnsi="Arial" w:cs="Arial"/>
                <w:b/>
                <w:sz w:val="18"/>
              </w:rPr>
              <w:t>Burden Estimate Statement</w:t>
            </w:r>
          </w:p>
          <w:p w:rsidR="00541DB2" w:rsidRPr="00541DB2" w:rsidRDefault="00541DB2" w:rsidP="00541DB2">
            <w:pPr>
              <w:keepNext/>
              <w:keepLines/>
              <w:spacing w:after="20"/>
              <w:jc w:val="both"/>
              <w:rPr>
                <w:rFonts w:ascii="Arial" w:hAnsi="Arial" w:cs="Arial"/>
              </w:rPr>
            </w:pPr>
            <w:r w:rsidRPr="00541DB2">
              <w:rPr>
                <w:rFonts w:ascii="Arial" w:hAnsi="Arial" w:cs="Arial"/>
                <w:sz w:val="16"/>
              </w:rPr>
              <w:t xml:space="preserve">Public reporting burden for this collection of information is estimated to average </w:t>
            </w:r>
            <w:r>
              <w:rPr>
                <w:rFonts w:ascii="Arial" w:hAnsi="Arial" w:cs="Arial"/>
                <w:sz w:val="16"/>
              </w:rPr>
              <w:t>5 minutes</w:t>
            </w:r>
            <w:r w:rsidRPr="00541DB2">
              <w:rPr>
                <w:rFonts w:ascii="Arial" w:hAnsi="Arial" w:cs="Arial"/>
                <w:sz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tc>
      </w:tr>
    </w:tbl>
    <w:p w:rsidR="00541DB2" w:rsidRPr="00541DB2" w:rsidRDefault="00541DB2" w:rsidP="008C0807">
      <w:pPr>
        <w:rPr>
          <w:sz w:val="2"/>
          <w:szCs w:val="2"/>
        </w:rPr>
      </w:pPr>
    </w:p>
    <w:sectPr w:rsidR="00541DB2" w:rsidRPr="00541DB2" w:rsidSect="0034026A">
      <w:headerReference w:type="default" r:id="rId8"/>
      <w:footerReference w:type="default" r:id="rId9"/>
      <w:type w:val="continuous"/>
      <w:pgSz w:w="12240" w:h="15840" w:code="1"/>
      <w:pgMar w:top="432" w:right="576" w:bottom="432" w:left="57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C95" w:rsidRDefault="00725C95">
      <w:r>
        <w:separator/>
      </w:r>
    </w:p>
  </w:endnote>
  <w:endnote w:type="continuationSeparator" w:id="0">
    <w:p w:rsidR="00725C95" w:rsidRDefault="00725C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EF" w:rsidRPr="00DC521A" w:rsidRDefault="000F21EF" w:rsidP="0034026A">
    <w:pPr>
      <w:tabs>
        <w:tab w:val="center" w:pos="5490"/>
      </w:tabs>
      <w:spacing w:before="120"/>
      <w:rPr>
        <w:rFonts w:ascii="Arial" w:hAnsi="Arial" w:cs="Arial"/>
        <w:color w:val="000000" w:themeColor="text1"/>
        <w:sz w:val="18"/>
        <w:szCs w:val="18"/>
      </w:rPr>
    </w:pPr>
    <w:r w:rsidRPr="00DC521A">
      <w:rPr>
        <w:rFonts w:ascii="Arial" w:hAnsi="Arial" w:cs="Arial"/>
        <w:color w:val="000000" w:themeColor="text1"/>
        <w:sz w:val="18"/>
        <w:szCs w:val="18"/>
      </w:rPr>
      <w:t>TVA 17423A [</w:t>
    </w:r>
    <w:r w:rsidR="003F6B5F">
      <w:rPr>
        <w:rFonts w:ascii="Arial" w:hAnsi="Arial" w:cs="Arial"/>
        <w:color w:val="000000" w:themeColor="text1"/>
        <w:sz w:val="18"/>
        <w:szCs w:val="18"/>
      </w:rPr>
      <w:t>??</w:t>
    </w:r>
    <w:r w:rsidRPr="00DC521A">
      <w:rPr>
        <w:rFonts w:ascii="Arial" w:hAnsi="Arial" w:cs="Arial"/>
        <w:color w:val="000000" w:themeColor="text1"/>
        <w:sz w:val="18"/>
        <w:szCs w:val="18"/>
      </w:rPr>
      <w:t>-</w:t>
    </w:r>
    <w:r w:rsidR="003F6B5F">
      <w:rPr>
        <w:rFonts w:ascii="Arial" w:hAnsi="Arial" w:cs="Arial"/>
        <w:color w:val="000000" w:themeColor="text1"/>
        <w:sz w:val="18"/>
        <w:szCs w:val="18"/>
      </w:rPr>
      <w:t>??</w:t>
    </w:r>
    <w:r w:rsidRPr="00DC521A">
      <w:rPr>
        <w:rFonts w:ascii="Arial" w:hAnsi="Arial" w:cs="Arial"/>
        <w:color w:val="000000" w:themeColor="text1"/>
        <w:sz w:val="18"/>
        <w:szCs w:val="18"/>
      </w:rPr>
      <w:t>-201</w:t>
    </w:r>
    <w:r w:rsidR="00E420CC">
      <w:rPr>
        <w:rFonts w:ascii="Arial" w:hAnsi="Arial" w:cs="Arial"/>
        <w:color w:val="000000" w:themeColor="text1"/>
        <w:sz w:val="18"/>
        <w:szCs w:val="18"/>
      </w:rPr>
      <w:t>6</w:t>
    </w:r>
    <w:r w:rsidRPr="00DC521A">
      <w:rPr>
        <w:rFonts w:ascii="Arial" w:hAnsi="Arial" w:cs="Arial"/>
        <w:color w:val="000000" w:themeColor="text1"/>
        <w:sz w:val="18"/>
        <w:szCs w:val="18"/>
      </w:rPr>
      <w:t>]</w:t>
    </w:r>
    <w:r w:rsidR="0034026A">
      <w:rPr>
        <w:rFonts w:ascii="Arial" w:hAnsi="Arial" w:cs="Arial"/>
        <w:color w:val="000000" w:themeColor="text1"/>
        <w:sz w:val="18"/>
        <w:szCs w:val="18"/>
      </w:rPr>
      <w:tab/>
    </w:r>
    <w:r w:rsidR="0034026A" w:rsidRPr="000F21EF">
      <w:rPr>
        <w:rFonts w:ascii="Arial" w:hAnsi="Arial" w:cs="Arial"/>
        <w:b/>
        <w:sz w:val="20"/>
        <w:szCs w:val="20"/>
      </w:rPr>
      <w:t>TVA RESTRICTED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C95" w:rsidRDefault="00725C95">
      <w:r>
        <w:separator/>
      </w:r>
    </w:p>
  </w:footnote>
  <w:footnote w:type="continuationSeparator" w:id="0">
    <w:p w:rsidR="00725C95" w:rsidRDefault="00725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EF" w:rsidRPr="000F21EF" w:rsidRDefault="000F21EF" w:rsidP="0034026A">
    <w:pPr>
      <w:pStyle w:val="Header"/>
      <w:jc w:val="center"/>
      <w:rPr>
        <w:rFonts w:ascii="Arial" w:hAnsi="Arial" w:cs="Arial"/>
        <w:b/>
        <w:sz w:val="20"/>
        <w:szCs w:val="20"/>
      </w:rPr>
    </w:pPr>
    <w:r w:rsidRPr="000F21EF">
      <w:rPr>
        <w:rFonts w:ascii="Arial" w:hAnsi="Arial" w:cs="Arial"/>
        <w:b/>
        <w:sz w:val="20"/>
        <w:szCs w:val="20"/>
      </w:rPr>
      <w:t>TVA RESTRICTED INFORMATION</w:t>
    </w:r>
  </w:p>
  <w:p w:rsidR="00DC521A" w:rsidRPr="003F6B5F" w:rsidRDefault="00DC521A" w:rsidP="00DC521A">
    <w:pPr>
      <w:pStyle w:val="Header"/>
      <w:tabs>
        <w:tab w:val="clear" w:pos="4320"/>
        <w:tab w:val="clear" w:pos="8640"/>
        <w:tab w:val="left" w:pos="9450"/>
      </w:tabs>
      <w:ind w:right="-176"/>
      <w:rPr>
        <w:rFonts w:ascii="Arial" w:hAnsi="Arial" w:cs="Arial"/>
        <w:sz w:val="14"/>
      </w:rPr>
    </w:pPr>
    <w:r w:rsidRPr="003F6B5F">
      <w:rPr>
        <w:rFonts w:ascii="Arial" w:hAnsi="Arial" w:cs="Arial"/>
        <w:sz w:val="14"/>
      </w:rPr>
      <w:tab/>
      <w:t>OMB No. 3316-0060</w:t>
    </w:r>
  </w:p>
  <w:p w:rsidR="00523D1D" w:rsidRPr="003F6B5F" w:rsidRDefault="00DC521A" w:rsidP="00DC521A">
    <w:pPr>
      <w:pStyle w:val="Header"/>
      <w:tabs>
        <w:tab w:val="clear" w:pos="4320"/>
        <w:tab w:val="clear" w:pos="8640"/>
        <w:tab w:val="left" w:pos="9450"/>
      </w:tabs>
      <w:rPr>
        <w:rFonts w:ascii="Arial" w:hAnsi="Arial" w:cs="Arial"/>
      </w:rPr>
    </w:pPr>
    <w:r w:rsidRPr="003F6B5F">
      <w:rPr>
        <w:rFonts w:ascii="Arial" w:hAnsi="Arial" w:cs="Arial"/>
        <w:sz w:val="14"/>
      </w:rPr>
      <w:tab/>
      <w:t xml:space="preserve">Exp. Date </w:t>
    </w:r>
    <w:r w:rsidR="003F6B5F" w:rsidRPr="003F6B5F">
      <w:rPr>
        <w:rFonts w:ascii="Arial" w:hAnsi="Arial" w:cs="Arial"/>
        <w:sz w:val="14"/>
      </w:rPr>
      <w:t>MM</w:t>
    </w:r>
    <w:r w:rsidRPr="003F6B5F">
      <w:rPr>
        <w:rFonts w:ascii="Arial" w:hAnsi="Arial" w:cs="Arial"/>
        <w:sz w:val="14"/>
      </w:rPr>
      <w:t>/</w:t>
    </w:r>
    <w:r w:rsidR="003F6B5F" w:rsidRPr="003F6B5F">
      <w:rPr>
        <w:rFonts w:ascii="Arial" w:hAnsi="Arial" w:cs="Arial"/>
        <w:sz w:val="14"/>
      </w:rPr>
      <w:t>DD</w:t>
    </w:r>
    <w:r w:rsidRPr="003F6B5F">
      <w:rPr>
        <w:rFonts w:ascii="Arial" w:hAnsi="Arial" w:cs="Arial"/>
        <w:sz w:val="14"/>
      </w:rPr>
      <w:t>/</w:t>
    </w:r>
    <w:r w:rsidR="003F6B5F" w:rsidRPr="003F6B5F">
      <w:rPr>
        <w:rFonts w:ascii="Arial" w:hAnsi="Arial" w:cs="Arial"/>
        <w:sz w:val="14"/>
      </w:rPr>
      <w:t>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991"/>
    <w:multiLevelType w:val="hybridMultilevel"/>
    <w:tmpl w:val="9F947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D04A0"/>
    <w:multiLevelType w:val="hybridMultilevel"/>
    <w:tmpl w:val="53460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AC1ED8"/>
    <w:multiLevelType w:val="hybridMultilevel"/>
    <w:tmpl w:val="FA8A1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CD6804"/>
    <w:multiLevelType w:val="hybridMultilevel"/>
    <w:tmpl w:val="770A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C33A53"/>
    <w:multiLevelType w:val="hybridMultilevel"/>
    <w:tmpl w:val="A3A0A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5E5BFA"/>
    <w:multiLevelType w:val="hybridMultilevel"/>
    <w:tmpl w:val="A27C0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E35F5A"/>
    <w:multiLevelType w:val="hybridMultilevel"/>
    <w:tmpl w:val="8F9A8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915A54"/>
    <w:multiLevelType w:val="hybridMultilevel"/>
    <w:tmpl w:val="FD509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5"/>
  <w:stylePaneFormatFilter w:val="3F01"/>
  <w:documentProtection w:edit="forms" w:enforcement="1" w:cryptProviderType="rsaFull" w:cryptAlgorithmClass="hash" w:cryptAlgorithmType="typeAny" w:cryptAlgorithmSid="4" w:cryptSpinCount="100000" w:hash="pkdR54RHbq/wXYm5thGC39dOtcs=" w:salt="aIklCQFW7ivea6J2ISVujA=="/>
  <w:defaultTabStop w:val="720"/>
  <w:drawingGridHorizontalSpacing w:val="187"/>
  <w:drawingGridVerticalSpacing w:val="187"/>
  <w:characterSpacingControl w:val="doNotCompress"/>
  <w:hdrShapeDefaults>
    <o:shapedefaults v:ext="edit" spidmax="23553">
      <o:colormenu v:ext="edit" fillcolor="none" strokecolor="none"/>
    </o:shapedefaults>
  </w:hdrShapeDefaults>
  <w:footnotePr>
    <w:footnote w:id="-1"/>
    <w:footnote w:id="0"/>
  </w:footnotePr>
  <w:endnotePr>
    <w:endnote w:id="-1"/>
    <w:endnote w:id="0"/>
  </w:endnotePr>
  <w:compat/>
  <w:rsids>
    <w:rsidRoot w:val="00C9389B"/>
    <w:rsid w:val="000331E7"/>
    <w:rsid w:val="00044511"/>
    <w:rsid w:val="00061EBB"/>
    <w:rsid w:val="00065ABF"/>
    <w:rsid w:val="000838DC"/>
    <w:rsid w:val="000A0AF7"/>
    <w:rsid w:val="000D577B"/>
    <w:rsid w:val="000D78A6"/>
    <w:rsid w:val="000E2951"/>
    <w:rsid w:val="000F21EF"/>
    <w:rsid w:val="00130786"/>
    <w:rsid w:val="00176641"/>
    <w:rsid w:val="00180881"/>
    <w:rsid w:val="001A7562"/>
    <w:rsid w:val="001D431B"/>
    <w:rsid w:val="001F36FC"/>
    <w:rsid w:val="00226172"/>
    <w:rsid w:val="002466DA"/>
    <w:rsid w:val="00265BC7"/>
    <w:rsid w:val="00267221"/>
    <w:rsid w:val="00285299"/>
    <w:rsid w:val="002935FC"/>
    <w:rsid w:val="002A013D"/>
    <w:rsid w:val="002C0784"/>
    <w:rsid w:val="002D3DAE"/>
    <w:rsid w:val="002E7F44"/>
    <w:rsid w:val="00307089"/>
    <w:rsid w:val="003079D5"/>
    <w:rsid w:val="0031140C"/>
    <w:rsid w:val="003279CA"/>
    <w:rsid w:val="003342F4"/>
    <w:rsid w:val="0034026A"/>
    <w:rsid w:val="00350361"/>
    <w:rsid w:val="003A76B2"/>
    <w:rsid w:val="003C3C77"/>
    <w:rsid w:val="003F6B5F"/>
    <w:rsid w:val="004169F3"/>
    <w:rsid w:val="00432A3E"/>
    <w:rsid w:val="004439EC"/>
    <w:rsid w:val="004550E8"/>
    <w:rsid w:val="00475D22"/>
    <w:rsid w:val="00523D1D"/>
    <w:rsid w:val="00532650"/>
    <w:rsid w:val="00541DB2"/>
    <w:rsid w:val="00551A15"/>
    <w:rsid w:val="00560FFC"/>
    <w:rsid w:val="005977A2"/>
    <w:rsid w:val="005A0F2A"/>
    <w:rsid w:val="005B2BC0"/>
    <w:rsid w:val="005B7176"/>
    <w:rsid w:val="005E109C"/>
    <w:rsid w:val="005E69AC"/>
    <w:rsid w:val="006050DC"/>
    <w:rsid w:val="0061632D"/>
    <w:rsid w:val="0061646E"/>
    <w:rsid w:val="00636526"/>
    <w:rsid w:val="006677D9"/>
    <w:rsid w:val="00691975"/>
    <w:rsid w:val="00703D1C"/>
    <w:rsid w:val="007201F6"/>
    <w:rsid w:val="00725C95"/>
    <w:rsid w:val="00756EE8"/>
    <w:rsid w:val="007D22CA"/>
    <w:rsid w:val="007D7675"/>
    <w:rsid w:val="007F4FBA"/>
    <w:rsid w:val="007F794A"/>
    <w:rsid w:val="00821BDE"/>
    <w:rsid w:val="00821FC5"/>
    <w:rsid w:val="00843117"/>
    <w:rsid w:val="00875583"/>
    <w:rsid w:val="0088721F"/>
    <w:rsid w:val="008905C3"/>
    <w:rsid w:val="0089455D"/>
    <w:rsid w:val="008A1FCA"/>
    <w:rsid w:val="008B3838"/>
    <w:rsid w:val="008C0807"/>
    <w:rsid w:val="008C194E"/>
    <w:rsid w:val="008D3FDD"/>
    <w:rsid w:val="0094523F"/>
    <w:rsid w:val="009621E3"/>
    <w:rsid w:val="0096460A"/>
    <w:rsid w:val="009B320C"/>
    <w:rsid w:val="009D47B6"/>
    <w:rsid w:val="009E130C"/>
    <w:rsid w:val="009E1479"/>
    <w:rsid w:val="009F6792"/>
    <w:rsid w:val="009F7831"/>
    <w:rsid w:val="00A14C12"/>
    <w:rsid w:val="00A25F2D"/>
    <w:rsid w:val="00A80051"/>
    <w:rsid w:val="00B024FE"/>
    <w:rsid w:val="00B32D3A"/>
    <w:rsid w:val="00B37E83"/>
    <w:rsid w:val="00B43573"/>
    <w:rsid w:val="00BB20A1"/>
    <w:rsid w:val="00BC49A3"/>
    <w:rsid w:val="00BC6C50"/>
    <w:rsid w:val="00BE3CB2"/>
    <w:rsid w:val="00BE52E7"/>
    <w:rsid w:val="00BE5694"/>
    <w:rsid w:val="00BF0C04"/>
    <w:rsid w:val="00BF59E6"/>
    <w:rsid w:val="00C21C85"/>
    <w:rsid w:val="00C54154"/>
    <w:rsid w:val="00C848EC"/>
    <w:rsid w:val="00C92207"/>
    <w:rsid w:val="00C9389B"/>
    <w:rsid w:val="00CA7E8D"/>
    <w:rsid w:val="00CB2EA2"/>
    <w:rsid w:val="00CC08BF"/>
    <w:rsid w:val="00CC2EED"/>
    <w:rsid w:val="00CE00EF"/>
    <w:rsid w:val="00D61521"/>
    <w:rsid w:val="00D76CC0"/>
    <w:rsid w:val="00D87E1E"/>
    <w:rsid w:val="00D921AA"/>
    <w:rsid w:val="00DA5401"/>
    <w:rsid w:val="00DB471F"/>
    <w:rsid w:val="00DC42DB"/>
    <w:rsid w:val="00DC521A"/>
    <w:rsid w:val="00DD4371"/>
    <w:rsid w:val="00E214CB"/>
    <w:rsid w:val="00E21F1B"/>
    <w:rsid w:val="00E26B46"/>
    <w:rsid w:val="00E40996"/>
    <w:rsid w:val="00E420CC"/>
    <w:rsid w:val="00E421FC"/>
    <w:rsid w:val="00E42DCB"/>
    <w:rsid w:val="00E45043"/>
    <w:rsid w:val="00EB48A6"/>
    <w:rsid w:val="00EC1447"/>
    <w:rsid w:val="00EF470C"/>
    <w:rsid w:val="00F00C79"/>
    <w:rsid w:val="00F103B3"/>
    <w:rsid w:val="00F1055C"/>
    <w:rsid w:val="00F36555"/>
    <w:rsid w:val="00F55734"/>
    <w:rsid w:val="00F558E0"/>
    <w:rsid w:val="00F558E6"/>
    <w:rsid w:val="00F71FEF"/>
    <w:rsid w:val="00F72D28"/>
    <w:rsid w:val="00F95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8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421FC"/>
    <w:rPr>
      <w:sz w:val="16"/>
      <w:szCs w:val="16"/>
    </w:rPr>
  </w:style>
  <w:style w:type="paragraph" w:styleId="CommentText">
    <w:name w:val="annotation text"/>
    <w:basedOn w:val="Normal"/>
    <w:semiHidden/>
    <w:rsid w:val="00E421FC"/>
    <w:rPr>
      <w:sz w:val="20"/>
      <w:szCs w:val="20"/>
    </w:rPr>
  </w:style>
  <w:style w:type="paragraph" w:styleId="CommentSubject">
    <w:name w:val="annotation subject"/>
    <w:basedOn w:val="CommentText"/>
    <w:next w:val="CommentText"/>
    <w:semiHidden/>
    <w:rsid w:val="00E421FC"/>
    <w:rPr>
      <w:b/>
      <w:bCs/>
    </w:rPr>
  </w:style>
  <w:style w:type="paragraph" w:styleId="BalloonText">
    <w:name w:val="Balloon Text"/>
    <w:basedOn w:val="Normal"/>
    <w:semiHidden/>
    <w:rsid w:val="00E421FC"/>
    <w:rPr>
      <w:rFonts w:ascii="Tahoma" w:hAnsi="Tahoma" w:cs="Tahoma"/>
      <w:sz w:val="16"/>
      <w:szCs w:val="16"/>
    </w:rPr>
  </w:style>
  <w:style w:type="paragraph" w:styleId="Header">
    <w:name w:val="header"/>
    <w:basedOn w:val="Normal"/>
    <w:link w:val="HeaderChar"/>
    <w:rsid w:val="008C0807"/>
    <w:pPr>
      <w:tabs>
        <w:tab w:val="center" w:pos="4320"/>
        <w:tab w:val="right" w:pos="8640"/>
      </w:tabs>
    </w:pPr>
  </w:style>
  <w:style w:type="paragraph" w:styleId="Footer">
    <w:name w:val="footer"/>
    <w:basedOn w:val="Normal"/>
    <w:rsid w:val="008C0807"/>
    <w:pPr>
      <w:tabs>
        <w:tab w:val="center" w:pos="4320"/>
        <w:tab w:val="right" w:pos="8640"/>
      </w:tabs>
    </w:pPr>
  </w:style>
  <w:style w:type="character" w:customStyle="1" w:styleId="HeaderChar">
    <w:name w:val="Header Char"/>
    <w:basedOn w:val="DefaultParagraphFont"/>
    <w:link w:val="Header"/>
    <w:rsid w:val="00DC521A"/>
    <w:rPr>
      <w:sz w:val="24"/>
      <w:szCs w:val="24"/>
    </w:rPr>
  </w:style>
  <w:style w:type="table" w:styleId="TableGrid">
    <w:name w:val="Table Grid"/>
    <w:basedOn w:val="TableNormal"/>
    <w:rsid w:val="000F2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8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421FC"/>
    <w:rPr>
      <w:sz w:val="16"/>
      <w:szCs w:val="16"/>
    </w:rPr>
  </w:style>
  <w:style w:type="paragraph" w:styleId="CommentText">
    <w:name w:val="annotation text"/>
    <w:basedOn w:val="Normal"/>
    <w:semiHidden/>
    <w:rsid w:val="00E421FC"/>
    <w:rPr>
      <w:sz w:val="20"/>
      <w:szCs w:val="20"/>
    </w:rPr>
  </w:style>
  <w:style w:type="paragraph" w:styleId="CommentSubject">
    <w:name w:val="annotation subject"/>
    <w:basedOn w:val="CommentText"/>
    <w:next w:val="CommentText"/>
    <w:semiHidden/>
    <w:rsid w:val="00E421FC"/>
    <w:rPr>
      <w:b/>
      <w:bCs/>
    </w:rPr>
  </w:style>
  <w:style w:type="paragraph" w:styleId="BalloonText">
    <w:name w:val="Balloon Text"/>
    <w:basedOn w:val="Normal"/>
    <w:semiHidden/>
    <w:rsid w:val="00E421FC"/>
    <w:rPr>
      <w:rFonts w:ascii="Tahoma" w:hAnsi="Tahoma" w:cs="Tahoma"/>
      <w:sz w:val="16"/>
      <w:szCs w:val="16"/>
    </w:rPr>
  </w:style>
  <w:style w:type="paragraph" w:styleId="Header">
    <w:name w:val="header"/>
    <w:basedOn w:val="Normal"/>
    <w:link w:val="HeaderChar"/>
    <w:rsid w:val="008C0807"/>
    <w:pPr>
      <w:tabs>
        <w:tab w:val="center" w:pos="4320"/>
        <w:tab w:val="right" w:pos="8640"/>
      </w:tabs>
    </w:pPr>
  </w:style>
  <w:style w:type="paragraph" w:styleId="Footer">
    <w:name w:val="footer"/>
    <w:basedOn w:val="Normal"/>
    <w:rsid w:val="008C0807"/>
    <w:pPr>
      <w:tabs>
        <w:tab w:val="center" w:pos="4320"/>
        <w:tab w:val="right" w:pos="8640"/>
      </w:tabs>
    </w:pPr>
  </w:style>
  <w:style w:type="character" w:customStyle="1" w:styleId="HeaderChar">
    <w:name w:val="Header Char"/>
    <w:basedOn w:val="DefaultParagraphFont"/>
    <w:link w:val="Header"/>
    <w:rsid w:val="00DC521A"/>
    <w:rPr>
      <w:sz w:val="24"/>
      <w:szCs w:val="24"/>
    </w:rPr>
  </w:style>
  <w:style w:type="table" w:styleId="TableGrid">
    <w:name w:val="Table Grid"/>
    <w:basedOn w:val="TableNormal"/>
    <w:rsid w:val="000F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92000105">
      <w:bodyDiv w:val="1"/>
      <w:marLeft w:val="0"/>
      <w:marRight w:val="0"/>
      <w:marTop w:val="0"/>
      <w:marBottom w:val="0"/>
      <w:divBdr>
        <w:top w:val="none" w:sz="0" w:space="0" w:color="auto"/>
        <w:left w:val="none" w:sz="0" w:space="0" w:color="auto"/>
        <w:bottom w:val="none" w:sz="0" w:space="0" w:color="auto"/>
        <w:right w:val="none" w:sz="0" w:space="0" w:color="auto"/>
      </w:divBdr>
    </w:div>
    <w:div w:id="162734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Obtaining Things of Value from TVA </vt:lpstr>
    </vt:vector>
  </TitlesOfParts>
  <Company>Tennessee Valley Authority</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Obtaining Things of Value from TVA</dc:title>
  <dc:creator>Karen Elizabeth Rylant</dc:creator>
  <cp:lastModifiedBy>Employee of</cp:lastModifiedBy>
  <cp:revision>5</cp:revision>
  <cp:lastPrinted>2013-08-28T16:00:00Z</cp:lastPrinted>
  <dcterms:created xsi:type="dcterms:W3CDTF">2016-05-09T19:28:00Z</dcterms:created>
  <dcterms:modified xsi:type="dcterms:W3CDTF">2016-08-05T18:23:00Z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4" name="_AdHocReviewCycleID">
    <vt:i4>-810517971</vt:i4>
  </property>
  <property fmtid="{D5CDD505-2E9C-101B-9397-08002B2CF9AE}" pid="5" name="_EmailSubject">
    <vt:lpwstr>26a OMB submission</vt:lpwstr>
  </property>
  <property fmtid="{D5CDD505-2E9C-101B-9397-08002B2CF9AE}" pid="6" name="_AuthorEmail">
    <vt:lpwstr>kerylant@tva.gov</vt:lpwstr>
  </property>
  <property fmtid="{D5CDD505-2E9C-101B-9397-08002B2CF9AE}" pid="7" name="_AuthorEmailDisplayName">
    <vt:lpwstr>Rylant, Karen Elizabeth</vt:lpwstr>
  </property>
</Properties>
</file>