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1E3" w:rsidRPr="00723160" w:rsidRDefault="00AB01E3" w:rsidP="002D48DB">
      <w:pPr>
        <w:outlineLvl w:val="0"/>
        <w:rPr>
          <w:rFonts w:ascii="Arial" w:hAnsi="Arial" w:cs="Arial"/>
          <w:b/>
          <w:bCs/>
          <w:sz w:val="22"/>
          <w:szCs w:val="22"/>
          <w:lang w:val="en-US"/>
        </w:rPr>
      </w:pPr>
      <w:r w:rsidRPr="00723160">
        <w:rPr>
          <w:rFonts w:ascii="Arial" w:hAnsi="Arial" w:cs="Arial"/>
          <w:b/>
          <w:bCs/>
          <w:sz w:val="22"/>
          <w:szCs w:val="22"/>
          <w:lang w:val="en-US"/>
        </w:rPr>
        <w:t>Memorandum</w:t>
      </w:r>
      <w:r w:rsidRPr="00723160">
        <w:rPr>
          <w:rFonts w:ascii="Arial" w:hAnsi="Arial" w:cs="Arial"/>
          <w:b/>
          <w:bCs/>
          <w:sz w:val="22"/>
          <w:szCs w:val="22"/>
          <w:lang w:val="en-US"/>
        </w:rPr>
        <w:tab/>
      </w:r>
      <w:r w:rsidRPr="00723160">
        <w:rPr>
          <w:rFonts w:ascii="Arial" w:hAnsi="Arial" w:cs="Arial"/>
          <w:b/>
          <w:bCs/>
          <w:sz w:val="22"/>
          <w:szCs w:val="22"/>
          <w:lang w:val="en-US"/>
        </w:rPr>
        <w:tab/>
      </w:r>
      <w:r w:rsidRPr="00723160">
        <w:rPr>
          <w:rFonts w:ascii="Arial" w:hAnsi="Arial" w:cs="Arial"/>
          <w:b/>
          <w:bCs/>
          <w:sz w:val="22"/>
          <w:szCs w:val="22"/>
          <w:lang w:val="en-US"/>
        </w:rPr>
        <w:tab/>
      </w:r>
      <w:r w:rsidRPr="00723160">
        <w:rPr>
          <w:rFonts w:ascii="Arial" w:hAnsi="Arial" w:cs="Arial"/>
          <w:b/>
          <w:bCs/>
          <w:sz w:val="22"/>
          <w:szCs w:val="22"/>
          <w:lang w:val="en-US"/>
        </w:rPr>
        <w:tab/>
      </w:r>
      <w:r w:rsidRPr="00723160">
        <w:rPr>
          <w:rFonts w:ascii="Arial" w:hAnsi="Arial" w:cs="Arial"/>
          <w:b/>
          <w:bCs/>
          <w:sz w:val="22"/>
          <w:szCs w:val="22"/>
          <w:lang w:val="en-US"/>
        </w:rPr>
        <w:tab/>
      </w:r>
      <w:r w:rsidRPr="00723160">
        <w:rPr>
          <w:rFonts w:ascii="Arial" w:hAnsi="Arial" w:cs="Arial"/>
          <w:b/>
          <w:bCs/>
          <w:sz w:val="22"/>
          <w:szCs w:val="22"/>
          <w:lang w:val="en-US"/>
        </w:rPr>
        <w:tab/>
      </w:r>
    </w:p>
    <w:p w:rsidR="00AB01E3" w:rsidRPr="00723160" w:rsidRDefault="00AB01E3" w:rsidP="00D75851">
      <w:pPr>
        <w:rPr>
          <w:rFonts w:ascii="Arial" w:hAnsi="Arial" w:cs="Arial"/>
          <w:b/>
          <w:bCs/>
          <w:sz w:val="22"/>
          <w:szCs w:val="22"/>
          <w:lang w:val="en-US"/>
        </w:rPr>
      </w:pPr>
    </w:p>
    <w:p w:rsidR="00AB01E3" w:rsidRPr="00723160" w:rsidRDefault="00AB01E3" w:rsidP="00D75851">
      <w:pPr>
        <w:rPr>
          <w:rFonts w:ascii="Arial" w:hAnsi="Arial" w:cs="Arial"/>
          <w:b/>
          <w:bCs/>
          <w:sz w:val="22"/>
          <w:szCs w:val="22"/>
          <w:lang w:val="en-US"/>
        </w:rPr>
      </w:pPr>
      <w:r w:rsidRPr="00723160">
        <w:rPr>
          <w:rFonts w:ascii="Arial" w:hAnsi="Arial" w:cs="Arial"/>
          <w:b/>
          <w:bCs/>
          <w:sz w:val="22"/>
          <w:szCs w:val="22"/>
          <w:lang w:val="en-US"/>
        </w:rPr>
        <w:t>Date:</w:t>
      </w:r>
      <w:r w:rsidRPr="00723160">
        <w:rPr>
          <w:rFonts w:ascii="Arial" w:hAnsi="Arial" w:cs="Arial"/>
          <w:b/>
          <w:bCs/>
          <w:sz w:val="22"/>
          <w:szCs w:val="22"/>
          <w:lang w:val="en-US"/>
        </w:rPr>
        <w:tab/>
      </w:r>
      <w:r w:rsidRPr="00723160">
        <w:rPr>
          <w:rFonts w:ascii="Arial" w:hAnsi="Arial" w:cs="Arial"/>
          <w:b/>
          <w:bCs/>
          <w:sz w:val="22"/>
          <w:szCs w:val="22"/>
          <w:lang w:val="en-US"/>
        </w:rPr>
        <w:tab/>
      </w:r>
      <w:r w:rsidR="00E17177" w:rsidRPr="00723160">
        <w:rPr>
          <w:rFonts w:ascii="Arial" w:hAnsi="Arial" w:cs="Arial"/>
          <w:b/>
          <w:bCs/>
          <w:sz w:val="22"/>
          <w:szCs w:val="22"/>
          <w:lang w:val="en-US"/>
        </w:rPr>
        <w:fldChar w:fldCharType="begin"/>
      </w:r>
      <w:r w:rsidR="001A746F" w:rsidRPr="00723160">
        <w:rPr>
          <w:rFonts w:ascii="Arial" w:hAnsi="Arial" w:cs="Arial"/>
          <w:b/>
          <w:bCs/>
          <w:sz w:val="22"/>
          <w:szCs w:val="22"/>
          <w:lang w:val="en-US"/>
        </w:rPr>
        <w:instrText xml:space="preserve"> DATE \@ "MMMM d, yyyy" </w:instrText>
      </w:r>
      <w:r w:rsidR="00E17177" w:rsidRPr="00723160">
        <w:rPr>
          <w:rFonts w:ascii="Arial" w:hAnsi="Arial" w:cs="Arial"/>
          <w:b/>
          <w:bCs/>
          <w:sz w:val="22"/>
          <w:szCs w:val="22"/>
          <w:lang w:val="en-US"/>
        </w:rPr>
        <w:fldChar w:fldCharType="separate"/>
      </w:r>
      <w:r w:rsidR="006D5EA5">
        <w:rPr>
          <w:rFonts w:ascii="Arial" w:hAnsi="Arial" w:cs="Arial"/>
          <w:b/>
          <w:bCs/>
          <w:noProof/>
          <w:sz w:val="22"/>
          <w:szCs w:val="22"/>
          <w:lang w:val="en-US"/>
        </w:rPr>
        <w:t>August 2, 2013</w:t>
      </w:r>
      <w:r w:rsidR="00E17177" w:rsidRPr="00723160">
        <w:rPr>
          <w:rFonts w:ascii="Arial" w:hAnsi="Arial" w:cs="Arial"/>
          <w:b/>
          <w:bCs/>
          <w:sz w:val="22"/>
          <w:szCs w:val="22"/>
          <w:lang w:val="en-US"/>
        </w:rPr>
        <w:fldChar w:fldCharType="end"/>
      </w:r>
    </w:p>
    <w:p w:rsidR="00AB01E3" w:rsidRPr="00723160" w:rsidRDefault="00AB01E3" w:rsidP="00D75851">
      <w:pPr>
        <w:rPr>
          <w:rFonts w:ascii="Arial" w:hAnsi="Arial" w:cs="Arial"/>
          <w:b/>
          <w:bCs/>
          <w:sz w:val="22"/>
          <w:szCs w:val="22"/>
          <w:lang w:val="en-US"/>
        </w:rPr>
      </w:pPr>
    </w:p>
    <w:p w:rsidR="00AB01E3" w:rsidRPr="00723160" w:rsidRDefault="00AB01E3" w:rsidP="00D75851">
      <w:pPr>
        <w:rPr>
          <w:rFonts w:ascii="Arial" w:hAnsi="Arial" w:cs="Arial"/>
          <w:b/>
          <w:bCs/>
          <w:sz w:val="22"/>
          <w:szCs w:val="22"/>
          <w:lang w:val="en-US"/>
        </w:rPr>
      </w:pPr>
      <w:r w:rsidRPr="00723160">
        <w:rPr>
          <w:rFonts w:ascii="Arial" w:hAnsi="Arial" w:cs="Arial"/>
          <w:b/>
          <w:bCs/>
          <w:sz w:val="22"/>
          <w:szCs w:val="22"/>
          <w:lang w:val="en-US"/>
        </w:rPr>
        <w:t>To:</w:t>
      </w:r>
      <w:r w:rsidRPr="00723160">
        <w:rPr>
          <w:rFonts w:ascii="Arial" w:hAnsi="Arial" w:cs="Arial"/>
          <w:b/>
          <w:bCs/>
          <w:sz w:val="22"/>
          <w:szCs w:val="22"/>
          <w:lang w:val="en-US"/>
        </w:rPr>
        <w:tab/>
      </w:r>
      <w:r w:rsidRPr="00723160">
        <w:rPr>
          <w:rFonts w:ascii="Arial" w:hAnsi="Arial" w:cs="Arial"/>
          <w:b/>
          <w:bCs/>
          <w:sz w:val="22"/>
          <w:szCs w:val="22"/>
          <w:lang w:val="en-US"/>
        </w:rPr>
        <w:tab/>
      </w:r>
      <w:r w:rsidR="00EC4B37">
        <w:rPr>
          <w:rFonts w:ascii="Arial" w:hAnsi="Arial" w:cs="Arial"/>
          <w:b/>
          <w:bCs/>
          <w:sz w:val="22"/>
          <w:szCs w:val="22"/>
          <w:lang w:val="en-US"/>
        </w:rPr>
        <w:t xml:space="preserve">Julie Wise, OMB Desk Officer </w:t>
      </w:r>
    </w:p>
    <w:p w:rsidR="00AB01E3" w:rsidRPr="00723160" w:rsidRDefault="00AB01E3" w:rsidP="00D75851">
      <w:pPr>
        <w:rPr>
          <w:rFonts w:ascii="Arial" w:hAnsi="Arial" w:cs="Arial"/>
          <w:b/>
          <w:bCs/>
          <w:sz w:val="22"/>
          <w:szCs w:val="22"/>
          <w:lang w:val="en-US"/>
        </w:rPr>
      </w:pPr>
    </w:p>
    <w:p w:rsidR="00AB01E3" w:rsidRPr="00723160" w:rsidRDefault="00AB01E3" w:rsidP="00EC4B37">
      <w:pPr>
        <w:ind w:left="1440" w:hanging="1440"/>
        <w:rPr>
          <w:rFonts w:ascii="Arial" w:hAnsi="Arial" w:cs="Arial"/>
          <w:b/>
          <w:bCs/>
          <w:sz w:val="22"/>
          <w:szCs w:val="22"/>
          <w:lang w:val="en-US"/>
        </w:rPr>
      </w:pPr>
      <w:r w:rsidRPr="00723160">
        <w:rPr>
          <w:rFonts w:ascii="Arial" w:hAnsi="Arial" w:cs="Arial"/>
          <w:b/>
          <w:bCs/>
          <w:sz w:val="22"/>
          <w:szCs w:val="22"/>
          <w:lang w:val="en-US"/>
        </w:rPr>
        <w:t>Through:</w:t>
      </w:r>
      <w:r w:rsidRPr="00723160">
        <w:rPr>
          <w:rFonts w:ascii="Arial" w:hAnsi="Arial" w:cs="Arial"/>
          <w:b/>
          <w:bCs/>
          <w:sz w:val="22"/>
          <w:szCs w:val="22"/>
          <w:lang w:val="en-US"/>
        </w:rPr>
        <w:tab/>
      </w:r>
      <w:r w:rsidR="00634939">
        <w:rPr>
          <w:rFonts w:ascii="Arial" w:hAnsi="Arial" w:cs="Arial"/>
          <w:b/>
          <w:bCs/>
          <w:sz w:val="22"/>
          <w:szCs w:val="22"/>
          <w:lang w:val="en-US"/>
        </w:rPr>
        <w:t>Rachelle Ragland-Greene</w:t>
      </w:r>
      <w:r w:rsidR="00EC4B37" w:rsidRPr="00723160">
        <w:rPr>
          <w:rFonts w:ascii="Arial" w:hAnsi="Arial" w:cs="Arial"/>
          <w:b/>
          <w:bCs/>
          <w:sz w:val="22"/>
          <w:szCs w:val="22"/>
          <w:lang w:val="en-US"/>
        </w:rPr>
        <w:t xml:space="preserve">, </w:t>
      </w:r>
      <w:r w:rsidR="00634939">
        <w:rPr>
          <w:rFonts w:ascii="Arial" w:hAnsi="Arial" w:cs="Arial"/>
          <w:b/>
          <w:bCs/>
          <w:sz w:val="22"/>
          <w:szCs w:val="22"/>
          <w:lang w:val="en-US"/>
        </w:rPr>
        <w:t>Information Collection Officer</w:t>
      </w:r>
      <w:r w:rsidR="00EC4B37" w:rsidRPr="00723160">
        <w:rPr>
          <w:rFonts w:ascii="Arial" w:hAnsi="Arial" w:cs="Arial"/>
          <w:b/>
          <w:bCs/>
          <w:sz w:val="22"/>
          <w:szCs w:val="22"/>
          <w:lang w:val="en-US"/>
        </w:rPr>
        <w:t xml:space="preserve">, Planning and Regulatory Affairs </w:t>
      </w:r>
      <w:r w:rsidR="00634939">
        <w:rPr>
          <w:rFonts w:ascii="Arial" w:hAnsi="Arial" w:cs="Arial"/>
          <w:b/>
          <w:bCs/>
          <w:sz w:val="22"/>
          <w:szCs w:val="22"/>
          <w:lang w:val="en-US"/>
        </w:rPr>
        <w:t>Office and Ruth Brown, OCIO Desk Officer</w:t>
      </w:r>
    </w:p>
    <w:p w:rsidR="00EC4B37" w:rsidRDefault="00EC4B37" w:rsidP="00BC2FBE">
      <w:pPr>
        <w:ind w:left="1440" w:hanging="1440"/>
        <w:outlineLvl w:val="0"/>
        <w:rPr>
          <w:rFonts w:ascii="Arial" w:hAnsi="Arial" w:cs="Arial"/>
          <w:b/>
          <w:bCs/>
          <w:sz w:val="22"/>
          <w:szCs w:val="22"/>
          <w:lang w:val="en-US"/>
        </w:rPr>
      </w:pPr>
    </w:p>
    <w:p w:rsidR="00AB01E3" w:rsidRPr="00723160" w:rsidRDefault="00AB01E3" w:rsidP="00BC2FBE">
      <w:pPr>
        <w:ind w:left="1440" w:hanging="1440"/>
        <w:outlineLvl w:val="0"/>
        <w:rPr>
          <w:rFonts w:ascii="Arial" w:hAnsi="Arial" w:cs="Arial"/>
          <w:b/>
          <w:bCs/>
          <w:sz w:val="22"/>
          <w:szCs w:val="22"/>
          <w:lang w:val="en-US"/>
        </w:rPr>
      </w:pPr>
      <w:r w:rsidRPr="00723160">
        <w:rPr>
          <w:rFonts w:ascii="Arial" w:hAnsi="Arial" w:cs="Arial"/>
          <w:b/>
          <w:bCs/>
          <w:sz w:val="22"/>
          <w:szCs w:val="22"/>
          <w:lang w:val="en-US"/>
        </w:rPr>
        <w:t xml:space="preserve">From:  </w:t>
      </w:r>
      <w:r w:rsidRPr="00723160">
        <w:rPr>
          <w:rFonts w:ascii="Arial" w:hAnsi="Arial" w:cs="Arial"/>
          <w:b/>
          <w:bCs/>
          <w:sz w:val="22"/>
          <w:szCs w:val="22"/>
          <w:lang w:val="en-US"/>
        </w:rPr>
        <w:tab/>
      </w:r>
      <w:r w:rsidR="00BC2FBE" w:rsidRPr="00723160">
        <w:rPr>
          <w:rFonts w:ascii="Arial" w:hAnsi="Arial" w:cs="Arial"/>
          <w:b/>
          <w:bCs/>
          <w:sz w:val="22"/>
          <w:szCs w:val="22"/>
          <w:lang w:val="en-US"/>
        </w:rPr>
        <w:t>Andrea Farmer</w:t>
      </w:r>
      <w:r w:rsidRPr="00723160">
        <w:rPr>
          <w:rFonts w:ascii="Arial" w:hAnsi="Arial" w:cs="Arial"/>
          <w:b/>
          <w:bCs/>
          <w:sz w:val="22"/>
          <w:szCs w:val="22"/>
          <w:lang w:val="en-US"/>
        </w:rPr>
        <w:t xml:space="preserve">, </w:t>
      </w:r>
      <w:r w:rsidR="00AC4EEA" w:rsidRPr="00723160">
        <w:rPr>
          <w:rFonts w:ascii="Arial" w:hAnsi="Arial" w:cs="Arial"/>
          <w:b/>
          <w:bCs/>
          <w:sz w:val="22"/>
          <w:szCs w:val="22"/>
          <w:lang w:val="en-US"/>
        </w:rPr>
        <w:t>Nutritionist</w:t>
      </w:r>
      <w:r w:rsidRPr="00723160">
        <w:rPr>
          <w:rFonts w:ascii="Arial" w:hAnsi="Arial" w:cs="Arial"/>
          <w:b/>
          <w:bCs/>
          <w:sz w:val="22"/>
          <w:szCs w:val="22"/>
          <w:lang w:val="en-US"/>
        </w:rPr>
        <w:t xml:space="preserve">, </w:t>
      </w:r>
      <w:r w:rsidR="00A94D99">
        <w:rPr>
          <w:rFonts w:ascii="Arial" w:hAnsi="Arial" w:cs="Arial"/>
          <w:b/>
          <w:bCs/>
          <w:sz w:val="22"/>
          <w:szCs w:val="22"/>
          <w:lang w:val="en-US"/>
        </w:rPr>
        <w:t>and Eileen Ferruggiaro, Branch Chief, Child Nutrition Division</w:t>
      </w:r>
    </w:p>
    <w:p w:rsidR="00AB01E3" w:rsidRPr="00723160" w:rsidRDefault="00AB01E3" w:rsidP="002D48DB">
      <w:pPr>
        <w:outlineLvl w:val="0"/>
        <w:rPr>
          <w:rFonts w:ascii="Arial" w:hAnsi="Arial" w:cs="Arial"/>
          <w:b/>
          <w:bCs/>
          <w:sz w:val="22"/>
          <w:szCs w:val="22"/>
          <w:lang w:val="en-US"/>
        </w:rPr>
      </w:pPr>
      <w:r w:rsidRPr="00723160">
        <w:rPr>
          <w:rFonts w:ascii="Arial" w:hAnsi="Arial" w:cs="Arial"/>
          <w:b/>
          <w:bCs/>
          <w:sz w:val="22"/>
          <w:szCs w:val="22"/>
          <w:lang w:val="en-US"/>
        </w:rPr>
        <w:tab/>
      </w:r>
      <w:r w:rsidRPr="00723160">
        <w:rPr>
          <w:rFonts w:ascii="Arial" w:hAnsi="Arial" w:cs="Arial"/>
          <w:b/>
          <w:bCs/>
          <w:sz w:val="22"/>
          <w:szCs w:val="22"/>
          <w:lang w:val="en-US"/>
        </w:rPr>
        <w:tab/>
        <w:t>USDA – Food and Nutrition Service</w:t>
      </w:r>
    </w:p>
    <w:p w:rsidR="00AB01E3" w:rsidRPr="00723160" w:rsidRDefault="00AB01E3" w:rsidP="00D75851">
      <w:pPr>
        <w:rPr>
          <w:rFonts w:ascii="Arial" w:hAnsi="Arial" w:cs="Arial"/>
          <w:b/>
          <w:bCs/>
          <w:sz w:val="22"/>
          <w:szCs w:val="22"/>
          <w:lang w:val="en-US"/>
        </w:rPr>
      </w:pPr>
    </w:p>
    <w:p w:rsidR="00AC4EEA" w:rsidRPr="00723160" w:rsidRDefault="00AB01E3" w:rsidP="00833424">
      <w:pPr>
        <w:ind w:left="1440" w:hanging="1440"/>
        <w:rPr>
          <w:rFonts w:ascii="Arial" w:hAnsi="Arial" w:cs="Arial"/>
          <w:b/>
          <w:bCs/>
          <w:sz w:val="22"/>
          <w:szCs w:val="22"/>
          <w:lang w:val="en-US"/>
        </w:rPr>
      </w:pPr>
      <w:r w:rsidRPr="00723160">
        <w:rPr>
          <w:rFonts w:ascii="Arial" w:hAnsi="Arial" w:cs="Arial"/>
          <w:b/>
          <w:bCs/>
          <w:sz w:val="22"/>
          <w:szCs w:val="22"/>
          <w:lang w:val="en-US"/>
        </w:rPr>
        <w:t>Re:</w:t>
      </w:r>
      <w:r w:rsidRPr="00723160">
        <w:rPr>
          <w:rFonts w:ascii="Arial" w:hAnsi="Arial" w:cs="Arial"/>
          <w:b/>
          <w:bCs/>
          <w:sz w:val="22"/>
          <w:szCs w:val="22"/>
          <w:lang w:val="en-US"/>
        </w:rPr>
        <w:tab/>
      </w:r>
      <w:r w:rsidR="00910369" w:rsidRPr="00723160">
        <w:rPr>
          <w:rFonts w:ascii="Arial" w:hAnsi="Arial" w:cs="Arial"/>
          <w:b/>
          <w:bCs/>
          <w:sz w:val="22"/>
          <w:szCs w:val="22"/>
          <w:lang w:val="en-US"/>
        </w:rPr>
        <w:t>OMB Clearance No. 0584-052</w:t>
      </w:r>
      <w:r w:rsidR="001A746F" w:rsidRPr="00723160">
        <w:rPr>
          <w:rFonts w:ascii="Arial" w:hAnsi="Arial" w:cs="Arial"/>
          <w:b/>
          <w:bCs/>
          <w:sz w:val="22"/>
          <w:szCs w:val="22"/>
          <w:lang w:val="en-US"/>
        </w:rPr>
        <w:t>4</w:t>
      </w:r>
      <w:r w:rsidR="00910369" w:rsidRPr="00723160">
        <w:rPr>
          <w:rFonts w:ascii="Arial" w:hAnsi="Arial" w:cs="Arial"/>
          <w:b/>
          <w:bCs/>
          <w:sz w:val="22"/>
          <w:szCs w:val="22"/>
          <w:lang w:val="en-US"/>
        </w:rPr>
        <w:t xml:space="preserve"> </w:t>
      </w:r>
    </w:p>
    <w:p w:rsidR="00AB01E3" w:rsidRPr="00723160" w:rsidRDefault="00833424" w:rsidP="00AC4EEA">
      <w:pPr>
        <w:ind w:left="1440"/>
        <w:rPr>
          <w:rFonts w:ascii="Arial" w:hAnsi="Arial" w:cs="Arial"/>
          <w:b/>
          <w:bCs/>
          <w:sz w:val="22"/>
          <w:szCs w:val="22"/>
          <w:lang w:val="en-US"/>
        </w:rPr>
      </w:pPr>
      <w:r w:rsidRPr="00723160">
        <w:rPr>
          <w:rFonts w:ascii="Arial" w:hAnsi="Arial" w:cs="Arial"/>
          <w:b/>
          <w:bCs/>
          <w:sz w:val="22"/>
          <w:szCs w:val="22"/>
        </w:rPr>
        <w:t xml:space="preserve">Request Approval to Perform Research </w:t>
      </w:r>
      <w:r w:rsidR="00910369" w:rsidRPr="00723160">
        <w:rPr>
          <w:rFonts w:ascii="Arial" w:hAnsi="Arial" w:cs="Arial"/>
          <w:b/>
          <w:bCs/>
          <w:sz w:val="22"/>
          <w:szCs w:val="22"/>
        </w:rPr>
        <w:t xml:space="preserve">for </w:t>
      </w:r>
      <w:r w:rsidR="00AC4EEA" w:rsidRPr="00723160">
        <w:rPr>
          <w:rFonts w:ascii="Arial" w:hAnsi="Arial" w:cs="Arial"/>
          <w:b/>
          <w:sz w:val="22"/>
          <w:szCs w:val="22"/>
        </w:rPr>
        <w:t xml:space="preserve">Healthy, Hunger-Free Kids Act (HHFKA) Section 221 </w:t>
      </w:r>
      <w:r w:rsidR="00A94D99">
        <w:rPr>
          <w:rFonts w:ascii="Arial" w:hAnsi="Arial" w:cs="Arial"/>
          <w:b/>
          <w:sz w:val="22"/>
          <w:szCs w:val="22"/>
        </w:rPr>
        <w:t xml:space="preserve">Child and Adult Care Food Program (CACFP) </w:t>
      </w:r>
      <w:r w:rsidR="00184A7E">
        <w:rPr>
          <w:rFonts w:ascii="Arial" w:hAnsi="Arial" w:cs="Arial"/>
          <w:b/>
          <w:sz w:val="22"/>
          <w:szCs w:val="22"/>
        </w:rPr>
        <w:t xml:space="preserve">Formative Research </w:t>
      </w:r>
    </w:p>
    <w:p w:rsidR="00AB01E3" w:rsidRPr="00723160" w:rsidRDefault="00E17177" w:rsidP="00EF3E12">
      <w:pPr>
        <w:rPr>
          <w:rFonts w:ascii="Arial" w:hAnsi="Arial" w:cs="Arial"/>
          <w:sz w:val="22"/>
          <w:szCs w:val="22"/>
          <w:lang w:val="en-US"/>
        </w:rPr>
      </w:pPr>
      <w:r>
        <w:rPr>
          <w:rFonts w:ascii="Arial" w:hAnsi="Arial" w:cs="Arial"/>
          <w:noProof/>
          <w:sz w:val="22"/>
          <w:szCs w:val="22"/>
          <w:lang w:val="en-US"/>
        </w:rPr>
        <w:pict>
          <v:shapetype id="_x0000_t32" coordsize="21600,21600" o:spt="32" o:oned="t" path="m,l21600,21600e" filled="f">
            <v:path arrowok="t" fillok="f" o:connecttype="none"/>
            <o:lock v:ext="edit" shapetype="t"/>
          </v:shapetype>
          <v:shape id="AutoShape 2" o:spid="_x0000_s1026" type="#_x0000_t32" style="position:absolute;margin-left:1.2pt;margin-top:8.8pt;width:466.2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pTOHg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"/>
        </w:pict>
      </w:r>
    </w:p>
    <w:p w:rsidR="00AC4EEA" w:rsidRPr="00723160" w:rsidRDefault="00AC4EEA" w:rsidP="00EF3E12">
      <w:pPr>
        <w:rPr>
          <w:rFonts w:ascii="Arial" w:hAnsi="Arial" w:cs="Arial"/>
          <w:sz w:val="22"/>
          <w:szCs w:val="22"/>
          <w:lang w:val="en-US"/>
        </w:rPr>
      </w:pPr>
    </w:p>
    <w:p w:rsidR="00AB01E3" w:rsidRPr="00723160" w:rsidRDefault="00AB01E3" w:rsidP="00EF3E12">
      <w:pPr>
        <w:rPr>
          <w:rFonts w:ascii="Arial" w:hAnsi="Arial" w:cs="Arial"/>
          <w:sz w:val="22"/>
          <w:szCs w:val="22"/>
          <w:lang w:val="en-US"/>
        </w:rPr>
      </w:pPr>
      <w:r w:rsidRPr="00723160">
        <w:rPr>
          <w:rFonts w:ascii="Arial" w:hAnsi="Arial" w:cs="Arial"/>
          <w:sz w:val="22"/>
          <w:szCs w:val="22"/>
          <w:lang w:val="en-US"/>
        </w:rPr>
        <w:t xml:space="preserve">The </w:t>
      </w:r>
      <w:r w:rsidR="00BC2FBE" w:rsidRPr="00723160">
        <w:rPr>
          <w:rFonts w:ascii="Arial" w:hAnsi="Arial" w:cs="Arial"/>
          <w:sz w:val="22"/>
          <w:szCs w:val="22"/>
          <w:lang w:val="en-US"/>
        </w:rPr>
        <w:t>Food and Nutrition Service</w:t>
      </w:r>
      <w:r w:rsidR="0028225F" w:rsidRPr="00723160">
        <w:rPr>
          <w:rFonts w:ascii="Arial" w:hAnsi="Arial" w:cs="Arial"/>
          <w:sz w:val="22"/>
          <w:szCs w:val="22"/>
          <w:lang w:val="en-US"/>
        </w:rPr>
        <w:t xml:space="preserve"> (FNS) of the USDA Food, Nutrition and Consumer Sciences</w:t>
      </w:r>
      <w:r w:rsidR="00913EAE" w:rsidRPr="00723160">
        <w:rPr>
          <w:rFonts w:ascii="Arial" w:hAnsi="Arial" w:cs="Arial"/>
          <w:sz w:val="22"/>
          <w:szCs w:val="22"/>
          <w:lang w:val="en-US"/>
        </w:rPr>
        <w:t xml:space="preserve"> </w:t>
      </w:r>
      <w:r w:rsidRPr="00723160">
        <w:rPr>
          <w:rFonts w:ascii="Arial" w:hAnsi="Arial" w:cs="Arial"/>
          <w:sz w:val="22"/>
          <w:szCs w:val="22"/>
          <w:lang w:val="en-US"/>
        </w:rPr>
        <w:t xml:space="preserve">is requesting approval for formative research under </w:t>
      </w:r>
      <w:r w:rsidR="00910369" w:rsidRPr="00723160">
        <w:rPr>
          <w:rFonts w:ascii="Arial" w:hAnsi="Arial" w:cs="Arial"/>
          <w:sz w:val="22"/>
          <w:szCs w:val="22"/>
          <w:lang w:val="en-US"/>
        </w:rPr>
        <w:t>Approved Generic OMB Clearance No. 0584-052</w:t>
      </w:r>
      <w:r w:rsidR="001A746F" w:rsidRPr="00723160">
        <w:rPr>
          <w:rFonts w:ascii="Arial" w:hAnsi="Arial" w:cs="Arial"/>
          <w:sz w:val="22"/>
          <w:szCs w:val="22"/>
          <w:lang w:val="en-US"/>
        </w:rPr>
        <w:t>4</w:t>
      </w:r>
      <w:r w:rsidR="00910369" w:rsidRPr="00723160">
        <w:rPr>
          <w:rFonts w:ascii="Arial" w:hAnsi="Arial" w:cs="Arial"/>
          <w:sz w:val="22"/>
          <w:szCs w:val="22"/>
          <w:lang w:val="en-US"/>
        </w:rPr>
        <w:t>.</w:t>
      </w:r>
      <w:r w:rsidR="001A746F" w:rsidRPr="00723160">
        <w:rPr>
          <w:rFonts w:ascii="Arial" w:hAnsi="Arial" w:cs="Arial"/>
          <w:sz w:val="22"/>
          <w:szCs w:val="22"/>
          <w:lang w:val="en-US"/>
        </w:rPr>
        <w:t xml:space="preserve"> </w:t>
      </w:r>
    </w:p>
    <w:p w:rsidR="00AB01E3" w:rsidRPr="00723160" w:rsidRDefault="00AB01E3" w:rsidP="00EF3E12">
      <w:pPr>
        <w:rPr>
          <w:rFonts w:ascii="Arial" w:hAnsi="Arial" w:cs="Arial"/>
          <w:sz w:val="22"/>
          <w:szCs w:val="22"/>
          <w:lang w:val="en-US"/>
        </w:rPr>
      </w:pPr>
    </w:p>
    <w:p w:rsidR="0028225F" w:rsidRPr="00723160" w:rsidRDefault="00AB01E3" w:rsidP="0028225F">
      <w:pPr>
        <w:rPr>
          <w:rFonts w:ascii="Arial" w:hAnsi="Arial" w:cs="Arial"/>
          <w:sz w:val="22"/>
          <w:szCs w:val="22"/>
          <w:lang w:val="en-US"/>
        </w:rPr>
      </w:pPr>
      <w:r w:rsidRPr="00723160">
        <w:rPr>
          <w:rFonts w:ascii="Arial" w:hAnsi="Arial" w:cs="Arial"/>
          <w:sz w:val="22"/>
          <w:szCs w:val="22"/>
          <w:lang w:val="en-US"/>
        </w:rPr>
        <w:t>This r</w:t>
      </w:r>
      <w:r w:rsidR="005703E7" w:rsidRPr="00723160">
        <w:rPr>
          <w:rFonts w:ascii="Arial" w:hAnsi="Arial" w:cs="Arial"/>
          <w:sz w:val="22"/>
          <w:szCs w:val="22"/>
          <w:lang w:val="en-US"/>
        </w:rPr>
        <w:t>equest is to acquire clearance to conduct</w:t>
      </w:r>
      <w:r w:rsidRPr="00723160">
        <w:rPr>
          <w:rFonts w:ascii="Arial" w:hAnsi="Arial" w:cs="Arial"/>
          <w:sz w:val="22"/>
          <w:szCs w:val="22"/>
          <w:lang w:val="en-US"/>
        </w:rPr>
        <w:t xml:space="preserve"> formative research</w:t>
      </w:r>
      <w:r w:rsidR="00A9509A" w:rsidRPr="00723160">
        <w:rPr>
          <w:rFonts w:ascii="Arial" w:hAnsi="Arial" w:cs="Arial"/>
          <w:sz w:val="22"/>
          <w:szCs w:val="22"/>
          <w:lang w:val="en-US"/>
        </w:rPr>
        <w:t xml:space="preserve"> </w:t>
      </w:r>
      <w:r w:rsidR="0028225F" w:rsidRPr="00723160">
        <w:rPr>
          <w:rFonts w:ascii="Arial" w:hAnsi="Arial" w:cs="Arial"/>
          <w:sz w:val="22"/>
          <w:szCs w:val="22"/>
          <w:lang w:val="en-US"/>
        </w:rPr>
        <w:t xml:space="preserve">in the </w:t>
      </w:r>
      <w:r w:rsidR="00843642">
        <w:rPr>
          <w:rFonts w:ascii="Arial" w:hAnsi="Arial" w:cs="Arial"/>
          <w:sz w:val="22"/>
          <w:szCs w:val="22"/>
          <w:lang w:val="en-US"/>
        </w:rPr>
        <w:t>technical categories</w:t>
      </w:r>
      <w:r w:rsidR="0028225F" w:rsidRPr="00723160">
        <w:rPr>
          <w:rFonts w:ascii="Arial" w:hAnsi="Arial" w:cs="Arial"/>
          <w:sz w:val="22"/>
          <w:szCs w:val="22"/>
          <w:lang w:val="en-US"/>
        </w:rPr>
        <w:t xml:space="preserve"> of nutrition, physical activity and electronic media use </w:t>
      </w:r>
      <w:r w:rsidR="00C33D76" w:rsidRPr="00723160">
        <w:rPr>
          <w:rFonts w:ascii="Arial" w:hAnsi="Arial" w:cs="Arial"/>
          <w:sz w:val="22"/>
          <w:szCs w:val="22"/>
          <w:lang w:val="en-US"/>
        </w:rPr>
        <w:t>within the</w:t>
      </w:r>
      <w:r w:rsidR="0028225F" w:rsidRPr="00723160">
        <w:rPr>
          <w:rFonts w:ascii="Arial" w:hAnsi="Arial" w:cs="Arial"/>
          <w:sz w:val="22"/>
          <w:szCs w:val="22"/>
          <w:lang w:val="en-US"/>
        </w:rPr>
        <w:t xml:space="preserve"> </w:t>
      </w:r>
      <w:r w:rsidR="00C33D76" w:rsidRPr="00723160">
        <w:rPr>
          <w:rFonts w:ascii="Arial" w:hAnsi="Arial" w:cs="Arial"/>
          <w:sz w:val="22"/>
          <w:szCs w:val="22"/>
          <w:lang w:val="en-US"/>
        </w:rPr>
        <w:t>Child and Adult Care Food Program (CACFP)</w:t>
      </w:r>
      <w:r w:rsidR="0028225F" w:rsidRPr="00723160">
        <w:rPr>
          <w:rFonts w:ascii="Arial" w:hAnsi="Arial" w:cs="Arial"/>
          <w:sz w:val="22"/>
          <w:szCs w:val="22"/>
          <w:lang w:val="en-US"/>
        </w:rPr>
        <w:t>.  The information collected will be critical for the USDA to effectively comply with Public Law 111-296, the Healthy, Hunger-Free Kids Act of 2010 (HHFKA)</w:t>
      </w:r>
      <w:r w:rsidR="00BA3448">
        <w:rPr>
          <w:rFonts w:ascii="Arial" w:hAnsi="Arial" w:cs="Arial"/>
          <w:sz w:val="22"/>
          <w:szCs w:val="22"/>
          <w:lang w:val="en-US"/>
        </w:rPr>
        <w:t>,</w:t>
      </w:r>
      <w:r w:rsidR="00CB6A90">
        <w:rPr>
          <w:rFonts w:ascii="Arial" w:hAnsi="Arial" w:cs="Arial"/>
          <w:sz w:val="22"/>
          <w:szCs w:val="22"/>
          <w:lang w:val="en-US"/>
        </w:rPr>
        <w:t xml:space="preserve"> </w:t>
      </w:r>
      <w:r w:rsidR="00BA3448">
        <w:rPr>
          <w:rFonts w:ascii="Arial" w:hAnsi="Arial" w:cs="Arial"/>
          <w:sz w:val="22"/>
          <w:szCs w:val="22"/>
          <w:lang w:val="en-US"/>
        </w:rPr>
        <w:t>Section 221</w:t>
      </w:r>
      <w:r w:rsidR="0028225F" w:rsidRPr="00723160">
        <w:rPr>
          <w:rFonts w:ascii="Arial" w:hAnsi="Arial" w:cs="Arial"/>
          <w:sz w:val="22"/>
          <w:szCs w:val="22"/>
          <w:lang w:val="en-US"/>
        </w:rPr>
        <w:t>.</w:t>
      </w:r>
      <w:r w:rsidR="004B47D0">
        <w:rPr>
          <w:rFonts w:ascii="Arial" w:hAnsi="Arial" w:cs="Arial"/>
          <w:sz w:val="22"/>
          <w:szCs w:val="22"/>
          <w:lang w:val="en-US"/>
        </w:rPr>
        <w:t xml:space="preserve"> </w:t>
      </w:r>
      <w:r w:rsidR="0028225F" w:rsidRPr="00723160">
        <w:rPr>
          <w:rFonts w:ascii="Arial" w:hAnsi="Arial" w:cs="Arial"/>
          <w:sz w:val="22"/>
          <w:szCs w:val="22"/>
          <w:lang w:val="en-US"/>
        </w:rPr>
        <w:t xml:space="preserve"> This package addresses research that will identify regular practices and significant barriers related to </w:t>
      </w:r>
      <w:r w:rsidR="00C33D76" w:rsidRPr="00723160">
        <w:rPr>
          <w:rFonts w:ascii="Arial" w:hAnsi="Arial" w:cs="Arial"/>
          <w:sz w:val="22"/>
          <w:szCs w:val="22"/>
          <w:lang w:val="en-US"/>
        </w:rPr>
        <w:t>t</w:t>
      </w:r>
      <w:r w:rsidR="0028225F" w:rsidRPr="00723160">
        <w:rPr>
          <w:rFonts w:ascii="Arial" w:hAnsi="Arial" w:cs="Arial"/>
          <w:sz w:val="22"/>
          <w:szCs w:val="22"/>
          <w:lang w:val="en-US"/>
        </w:rPr>
        <w:t>he application of current recommendati</w:t>
      </w:r>
      <w:r w:rsidR="00C33D76" w:rsidRPr="00723160">
        <w:rPr>
          <w:rFonts w:ascii="Arial" w:hAnsi="Arial" w:cs="Arial"/>
          <w:sz w:val="22"/>
          <w:szCs w:val="22"/>
          <w:lang w:val="en-US"/>
        </w:rPr>
        <w:t xml:space="preserve">ons in the three technical </w:t>
      </w:r>
      <w:r w:rsidR="00BE0422" w:rsidRPr="00723160">
        <w:rPr>
          <w:rFonts w:ascii="Arial" w:hAnsi="Arial" w:cs="Arial"/>
          <w:sz w:val="22"/>
          <w:szCs w:val="22"/>
          <w:lang w:val="en-US"/>
        </w:rPr>
        <w:t>categories</w:t>
      </w:r>
      <w:r w:rsidR="00C33D76" w:rsidRPr="00723160">
        <w:rPr>
          <w:rFonts w:ascii="Arial" w:hAnsi="Arial" w:cs="Arial"/>
          <w:sz w:val="22"/>
          <w:szCs w:val="22"/>
          <w:lang w:val="en-US"/>
        </w:rPr>
        <w:t>, as well as preferred methods to overcome the barriers.</w:t>
      </w:r>
      <w:r w:rsidR="0028225F" w:rsidRPr="00723160">
        <w:rPr>
          <w:rFonts w:ascii="Arial" w:hAnsi="Arial" w:cs="Arial"/>
          <w:sz w:val="22"/>
          <w:szCs w:val="22"/>
          <w:lang w:val="en-US"/>
        </w:rPr>
        <w:t xml:space="preserve"> </w:t>
      </w:r>
      <w:r w:rsidR="004B47D0">
        <w:rPr>
          <w:rFonts w:ascii="Arial" w:hAnsi="Arial" w:cs="Arial"/>
          <w:sz w:val="22"/>
          <w:szCs w:val="22"/>
          <w:lang w:val="en-US"/>
        </w:rPr>
        <w:t xml:space="preserve"> </w:t>
      </w:r>
      <w:r w:rsidR="00C33D76" w:rsidRPr="00723160">
        <w:rPr>
          <w:rFonts w:ascii="Arial" w:hAnsi="Arial" w:cs="Arial"/>
          <w:sz w:val="22"/>
          <w:szCs w:val="22"/>
          <w:lang w:val="en-US"/>
        </w:rPr>
        <w:t xml:space="preserve">Specifically, FNS seeks to conduct structured qualitative interviews </w:t>
      </w:r>
      <w:r w:rsidR="00524130">
        <w:rPr>
          <w:rFonts w:ascii="Arial" w:hAnsi="Arial" w:cs="Arial"/>
          <w:sz w:val="22"/>
          <w:szCs w:val="22"/>
          <w:lang w:val="en-US"/>
        </w:rPr>
        <w:t xml:space="preserve">(SQIs) </w:t>
      </w:r>
      <w:r w:rsidR="00C33D76" w:rsidRPr="00723160">
        <w:rPr>
          <w:rFonts w:ascii="Arial" w:hAnsi="Arial" w:cs="Arial"/>
          <w:sz w:val="22"/>
          <w:szCs w:val="22"/>
          <w:lang w:val="en-US"/>
        </w:rPr>
        <w:t>and telephone focus groups with CACFP providers, sponsoring organizations and State</w:t>
      </w:r>
      <w:r w:rsidR="006C1A75">
        <w:rPr>
          <w:rFonts w:ascii="Arial" w:hAnsi="Arial" w:cs="Arial"/>
          <w:sz w:val="22"/>
          <w:szCs w:val="22"/>
          <w:lang w:val="en-US"/>
        </w:rPr>
        <w:t xml:space="preserve"> and tribal</w:t>
      </w:r>
      <w:r w:rsidR="00C33D76" w:rsidRPr="00723160">
        <w:rPr>
          <w:rFonts w:ascii="Arial" w:hAnsi="Arial" w:cs="Arial"/>
          <w:sz w:val="22"/>
          <w:szCs w:val="22"/>
          <w:lang w:val="en-US"/>
        </w:rPr>
        <w:t xml:space="preserve"> agency staff. </w:t>
      </w:r>
      <w:r w:rsidR="004B47D0">
        <w:rPr>
          <w:rFonts w:ascii="Arial" w:hAnsi="Arial" w:cs="Arial"/>
          <w:sz w:val="22"/>
          <w:szCs w:val="22"/>
          <w:lang w:val="en-US"/>
        </w:rPr>
        <w:t xml:space="preserve"> </w:t>
      </w:r>
      <w:r w:rsidR="00C33D76" w:rsidRPr="00723160">
        <w:rPr>
          <w:rFonts w:ascii="Arial" w:hAnsi="Arial" w:cs="Arial"/>
          <w:sz w:val="22"/>
          <w:szCs w:val="22"/>
          <w:lang w:val="en-US"/>
        </w:rPr>
        <w:t xml:space="preserve">This package includes final versions of </w:t>
      </w:r>
      <w:r w:rsidR="00524130">
        <w:rPr>
          <w:rFonts w:ascii="Arial" w:hAnsi="Arial" w:cs="Arial"/>
          <w:sz w:val="22"/>
          <w:szCs w:val="22"/>
          <w:lang w:val="en-US"/>
        </w:rPr>
        <w:t xml:space="preserve">the SQI instrument, focus group discussion guide and </w:t>
      </w:r>
      <w:r w:rsidR="00C33D76" w:rsidRPr="00723160">
        <w:rPr>
          <w:rFonts w:ascii="Arial" w:hAnsi="Arial" w:cs="Arial"/>
          <w:sz w:val="22"/>
          <w:szCs w:val="22"/>
          <w:lang w:val="en-US"/>
        </w:rPr>
        <w:t>recruitment screener.</w:t>
      </w:r>
    </w:p>
    <w:p w:rsidR="0028225F" w:rsidRPr="00723160" w:rsidRDefault="0028225F" w:rsidP="000E67F0">
      <w:pPr>
        <w:rPr>
          <w:rFonts w:ascii="Arial" w:hAnsi="Arial" w:cs="Arial"/>
          <w:sz w:val="22"/>
          <w:szCs w:val="22"/>
          <w:lang w:val="en-US"/>
        </w:rPr>
      </w:pPr>
    </w:p>
    <w:p w:rsidR="00AB01E3" w:rsidRPr="00723160" w:rsidRDefault="00AB01E3" w:rsidP="000E67F0">
      <w:pPr>
        <w:rPr>
          <w:rFonts w:ascii="Arial" w:hAnsi="Arial" w:cs="Arial"/>
          <w:sz w:val="22"/>
          <w:szCs w:val="22"/>
          <w:lang w:val="en-US"/>
        </w:rPr>
      </w:pPr>
      <w:r w:rsidRPr="00723160">
        <w:rPr>
          <w:rFonts w:ascii="Arial" w:hAnsi="Arial" w:cs="Arial"/>
          <w:sz w:val="22"/>
          <w:szCs w:val="22"/>
          <w:lang w:val="en-US"/>
        </w:rPr>
        <w:t>The following information is provided for your review:</w:t>
      </w:r>
    </w:p>
    <w:p w:rsidR="00AB01E3" w:rsidRPr="00723160" w:rsidRDefault="00AB01E3" w:rsidP="000E67F0">
      <w:pPr>
        <w:rPr>
          <w:rFonts w:ascii="Arial" w:hAnsi="Arial" w:cs="Arial"/>
          <w:sz w:val="22"/>
          <w:szCs w:val="22"/>
          <w:lang w:val="en-US"/>
        </w:rPr>
      </w:pPr>
    </w:p>
    <w:p w:rsidR="00AB01E3" w:rsidRPr="00E379CC" w:rsidRDefault="00AB01E3" w:rsidP="001A746F">
      <w:pPr>
        <w:numPr>
          <w:ilvl w:val="0"/>
          <w:numId w:val="28"/>
        </w:numPr>
        <w:outlineLvl w:val="0"/>
        <w:rPr>
          <w:rFonts w:ascii="Arial" w:hAnsi="Arial" w:cs="Arial"/>
          <w:sz w:val="22"/>
          <w:szCs w:val="22"/>
          <w:lang w:val="en-US"/>
        </w:rPr>
      </w:pPr>
      <w:r w:rsidRPr="00723160">
        <w:rPr>
          <w:rFonts w:ascii="Arial" w:hAnsi="Arial" w:cs="Arial"/>
          <w:b/>
          <w:sz w:val="22"/>
          <w:szCs w:val="22"/>
          <w:lang w:val="en-US"/>
        </w:rPr>
        <w:t xml:space="preserve">Title of the Project: </w:t>
      </w:r>
      <w:r w:rsidR="00913EAE" w:rsidRPr="00723160">
        <w:rPr>
          <w:rFonts w:ascii="Arial" w:hAnsi="Arial" w:cs="Arial"/>
          <w:sz w:val="22"/>
          <w:szCs w:val="22"/>
        </w:rPr>
        <w:t xml:space="preserve">Healthy, Hunger-Free Kids Act (HHFKA) Section 221 </w:t>
      </w:r>
      <w:r w:rsidR="00A94D99">
        <w:rPr>
          <w:rFonts w:ascii="Arial" w:hAnsi="Arial" w:cs="Arial"/>
          <w:sz w:val="22"/>
          <w:szCs w:val="22"/>
        </w:rPr>
        <w:t xml:space="preserve">Child and Adult Care Food Program (CACFP) </w:t>
      </w:r>
      <w:r w:rsidR="00184A7E">
        <w:rPr>
          <w:rFonts w:ascii="Arial" w:hAnsi="Arial" w:cs="Arial"/>
          <w:sz w:val="22"/>
          <w:szCs w:val="22"/>
        </w:rPr>
        <w:t xml:space="preserve">Formative Research </w:t>
      </w:r>
    </w:p>
    <w:p w:rsidR="00E379CC" w:rsidRPr="00723160" w:rsidRDefault="00E379CC" w:rsidP="00E379CC">
      <w:pPr>
        <w:ind w:left="360"/>
        <w:outlineLvl w:val="0"/>
        <w:rPr>
          <w:rFonts w:ascii="Arial" w:hAnsi="Arial" w:cs="Arial"/>
          <w:sz w:val="22"/>
          <w:szCs w:val="22"/>
          <w:lang w:val="en-US"/>
        </w:rPr>
      </w:pPr>
    </w:p>
    <w:p w:rsidR="00AB01E3" w:rsidRPr="00E379CC" w:rsidRDefault="00AB01E3" w:rsidP="00910369">
      <w:pPr>
        <w:numPr>
          <w:ilvl w:val="0"/>
          <w:numId w:val="28"/>
        </w:numPr>
        <w:rPr>
          <w:rFonts w:ascii="Arial" w:hAnsi="Arial" w:cs="Arial"/>
          <w:sz w:val="22"/>
          <w:szCs w:val="22"/>
          <w:lang w:val="en-US"/>
        </w:rPr>
      </w:pPr>
      <w:r w:rsidRPr="00723160">
        <w:rPr>
          <w:rFonts w:ascii="Arial" w:hAnsi="Arial" w:cs="Arial"/>
          <w:b/>
          <w:sz w:val="22"/>
          <w:szCs w:val="22"/>
          <w:lang w:val="en-US"/>
        </w:rPr>
        <w:t xml:space="preserve">Control Number: </w:t>
      </w:r>
      <w:r w:rsidR="00910369" w:rsidRPr="00723160">
        <w:rPr>
          <w:rFonts w:ascii="Arial" w:hAnsi="Arial" w:cs="Arial"/>
          <w:bCs/>
          <w:sz w:val="22"/>
          <w:szCs w:val="22"/>
          <w:lang w:val="en-US"/>
        </w:rPr>
        <w:t>0584-052</w:t>
      </w:r>
      <w:r w:rsidR="001A746F" w:rsidRPr="00723160">
        <w:rPr>
          <w:rFonts w:ascii="Arial" w:hAnsi="Arial" w:cs="Arial"/>
          <w:bCs/>
          <w:sz w:val="22"/>
          <w:szCs w:val="22"/>
          <w:lang w:val="en-US"/>
        </w:rPr>
        <w:t>4</w:t>
      </w:r>
      <w:r w:rsidR="00C33D76" w:rsidRPr="00723160">
        <w:rPr>
          <w:rFonts w:ascii="Arial" w:hAnsi="Arial" w:cs="Arial"/>
          <w:bCs/>
          <w:sz w:val="22"/>
          <w:szCs w:val="22"/>
          <w:lang w:val="en-US"/>
        </w:rPr>
        <w:t>, Expires 6/30/2016</w:t>
      </w:r>
    </w:p>
    <w:p w:rsidR="00E379CC" w:rsidRPr="00723160" w:rsidRDefault="00E379CC" w:rsidP="00E379CC">
      <w:pPr>
        <w:ind w:left="360"/>
        <w:rPr>
          <w:rFonts w:ascii="Arial" w:hAnsi="Arial" w:cs="Arial"/>
          <w:sz w:val="22"/>
          <w:szCs w:val="22"/>
          <w:lang w:val="en-US"/>
        </w:rPr>
      </w:pPr>
    </w:p>
    <w:p w:rsidR="006021AC" w:rsidRPr="006021AC" w:rsidRDefault="00CB6A90" w:rsidP="006021AC">
      <w:pPr>
        <w:pStyle w:val="ListParagraph"/>
        <w:numPr>
          <w:ilvl w:val="0"/>
          <w:numId w:val="28"/>
        </w:numPr>
        <w:rPr>
          <w:rFonts w:ascii="Arial" w:hAnsi="Arial" w:cs="Arial"/>
          <w:sz w:val="22"/>
          <w:szCs w:val="22"/>
          <w:lang w:val="en-US"/>
        </w:rPr>
      </w:pPr>
      <w:r>
        <w:rPr>
          <w:rFonts w:ascii="Arial" w:hAnsi="Arial" w:cs="Arial"/>
          <w:b/>
          <w:sz w:val="22"/>
          <w:szCs w:val="22"/>
          <w:lang w:val="en-US"/>
        </w:rPr>
        <w:t xml:space="preserve">Affected Public:  </w:t>
      </w:r>
      <w:r w:rsidRPr="0060656E">
        <w:rPr>
          <w:rFonts w:ascii="Arial" w:hAnsi="Arial" w:cs="Arial"/>
          <w:sz w:val="22"/>
          <w:szCs w:val="22"/>
          <w:lang w:val="en-US"/>
        </w:rPr>
        <w:t xml:space="preserve">State/Local </w:t>
      </w:r>
      <w:r w:rsidR="00A374D9" w:rsidRPr="0060656E">
        <w:rPr>
          <w:rFonts w:ascii="Arial" w:hAnsi="Arial" w:cs="Arial"/>
          <w:sz w:val="22"/>
          <w:szCs w:val="22"/>
          <w:lang w:val="en-US"/>
        </w:rPr>
        <w:t xml:space="preserve">or Tribal </w:t>
      </w:r>
      <w:r w:rsidRPr="0060656E">
        <w:rPr>
          <w:rFonts w:ascii="Arial" w:hAnsi="Arial" w:cs="Arial"/>
          <w:sz w:val="22"/>
          <w:szCs w:val="22"/>
          <w:lang w:val="en-US"/>
        </w:rPr>
        <w:t>Agencies and Business</w:t>
      </w:r>
      <w:r w:rsidR="00A94D99" w:rsidRPr="0060656E">
        <w:rPr>
          <w:rFonts w:ascii="Arial" w:hAnsi="Arial" w:cs="Arial"/>
          <w:sz w:val="22"/>
          <w:szCs w:val="22"/>
          <w:lang w:val="en-US"/>
        </w:rPr>
        <w:t xml:space="preserve">-for and </w:t>
      </w:r>
      <w:r w:rsidR="0060656E">
        <w:rPr>
          <w:rFonts w:ascii="Arial" w:hAnsi="Arial" w:cs="Arial"/>
          <w:sz w:val="22"/>
          <w:szCs w:val="22"/>
          <w:lang w:val="en-US"/>
        </w:rPr>
        <w:t>N</w:t>
      </w:r>
      <w:r w:rsidR="00A94D99" w:rsidRPr="0060656E">
        <w:rPr>
          <w:rFonts w:ascii="Arial" w:hAnsi="Arial" w:cs="Arial"/>
          <w:sz w:val="22"/>
          <w:szCs w:val="22"/>
          <w:lang w:val="en-US"/>
        </w:rPr>
        <w:t>ot-for Profit</w:t>
      </w:r>
      <w:r>
        <w:rPr>
          <w:rFonts w:ascii="Arial" w:hAnsi="Arial" w:cs="Arial"/>
          <w:b/>
          <w:sz w:val="22"/>
          <w:szCs w:val="22"/>
          <w:lang w:val="en-US"/>
        </w:rPr>
        <w:t xml:space="preserve"> </w:t>
      </w:r>
    </w:p>
    <w:p w:rsidR="006021AC" w:rsidRDefault="006021AC" w:rsidP="006021AC">
      <w:pPr>
        <w:pStyle w:val="ListParagraph"/>
        <w:ind w:left="360"/>
        <w:rPr>
          <w:rFonts w:ascii="Arial" w:hAnsi="Arial" w:cs="Arial"/>
          <w:b/>
          <w:sz w:val="22"/>
          <w:szCs w:val="22"/>
          <w:lang w:val="en-US"/>
        </w:rPr>
      </w:pPr>
    </w:p>
    <w:p w:rsidR="00524AB3" w:rsidRPr="00723160" w:rsidRDefault="00CB6A90" w:rsidP="006021AC">
      <w:pPr>
        <w:pStyle w:val="ListParagraph"/>
        <w:ind w:left="360"/>
        <w:rPr>
          <w:rFonts w:ascii="Arial" w:hAnsi="Arial" w:cs="Arial"/>
          <w:sz w:val="22"/>
          <w:szCs w:val="22"/>
          <w:lang w:val="en-US"/>
        </w:rPr>
      </w:pPr>
      <w:r>
        <w:rPr>
          <w:rFonts w:ascii="Arial" w:hAnsi="Arial" w:cs="Arial"/>
          <w:b/>
          <w:sz w:val="22"/>
          <w:szCs w:val="22"/>
          <w:lang w:val="en-US"/>
        </w:rPr>
        <w:t>Respondent Type</w:t>
      </w:r>
      <w:r w:rsidRPr="00723160">
        <w:rPr>
          <w:rFonts w:ascii="Arial" w:hAnsi="Arial" w:cs="Arial"/>
          <w:b/>
          <w:sz w:val="22"/>
          <w:szCs w:val="22"/>
          <w:lang w:val="en-US"/>
        </w:rPr>
        <w:t xml:space="preserve"> </w:t>
      </w:r>
      <w:r w:rsidR="001E0761" w:rsidRPr="00723160">
        <w:rPr>
          <w:rFonts w:ascii="Arial" w:hAnsi="Arial" w:cs="Arial"/>
          <w:b/>
          <w:sz w:val="22"/>
          <w:szCs w:val="22"/>
          <w:lang w:val="en-US"/>
        </w:rPr>
        <w:t xml:space="preserve">Affected by this Project: </w:t>
      </w:r>
      <w:r w:rsidR="00C33D76" w:rsidRPr="00723160">
        <w:rPr>
          <w:rFonts w:ascii="Arial" w:hAnsi="Arial" w:cs="Arial"/>
          <w:sz w:val="22"/>
          <w:szCs w:val="22"/>
          <w:lang w:val="en-US"/>
        </w:rPr>
        <w:t xml:space="preserve">CACFP </w:t>
      </w:r>
      <w:r w:rsidR="00A9509A" w:rsidRPr="00723160">
        <w:rPr>
          <w:rFonts w:ascii="Arial" w:hAnsi="Arial" w:cs="Arial"/>
          <w:sz w:val="22"/>
          <w:szCs w:val="22"/>
          <w:lang w:val="en-US"/>
        </w:rPr>
        <w:t>Provider Groups, Sponsoring Organization</w:t>
      </w:r>
      <w:r w:rsidR="00BC2FBE" w:rsidRPr="00723160">
        <w:rPr>
          <w:rFonts w:ascii="Arial" w:hAnsi="Arial" w:cs="Arial"/>
          <w:sz w:val="22"/>
          <w:szCs w:val="22"/>
          <w:lang w:val="en-US"/>
        </w:rPr>
        <w:t>s</w:t>
      </w:r>
      <w:r w:rsidR="00A9509A" w:rsidRPr="00723160">
        <w:rPr>
          <w:rFonts w:ascii="Arial" w:hAnsi="Arial" w:cs="Arial"/>
          <w:sz w:val="22"/>
          <w:szCs w:val="22"/>
          <w:lang w:val="en-US"/>
        </w:rPr>
        <w:t xml:space="preserve"> Overseeing CACFP, State</w:t>
      </w:r>
      <w:r w:rsidR="0048568A">
        <w:rPr>
          <w:rFonts w:ascii="Arial" w:hAnsi="Arial" w:cs="Arial"/>
          <w:sz w:val="22"/>
          <w:szCs w:val="22"/>
          <w:lang w:val="en-US"/>
        </w:rPr>
        <w:t xml:space="preserve"> and Tribal</w:t>
      </w:r>
      <w:r w:rsidR="00A9509A" w:rsidRPr="00723160">
        <w:rPr>
          <w:rFonts w:ascii="Arial" w:hAnsi="Arial" w:cs="Arial"/>
          <w:sz w:val="22"/>
          <w:szCs w:val="22"/>
          <w:lang w:val="en-US"/>
        </w:rPr>
        <w:t xml:space="preserve"> Agency Staff Administering the CACFP </w:t>
      </w:r>
    </w:p>
    <w:p w:rsidR="00896903" w:rsidRPr="00723160" w:rsidRDefault="00896903" w:rsidP="00896903">
      <w:pPr>
        <w:rPr>
          <w:rFonts w:ascii="Arial" w:hAnsi="Arial" w:cs="Arial"/>
          <w:sz w:val="22"/>
          <w:szCs w:val="22"/>
          <w:lang w:val="en-US"/>
        </w:rPr>
      </w:pPr>
    </w:p>
    <w:p w:rsidR="00896903" w:rsidRPr="00723160" w:rsidRDefault="00896903" w:rsidP="00896903">
      <w:pPr>
        <w:numPr>
          <w:ilvl w:val="0"/>
          <w:numId w:val="22"/>
        </w:numPr>
        <w:rPr>
          <w:rFonts w:ascii="Arial" w:hAnsi="Arial" w:cs="Arial"/>
          <w:sz w:val="22"/>
          <w:szCs w:val="22"/>
          <w:lang w:val="en-US"/>
        </w:rPr>
      </w:pPr>
      <w:r w:rsidRPr="00723160">
        <w:rPr>
          <w:rFonts w:ascii="Arial" w:hAnsi="Arial" w:cs="Arial"/>
          <w:sz w:val="22"/>
          <w:szCs w:val="22"/>
          <w:lang w:val="en-US"/>
        </w:rPr>
        <w:t>Provider groups</w:t>
      </w:r>
    </w:p>
    <w:p w:rsidR="00896903" w:rsidRPr="00723160" w:rsidRDefault="00896903" w:rsidP="00896903">
      <w:pPr>
        <w:numPr>
          <w:ilvl w:val="1"/>
          <w:numId w:val="22"/>
        </w:numPr>
        <w:rPr>
          <w:rFonts w:ascii="Arial" w:hAnsi="Arial" w:cs="Arial"/>
          <w:sz w:val="22"/>
          <w:szCs w:val="22"/>
          <w:lang w:val="en-US"/>
        </w:rPr>
      </w:pPr>
      <w:r w:rsidRPr="00723160">
        <w:rPr>
          <w:rFonts w:ascii="Arial" w:hAnsi="Arial" w:cs="Arial"/>
          <w:sz w:val="22"/>
          <w:szCs w:val="22"/>
          <w:lang w:val="en-US"/>
        </w:rPr>
        <w:t>Child care centers – The primary on-site provider overseeing the three key technical categories</w:t>
      </w:r>
      <w:r w:rsidR="00DD340B">
        <w:rPr>
          <w:rFonts w:ascii="Arial" w:hAnsi="Arial" w:cs="Arial"/>
          <w:sz w:val="22"/>
          <w:szCs w:val="22"/>
          <w:lang w:val="en-US"/>
        </w:rPr>
        <w:t xml:space="preserve"> (nutrition, physical activity and electronic media use)</w:t>
      </w:r>
    </w:p>
    <w:p w:rsidR="00896903" w:rsidRPr="00723160" w:rsidRDefault="00896903" w:rsidP="00896903">
      <w:pPr>
        <w:numPr>
          <w:ilvl w:val="1"/>
          <w:numId w:val="22"/>
        </w:numPr>
        <w:rPr>
          <w:rFonts w:ascii="Arial" w:hAnsi="Arial" w:cs="Arial"/>
          <w:sz w:val="22"/>
          <w:szCs w:val="22"/>
          <w:lang w:val="en-US"/>
        </w:rPr>
      </w:pPr>
      <w:r w:rsidRPr="00723160">
        <w:rPr>
          <w:rFonts w:ascii="Arial" w:hAnsi="Arial" w:cs="Arial"/>
          <w:sz w:val="22"/>
          <w:szCs w:val="22"/>
          <w:lang w:val="en-US"/>
        </w:rPr>
        <w:t xml:space="preserve">Family day care homes – The primary on-site provider overseeing the three key technical categories; </w:t>
      </w:r>
    </w:p>
    <w:p w:rsidR="00896903" w:rsidRPr="00723160" w:rsidRDefault="00896903" w:rsidP="00896903">
      <w:pPr>
        <w:numPr>
          <w:ilvl w:val="0"/>
          <w:numId w:val="22"/>
        </w:numPr>
        <w:rPr>
          <w:rFonts w:ascii="Arial" w:hAnsi="Arial" w:cs="Arial"/>
          <w:sz w:val="22"/>
          <w:szCs w:val="22"/>
          <w:lang w:val="en-US"/>
        </w:rPr>
      </w:pPr>
      <w:r w:rsidRPr="00723160">
        <w:rPr>
          <w:rFonts w:ascii="Arial" w:hAnsi="Arial" w:cs="Arial"/>
          <w:sz w:val="22"/>
          <w:szCs w:val="22"/>
          <w:lang w:val="en-US"/>
        </w:rPr>
        <w:lastRenderedPageBreak/>
        <w:t>Sponsoring organizations of family day care homes and centers – This group</w:t>
      </w:r>
      <w:r w:rsidR="00BE0422" w:rsidRPr="00723160">
        <w:rPr>
          <w:rFonts w:ascii="Arial" w:hAnsi="Arial" w:cs="Arial"/>
          <w:sz w:val="22"/>
          <w:szCs w:val="22"/>
          <w:lang w:val="en-US"/>
        </w:rPr>
        <w:t xml:space="preserve"> </w:t>
      </w:r>
      <w:r w:rsidRPr="00723160">
        <w:rPr>
          <w:rFonts w:ascii="Arial" w:hAnsi="Arial" w:cs="Arial"/>
          <w:sz w:val="22"/>
          <w:szCs w:val="22"/>
          <w:lang w:val="en-US"/>
        </w:rPr>
        <w:t>oversees the CACFP in family day care homes and child care centers that are both sponsor-owned and unaffiliated; and</w:t>
      </w:r>
    </w:p>
    <w:p w:rsidR="00896903" w:rsidRPr="00723160" w:rsidRDefault="00896903" w:rsidP="00896903">
      <w:pPr>
        <w:numPr>
          <w:ilvl w:val="0"/>
          <w:numId w:val="22"/>
        </w:numPr>
        <w:rPr>
          <w:rFonts w:ascii="Arial" w:hAnsi="Arial" w:cs="Arial"/>
          <w:sz w:val="22"/>
          <w:szCs w:val="22"/>
          <w:lang w:val="en-US"/>
        </w:rPr>
      </w:pPr>
      <w:r w:rsidRPr="00723160">
        <w:rPr>
          <w:rFonts w:ascii="Arial" w:hAnsi="Arial" w:cs="Arial"/>
          <w:sz w:val="22"/>
          <w:szCs w:val="22"/>
          <w:lang w:val="en-US"/>
        </w:rPr>
        <w:t xml:space="preserve">State </w:t>
      </w:r>
      <w:r w:rsidR="006C1A75">
        <w:rPr>
          <w:rFonts w:ascii="Arial" w:hAnsi="Arial" w:cs="Arial"/>
          <w:sz w:val="22"/>
          <w:szCs w:val="22"/>
          <w:lang w:val="en-US"/>
        </w:rPr>
        <w:t xml:space="preserve">and tribal </w:t>
      </w:r>
      <w:r w:rsidRPr="00723160">
        <w:rPr>
          <w:rFonts w:ascii="Arial" w:hAnsi="Arial" w:cs="Arial"/>
          <w:sz w:val="22"/>
          <w:szCs w:val="22"/>
          <w:lang w:val="en-US"/>
        </w:rPr>
        <w:t>agency staff administering the CACFP – This group is comprised of contacts within the FNS regions designated to administer the CACFP</w:t>
      </w:r>
    </w:p>
    <w:p w:rsidR="003F7EEA" w:rsidRDefault="003F7EEA" w:rsidP="00BE0422">
      <w:pPr>
        <w:rPr>
          <w:rFonts w:ascii="Arial" w:hAnsi="Arial" w:cs="Arial"/>
          <w:sz w:val="22"/>
          <w:szCs w:val="22"/>
          <w:lang w:val="en-US"/>
        </w:rPr>
      </w:pPr>
    </w:p>
    <w:p w:rsidR="00AB01E3" w:rsidRPr="00723160" w:rsidRDefault="00AB01E3" w:rsidP="00BE0422">
      <w:pPr>
        <w:rPr>
          <w:rFonts w:ascii="Arial" w:hAnsi="Arial" w:cs="Arial"/>
          <w:sz w:val="22"/>
          <w:szCs w:val="22"/>
          <w:lang w:val="en-US"/>
        </w:rPr>
      </w:pPr>
      <w:r w:rsidRPr="00723160">
        <w:rPr>
          <w:rFonts w:ascii="Arial" w:hAnsi="Arial" w:cs="Arial"/>
          <w:sz w:val="22"/>
          <w:szCs w:val="22"/>
          <w:lang w:val="en-US"/>
        </w:rPr>
        <w:t xml:space="preserve">See section 7, </w:t>
      </w:r>
      <w:r w:rsidRPr="00723160">
        <w:rPr>
          <w:rFonts w:ascii="Arial" w:hAnsi="Arial" w:cs="Arial"/>
          <w:i/>
          <w:sz w:val="22"/>
          <w:szCs w:val="22"/>
          <w:lang w:val="en-US"/>
        </w:rPr>
        <w:t>Project Purpose, Methodology &amp; Formative Research Design</w:t>
      </w:r>
      <w:r w:rsidRPr="00723160">
        <w:rPr>
          <w:rFonts w:ascii="Arial" w:hAnsi="Arial" w:cs="Arial"/>
          <w:sz w:val="22"/>
          <w:szCs w:val="22"/>
          <w:lang w:val="en-US"/>
        </w:rPr>
        <w:t xml:space="preserve"> for a description of the number of </w:t>
      </w:r>
      <w:r w:rsidR="00C94438" w:rsidRPr="00723160">
        <w:rPr>
          <w:rFonts w:ascii="Arial" w:hAnsi="Arial" w:cs="Arial"/>
          <w:sz w:val="22"/>
          <w:szCs w:val="22"/>
          <w:lang w:val="en-US"/>
        </w:rPr>
        <w:t>participants</w:t>
      </w:r>
      <w:r w:rsidRPr="00723160">
        <w:rPr>
          <w:rFonts w:ascii="Arial" w:hAnsi="Arial" w:cs="Arial"/>
          <w:sz w:val="22"/>
          <w:szCs w:val="22"/>
          <w:lang w:val="en-US"/>
        </w:rPr>
        <w:t xml:space="preserve"> for each audience (</w:t>
      </w:r>
      <w:r w:rsidR="00A9509A" w:rsidRPr="00723160">
        <w:rPr>
          <w:rFonts w:ascii="Arial" w:hAnsi="Arial" w:cs="Arial"/>
          <w:sz w:val="22"/>
          <w:szCs w:val="22"/>
          <w:lang w:val="en-US"/>
        </w:rPr>
        <w:t xml:space="preserve">provider groups, sponsoring organizations, and </w:t>
      </w:r>
      <w:r w:rsidR="00913EAE" w:rsidRPr="00723160">
        <w:rPr>
          <w:rFonts w:ascii="Arial" w:hAnsi="Arial" w:cs="Arial"/>
          <w:sz w:val="22"/>
          <w:szCs w:val="22"/>
          <w:lang w:val="en-US"/>
        </w:rPr>
        <w:t>S</w:t>
      </w:r>
      <w:r w:rsidR="00A9509A" w:rsidRPr="00723160">
        <w:rPr>
          <w:rFonts w:ascii="Arial" w:hAnsi="Arial" w:cs="Arial"/>
          <w:sz w:val="22"/>
          <w:szCs w:val="22"/>
          <w:lang w:val="en-US"/>
        </w:rPr>
        <w:t xml:space="preserve">tate </w:t>
      </w:r>
      <w:r w:rsidR="006C1A75">
        <w:rPr>
          <w:rFonts w:ascii="Arial" w:hAnsi="Arial" w:cs="Arial"/>
          <w:sz w:val="22"/>
          <w:szCs w:val="22"/>
          <w:lang w:val="en-US"/>
        </w:rPr>
        <w:t xml:space="preserve">and tribal </w:t>
      </w:r>
      <w:r w:rsidR="00A9509A" w:rsidRPr="00723160">
        <w:rPr>
          <w:rFonts w:ascii="Arial" w:hAnsi="Arial" w:cs="Arial"/>
          <w:sz w:val="22"/>
          <w:szCs w:val="22"/>
          <w:lang w:val="en-US"/>
        </w:rPr>
        <w:t>agency staff</w:t>
      </w:r>
      <w:r w:rsidRPr="00723160">
        <w:rPr>
          <w:rFonts w:ascii="Arial" w:hAnsi="Arial" w:cs="Arial"/>
          <w:sz w:val="22"/>
          <w:szCs w:val="22"/>
          <w:lang w:val="en-US"/>
        </w:rPr>
        <w:t>)</w:t>
      </w:r>
      <w:r w:rsidR="00C94438" w:rsidRPr="00723160">
        <w:rPr>
          <w:rFonts w:ascii="Arial" w:hAnsi="Arial" w:cs="Arial"/>
          <w:sz w:val="22"/>
          <w:szCs w:val="22"/>
          <w:lang w:val="en-US"/>
        </w:rPr>
        <w:t xml:space="preserve"> by research methodology (</w:t>
      </w:r>
      <w:r w:rsidR="001E2649">
        <w:rPr>
          <w:rFonts w:ascii="Arial" w:hAnsi="Arial" w:cs="Arial"/>
          <w:sz w:val="22"/>
          <w:szCs w:val="22"/>
          <w:lang w:val="en-US"/>
        </w:rPr>
        <w:t>SQIs</w:t>
      </w:r>
      <w:r w:rsidR="00A9509A" w:rsidRPr="00723160">
        <w:rPr>
          <w:rFonts w:ascii="Arial" w:hAnsi="Arial" w:cs="Arial"/>
          <w:sz w:val="22"/>
          <w:szCs w:val="22"/>
          <w:lang w:val="en-US"/>
        </w:rPr>
        <w:t xml:space="preserve"> and telephone focus groups</w:t>
      </w:r>
      <w:r w:rsidR="00C94438" w:rsidRPr="00723160">
        <w:rPr>
          <w:rFonts w:ascii="Arial" w:hAnsi="Arial" w:cs="Arial"/>
          <w:sz w:val="22"/>
          <w:szCs w:val="22"/>
          <w:lang w:val="en-US"/>
        </w:rPr>
        <w:t>).</w:t>
      </w:r>
      <w:r w:rsidRPr="00723160">
        <w:rPr>
          <w:rFonts w:ascii="Arial" w:hAnsi="Arial" w:cs="Arial"/>
          <w:sz w:val="22"/>
          <w:szCs w:val="22"/>
          <w:lang w:val="en-US"/>
        </w:rPr>
        <w:t xml:space="preserve"> </w:t>
      </w:r>
    </w:p>
    <w:p w:rsidR="00E379CC" w:rsidRPr="00723160" w:rsidRDefault="00E379CC">
      <w:pPr>
        <w:ind w:left="360"/>
        <w:rPr>
          <w:rFonts w:ascii="Arial" w:hAnsi="Arial" w:cs="Arial"/>
          <w:sz w:val="22"/>
          <w:szCs w:val="22"/>
          <w:lang w:val="en-US"/>
        </w:rPr>
      </w:pPr>
    </w:p>
    <w:p w:rsidR="00AB01E3" w:rsidRPr="00723160" w:rsidRDefault="00AB01E3" w:rsidP="008B60FA">
      <w:pPr>
        <w:numPr>
          <w:ilvl w:val="0"/>
          <w:numId w:val="28"/>
        </w:numPr>
        <w:rPr>
          <w:rFonts w:ascii="Arial" w:hAnsi="Arial" w:cs="Arial"/>
          <w:sz w:val="22"/>
          <w:szCs w:val="22"/>
          <w:lang w:val="en-US"/>
        </w:rPr>
      </w:pPr>
      <w:r w:rsidRPr="00723160">
        <w:rPr>
          <w:rFonts w:ascii="Arial" w:hAnsi="Arial" w:cs="Arial"/>
          <w:b/>
          <w:sz w:val="22"/>
          <w:szCs w:val="22"/>
          <w:lang w:val="en-US"/>
        </w:rPr>
        <w:t>Number of Respondents:</w:t>
      </w:r>
    </w:p>
    <w:p w:rsidR="00AB01E3" w:rsidRPr="00723160" w:rsidRDefault="00AB01E3" w:rsidP="008E67ED">
      <w:pPr>
        <w:ind w:left="360"/>
        <w:rPr>
          <w:rFonts w:ascii="Arial" w:hAnsi="Arial" w:cs="Arial"/>
          <w:color w:val="FF0000"/>
          <w:sz w:val="22"/>
          <w:szCs w:val="22"/>
          <w:lang w:val="en-US"/>
        </w:rPr>
      </w:pPr>
    </w:p>
    <w:p w:rsidR="008B2309" w:rsidRPr="00FF46AC" w:rsidRDefault="00C37AD7" w:rsidP="0066345C">
      <w:pPr>
        <w:rPr>
          <w:rFonts w:ascii="Arial" w:hAnsi="Arial" w:cs="Arial"/>
          <w:color w:val="0000FF"/>
          <w:sz w:val="22"/>
          <w:szCs w:val="22"/>
        </w:rPr>
      </w:pPr>
      <w:r w:rsidRPr="00723160">
        <w:rPr>
          <w:rFonts w:ascii="Arial" w:hAnsi="Arial" w:cs="Arial"/>
          <w:sz w:val="22"/>
          <w:szCs w:val="22"/>
        </w:rPr>
        <w:t>The target population for the formative research consists of provider groups, sponsoring organization</w:t>
      </w:r>
      <w:r w:rsidR="006C6C19" w:rsidRPr="00723160">
        <w:rPr>
          <w:rFonts w:ascii="Arial" w:hAnsi="Arial" w:cs="Arial"/>
          <w:sz w:val="22"/>
          <w:szCs w:val="22"/>
        </w:rPr>
        <w:t>s</w:t>
      </w:r>
      <w:r w:rsidRPr="00723160">
        <w:rPr>
          <w:rFonts w:ascii="Arial" w:hAnsi="Arial" w:cs="Arial"/>
          <w:sz w:val="22"/>
          <w:szCs w:val="22"/>
        </w:rPr>
        <w:t xml:space="preserve"> of family day care homes and centers, an</w:t>
      </w:r>
      <w:r w:rsidR="006C6C19" w:rsidRPr="00723160">
        <w:rPr>
          <w:rFonts w:ascii="Arial" w:hAnsi="Arial" w:cs="Arial"/>
          <w:sz w:val="22"/>
          <w:szCs w:val="22"/>
        </w:rPr>
        <w:t>d S</w:t>
      </w:r>
      <w:r w:rsidRPr="00723160">
        <w:rPr>
          <w:rFonts w:ascii="Arial" w:hAnsi="Arial" w:cs="Arial"/>
          <w:sz w:val="22"/>
          <w:szCs w:val="22"/>
        </w:rPr>
        <w:t xml:space="preserve">tate </w:t>
      </w:r>
      <w:r w:rsidR="006C1A75">
        <w:rPr>
          <w:rFonts w:ascii="Arial" w:hAnsi="Arial" w:cs="Arial"/>
          <w:sz w:val="22"/>
          <w:szCs w:val="22"/>
        </w:rPr>
        <w:t xml:space="preserve">and tribal </w:t>
      </w:r>
      <w:r w:rsidRPr="00723160">
        <w:rPr>
          <w:rFonts w:ascii="Arial" w:hAnsi="Arial" w:cs="Arial"/>
          <w:sz w:val="22"/>
          <w:szCs w:val="22"/>
        </w:rPr>
        <w:t>agency staff administering the CACFP</w:t>
      </w:r>
      <w:r w:rsidR="004B796E">
        <w:rPr>
          <w:rFonts w:ascii="Arial" w:hAnsi="Arial" w:cs="Arial"/>
          <w:sz w:val="22"/>
          <w:szCs w:val="22"/>
        </w:rPr>
        <w:t>, as identified above</w:t>
      </w:r>
      <w:r w:rsidRPr="00723160">
        <w:rPr>
          <w:rFonts w:ascii="Arial" w:hAnsi="Arial" w:cs="Arial"/>
          <w:sz w:val="22"/>
          <w:szCs w:val="22"/>
        </w:rPr>
        <w:t>.</w:t>
      </w:r>
      <w:r w:rsidR="00896903" w:rsidRPr="00723160">
        <w:rPr>
          <w:rFonts w:ascii="Arial" w:hAnsi="Arial" w:cs="Arial"/>
          <w:sz w:val="22"/>
          <w:szCs w:val="22"/>
        </w:rPr>
        <w:t xml:space="preserve">  </w:t>
      </w:r>
      <w:r w:rsidR="00FF46AC">
        <w:rPr>
          <w:rFonts w:ascii="Arial" w:hAnsi="Arial" w:cs="Arial"/>
          <w:sz w:val="22"/>
          <w:szCs w:val="22"/>
        </w:rPr>
        <w:t xml:space="preserve">Approximately 95% of the provider groups </w:t>
      </w:r>
      <w:r w:rsidR="006D5EA5">
        <w:rPr>
          <w:rFonts w:ascii="Arial" w:hAnsi="Arial" w:cs="Arial"/>
          <w:sz w:val="22"/>
          <w:szCs w:val="22"/>
        </w:rPr>
        <w:t xml:space="preserve">and sponsoring organizations </w:t>
      </w:r>
      <w:r w:rsidR="00FF46AC">
        <w:rPr>
          <w:rFonts w:ascii="Arial" w:hAnsi="Arial" w:cs="Arial"/>
          <w:sz w:val="22"/>
          <w:szCs w:val="22"/>
        </w:rPr>
        <w:t>are considered small business and 4% of the State Agencies are considered small entities.</w:t>
      </w:r>
    </w:p>
    <w:p w:rsidR="008B2309" w:rsidRPr="00723160" w:rsidRDefault="008B2309" w:rsidP="0066345C">
      <w:pPr>
        <w:rPr>
          <w:rFonts w:ascii="Arial" w:hAnsi="Arial" w:cs="Arial"/>
          <w:sz w:val="22"/>
          <w:szCs w:val="22"/>
        </w:rPr>
      </w:pPr>
    </w:p>
    <w:p w:rsidR="008B2309" w:rsidRDefault="00896903" w:rsidP="0066345C">
      <w:pPr>
        <w:rPr>
          <w:rFonts w:ascii="Arial" w:hAnsi="Arial" w:cs="Arial"/>
          <w:sz w:val="22"/>
          <w:szCs w:val="22"/>
        </w:rPr>
      </w:pPr>
      <w:r w:rsidRPr="00723160">
        <w:rPr>
          <w:rFonts w:ascii="Arial" w:hAnsi="Arial" w:cs="Arial"/>
          <w:sz w:val="22"/>
          <w:szCs w:val="22"/>
        </w:rPr>
        <w:t xml:space="preserve">While representatives of all of these groups are eligible to participate in the research, the list of who is contacted will depend on the information provided by </w:t>
      </w:r>
      <w:r w:rsidR="006C1A75">
        <w:rPr>
          <w:rFonts w:ascii="Arial" w:hAnsi="Arial" w:cs="Arial"/>
          <w:sz w:val="22"/>
          <w:szCs w:val="22"/>
        </w:rPr>
        <w:t xml:space="preserve">FNS Regional Offices, </w:t>
      </w:r>
      <w:r w:rsidRPr="00723160">
        <w:rPr>
          <w:rFonts w:ascii="Arial" w:hAnsi="Arial" w:cs="Arial"/>
          <w:sz w:val="22"/>
          <w:szCs w:val="22"/>
        </w:rPr>
        <w:t>State</w:t>
      </w:r>
      <w:r w:rsidR="006C1A75">
        <w:rPr>
          <w:rFonts w:ascii="Arial" w:hAnsi="Arial" w:cs="Arial"/>
          <w:sz w:val="22"/>
          <w:szCs w:val="22"/>
        </w:rPr>
        <w:t xml:space="preserve"> and tribal </w:t>
      </w:r>
      <w:r w:rsidRPr="00723160">
        <w:rPr>
          <w:rFonts w:ascii="Arial" w:hAnsi="Arial" w:cs="Arial"/>
          <w:sz w:val="22"/>
          <w:szCs w:val="22"/>
        </w:rPr>
        <w:t>agency staff administering the CACFP</w:t>
      </w:r>
      <w:r w:rsidR="006C1A75">
        <w:rPr>
          <w:rFonts w:ascii="Arial" w:hAnsi="Arial" w:cs="Arial"/>
          <w:sz w:val="22"/>
          <w:szCs w:val="22"/>
        </w:rPr>
        <w:t>,</w:t>
      </w:r>
      <w:r w:rsidR="00153E96">
        <w:rPr>
          <w:rFonts w:ascii="Arial" w:hAnsi="Arial" w:cs="Arial"/>
          <w:sz w:val="22"/>
          <w:szCs w:val="22"/>
        </w:rPr>
        <w:t xml:space="preserve"> and </w:t>
      </w:r>
      <w:r w:rsidR="001E2649">
        <w:rPr>
          <w:rFonts w:ascii="Arial" w:hAnsi="Arial" w:cs="Arial"/>
          <w:sz w:val="22"/>
          <w:szCs w:val="22"/>
        </w:rPr>
        <w:t xml:space="preserve">sponsoring organizations. </w:t>
      </w:r>
      <w:r w:rsidR="003F7EEA">
        <w:rPr>
          <w:rFonts w:ascii="Arial" w:hAnsi="Arial" w:cs="Arial"/>
          <w:sz w:val="22"/>
          <w:szCs w:val="22"/>
        </w:rPr>
        <w:t>The r</w:t>
      </w:r>
      <w:r w:rsidR="003F7EEA" w:rsidRPr="003F7EEA">
        <w:rPr>
          <w:rFonts w:ascii="Arial" w:hAnsi="Arial" w:cs="Arial"/>
          <w:sz w:val="22"/>
          <w:szCs w:val="22"/>
        </w:rPr>
        <w:t xml:space="preserve">esponse rate will vary by audience </w:t>
      </w:r>
      <w:r w:rsidR="003F7EEA">
        <w:rPr>
          <w:rFonts w:ascii="Arial" w:hAnsi="Arial" w:cs="Arial"/>
          <w:sz w:val="22"/>
          <w:szCs w:val="22"/>
        </w:rPr>
        <w:t xml:space="preserve">as well as by phase of research.  We expect a 100% response rate (or very close to this number) for State </w:t>
      </w:r>
      <w:r w:rsidR="006C1A75">
        <w:rPr>
          <w:rFonts w:ascii="Arial" w:hAnsi="Arial" w:cs="Arial"/>
          <w:sz w:val="22"/>
          <w:szCs w:val="22"/>
        </w:rPr>
        <w:t xml:space="preserve">and tribal </w:t>
      </w:r>
      <w:r w:rsidR="003F7EEA">
        <w:rPr>
          <w:rFonts w:ascii="Arial" w:hAnsi="Arial" w:cs="Arial"/>
          <w:sz w:val="22"/>
          <w:szCs w:val="22"/>
        </w:rPr>
        <w:t>agency staff for both phases of the formative research.  The response rate for the other three target populations will vary, and we have made some assumptions in the section on burden hours to reflect expected response rates</w:t>
      </w:r>
      <w:r w:rsidR="00304874">
        <w:rPr>
          <w:rFonts w:ascii="Arial" w:hAnsi="Arial" w:cs="Arial"/>
          <w:sz w:val="22"/>
          <w:szCs w:val="22"/>
        </w:rPr>
        <w:t xml:space="preserve">.  </w:t>
      </w:r>
      <w:r w:rsidR="0048568A">
        <w:rPr>
          <w:rFonts w:ascii="Arial" w:hAnsi="Arial" w:cs="Arial"/>
          <w:sz w:val="22"/>
          <w:szCs w:val="22"/>
        </w:rPr>
        <w:t>We anticipate starting with a universe of 900 for each of the provider groups and 200 for sponsoring organizations</w:t>
      </w:r>
      <w:r w:rsidR="00304874">
        <w:rPr>
          <w:rFonts w:ascii="Arial" w:hAnsi="Arial" w:cs="Arial"/>
          <w:sz w:val="22"/>
          <w:szCs w:val="22"/>
        </w:rPr>
        <w:t xml:space="preserve"> to recruit the desired number of respondents. (See section 6 for burden hours estimates and section 7 for subject recruitment.)</w:t>
      </w:r>
    </w:p>
    <w:p w:rsidR="001E2649" w:rsidRDefault="001E2649" w:rsidP="0066345C">
      <w:pPr>
        <w:rPr>
          <w:rFonts w:ascii="Arial" w:hAnsi="Arial" w:cs="Arial"/>
          <w:sz w:val="22"/>
          <w:szCs w:val="22"/>
        </w:rPr>
      </w:pPr>
    </w:p>
    <w:p w:rsidR="001E2649" w:rsidRPr="001E2649" w:rsidRDefault="001E2649" w:rsidP="001E2649">
      <w:pPr>
        <w:rPr>
          <w:rFonts w:ascii="Arial" w:hAnsi="Arial" w:cs="Arial"/>
          <w:sz w:val="22"/>
          <w:szCs w:val="22"/>
          <w:lang w:val="en-US"/>
        </w:rPr>
      </w:pPr>
      <w:r w:rsidRPr="001E2649">
        <w:rPr>
          <w:rFonts w:ascii="Arial" w:hAnsi="Arial" w:cs="Arial"/>
          <w:sz w:val="22"/>
          <w:szCs w:val="22"/>
          <w:lang w:val="en-US"/>
        </w:rPr>
        <w:t xml:space="preserve">The research will be conducted in two phases.  Phase </w:t>
      </w:r>
      <w:r w:rsidR="00E66E5C">
        <w:rPr>
          <w:rFonts w:ascii="Arial" w:hAnsi="Arial" w:cs="Arial"/>
          <w:sz w:val="22"/>
          <w:szCs w:val="22"/>
          <w:lang w:val="en-US"/>
        </w:rPr>
        <w:t>1</w:t>
      </w:r>
      <w:r w:rsidRPr="001E2649">
        <w:rPr>
          <w:rFonts w:ascii="Arial" w:hAnsi="Arial" w:cs="Arial"/>
          <w:sz w:val="22"/>
          <w:szCs w:val="22"/>
          <w:lang w:val="en-US"/>
        </w:rPr>
        <w:t xml:space="preserve"> will include the </w:t>
      </w:r>
      <w:r>
        <w:rPr>
          <w:rFonts w:ascii="Arial" w:hAnsi="Arial" w:cs="Arial"/>
          <w:sz w:val="22"/>
          <w:szCs w:val="22"/>
          <w:lang w:val="en-US"/>
        </w:rPr>
        <w:t>SQIs</w:t>
      </w:r>
      <w:r w:rsidR="00E66E5C">
        <w:rPr>
          <w:rFonts w:ascii="Arial" w:hAnsi="Arial" w:cs="Arial"/>
          <w:sz w:val="22"/>
          <w:szCs w:val="22"/>
          <w:lang w:val="en-US"/>
        </w:rPr>
        <w:t xml:space="preserve"> and Phase 2</w:t>
      </w:r>
      <w:r w:rsidRPr="001E2649">
        <w:rPr>
          <w:rFonts w:ascii="Arial" w:hAnsi="Arial" w:cs="Arial"/>
          <w:sz w:val="22"/>
          <w:szCs w:val="22"/>
          <w:lang w:val="en-US"/>
        </w:rPr>
        <w:t xml:space="preserve"> will include the telephone focus groups.</w:t>
      </w:r>
    </w:p>
    <w:p w:rsidR="008B2309" w:rsidRPr="00723160" w:rsidRDefault="008B2309" w:rsidP="0066345C">
      <w:pPr>
        <w:rPr>
          <w:rFonts w:ascii="Arial" w:hAnsi="Arial" w:cs="Arial"/>
          <w:sz w:val="22"/>
          <w:szCs w:val="22"/>
        </w:rPr>
      </w:pPr>
    </w:p>
    <w:p w:rsidR="006958AE" w:rsidRPr="00723160" w:rsidRDefault="008B2309" w:rsidP="00A72826">
      <w:pPr>
        <w:rPr>
          <w:rFonts w:ascii="Arial" w:hAnsi="Arial" w:cs="Arial"/>
          <w:color w:val="FF0000"/>
          <w:sz w:val="22"/>
          <w:szCs w:val="22"/>
          <w:lang w:val="en-US"/>
        </w:rPr>
      </w:pPr>
      <w:r w:rsidRPr="00723160">
        <w:rPr>
          <w:rFonts w:ascii="Arial" w:hAnsi="Arial" w:cs="Arial"/>
          <w:sz w:val="22"/>
          <w:szCs w:val="22"/>
          <w:lang w:val="en-US"/>
        </w:rPr>
        <w:t>The total estimated number of participants</w:t>
      </w:r>
      <w:r w:rsidRPr="00723160">
        <w:rPr>
          <w:rFonts w:ascii="Arial" w:hAnsi="Arial" w:cs="Arial"/>
          <w:sz w:val="22"/>
          <w:szCs w:val="22"/>
        </w:rPr>
        <w:t xml:space="preserve"> for Phase 1 is </w:t>
      </w:r>
      <w:r w:rsidR="00896903" w:rsidRPr="00723160">
        <w:rPr>
          <w:rFonts w:ascii="Arial" w:hAnsi="Arial" w:cs="Arial"/>
          <w:sz w:val="22"/>
          <w:szCs w:val="22"/>
        </w:rPr>
        <w:t>520</w:t>
      </w:r>
      <w:r w:rsidRPr="00723160">
        <w:rPr>
          <w:rFonts w:ascii="Arial" w:hAnsi="Arial" w:cs="Arial"/>
          <w:sz w:val="22"/>
          <w:szCs w:val="22"/>
        </w:rPr>
        <w:t xml:space="preserve">.  For Phase 2, we will </w:t>
      </w:r>
      <w:r w:rsidR="00332621">
        <w:rPr>
          <w:rFonts w:ascii="Arial" w:hAnsi="Arial" w:cs="Arial"/>
          <w:sz w:val="22"/>
          <w:szCs w:val="22"/>
        </w:rPr>
        <w:t>re</w:t>
      </w:r>
      <w:r w:rsidR="00F22D1E">
        <w:rPr>
          <w:rFonts w:ascii="Arial" w:hAnsi="Arial" w:cs="Arial"/>
          <w:sz w:val="22"/>
          <w:szCs w:val="22"/>
        </w:rPr>
        <w:t>-</w:t>
      </w:r>
      <w:r w:rsidR="00332621">
        <w:rPr>
          <w:rFonts w:ascii="Arial" w:hAnsi="Arial" w:cs="Arial"/>
          <w:sz w:val="22"/>
          <w:szCs w:val="22"/>
        </w:rPr>
        <w:t xml:space="preserve">contact participants form Phase 1 to </w:t>
      </w:r>
      <w:r w:rsidR="00896903" w:rsidRPr="00723160">
        <w:rPr>
          <w:rFonts w:ascii="Arial" w:hAnsi="Arial" w:cs="Arial"/>
          <w:sz w:val="22"/>
          <w:szCs w:val="22"/>
        </w:rPr>
        <w:t xml:space="preserve">convene six focus groups with </w:t>
      </w:r>
      <w:r w:rsidR="00332621">
        <w:rPr>
          <w:rFonts w:ascii="Arial" w:hAnsi="Arial" w:cs="Arial"/>
          <w:sz w:val="22"/>
          <w:szCs w:val="22"/>
        </w:rPr>
        <w:t>approximately</w:t>
      </w:r>
      <w:r w:rsidR="00896903" w:rsidRPr="00723160">
        <w:rPr>
          <w:rFonts w:ascii="Arial" w:hAnsi="Arial" w:cs="Arial"/>
          <w:sz w:val="22"/>
          <w:szCs w:val="22"/>
        </w:rPr>
        <w:t xml:space="preserve"> nine individuals per group (54 participants in total).</w:t>
      </w:r>
    </w:p>
    <w:p w:rsidR="006958AE" w:rsidRPr="00723160" w:rsidRDefault="006958AE">
      <w:pPr>
        <w:spacing w:after="60"/>
        <w:rPr>
          <w:rFonts w:ascii="Arial" w:hAnsi="Arial" w:cs="Arial"/>
          <w:color w:val="FF0000"/>
          <w:sz w:val="22"/>
          <w:szCs w:val="22"/>
          <w:lang w:val="en-US"/>
        </w:rPr>
      </w:pPr>
    </w:p>
    <w:p w:rsidR="002F25A6" w:rsidRPr="00723160" w:rsidRDefault="00055689">
      <w:pPr>
        <w:spacing w:after="60"/>
        <w:rPr>
          <w:rFonts w:ascii="Arial" w:hAnsi="Arial" w:cs="Arial"/>
          <w:i/>
          <w:sz w:val="22"/>
          <w:szCs w:val="22"/>
          <w:lang w:val="en-US"/>
        </w:rPr>
      </w:pPr>
      <w:r w:rsidRPr="00723160">
        <w:rPr>
          <w:rFonts w:ascii="Arial" w:hAnsi="Arial" w:cs="Arial"/>
          <w:i/>
          <w:sz w:val="22"/>
          <w:szCs w:val="22"/>
          <w:lang w:val="en-US"/>
        </w:rPr>
        <w:t>Number of respondents</w:t>
      </w:r>
    </w:p>
    <w:tbl>
      <w:tblPr>
        <w:tblW w:w="84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5"/>
        <w:gridCol w:w="2106"/>
        <w:gridCol w:w="2034"/>
        <w:gridCol w:w="1890"/>
      </w:tblGrid>
      <w:tr w:rsidR="0055567D" w:rsidRPr="00723160" w:rsidTr="0055567D">
        <w:trPr>
          <w:trHeight w:val="1020"/>
        </w:trPr>
        <w:tc>
          <w:tcPr>
            <w:tcW w:w="2445" w:type="dxa"/>
            <w:tcBorders>
              <w:left w:val="nil"/>
              <w:bottom w:val="single" w:sz="4" w:space="0" w:color="auto"/>
              <w:right w:val="nil"/>
            </w:tcBorders>
            <w:shd w:val="clear" w:color="auto" w:fill="auto"/>
            <w:vAlign w:val="center"/>
          </w:tcPr>
          <w:p w:rsidR="0055567D" w:rsidRPr="00723160" w:rsidRDefault="0055567D" w:rsidP="00A72826">
            <w:pPr>
              <w:jc w:val="center"/>
              <w:rPr>
                <w:rFonts w:ascii="Arial" w:hAnsi="Arial" w:cs="Arial"/>
                <w:b/>
                <w:bCs/>
                <w:lang w:val="en-US"/>
              </w:rPr>
            </w:pPr>
            <w:r w:rsidRPr="00723160">
              <w:rPr>
                <w:rFonts w:ascii="Arial" w:hAnsi="Arial" w:cs="Arial"/>
                <w:b/>
                <w:bCs/>
                <w:sz w:val="22"/>
                <w:szCs w:val="22"/>
                <w:lang w:val="en-US"/>
              </w:rPr>
              <w:t>Target audience</w:t>
            </w:r>
          </w:p>
        </w:tc>
        <w:tc>
          <w:tcPr>
            <w:tcW w:w="2106" w:type="dxa"/>
            <w:tcBorders>
              <w:left w:val="nil"/>
              <w:bottom w:val="single" w:sz="4" w:space="0" w:color="auto"/>
              <w:right w:val="nil"/>
            </w:tcBorders>
            <w:shd w:val="clear" w:color="auto" w:fill="auto"/>
            <w:vAlign w:val="bottom"/>
          </w:tcPr>
          <w:p w:rsidR="0055567D" w:rsidRPr="00723160" w:rsidRDefault="0055567D" w:rsidP="0055567D">
            <w:pPr>
              <w:jc w:val="center"/>
              <w:rPr>
                <w:rFonts w:ascii="Arial" w:hAnsi="Arial" w:cs="Arial"/>
                <w:b/>
                <w:bCs/>
                <w:lang w:val="en-US"/>
              </w:rPr>
            </w:pPr>
            <w:r w:rsidRPr="00723160">
              <w:rPr>
                <w:rFonts w:ascii="Arial" w:hAnsi="Arial" w:cs="Arial"/>
                <w:b/>
                <w:bCs/>
                <w:sz w:val="22"/>
                <w:szCs w:val="22"/>
                <w:lang w:val="en-US"/>
              </w:rPr>
              <w:t>Total number of interviews</w:t>
            </w:r>
          </w:p>
          <w:p w:rsidR="0055567D" w:rsidRPr="00723160" w:rsidRDefault="0055567D" w:rsidP="0055567D">
            <w:pPr>
              <w:jc w:val="center"/>
              <w:rPr>
                <w:rFonts w:ascii="Arial" w:hAnsi="Arial" w:cs="Arial"/>
                <w:b/>
                <w:bCs/>
                <w:lang w:val="en-US"/>
              </w:rPr>
            </w:pPr>
            <w:r w:rsidRPr="00723160">
              <w:rPr>
                <w:rFonts w:ascii="Arial" w:hAnsi="Arial" w:cs="Arial"/>
                <w:b/>
                <w:bCs/>
                <w:sz w:val="22"/>
                <w:szCs w:val="22"/>
                <w:lang w:val="en-US"/>
              </w:rPr>
              <w:t>(Phase 1)</w:t>
            </w:r>
          </w:p>
        </w:tc>
        <w:tc>
          <w:tcPr>
            <w:tcW w:w="2034" w:type="dxa"/>
            <w:tcBorders>
              <w:left w:val="nil"/>
              <w:bottom w:val="single" w:sz="4" w:space="0" w:color="auto"/>
              <w:right w:val="nil"/>
            </w:tcBorders>
            <w:vAlign w:val="bottom"/>
          </w:tcPr>
          <w:p w:rsidR="0055567D" w:rsidRPr="00723160" w:rsidRDefault="0055567D" w:rsidP="0055567D">
            <w:pPr>
              <w:jc w:val="center"/>
              <w:rPr>
                <w:rFonts w:ascii="Arial" w:hAnsi="Arial" w:cs="Arial"/>
                <w:b/>
                <w:bCs/>
                <w:lang w:val="en-US"/>
              </w:rPr>
            </w:pPr>
            <w:r w:rsidRPr="00723160">
              <w:rPr>
                <w:rFonts w:ascii="Arial" w:hAnsi="Arial" w:cs="Arial"/>
                <w:b/>
                <w:bCs/>
                <w:sz w:val="22"/>
                <w:szCs w:val="22"/>
                <w:lang w:val="en-US"/>
              </w:rPr>
              <w:t>Total number of telephone focus groups</w:t>
            </w:r>
          </w:p>
          <w:p w:rsidR="0055567D" w:rsidRPr="00723160" w:rsidRDefault="0055567D" w:rsidP="0055567D">
            <w:pPr>
              <w:jc w:val="center"/>
              <w:rPr>
                <w:rFonts w:ascii="Arial" w:hAnsi="Arial" w:cs="Arial"/>
                <w:b/>
                <w:bCs/>
                <w:lang w:val="en-US"/>
              </w:rPr>
            </w:pPr>
            <w:r w:rsidRPr="00723160">
              <w:rPr>
                <w:rFonts w:ascii="Arial" w:hAnsi="Arial" w:cs="Arial"/>
                <w:b/>
                <w:bCs/>
                <w:sz w:val="22"/>
                <w:szCs w:val="22"/>
                <w:lang w:val="en-US"/>
              </w:rPr>
              <w:t>(Phase 2)</w:t>
            </w:r>
          </w:p>
        </w:tc>
        <w:tc>
          <w:tcPr>
            <w:tcW w:w="1890" w:type="dxa"/>
            <w:tcBorders>
              <w:left w:val="nil"/>
              <w:bottom w:val="single" w:sz="4" w:space="0" w:color="auto"/>
              <w:right w:val="nil"/>
            </w:tcBorders>
          </w:tcPr>
          <w:p w:rsidR="0055567D" w:rsidRPr="00723160" w:rsidRDefault="0055567D" w:rsidP="00A72826">
            <w:pPr>
              <w:jc w:val="center"/>
              <w:rPr>
                <w:rFonts w:ascii="Arial" w:hAnsi="Arial" w:cs="Arial"/>
                <w:b/>
                <w:bCs/>
                <w:lang w:val="en-US"/>
              </w:rPr>
            </w:pPr>
            <w:r w:rsidRPr="00723160">
              <w:rPr>
                <w:rFonts w:ascii="Arial" w:hAnsi="Arial" w:cs="Arial"/>
                <w:b/>
                <w:bCs/>
                <w:sz w:val="22"/>
                <w:szCs w:val="22"/>
                <w:lang w:val="en-US"/>
              </w:rPr>
              <w:t xml:space="preserve">Total number of participants in telephone focus group </w:t>
            </w:r>
          </w:p>
          <w:p w:rsidR="0055567D" w:rsidRPr="00723160" w:rsidRDefault="0055567D" w:rsidP="00A72826">
            <w:pPr>
              <w:jc w:val="center"/>
              <w:rPr>
                <w:rFonts w:ascii="Arial" w:hAnsi="Arial" w:cs="Arial"/>
                <w:b/>
                <w:bCs/>
                <w:lang w:val="en-US"/>
              </w:rPr>
            </w:pPr>
            <w:r w:rsidRPr="00723160">
              <w:rPr>
                <w:rFonts w:ascii="Arial" w:hAnsi="Arial" w:cs="Arial"/>
                <w:b/>
                <w:bCs/>
                <w:sz w:val="22"/>
                <w:szCs w:val="22"/>
                <w:lang w:val="en-US"/>
              </w:rPr>
              <w:t>(Phase 2)</w:t>
            </w:r>
          </w:p>
        </w:tc>
      </w:tr>
      <w:tr w:rsidR="0055567D" w:rsidRPr="00723160" w:rsidTr="0055567D">
        <w:trPr>
          <w:trHeight w:val="420"/>
        </w:trPr>
        <w:tc>
          <w:tcPr>
            <w:tcW w:w="2445" w:type="dxa"/>
            <w:tcBorders>
              <w:left w:val="nil"/>
              <w:bottom w:val="nil"/>
              <w:right w:val="nil"/>
            </w:tcBorders>
            <w:shd w:val="clear" w:color="auto" w:fill="auto"/>
            <w:vAlign w:val="center"/>
          </w:tcPr>
          <w:p w:rsidR="0055567D" w:rsidRPr="00723160" w:rsidRDefault="0055567D">
            <w:pPr>
              <w:rPr>
                <w:rFonts w:ascii="Arial" w:hAnsi="Arial" w:cs="Arial"/>
                <w:lang w:val="en-US"/>
              </w:rPr>
            </w:pPr>
            <w:r w:rsidRPr="00723160">
              <w:rPr>
                <w:rFonts w:ascii="Arial" w:hAnsi="Arial" w:cs="Arial"/>
                <w:sz w:val="22"/>
                <w:szCs w:val="22"/>
                <w:lang w:val="en-US"/>
              </w:rPr>
              <w:t>Provider Groups</w:t>
            </w:r>
          </w:p>
        </w:tc>
        <w:tc>
          <w:tcPr>
            <w:tcW w:w="2106" w:type="dxa"/>
            <w:tcBorders>
              <w:left w:val="nil"/>
              <w:bottom w:val="nil"/>
              <w:right w:val="nil"/>
            </w:tcBorders>
            <w:shd w:val="clear" w:color="auto" w:fill="auto"/>
            <w:vAlign w:val="center"/>
          </w:tcPr>
          <w:p w:rsidR="0055567D" w:rsidRPr="00723160" w:rsidRDefault="0055567D" w:rsidP="006958AE">
            <w:pPr>
              <w:jc w:val="center"/>
              <w:rPr>
                <w:rFonts w:ascii="Arial" w:hAnsi="Arial" w:cs="Arial"/>
                <w:lang w:val="en-US"/>
              </w:rPr>
            </w:pPr>
          </w:p>
        </w:tc>
        <w:tc>
          <w:tcPr>
            <w:tcW w:w="2034" w:type="dxa"/>
            <w:tcBorders>
              <w:left w:val="nil"/>
              <w:bottom w:val="nil"/>
              <w:right w:val="nil"/>
            </w:tcBorders>
            <w:vAlign w:val="center"/>
          </w:tcPr>
          <w:p w:rsidR="0055567D" w:rsidRPr="00723160" w:rsidRDefault="0055567D" w:rsidP="006958AE">
            <w:pPr>
              <w:jc w:val="center"/>
              <w:rPr>
                <w:rFonts w:ascii="Arial" w:hAnsi="Arial" w:cs="Arial"/>
                <w:lang w:val="en-US"/>
              </w:rPr>
            </w:pPr>
          </w:p>
        </w:tc>
        <w:tc>
          <w:tcPr>
            <w:tcW w:w="1890" w:type="dxa"/>
            <w:tcBorders>
              <w:left w:val="nil"/>
              <w:bottom w:val="nil"/>
              <w:right w:val="nil"/>
            </w:tcBorders>
          </w:tcPr>
          <w:p w:rsidR="0055567D" w:rsidRPr="00723160" w:rsidRDefault="0055567D" w:rsidP="006958AE">
            <w:pPr>
              <w:jc w:val="center"/>
              <w:rPr>
                <w:rFonts w:ascii="Arial" w:hAnsi="Arial" w:cs="Arial"/>
                <w:lang w:val="en-US"/>
              </w:rPr>
            </w:pPr>
          </w:p>
        </w:tc>
      </w:tr>
      <w:tr w:rsidR="0055567D" w:rsidRPr="00723160" w:rsidTr="0055567D">
        <w:trPr>
          <w:trHeight w:val="420"/>
        </w:trPr>
        <w:tc>
          <w:tcPr>
            <w:tcW w:w="2445" w:type="dxa"/>
            <w:tcBorders>
              <w:top w:val="nil"/>
              <w:left w:val="nil"/>
              <w:bottom w:val="nil"/>
              <w:right w:val="nil"/>
            </w:tcBorders>
            <w:shd w:val="clear" w:color="auto" w:fill="auto"/>
            <w:vAlign w:val="center"/>
          </w:tcPr>
          <w:p w:rsidR="0055567D" w:rsidRPr="00723160" w:rsidRDefault="0055567D" w:rsidP="006958AE">
            <w:pPr>
              <w:ind w:left="267"/>
              <w:rPr>
                <w:rFonts w:ascii="Arial" w:hAnsi="Arial" w:cs="Arial"/>
                <w:lang w:val="en-US"/>
              </w:rPr>
            </w:pPr>
            <w:r w:rsidRPr="00723160">
              <w:rPr>
                <w:rFonts w:ascii="Arial" w:hAnsi="Arial" w:cs="Arial"/>
                <w:sz w:val="22"/>
                <w:szCs w:val="22"/>
                <w:lang w:val="en-US"/>
              </w:rPr>
              <w:t>Child Care Centers</w:t>
            </w:r>
          </w:p>
        </w:tc>
        <w:tc>
          <w:tcPr>
            <w:tcW w:w="2106" w:type="dxa"/>
            <w:tcBorders>
              <w:top w:val="nil"/>
              <w:left w:val="nil"/>
              <w:bottom w:val="nil"/>
              <w:right w:val="nil"/>
            </w:tcBorders>
            <w:shd w:val="clear" w:color="auto" w:fill="auto"/>
            <w:vAlign w:val="center"/>
          </w:tcPr>
          <w:p w:rsidR="0055567D" w:rsidRPr="00723160" w:rsidRDefault="0055567D" w:rsidP="006958AE">
            <w:pPr>
              <w:jc w:val="center"/>
              <w:rPr>
                <w:rFonts w:ascii="Arial" w:hAnsi="Arial" w:cs="Arial"/>
                <w:lang w:val="en-US"/>
              </w:rPr>
            </w:pPr>
            <w:r w:rsidRPr="00723160">
              <w:rPr>
                <w:rFonts w:ascii="Arial" w:hAnsi="Arial" w:cs="Arial"/>
                <w:sz w:val="22"/>
                <w:szCs w:val="22"/>
                <w:lang w:val="en-US"/>
              </w:rPr>
              <w:t>200</w:t>
            </w:r>
          </w:p>
        </w:tc>
        <w:tc>
          <w:tcPr>
            <w:tcW w:w="2034" w:type="dxa"/>
            <w:tcBorders>
              <w:top w:val="nil"/>
              <w:left w:val="nil"/>
              <w:bottom w:val="nil"/>
              <w:right w:val="nil"/>
            </w:tcBorders>
            <w:vAlign w:val="center"/>
          </w:tcPr>
          <w:p w:rsidR="0055567D" w:rsidRPr="00723160" w:rsidRDefault="0055567D" w:rsidP="006958AE">
            <w:pPr>
              <w:jc w:val="center"/>
              <w:rPr>
                <w:rFonts w:ascii="Arial" w:hAnsi="Arial" w:cs="Arial"/>
                <w:lang w:val="en-US"/>
              </w:rPr>
            </w:pPr>
            <w:r w:rsidRPr="00723160">
              <w:rPr>
                <w:rFonts w:ascii="Arial" w:hAnsi="Arial" w:cs="Arial"/>
                <w:sz w:val="22"/>
                <w:szCs w:val="22"/>
                <w:lang w:val="en-US"/>
              </w:rPr>
              <w:t>2</w:t>
            </w:r>
          </w:p>
        </w:tc>
        <w:tc>
          <w:tcPr>
            <w:tcW w:w="1890" w:type="dxa"/>
            <w:tcBorders>
              <w:top w:val="nil"/>
              <w:left w:val="nil"/>
              <w:bottom w:val="nil"/>
              <w:right w:val="nil"/>
            </w:tcBorders>
            <w:vAlign w:val="center"/>
          </w:tcPr>
          <w:p w:rsidR="0055567D" w:rsidRPr="00723160" w:rsidRDefault="0055567D" w:rsidP="0055567D">
            <w:pPr>
              <w:jc w:val="center"/>
              <w:rPr>
                <w:rFonts w:ascii="Arial" w:hAnsi="Arial" w:cs="Arial"/>
                <w:lang w:val="en-US"/>
              </w:rPr>
            </w:pPr>
            <w:r w:rsidRPr="00723160">
              <w:rPr>
                <w:rFonts w:ascii="Arial" w:hAnsi="Arial" w:cs="Arial"/>
                <w:sz w:val="22"/>
                <w:szCs w:val="22"/>
                <w:lang w:val="en-US"/>
              </w:rPr>
              <w:t>18</w:t>
            </w:r>
          </w:p>
        </w:tc>
      </w:tr>
      <w:tr w:rsidR="0055567D" w:rsidRPr="00723160" w:rsidTr="0055567D">
        <w:trPr>
          <w:trHeight w:val="420"/>
        </w:trPr>
        <w:tc>
          <w:tcPr>
            <w:tcW w:w="2445" w:type="dxa"/>
            <w:tcBorders>
              <w:top w:val="nil"/>
              <w:left w:val="nil"/>
              <w:bottom w:val="nil"/>
              <w:right w:val="nil"/>
            </w:tcBorders>
            <w:shd w:val="clear" w:color="auto" w:fill="auto"/>
            <w:vAlign w:val="center"/>
          </w:tcPr>
          <w:p w:rsidR="0055567D" w:rsidRPr="00723160" w:rsidRDefault="0055567D" w:rsidP="006958AE">
            <w:pPr>
              <w:ind w:left="267"/>
              <w:rPr>
                <w:rFonts w:ascii="Arial" w:hAnsi="Arial" w:cs="Arial"/>
                <w:lang w:val="en-US"/>
              </w:rPr>
            </w:pPr>
            <w:r w:rsidRPr="00723160">
              <w:rPr>
                <w:rFonts w:ascii="Arial" w:hAnsi="Arial" w:cs="Arial"/>
                <w:sz w:val="22"/>
                <w:szCs w:val="22"/>
                <w:lang w:val="en-US"/>
              </w:rPr>
              <w:t>Day Care Homes</w:t>
            </w:r>
          </w:p>
        </w:tc>
        <w:tc>
          <w:tcPr>
            <w:tcW w:w="2106" w:type="dxa"/>
            <w:tcBorders>
              <w:top w:val="nil"/>
              <w:left w:val="nil"/>
              <w:bottom w:val="nil"/>
              <w:right w:val="nil"/>
            </w:tcBorders>
            <w:shd w:val="clear" w:color="auto" w:fill="auto"/>
            <w:vAlign w:val="center"/>
          </w:tcPr>
          <w:p w:rsidR="0055567D" w:rsidRPr="00723160" w:rsidRDefault="0055567D" w:rsidP="006958AE">
            <w:pPr>
              <w:jc w:val="center"/>
              <w:rPr>
                <w:rFonts w:ascii="Arial" w:hAnsi="Arial" w:cs="Arial"/>
                <w:lang w:val="en-US"/>
              </w:rPr>
            </w:pPr>
            <w:r w:rsidRPr="00723160">
              <w:rPr>
                <w:rFonts w:ascii="Arial" w:hAnsi="Arial" w:cs="Arial"/>
                <w:sz w:val="22"/>
                <w:szCs w:val="22"/>
                <w:lang w:val="en-US"/>
              </w:rPr>
              <w:t>200</w:t>
            </w:r>
          </w:p>
        </w:tc>
        <w:tc>
          <w:tcPr>
            <w:tcW w:w="2034" w:type="dxa"/>
            <w:tcBorders>
              <w:top w:val="nil"/>
              <w:left w:val="nil"/>
              <w:bottom w:val="nil"/>
              <w:right w:val="nil"/>
            </w:tcBorders>
            <w:vAlign w:val="center"/>
          </w:tcPr>
          <w:p w:rsidR="0055567D" w:rsidRPr="00723160" w:rsidRDefault="0055567D" w:rsidP="006958AE">
            <w:pPr>
              <w:jc w:val="center"/>
              <w:rPr>
                <w:rFonts w:ascii="Arial" w:hAnsi="Arial" w:cs="Arial"/>
                <w:lang w:val="en-US"/>
              </w:rPr>
            </w:pPr>
            <w:r w:rsidRPr="00723160">
              <w:rPr>
                <w:rFonts w:ascii="Arial" w:hAnsi="Arial" w:cs="Arial"/>
                <w:sz w:val="22"/>
                <w:szCs w:val="22"/>
                <w:lang w:val="en-US"/>
              </w:rPr>
              <w:t>2</w:t>
            </w:r>
          </w:p>
        </w:tc>
        <w:tc>
          <w:tcPr>
            <w:tcW w:w="1890" w:type="dxa"/>
            <w:tcBorders>
              <w:top w:val="nil"/>
              <w:left w:val="nil"/>
              <w:bottom w:val="nil"/>
              <w:right w:val="nil"/>
            </w:tcBorders>
            <w:vAlign w:val="center"/>
          </w:tcPr>
          <w:p w:rsidR="0055567D" w:rsidRPr="00723160" w:rsidRDefault="0055567D" w:rsidP="0055567D">
            <w:pPr>
              <w:jc w:val="center"/>
              <w:rPr>
                <w:rFonts w:ascii="Arial" w:hAnsi="Arial" w:cs="Arial"/>
                <w:lang w:val="en-US"/>
              </w:rPr>
            </w:pPr>
            <w:r w:rsidRPr="00723160">
              <w:rPr>
                <w:rFonts w:ascii="Arial" w:hAnsi="Arial" w:cs="Arial"/>
                <w:sz w:val="22"/>
                <w:szCs w:val="22"/>
                <w:lang w:val="en-US"/>
              </w:rPr>
              <w:t>18</w:t>
            </w:r>
          </w:p>
        </w:tc>
      </w:tr>
      <w:tr w:rsidR="0055567D" w:rsidRPr="00723160" w:rsidTr="0055567D">
        <w:trPr>
          <w:trHeight w:val="420"/>
        </w:trPr>
        <w:tc>
          <w:tcPr>
            <w:tcW w:w="2445" w:type="dxa"/>
            <w:tcBorders>
              <w:top w:val="nil"/>
              <w:left w:val="nil"/>
              <w:bottom w:val="nil"/>
              <w:right w:val="nil"/>
            </w:tcBorders>
            <w:shd w:val="clear" w:color="auto" w:fill="auto"/>
            <w:vAlign w:val="center"/>
          </w:tcPr>
          <w:p w:rsidR="0055567D" w:rsidRPr="00723160" w:rsidRDefault="0055567D" w:rsidP="00403736">
            <w:pPr>
              <w:rPr>
                <w:rFonts w:ascii="Arial" w:hAnsi="Arial" w:cs="Arial"/>
                <w:lang w:val="en-US"/>
              </w:rPr>
            </w:pPr>
            <w:r w:rsidRPr="00723160">
              <w:rPr>
                <w:rFonts w:ascii="Arial" w:hAnsi="Arial" w:cs="Arial"/>
                <w:sz w:val="22"/>
                <w:szCs w:val="22"/>
                <w:lang w:val="en-US"/>
              </w:rPr>
              <w:t>Sponsoring Organizations</w:t>
            </w:r>
          </w:p>
        </w:tc>
        <w:tc>
          <w:tcPr>
            <w:tcW w:w="2106" w:type="dxa"/>
            <w:tcBorders>
              <w:top w:val="nil"/>
              <w:left w:val="nil"/>
              <w:bottom w:val="nil"/>
              <w:right w:val="nil"/>
            </w:tcBorders>
            <w:shd w:val="clear" w:color="auto" w:fill="auto"/>
            <w:vAlign w:val="center"/>
          </w:tcPr>
          <w:p w:rsidR="0055567D" w:rsidRPr="00723160" w:rsidRDefault="0055567D">
            <w:pPr>
              <w:jc w:val="center"/>
              <w:rPr>
                <w:rFonts w:ascii="Arial" w:hAnsi="Arial" w:cs="Arial"/>
                <w:lang w:val="en-US"/>
              </w:rPr>
            </w:pPr>
            <w:r w:rsidRPr="00723160">
              <w:rPr>
                <w:rFonts w:ascii="Arial" w:hAnsi="Arial" w:cs="Arial"/>
                <w:sz w:val="22"/>
                <w:szCs w:val="22"/>
                <w:lang w:val="en-US"/>
              </w:rPr>
              <w:t>60</w:t>
            </w:r>
          </w:p>
        </w:tc>
        <w:tc>
          <w:tcPr>
            <w:tcW w:w="2034" w:type="dxa"/>
            <w:tcBorders>
              <w:top w:val="nil"/>
              <w:left w:val="nil"/>
              <w:bottom w:val="nil"/>
              <w:right w:val="nil"/>
            </w:tcBorders>
            <w:vAlign w:val="center"/>
          </w:tcPr>
          <w:p w:rsidR="0055567D" w:rsidRPr="00723160" w:rsidRDefault="0055567D" w:rsidP="006958AE">
            <w:pPr>
              <w:jc w:val="center"/>
              <w:rPr>
                <w:rFonts w:ascii="Arial" w:hAnsi="Arial" w:cs="Arial"/>
                <w:lang w:val="en-US"/>
              </w:rPr>
            </w:pPr>
            <w:r w:rsidRPr="00723160">
              <w:rPr>
                <w:rFonts w:ascii="Arial" w:hAnsi="Arial" w:cs="Arial"/>
                <w:sz w:val="22"/>
                <w:szCs w:val="22"/>
                <w:lang w:val="en-US"/>
              </w:rPr>
              <w:t>1</w:t>
            </w:r>
          </w:p>
        </w:tc>
        <w:tc>
          <w:tcPr>
            <w:tcW w:w="1890" w:type="dxa"/>
            <w:tcBorders>
              <w:top w:val="nil"/>
              <w:left w:val="nil"/>
              <w:bottom w:val="nil"/>
              <w:right w:val="nil"/>
            </w:tcBorders>
            <w:vAlign w:val="center"/>
          </w:tcPr>
          <w:p w:rsidR="0055567D" w:rsidRPr="00723160" w:rsidRDefault="0055567D" w:rsidP="0055567D">
            <w:pPr>
              <w:jc w:val="center"/>
              <w:rPr>
                <w:rFonts w:ascii="Arial" w:hAnsi="Arial" w:cs="Arial"/>
                <w:lang w:val="en-US"/>
              </w:rPr>
            </w:pPr>
            <w:r w:rsidRPr="00723160">
              <w:rPr>
                <w:rFonts w:ascii="Arial" w:hAnsi="Arial" w:cs="Arial"/>
                <w:sz w:val="22"/>
                <w:szCs w:val="22"/>
                <w:lang w:val="en-US"/>
              </w:rPr>
              <w:t>9</w:t>
            </w:r>
          </w:p>
        </w:tc>
      </w:tr>
      <w:tr w:rsidR="0055567D" w:rsidRPr="00723160" w:rsidTr="0055567D">
        <w:trPr>
          <w:trHeight w:val="420"/>
        </w:trPr>
        <w:tc>
          <w:tcPr>
            <w:tcW w:w="2445" w:type="dxa"/>
            <w:tcBorders>
              <w:top w:val="nil"/>
              <w:left w:val="nil"/>
              <w:bottom w:val="single" w:sz="4" w:space="0" w:color="auto"/>
              <w:right w:val="nil"/>
            </w:tcBorders>
            <w:shd w:val="clear" w:color="auto" w:fill="auto"/>
            <w:vAlign w:val="center"/>
          </w:tcPr>
          <w:p w:rsidR="0055567D" w:rsidRPr="00723160" w:rsidRDefault="0055567D">
            <w:pPr>
              <w:rPr>
                <w:rFonts w:ascii="Arial" w:hAnsi="Arial" w:cs="Arial"/>
                <w:lang w:val="en-US"/>
              </w:rPr>
            </w:pPr>
            <w:r w:rsidRPr="00723160">
              <w:rPr>
                <w:rFonts w:ascii="Arial" w:hAnsi="Arial" w:cs="Arial"/>
                <w:sz w:val="22"/>
                <w:szCs w:val="22"/>
                <w:lang w:val="en-US"/>
              </w:rPr>
              <w:t xml:space="preserve">State </w:t>
            </w:r>
            <w:r w:rsidR="006C1A75">
              <w:rPr>
                <w:rFonts w:ascii="Arial" w:hAnsi="Arial" w:cs="Arial"/>
                <w:sz w:val="22"/>
                <w:szCs w:val="22"/>
                <w:lang w:val="en-US"/>
              </w:rPr>
              <w:t xml:space="preserve">and Tribal </w:t>
            </w:r>
            <w:r w:rsidRPr="00723160">
              <w:rPr>
                <w:rFonts w:ascii="Arial" w:hAnsi="Arial" w:cs="Arial"/>
                <w:sz w:val="22"/>
                <w:szCs w:val="22"/>
                <w:lang w:val="en-US"/>
              </w:rPr>
              <w:t>Agency Staff</w:t>
            </w:r>
          </w:p>
        </w:tc>
        <w:tc>
          <w:tcPr>
            <w:tcW w:w="2106" w:type="dxa"/>
            <w:tcBorders>
              <w:top w:val="nil"/>
              <w:left w:val="nil"/>
              <w:bottom w:val="single" w:sz="4" w:space="0" w:color="auto"/>
              <w:right w:val="nil"/>
            </w:tcBorders>
            <w:shd w:val="clear" w:color="auto" w:fill="auto"/>
            <w:vAlign w:val="center"/>
          </w:tcPr>
          <w:p w:rsidR="0055567D" w:rsidRPr="00723160" w:rsidRDefault="0055567D">
            <w:pPr>
              <w:jc w:val="center"/>
              <w:rPr>
                <w:rFonts w:ascii="Arial" w:hAnsi="Arial" w:cs="Arial"/>
                <w:lang w:val="en-US"/>
              </w:rPr>
            </w:pPr>
            <w:r w:rsidRPr="00723160">
              <w:rPr>
                <w:rFonts w:ascii="Arial" w:hAnsi="Arial" w:cs="Arial"/>
                <w:sz w:val="22"/>
                <w:szCs w:val="22"/>
                <w:lang w:val="en-US"/>
              </w:rPr>
              <w:t>60</w:t>
            </w:r>
          </w:p>
        </w:tc>
        <w:tc>
          <w:tcPr>
            <w:tcW w:w="2034" w:type="dxa"/>
            <w:tcBorders>
              <w:top w:val="nil"/>
              <w:left w:val="nil"/>
              <w:bottom w:val="single" w:sz="4" w:space="0" w:color="auto"/>
              <w:right w:val="nil"/>
            </w:tcBorders>
            <w:vAlign w:val="center"/>
          </w:tcPr>
          <w:p w:rsidR="0055567D" w:rsidRPr="00723160" w:rsidRDefault="0055567D" w:rsidP="006958AE">
            <w:pPr>
              <w:jc w:val="center"/>
              <w:rPr>
                <w:rFonts w:ascii="Arial" w:hAnsi="Arial" w:cs="Arial"/>
                <w:lang w:val="en-US"/>
              </w:rPr>
            </w:pPr>
            <w:r w:rsidRPr="00723160">
              <w:rPr>
                <w:rFonts w:ascii="Arial" w:hAnsi="Arial" w:cs="Arial"/>
                <w:sz w:val="22"/>
                <w:szCs w:val="22"/>
                <w:lang w:val="en-US"/>
              </w:rPr>
              <w:t>1</w:t>
            </w:r>
          </w:p>
        </w:tc>
        <w:tc>
          <w:tcPr>
            <w:tcW w:w="1890" w:type="dxa"/>
            <w:tcBorders>
              <w:top w:val="nil"/>
              <w:left w:val="nil"/>
              <w:bottom w:val="single" w:sz="4" w:space="0" w:color="auto"/>
              <w:right w:val="nil"/>
            </w:tcBorders>
            <w:vAlign w:val="center"/>
          </w:tcPr>
          <w:p w:rsidR="0055567D" w:rsidRPr="00723160" w:rsidRDefault="0055567D" w:rsidP="0055567D">
            <w:pPr>
              <w:jc w:val="center"/>
              <w:rPr>
                <w:rFonts w:ascii="Arial" w:hAnsi="Arial" w:cs="Arial"/>
                <w:lang w:val="en-US"/>
              </w:rPr>
            </w:pPr>
            <w:r w:rsidRPr="00723160">
              <w:rPr>
                <w:rFonts w:ascii="Arial" w:hAnsi="Arial" w:cs="Arial"/>
                <w:sz w:val="22"/>
                <w:szCs w:val="22"/>
                <w:lang w:val="en-US"/>
              </w:rPr>
              <w:t>9</w:t>
            </w:r>
          </w:p>
        </w:tc>
      </w:tr>
      <w:tr w:rsidR="0055567D" w:rsidRPr="00723160" w:rsidTr="0055567D">
        <w:trPr>
          <w:trHeight w:val="420"/>
        </w:trPr>
        <w:tc>
          <w:tcPr>
            <w:tcW w:w="2445" w:type="dxa"/>
            <w:tcBorders>
              <w:left w:val="nil"/>
              <w:right w:val="nil"/>
            </w:tcBorders>
            <w:shd w:val="clear" w:color="auto" w:fill="auto"/>
            <w:vAlign w:val="center"/>
          </w:tcPr>
          <w:p w:rsidR="0055567D" w:rsidRPr="00723160" w:rsidRDefault="0055567D" w:rsidP="00A72826">
            <w:pPr>
              <w:rPr>
                <w:rFonts w:ascii="Arial" w:hAnsi="Arial" w:cs="Arial"/>
                <w:b/>
                <w:bCs/>
                <w:i/>
                <w:lang w:val="en-US"/>
              </w:rPr>
            </w:pPr>
            <w:r w:rsidRPr="00723160">
              <w:rPr>
                <w:rFonts w:ascii="Arial" w:hAnsi="Arial" w:cs="Arial"/>
                <w:b/>
                <w:bCs/>
                <w:i/>
                <w:sz w:val="22"/>
                <w:szCs w:val="22"/>
                <w:lang w:val="en-US"/>
              </w:rPr>
              <w:t>Total</w:t>
            </w:r>
          </w:p>
        </w:tc>
        <w:tc>
          <w:tcPr>
            <w:tcW w:w="2106" w:type="dxa"/>
            <w:tcBorders>
              <w:left w:val="nil"/>
              <w:right w:val="nil"/>
            </w:tcBorders>
            <w:shd w:val="clear" w:color="auto" w:fill="auto"/>
            <w:vAlign w:val="center"/>
          </w:tcPr>
          <w:p w:rsidR="0055567D" w:rsidRPr="00723160" w:rsidRDefault="0055567D">
            <w:pPr>
              <w:jc w:val="center"/>
              <w:rPr>
                <w:rFonts w:ascii="Arial" w:hAnsi="Arial" w:cs="Arial"/>
                <w:b/>
                <w:bCs/>
                <w:i/>
                <w:lang w:val="en-US"/>
              </w:rPr>
            </w:pPr>
            <w:r w:rsidRPr="00723160">
              <w:rPr>
                <w:rFonts w:ascii="Arial" w:hAnsi="Arial" w:cs="Arial"/>
                <w:b/>
                <w:bCs/>
                <w:i/>
                <w:sz w:val="22"/>
                <w:szCs w:val="22"/>
                <w:lang w:val="en-US"/>
              </w:rPr>
              <w:t>520</w:t>
            </w:r>
          </w:p>
        </w:tc>
        <w:tc>
          <w:tcPr>
            <w:tcW w:w="2034" w:type="dxa"/>
            <w:tcBorders>
              <w:left w:val="nil"/>
              <w:right w:val="nil"/>
            </w:tcBorders>
            <w:vAlign w:val="center"/>
          </w:tcPr>
          <w:p w:rsidR="0055567D" w:rsidRPr="00723160" w:rsidRDefault="0055567D" w:rsidP="006958AE">
            <w:pPr>
              <w:jc w:val="center"/>
              <w:rPr>
                <w:rFonts w:ascii="Arial" w:hAnsi="Arial" w:cs="Arial"/>
                <w:b/>
                <w:bCs/>
                <w:i/>
                <w:lang w:val="en-US"/>
              </w:rPr>
            </w:pPr>
            <w:r w:rsidRPr="00723160">
              <w:rPr>
                <w:rFonts w:ascii="Arial" w:hAnsi="Arial" w:cs="Arial"/>
                <w:b/>
                <w:bCs/>
                <w:i/>
                <w:sz w:val="22"/>
                <w:szCs w:val="22"/>
                <w:lang w:val="en-US"/>
              </w:rPr>
              <w:t>6</w:t>
            </w:r>
          </w:p>
        </w:tc>
        <w:tc>
          <w:tcPr>
            <w:tcW w:w="1890" w:type="dxa"/>
            <w:tcBorders>
              <w:left w:val="nil"/>
              <w:right w:val="nil"/>
            </w:tcBorders>
            <w:vAlign w:val="center"/>
          </w:tcPr>
          <w:p w:rsidR="0055567D" w:rsidRPr="00723160" w:rsidRDefault="0055567D" w:rsidP="0055567D">
            <w:pPr>
              <w:jc w:val="center"/>
              <w:rPr>
                <w:rFonts w:ascii="Arial" w:hAnsi="Arial" w:cs="Arial"/>
                <w:b/>
                <w:bCs/>
                <w:i/>
                <w:lang w:val="en-US"/>
              </w:rPr>
            </w:pPr>
            <w:r w:rsidRPr="00723160">
              <w:rPr>
                <w:rFonts w:ascii="Arial" w:hAnsi="Arial" w:cs="Arial"/>
                <w:b/>
                <w:bCs/>
                <w:i/>
                <w:sz w:val="22"/>
                <w:szCs w:val="22"/>
                <w:lang w:val="en-US"/>
              </w:rPr>
              <w:t>54</w:t>
            </w:r>
          </w:p>
        </w:tc>
      </w:tr>
    </w:tbl>
    <w:p w:rsidR="004F04DE" w:rsidRPr="00723160" w:rsidRDefault="004F04DE" w:rsidP="00F12851">
      <w:pPr>
        <w:spacing w:after="60"/>
        <w:rPr>
          <w:rFonts w:ascii="Arial" w:hAnsi="Arial" w:cs="Arial"/>
          <w:color w:val="FF0000"/>
          <w:sz w:val="22"/>
          <w:szCs w:val="22"/>
          <w:lang w:val="en-US"/>
        </w:rPr>
      </w:pPr>
    </w:p>
    <w:p w:rsidR="00AB01E3" w:rsidRPr="00723160" w:rsidRDefault="00AB01E3" w:rsidP="008B60FA">
      <w:pPr>
        <w:numPr>
          <w:ilvl w:val="0"/>
          <w:numId w:val="28"/>
        </w:numPr>
        <w:rPr>
          <w:rFonts w:ascii="Arial" w:hAnsi="Arial" w:cs="Arial"/>
          <w:sz w:val="22"/>
          <w:szCs w:val="22"/>
          <w:lang w:val="en-US"/>
        </w:rPr>
      </w:pPr>
      <w:r w:rsidRPr="00723160">
        <w:rPr>
          <w:rFonts w:ascii="Arial" w:hAnsi="Arial" w:cs="Arial"/>
          <w:b/>
          <w:sz w:val="22"/>
          <w:szCs w:val="22"/>
          <w:lang w:val="en-US"/>
        </w:rPr>
        <w:t xml:space="preserve">Time </w:t>
      </w:r>
      <w:r w:rsidR="00734548" w:rsidRPr="00723160">
        <w:rPr>
          <w:rFonts w:ascii="Arial" w:hAnsi="Arial" w:cs="Arial"/>
          <w:b/>
          <w:sz w:val="22"/>
          <w:szCs w:val="22"/>
          <w:lang w:val="en-US"/>
        </w:rPr>
        <w:t>Needed P</w:t>
      </w:r>
      <w:r w:rsidRPr="00723160">
        <w:rPr>
          <w:rFonts w:ascii="Arial" w:hAnsi="Arial" w:cs="Arial"/>
          <w:b/>
          <w:sz w:val="22"/>
          <w:szCs w:val="22"/>
          <w:lang w:val="en-US"/>
        </w:rPr>
        <w:t xml:space="preserve">er </w:t>
      </w:r>
      <w:r w:rsidR="00734548" w:rsidRPr="00723160">
        <w:rPr>
          <w:rFonts w:ascii="Arial" w:hAnsi="Arial" w:cs="Arial"/>
          <w:b/>
          <w:sz w:val="22"/>
          <w:szCs w:val="22"/>
          <w:lang w:val="en-US"/>
        </w:rPr>
        <w:t>R</w:t>
      </w:r>
      <w:r w:rsidRPr="00723160">
        <w:rPr>
          <w:rFonts w:ascii="Arial" w:hAnsi="Arial" w:cs="Arial"/>
          <w:b/>
          <w:sz w:val="22"/>
          <w:szCs w:val="22"/>
          <w:lang w:val="en-US"/>
        </w:rPr>
        <w:t>esponse:</w:t>
      </w:r>
    </w:p>
    <w:p w:rsidR="00741049" w:rsidRPr="00723160" w:rsidRDefault="00741049" w:rsidP="001710B6">
      <w:pPr>
        <w:ind w:left="360"/>
        <w:rPr>
          <w:rFonts w:ascii="Arial" w:hAnsi="Arial" w:cs="Arial"/>
          <w:sz w:val="22"/>
          <w:szCs w:val="22"/>
          <w:lang w:val="en-US"/>
        </w:rPr>
      </w:pPr>
    </w:p>
    <w:p w:rsidR="00A72826" w:rsidRPr="00723160" w:rsidRDefault="00AB01E3" w:rsidP="001710B6">
      <w:pPr>
        <w:rPr>
          <w:rFonts w:ascii="Arial" w:hAnsi="Arial" w:cs="Arial"/>
          <w:sz w:val="22"/>
          <w:szCs w:val="22"/>
          <w:lang w:val="en-US"/>
        </w:rPr>
      </w:pPr>
      <w:r w:rsidRPr="00723160">
        <w:rPr>
          <w:rFonts w:ascii="Arial" w:hAnsi="Arial" w:cs="Arial"/>
          <w:sz w:val="22"/>
          <w:szCs w:val="22"/>
          <w:lang w:val="en-US"/>
        </w:rPr>
        <w:t>In the table below, the time noted is an average response time for each member of the target audience</w:t>
      </w:r>
      <w:r w:rsidR="006C6C19" w:rsidRPr="00723160">
        <w:rPr>
          <w:rFonts w:ascii="Arial" w:hAnsi="Arial" w:cs="Arial"/>
          <w:sz w:val="22"/>
          <w:szCs w:val="22"/>
          <w:lang w:val="en-US"/>
        </w:rPr>
        <w:t>,</w:t>
      </w:r>
      <w:r w:rsidR="003B02B9" w:rsidRPr="00723160">
        <w:rPr>
          <w:rFonts w:ascii="Arial" w:hAnsi="Arial" w:cs="Arial"/>
          <w:sz w:val="22"/>
          <w:szCs w:val="22"/>
          <w:lang w:val="en-US"/>
        </w:rPr>
        <w:t xml:space="preserve"> which includes screening time to participate in the formative research and to participate in the structured qualitative interview or telephone focus group. </w:t>
      </w:r>
      <w:r w:rsidRPr="00723160">
        <w:rPr>
          <w:rFonts w:ascii="Arial" w:hAnsi="Arial" w:cs="Arial"/>
          <w:sz w:val="22"/>
          <w:szCs w:val="22"/>
          <w:lang w:val="en-US"/>
        </w:rPr>
        <w:t xml:space="preserve"> </w:t>
      </w:r>
    </w:p>
    <w:p w:rsidR="00AB01E3" w:rsidRPr="00723160" w:rsidRDefault="00AB01E3" w:rsidP="001710B6">
      <w:pPr>
        <w:rPr>
          <w:rFonts w:ascii="Arial" w:hAnsi="Arial" w:cs="Arial"/>
          <w:color w:val="FF0000"/>
          <w:sz w:val="22"/>
          <w:szCs w:val="22"/>
          <w:lang w:val="en-US"/>
        </w:rPr>
      </w:pPr>
    </w:p>
    <w:tbl>
      <w:tblPr>
        <w:tblW w:w="8215" w:type="dxa"/>
        <w:jc w:val="center"/>
        <w:tblLook w:val="04A0"/>
      </w:tblPr>
      <w:tblGrid>
        <w:gridCol w:w="5335"/>
        <w:gridCol w:w="1640"/>
        <w:gridCol w:w="1240"/>
      </w:tblGrid>
      <w:tr w:rsidR="003B02B9" w:rsidRPr="00723160">
        <w:trPr>
          <w:trHeight w:val="600"/>
          <w:jc w:val="center"/>
        </w:trPr>
        <w:tc>
          <w:tcPr>
            <w:tcW w:w="8215" w:type="dxa"/>
            <w:gridSpan w:val="3"/>
            <w:tcBorders>
              <w:top w:val="nil"/>
              <w:left w:val="nil"/>
              <w:bottom w:val="single" w:sz="8" w:space="0" w:color="auto"/>
              <w:right w:val="nil"/>
            </w:tcBorders>
            <w:shd w:val="clear" w:color="auto" w:fill="auto"/>
            <w:vAlign w:val="center"/>
          </w:tcPr>
          <w:p w:rsidR="009E508D" w:rsidRPr="00723160" w:rsidRDefault="009E508D" w:rsidP="003B02B9">
            <w:pPr>
              <w:rPr>
                <w:rFonts w:ascii="Arial" w:hAnsi="Arial" w:cs="Arial"/>
                <w:i/>
                <w:iCs/>
                <w:lang w:val="en-US"/>
              </w:rPr>
            </w:pPr>
            <w:r w:rsidRPr="00723160">
              <w:rPr>
                <w:rFonts w:ascii="Arial" w:hAnsi="Arial" w:cs="Arial"/>
                <w:i/>
                <w:iCs/>
                <w:sz w:val="22"/>
                <w:szCs w:val="22"/>
                <w:lang w:val="en-US"/>
              </w:rPr>
              <w:t xml:space="preserve">Time Needed per </w:t>
            </w:r>
            <w:r w:rsidR="002D7071">
              <w:rPr>
                <w:rFonts w:ascii="Arial" w:hAnsi="Arial" w:cs="Arial"/>
                <w:i/>
                <w:iCs/>
                <w:sz w:val="22"/>
                <w:szCs w:val="22"/>
                <w:lang w:val="en-US"/>
              </w:rPr>
              <w:t xml:space="preserve">Notifications, </w:t>
            </w:r>
            <w:r w:rsidR="003B02B9" w:rsidRPr="00723160">
              <w:rPr>
                <w:rFonts w:ascii="Arial" w:hAnsi="Arial" w:cs="Arial"/>
                <w:i/>
                <w:iCs/>
                <w:sz w:val="22"/>
                <w:szCs w:val="22"/>
                <w:lang w:val="en-US"/>
              </w:rPr>
              <w:t>Audience</w:t>
            </w:r>
            <w:r w:rsidRPr="00723160">
              <w:rPr>
                <w:rFonts w:ascii="Arial" w:hAnsi="Arial" w:cs="Arial"/>
                <w:i/>
                <w:iCs/>
                <w:sz w:val="22"/>
                <w:szCs w:val="22"/>
                <w:lang w:val="en-US"/>
              </w:rPr>
              <w:t xml:space="preserve"> </w:t>
            </w:r>
            <w:r w:rsidR="003B02B9" w:rsidRPr="00723160">
              <w:rPr>
                <w:rFonts w:ascii="Arial" w:hAnsi="Arial" w:cs="Arial"/>
                <w:i/>
                <w:iCs/>
                <w:sz w:val="22"/>
                <w:szCs w:val="22"/>
                <w:lang w:val="en-US"/>
              </w:rPr>
              <w:t>Screening</w:t>
            </w:r>
            <w:r w:rsidR="00E66E5C">
              <w:rPr>
                <w:rFonts w:ascii="Arial" w:hAnsi="Arial" w:cs="Arial"/>
                <w:i/>
                <w:iCs/>
                <w:sz w:val="22"/>
                <w:szCs w:val="22"/>
                <w:lang w:val="en-US"/>
              </w:rPr>
              <w:t>,</w:t>
            </w:r>
            <w:r w:rsidRPr="00723160">
              <w:rPr>
                <w:rFonts w:ascii="Arial" w:hAnsi="Arial" w:cs="Arial"/>
                <w:i/>
                <w:iCs/>
                <w:sz w:val="22"/>
                <w:szCs w:val="22"/>
                <w:lang w:val="en-US"/>
              </w:rPr>
              <w:t xml:space="preserve"> and </w:t>
            </w:r>
            <w:r w:rsidR="003B02B9" w:rsidRPr="00723160">
              <w:rPr>
                <w:rFonts w:ascii="Arial" w:hAnsi="Arial" w:cs="Arial"/>
                <w:i/>
                <w:iCs/>
                <w:sz w:val="22"/>
                <w:szCs w:val="22"/>
                <w:lang w:val="en-US"/>
              </w:rPr>
              <w:t>Structured Qualitative Interview</w:t>
            </w:r>
            <w:r w:rsidR="004E6474">
              <w:rPr>
                <w:rFonts w:ascii="Arial" w:hAnsi="Arial" w:cs="Arial"/>
                <w:i/>
                <w:iCs/>
                <w:sz w:val="22"/>
                <w:szCs w:val="22"/>
                <w:lang w:val="en-US"/>
              </w:rPr>
              <w:t xml:space="preserve"> (SQI)</w:t>
            </w:r>
            <w:r w:rsidR="006C6C19" w:rsidRPr="00723160">
              <w:rPr>
                <w:rFonts w:ascii="Arial" w:hAnsi="Arial" w:cs="Arial"/>
                <w:i/>
                <w:iCs/>
                <w:sz w:val="22"/>
                <w:szCs w:val="22"/>
                <w:lang w:val="en-US"/>
              </w:rPr>
              <w:t xml:space="preserve"> (Phase 1)</w:t>
            </w:r>
          </w:p>
        </w:tc>
      </w:tr>
      <w:tr w:rsidR="003B02B9" w:rsidRPr="00723160">
        <w:trPr>
          <w:trHeight w:val="615"/>
          <w:jc w:val="center"/>
        </w:trPr>
        <w:tc>
          <w:tcPr>
            <w:tcW w:w="5335" w:type="dxa"/>
            <w:tcBorders>
              <w:top w:val="nil"/>
              <w:left w:val="nil"/>
              <w:bottom w:val="single" w:sz="8" w:space="0" w:color="auto"/>
              <w:right w:val="nil"/>
            </w:tcBorders>
            <w:shd w:val="clear" w:color="auto" w:fill="auto"/>
            <w:vAlign w:val="center"/>
          </w:tcPr>
          <w:p w:rsidR="002F25A6" w:rsidRPr="00723160" w:rsidRDefault="009E508D">
            <w:pPr>
              <w:rPr>
                <w:rFonts w:ascii="Arial" w:hAnsi="Arial" w:cs="Arial"/>
                <w:b/>
                <w:bCs/>
                <w:lang w:val="en-US"/>
              </w:rPr>
            </w:pPr>
            <w:r w:rsidRPr="00723160">
              <w:rPr>
                <w:rFonts w:ascii="Arial" w:hAnsi="Arial" w:cs="Arial"/>
                <w:b/>
                <w:bCs/>
                <w:sz w:val="22"/>
                <w:szCs w:val="22"/>
                <w:lang w:val="en-US"/>
              </w:rPr>
              <w:t>Target Audience</w:t>
            </w:r>
          </w:p>
        </w:tc>
        <w:tc>
          <w:tcPr>
            <w:tcW w:w="1640" w:type="dxa"/>
            <w:tcBorders>
              <w:top w:val="nil"/>
              <w:left w:val="nil"/>
              <w:bottom w:val="single" w:sz="8" w:space="0" w:color="auto"/>
              <w:right w:val="nil"/>
            </w:tcBorders>
            <w:shd w:val="clear" w:color="auto" w:fill="auto"/>
            <w:vAlign w:val="center"/>
          </w:tcPr>
          <w:p w:rsidR="009E508D" w:rsidRPr="00723160" w:rsidRDefault="009E508D">
            <w:pPr>
              <w:jc w:val="center"/>
              <w:rPr>
                <w:rFonts w:ascii="Arial" w:hAnsi="Arial" w:cs="Arial"/>
                <w:b/>
                <w:bCs/>
                <w:lang w:val="en-US"/>
              </w:rPr>
            </w:pPr>
            <w:r w:rsidRPr="00723160">
              <w:rPr>
                <w:rFonts w:ascii="Arial" w:hAnsi="Arial" w:cs="Arial"/>
                <w:b/>
                <w:bCs/>
                <w:sz w:val="22"/>
                <w:szCs w:val="22"/>
                <w:lang w:val="en-US"/>
              </w:rPr>
              <w:t>Time (minutes)</w:t>
            </w:r>
          </w:p>
        </w:tc>
        <w:tc>
          <w:tcPr>
            <w:tcW w:w="1240" w:type="dxa"/>
            <w:tcBorders>
              <w:top w:val="nil"/>
              <w:left w:val="nil"/>
              <w:bottom w:val="single" w:sz="8" w:space="0" w:color="auto"/>
              <w:right w:val="nil"/>
            </w:tcBorders>
            <w:shd w:val="clear" w:color="auto" w:fill="auto"/>
            <w:vAlign w:val="center"/>
          </w:tcPr>
          <w:p w:rsidR="009E508D" w:rsidRPr="00723160" w:rsidRDefault="009E508D">
            <w:pPr>
              <w:jc w:val="center"/>
              <w:rPr>
                <w:rFonts w:ascii="Arial" w:hAnsi="Arial" w:cs="Arial"/>
                <w:b/>
                <w:bCs/>
                <w:lang w:val="en-US"/>
              </w:rPr>
            </w:pPr>
            <w:r w:rsidRPr="00723160">
              <w:rPr>
                <w:rFonts w:ascii="Arial" w:hAnsi="Arial" w:cs="Arial"/>
                <w:b/>
                <w:bCs/>
                <w:sz w:val="22"/>
                <w:szCs w:val="22"/>
                <w:lang w:val="en-US"/>
              </w:rPr>
              <w:t>Time (hours)</w:t>
            </w:r>
          </w:p>
        </w:tc>
      </w:tr>
      <w:tr w:rsidR="003B02B9" w:rsidRPr="00723160">
        <w:trPr>
          <w:trHeight w:val="300"/>
          <w:jc w:val="center"/>
        </w:trPr>
        <w:tc>
          <w:tcPr>
            <w:tcW w:w="5335" w:type="dxa"/>
            <w:tcBorders>
              <w:top w:val="nil"/>
              <w:left w:val="nil"/>
              <w:bottom w:val="nil"/>
              <w:right w:val="nil"/>
            </w:tcBorders>
            <w:shd w:val="clear" w:color="auto" w:fill="auto"/>
            <w:vAlign w:val="center"/>
          </w:tcPr>
          <w:p w:rsidR="002F25A6" w:rsidRPr="00723160" w:rsidRDefault="003B02B9" w:rsidP="00D808C5">
            <w:pPr>
              <w:rPr>
                <w:rFonts w:ascii="Arial" w:hAnsi="Arial" w:cs="Arial"/>
                <w:lang w:val="en-US"/>
              </w:rPr>
            </w:pPr>
            <w:r w:rsidRPr="00723160">
              <w:rPr>
                <w:rFonts w:ascii="Arial" w:hAnsi="Arial" w:cs="Arial"/>
                <w:sz w:val="22"/>
                <w:szCs w:val="22"/>
                <w:lang w:val="en-US"/>
              </w:rPr>
              <w:t>Provider Groups</w:t>
            </w:r>
          </w:p>
          <w:p w:rsidR="00D808C5" w:rsidRPr="00723160" w:rsidRDefault="00D808C5" w:rsidP="00A70349">
            <w:pPr>
              <w:rPr>
                <w:rFonts w:ascii="Arial" w:hAnsi="Arial" w:cs="Arial"/>
                <w:i/>
                <w:lang w:val="en-US"/>
              </w:rPr>
            </w:pPr>
            <w:r w:rsidRPr="00723160">
              <w:rPr>
                <w:rFonts w:ascii="Arial" w:hAnsi="Arial" w:cs="Arial"/>
                <w:i/>
                <w:sz w:val="22"/>
                <w:szCs w:val="22"/>
                <w:lang w:val="en-US"/>
              </w:rPr>
              <w:t>(</w:t>
            </w:r>
            <w:r w:rsidR="00A70349" w:rsidRPr="00723160">
              <w:rPr>
                <w:rFonts w:ascii="Arial" w:hAnsi="Arial" w:cs="Arial"/>
                <w:i/>
                <w:sz w:val="22"/>
                <w:szCs w:val="22"/>
                <w:lang w:val="en-US"/>
              </w:rPr>
              <w:t>Child care centers, n=200</w:t>
            </w:r>
            <w:r w:rsidRPr="00723160">
              <w:rPr>
                <w:rFonts w:ascii="Arial" w:hAnsi="Arial" w:cs="Arial"/>
                <w:i/>
                <w:sz w:val="22"/>
                <w:szCs w:val="22"/>
                <w:lang w:val="en-US"/>
              </w:rPr>
              <w:t>)</w:t>
            </w:r>
          </w:p>
          <w:p w:rsidR="00A70349" w:rsidRPr="00723160" w:rsidRDefault="00A70349" w:rsidP="00A70349">
            <w:pPr>
              <w:rPr>
                <w:rFonts w:ascii="Arial" w:hAnsi="Arial" w:cs="Arial"/>
                <w:i/>
                <w:lang w:val="en-US"/>
              </w:rPr>
            </w:pPr>
            <w:r w:rsidRPr="00723160">
              <w:rPr>
                <w:rFonts w:ascii="Arial" w:hAnsi="Arial" w:cs="Arial"/>
                <w:i/>
                <w:sz w:val="22"/>
                <w:szCs w:val="22"/>
                <w:lang w:val="en-US"/>
              </w:rPr>
              <w:t>(Day care homes, n=200)</w:t>
            </w:r>
          </w:p>
        </w:tc>
        <w:tc>
          <w:tcPr>
            <w:tcW w:w="1640" w:type="dxa"/>
            <w:tcBorders>
              <w:top w:val="nil"/>
              <w:left w:val="nil"/>
              <w:bottom w:val="nil"/>
              <w:right w:val="nil"/>
            </w:tcBorders>
            <w:shd w:val="clear" w:color="auto" w:fill="auto"/>
            <w:vAlign w:val="center"/>
          </w:tcPr>
          <w:p w:rsidR="009E508D" w:rsidRPr="00D47C39" w:rsidRDefault="002D7071">
            <w:pPr>
              <w:jc w:val="center"/>
              <w:rPr>
                <w:rFonts w:ascii="Arial" w:hAnsi="Arial" w:cs="Arial"/>
                <w:vertAlign w:val="superscript"/>
                <w:lang w:val="en-US"/>
              </w:rPr>
            </w:pPr>
            <w:r>
              <w:rPr>
                <w:rFonts w:ascii="Arial" w:hAnsi="Arial" w:cs="Arial"/>
                <w:sz w:val="22"/>
                <w:szCs w:val="22"/>
                <w:lang w:val="en-US"/>
              </w:rPr>
              <w:t>3</w:t>
            </w:r>
            <w:r w:rsidR="003B02B9" w:rsidRPr="00723160">
              <w:rPr>
                <w:rFonts w:ascii="Arial" w:hAnsi="Arial" w:cs="Arial"/>
                <w:sz w:val="22"/>
                <w:szCs w:val="22"/>
                <w:lang w:val="en-US"/>
              </w:rPr>
              <w:t>0</w:t>
            </w:r>
            <w:r w:rsidR="00E66E5C" w:rsidRPr="00E66E5C">
              <w:rPr>
                <w:rStyle w:val="FootnoteReference"/>
                <w:rFonts w:ascii="Arial" w:hAnsi="Arial" w:cs="Arial"/>
                <w:sz w:val="22"/>
                <w:szCs w:val="22"/>
                <w:vertAlign w:val="superscript"/>
                <w:lang w:val="en-US"/>
              </w:rPr>
              <w:footnoteReference w:id="1"/>
            </w:r>
          </w:p>
        </w:tc>
        <w:tc>
          <w:tcPr>
            <w:tcW w:w="1240" w:type="dxa"/>
            <w:tcBorders>
              <w:top w:val="nil"/>
              <w:left w:val="nil"/>
              <w:bottom w:val="nil"/>
              <w:right w:val="nil"/>
            </w:tcBorders>
            <w:shd w:val="clear" w:color="auto" w:fill="auto"/>
            <w:vAlign w:val="center"/>
          </w:tcPr>
          <w:p w:rsidR="009E508D" w:rsidRPr="00723160" w:rsidRDefault="003B02B9" w:rsidP="00D47C39">
            <w:pPr>
              <w:jc w:val="center"/>
              <w:rPr>
                <w:rFonts w:ascii="Arial" w:hAnsi="Arial" w:cs="Arial"/>
                <w:lang w:val="en-US"/>
              </w:rPr>
            </w:pPr>
            <w:r w:rsidRPr="00723160">
              <w:rPr>
                <w:rFonts w:ascii="Arial" w:hAnsi="Arial" w:cs="Arial"/>
                <w:sz w:val="22"/>
                <w:szCs w:val="22"/>
                <w:lang w:val="en-US"/>
              </w:rPr>
              <w:t>0.</w:t>
            </w:r>
            <w:r w:rsidR="00D47C39">
              <w:rPr>
                <w:rFonts w:ascii="Arial" w:hAnsi="Arial" w:cs="Arial"/>
                <w:sz w:val="22"/>
                <w:szCs w:val="22"/>
                <w:lang w:val="en-US"/>
              </w:rPr>
              <w:t>5</w:t>
            </w:r>
          </w:p>
        </w:tc>
      </w:tr>
      <w:tr w:rsidR="003B02B9" w:rsidRPr="00723160" w:rsidTr="000F69EC">
        <w:trPr>
          <w:trHeight w:val="570"/>
          <w:jc w:val="center"/>
        </w:trPr>
        <w:tc>
          <w:tcPr>
            <w:tcW w:w="5335" w:type="dxa"/>
            <w:tcBorders>
              <w:top w:val="nil"/>
              <w:left w:val="nil"/>
              <w:right w:val="nil"/>
            </w:tcBorders>
            <w:shd w:val="clear" w:color="auto" w:fill="F2F2F2" w:themeFill="background1" w:themeFillShade="F2"/>
            <w:vAlign w:val="center"/>
          </w:tcPr>
          <w:p w:rsidR="00D808C5" w:rsidRPr="00723160" w:rsidRDefault="003B02B9" w:rsidP="00D808C5">
            <w:pPr>
              <w:rPr>
                <w:rFonts w:ascii="Arial" w:hAnsi="Arial" w:cs="Arial"/>
                <w:lang w:val="en-US"/>
              </w:rPr>
            </w:pPr>
            <w:r w:rsidRPr="00723160">
              <w:rPr>
                <w:rFonts w:ascii="Arial" w:hAnsi="Arial" w:cs="Arial"/>
                <w:sz w:val="22"/>
                <w:szCs w:val="22"/>
                <w:lang w:val="en-US"/>
              </w:rPr>
              <w:t>Sponsoring Organizations</w:t>
            </w:r>
          </w:p>
          <w:p w:rsidR="00D808C5" w:rsidRPr="00723160" w:rsidRDefault="00D808C5" w:rsidP="00740DF0">
            <w:pPr>
              <w:rPr>
                <w:rFonts w:ascii="Arial" w:hAnsi="Arial" w:cs="Arial"/>
                <w:i/>
                <w:lang w:val="en-US"/>
              </w:rPr>
            </w:pPr>
            <w:r w:rsidRPr="00723160">
              <w:rPr>
                <w:rFonts w:ascii="Arial" w:hAnsi="Arial" w:cs="Arial"/>
                <w:i/>
                <w:sz w:val="22"/>
                <w:szCs w:val="22"/>
                <w:lang w:val="en-US"/>
              </w:rPr>
              <w:t>(n=</w:t>
            </w:r>
            <w:r w:rsidR="00A70349" w:rsidRPr="00723160">
              <w:rPr>
                <w:rFonts w:ascii="Arial" w:hAnsi="Arial" w:cs="Arial"/>
                <w:i/>
                <w:sz w:val="22"/>
                <w:szCs w:val="22"/>
                <w:lang w:val="en-US"/>
              </w:rPr>
              <w:t>60</w:t>
            </w:r>
            <w:r w:rsidRPr="00723160">
              <w:rPr>
                <w:rFonts w:ascii="Arial" w:hAnsi="Arial" w:cs="Arial"/>
                <w:i/>
                <w:sz w:val="22"/>
                <w:szCs w:val="22"/>
                <w:lang w:val="en-US"/>
              </w:rPr>
              <w:t>)</w:t>
            </w:r>
          </w:p>
        </w:tc>
        <w:tc>
          <w:tcPr>
            <w:tcW w:w="1640" w:type="dxa"/>
            <w:tcBorders>
              <w:top w:val="nil"/>
              <w:left w:val="nil"/>
              <w:right w:val="nil"/>
            </w:tcBorders>
            <w:shd w:val="clear" w:color="auto" w:fill="F2F2F2" w:themeFill="background1" w:themeFillShade="F2"/>
            <w:vAlign w:val="center"/>
          </w:tcPr>
          <w:p w:rsidR="00D808C5" w:rsidRPr="00D47C39" w:rsidRDefault="002D7071" w:rsidP="00D808C5">
            <w:pPr>
              <w:jc w:val="center"/>
              <w:rPr>
                <w:rFonts w:ascii="Arial" w:hAnsi="Arial" w:cs="Arial"/>
                <w:vertAlign w:val="superscript"/>
                <w:lang w:val="en-US"/>
              </w:rPr>
            </w:pPr>
            <w:r>
              <w:rPr>
                <w:rFonts w:ascii="Arial" w:hAnsi="Arial" w:cs="Arial"/>
                <w:sz w:val="22"/>
                <w:szCs w:val="22"/>
                <w:lang w:val="en-US"/>
              </w:rPr>
              <w:t>3</w:t>
            </w:r>
            <w:r w:rsidR="003B02B9" w:rsidRPr="00723160">
              <w:rPr>
                <w:rFonts w:ascii="Arial" w:hAnsi="Arial" w:cs="Arial"/>
                <w:sz w:val="22"/>
                <w:szCs w:val="22"/>
                <w:lang w:val="en-US"/>
              </w:rPr>
              <w:t>0</w:t>
            </w:r>
            <w:r w:rsidR="00D47C39">
              <w:rPr>
                <w:rFonts w:ascii="Arial" w:hAnsi="Arial" w:cs="Arial"/>
                <w:sz w:val="22"/>
                <w:szCs w:val="22"/>
                <w:vertAlign w:val="superscript"/>
                <w:lang w:val="en-US"/>
              </w:rPr>
              <w:t>1</w:t>
            </w:r>
          </w:p>
        </w:tc>
        <w:tc>
          <w:tcPr>
            <w:tcW w:w="1240" w:type="dxa"/>
            <w:tcBorders>
              <w:top w:val="nil"/>
              <w:left w:val="nil"/>
              <w:right w:val="nil"/>
            </w:tcBorders>
            <w:shd w:val="clear" w:color="auto" w:fill="F2F2F2" w:themeFill="background1" w:themeFillShade="F2"/>
            <w:vAlign w:val="center"/>
          </w:tcPr>
          <w:p w:rsidR="00D808C5" w:rsidRPr="00723160" w:rsidRDefault="00D808C5" w:rsidP="00D47C39">
            <w:pPr>
              <w:jc w:val="center"/>
              <w:rPr>
                <w:rFonts w:ascii="Arial" w:hAnsi="Arial" w:cs="Arial"/>
                <w:lang w:val="en-US"/>
              </w:rPr>
            </w:pPr>
            <w:r w:rsidRPr="00723160">
              <w:rPr>
                <w:rFonts w:ascii="Arial" w:hAnsi="Arial" w:cs="Arial"/>
                <w:sz w:val="22"/>
                <w:szCs w:val="22"/>
                <w:lang w:val="en-US"/>
              </w:rPr>
              <w:t>0.</w:t>
            </w:r>
            <w:r w:rsidR="00D47C39">
              <w:rPr>
                <w:rFonts w:ascii="Arial" w:hAnsi="Arial" w:cs="Arial"/>
                <w:sz w:val="22"/>
                <w:szCs w:val="22"/>
                <w:lang w:val="en-US"/>
              </w:rPr>
              <w:t>5</w:t>
            </w:r>
          </w:p>
        </w:tc>
      </w:tr>
      <w:tr w:rsidR="003B02B9" w:rsidRPr="00723160" w:rsidTr="003B02B9">
        <w:trPr>
          <w:trHeight w:val="570"/>
          <w:jc w:val="center"/>
        </w:trPr>
        <w:tc>
          <w:tcPr>
            <w:tcW w:w="5335" w:type="dxa"/>
            <w:tcBorders>
              <w:top w:val="nil"/>
              <w:left w:val="nil"/>
              <w:bottom w:val="single" w:sz="4" w:space="0" w:color="auto"/>
              <w:right w:val="nil"/>
            </w:tcBorders>
            <w:shd w:val="clear" w:color="auto" w:fill="auto"/>
            <w:vAlign w:val="center"/>
          </w:tcPr>
          <w:p w:rsidR="002F25A6" w:rsidRPr="00723160" w:rsidRDefault="003B02B9" w:rsidP="00740DF0">
            <w:pPr>
              <w:rPr>
                <w:rFonts w:ascii="Arial" w:hAnsi="Arial" w:cs="Arial"/>
                <w:lang w:val="en-US"/>
              </w:rPr>
            </w:pPr>
            <w:r w:rsidRPr="00723160">
              <w:rPr>
                <w:rFonts w:ascii="Arial" w:hAnsi="Arial" w:cs="Arial"/>
                <w:sz w:val="22"/>
                <w:szCs w:val="22"/>
                <w:lang w:val="en-US"/>
              </w:rPr>
              <w:t xml:space="preserve">State </w:t>
            </w:r>
            <w:r w:rsidR="006C1A75">
              <w:rPr>
                <w:rFonts w:ascii="Arial" w:hAnsi="Arial" w:cs="Arial"/>
                <w:sz w:val="22"/>
                <w:szCs w:val="22"/>
                <w:lang w:val="en-US"/>
              </w:rPr>
              <w:t xml:space="preserve">and Tribal </w:t>
            </w:r>
            <w:r w:rsidRPr="00723160">
              <w:rPr>
                <w:rFonts w:ascii="Arial" w:hAnsi="Arial" w:cs="Arial"/>
                <w:sz w:val="22"/>
                <w:szCs w:val="22"/>
                <w:lang w:val="en-US"/>
              </w:rPr>
              <w:t>Agency Staff</w:t>
            </w:r>
            <w:r w:rsidR="009E508D" w:rsidRPr="00723160">
              <w:rPr>
                <w:rFonts w:ascii="Arial" w:hAnsi="Arial" w:cs="Arial"/>
                <w:sz w:val="22"/>
                <w:szCs w:val="22"/>
                <w:lang w:val="en-US"/>
              </w:rPr>
              <w:br/>
            </w:r>
            <w:r w:rsidR="009E508D" w:rsidRPr="00723160">
              <w:rPr>
                <w:rFonts w:ascii="Arial" w:hAnsi="Arial" w:cs="Arial"/>
                <w:i/>
                <w:iCs/>
                <w:sz w:val="22"/>
                <w:szCs w:val="22"/>
                <w:lang w:val="en-US"/>
              </w:rPr>
              <w:t>(</w:t>
            </w:r>
            <w:r w:rsidR="00734548" w:rsidRPr="00723160">
              <w:rPr>
                <w:rFonts w:ascii="Arial" w:hAnsi="Arial" w:cs="Arial"/>
                <w:i/>
                <w:iCs/>
                <w:sz w:val="22"/>
                <w:szCs w:val="22"/>
                <w:lang w:val="en-US"/>
              </w:rPr>
              <w:t>n</w:t>
            </w:r>
            <w:r w:rsidR="009E508D" w:rsidRPr="00723160">
              <w:rPr>
                <w:rFonts w:ascii="Arial" w:hAnsi="Arial" w:cs="Arial"/>
                <w:i/>
                <w:iCs/>
                <w:sz w:val="22"/>
                <w:szCs w:val="22"/>
                <w:lang w:val="en-US"/>
              </w:rPr>
              <w:t>=</w:t>
            </w:r>
            <w:r w:rsidR="00A70349" w:rsidRPr="00723160">
              <w:rPr>
                <w:rFonts w:ascii="Arial" w:hAnsi="Arial" w:cs="Arial"/>
                <w:i/>
                <w:iCs/>
                <w:sz w:val="22"/>
                <w:szCs w:val="22"/>
                <w:lang w:val="en-US"/>
              </w:rPr>
              <w:t>60</w:t>
            </w:r>
            <w:r w:rsidR="009E508D" w:rsidRPr="00723160">
              <w:rPr>
                <w:rFonts w:ascii="Arial" w:hAnsi="Arial" w:cs="Arial"/>
                <w:i/>
                <w:iCs/>
                <w:sz w:val="22"/>
                <w:szCs w:val="22"/>
                <w:lang w:val="en-US"/>
              </w:rPr>
              <w:t>)</w:t>
            </w:r>
          </w:p>
        </w:tc>
        <w:tc>
          <w:tcPr>
            <w:tcW w:w="1640" w:type="dxa"/>
            <w:tcBorders>
              <w:top w:val="nil"/>
              <w:left w:val="nil"/>
              <w:bottom w:val="single" w:sz="4" w:space="0" w:color="auto"/>
              <w:right w:val="nil"/>
            </w:tcBorders>
            <w:shd w:val="clear" w:color="auto" w:fill="auto"/>
            <w:vAlign w:val="center"/>
          </w:tcPr>
          <w:p w:rsidR="009E508D" w:rsidRPr="00D47C39" w:rsidRDefault="002D7071">
            <w:pPr>
              <w:jc w:val="center"/>
              <w:rPr>
                <w:rFonts w:ascii="Arial" w:hAnsi="Arial" w:cs="Arial"/>
                <w:vertAlign w:val="superscript"/>
                <w:lang w:val="en-US"/>
              </w:rPr>
            </w:pPr>
            <w:r>
              <w:rPr>
                <w:rFonts w:ascii="Arial" w:hAnsi="Arial" w:cs="Arial"/>
                <w:sz w:val="22"/>
                <w:szCs w:val="22"/>
                <w:lang w:val="en-US"/>
              </w:rPr>
              <w:t>3</w:t>
            </w:r>
            <w:r w:rsidR="003B02B9" w:rsidRPr="00723160">
              <w:rPr>
                <w:rFonts w:ascii="Arial" w:hAnsi="Arial" w:cs="Arial"/>
                <w:sz w:val="22"/>
                <w:szCs w:val="22"/>
                <w:lang w:val="en-US"/>
              </w:rPr>
              <w:t>0</w:t>
            </w:r>
            <w:r w:rsidR="00D47C39">
              <w:rPr>
                <w:rFonts w:ascii="Arial" w:hAnsi="Arial" w:cs="Arial"/>
                <w:sz w:val="22"/>
                <w:szCs w:val="22"/>
                <w:vertAlign w:val="superscript"/>
                <w:lang w:val="en-US"/>
              </w:rPr>
              <w:t>1</w:t>
            </w:r>
          </w:p>
        </w:tc>
        <w:tc>
          <w:tcPr>
            <w:tcW w:w="1240" w:type="dxa"/>
            <w:tcBorders>
              <w:top w:val="nil"/>
              <w:left w:val="nil"/>
              <w:bottom w:val="single" w:sz="4" w:space="0" w:color="auto"/>
              <w:right w:val="nil"/>
            </w:tcBorders>
            <w:shd w:val="clear" w:color="auto" w:fill="auto"/>
            <w:vAlign w:val="center"/>
          </w:tcPr>
          <w:p w:rsidR="009E508D" w:rsidRPr="00723160" w:rsidRDefault="009E508D" w:rsidP="00D47C39">
            <w:pPr>
              <w:jc w:val="center"/>
              <w:rPr>
                <w:rFonts w:ascii="Arial" w:hAnsi="Arial" w:cs="Arial"/>
                <w:lang w:val="en-US"/>
              </w:rPr>
            </w:pPr>
            <w:r w:rsidRPr="00723160">
              <w:rPr>
                <w:rFonts w:ascii="Arial" w:hAnsi="Arial" w:cs="Arial"/>
                <w:sz w:val="22"/>
                <w:szCs w:val="22"/>
                <w:lang w:val="en-US"/>
              </w:rPr>
              <w:t>0.</w:t>
            </w:r>
            <w:r w:rsidR="00D47C39">
              <w:rPr>
                <w:rFonts w:ascii="Arial" w:hAnsi="Arial" w:cs="Arial"/>
                <w:sz w:val="22"/>
                <w:szCs w:val="22"/>
                <w:lang w:val="en-US"/>
              </w:rPr>
              <w:t>5</w:t>
            </w:r>
          </w:p>
        </w:tc>
      </w:tr>
    </w:tbl>
    <w:p w:rsidR="00AA23BA" w:rsidRPr="00723160" w:rsidRDefault="00AA23BA">
      <w:pPr>
        <w:rPr>
          <w:rFonts w:ascii="Arial" w:hAnsi="Arial" w:cs="Arial"/>
          <w:color w:val="FF0000"/>
          <w:sz w:val="22"/>
          <w:szCs w:val="22"/>
          <w:lang w:val="en-US"/>
        </w:rPr>
      </w:pPr>
    </w:p>
    <w:tbl>
      <w:tblPr>
        <w:tblW w:w="8215" w:type="dxa"/>
        <w:jc w:val="center"/>
        <w:tblLook w:val="04A0"/>
      </w:tblPr>
      <w:tblGrid>
        <w:gridCol w:w="5335"/>
        <w:gridCol w:w="1640"/>
        <w:gridCol w:w="1240"/>
      </w:tblGrid>
      <w:tr w:rsidR="006C6C19" w:rsidRPr="00723160" w:rsidTr="00D34608">
        <w:trPr>
          <w:trHeight w:val="600"/>
          <w:jc w:val="center"/>
        </w:trPr>
        <w:tc>
          <w:tcPr>
            <w:tcW w:w="8215" w:type="dxa"/>
            <w:gridSpan w:val="3"/>
            <w:tcBorders>
              <w:top w:val="nil"/>
              <w:left w:val="nil"/>
              <w:bottom w:val="single" w:sz="8" w:space="0" w:color="auto"/>
              <w:right w:val="nil"/>
            </w:tcBorders>
            <w:shd w:val="clear" w:color="auto" w:fill="auto"/>
            <w:vAlign w:val="center"/>
          </w:tcPr>
          <w:p w:rsidR="006C6C19" w:rsidRPr="00723160" w:rsidRDefault="006C6C19" w:rsidP="00D34608">
            <w:pPr>
              <w:rPr>
                <w:rFonts w:ascii="Arial" w:hAnsi="Arial" w:cs="Arial"/>
                <w:i/>
                <w:iCs/>
                <w:lang w:val="en-US"/>
              </w:rPr>
            </w:pPr>
            <w:r w:rsidRPr="00723160">
              <w:rPr>
                <w:rFonts w:ascii="Arial" w:hAnsi="Arial" w:cs="Arial"/>
                <w:i/>
                <w:iCs/>
                <w:sz w:val="22"/>
                <w:szCs w:val="22"/>
                <w:lang w:val="en-US"/>
              </w:rPr>
              <w:t>Time Needed per Audience for Telephone Focus Group Screening (Phase 2)</w:t>
            </w:r>
          </w:p>
        </w:tc>
      </w:tr>
      <w:tr w:rsidR="006C6C19" w:rsidRPr="00723160" w:rsidTr="00D34608">
        <w:trPr>
          <w:trHeight w:val="615"/>
          <w:jc w:val="center"/>
        </w:trPr>
        <w:tc>
          <w:tcPr>
            <w:tcW w:w="5335" w:type="dxa"/>
            <w:tcBorders>
              <w:top w:val="nil"/>
              <w:left w:val="nil"/>
              <w:bottom w:val="single" w:sz="8" w:space="0" w:color="auto"/>
              <w:right w:val="nil"/>
            </w:tcBorders>
            <w:shd w:val="clear" w:color="auto" w:fill="auto"/>
            <w:vAlign w:val="center"/>
          </w:tcPr>
          <w:p w:rsidR="006C6C19" w:rsidRPr="00723160" w:rsidRDefault="006C6C19" w:rsidP="00D34608">
            <w:pPr>
              <w:rPr>
                <w:rFonts w:ascii="Arial" w:hAnsi="Arial" w:cs="Arial"/>
                <w:b/>
                <w:bCs/>
                <w:lang w:val="en-US"/>
              </w:rPr>
            </w:pPr>
            <w:r w:rsidRPr="00723160">
              <w:rPr>
                <w:rFonts w:ascii="Arial" w:hAnsi="Arial" w:cs="Arial"/>
                <w:b/>
                <w:bCs/>
                <w:sz w:val="22"/>
                <w:szCs w:val="22"/>
                <w:lang w:val="en-US"/>
              </w:rPr>
              <w:t>Target Audience</w:t>
            </w:r>
          </w:p>
        </w:tc>
        <w:tc>
          <w:tcPr>
            <w:tcW w:w="1640" w:type="dxa"/>
            <w:tcBorders>
              <w:top w:val="nil"/>
              <w:left w:val="nil"/>
              <w:bottom w:val="single" w:sz="8" w:space="0" w:color="auto"/>
              <w:right w:val="nil"/>
            </w:tcBorders>
            <w:shd w:val="clear" w:color="auto" w:fill="auto"/>
            <w:vAlign w:val="center"/>
          </w:tcPr>
          <w:p w:rsidR="006C6C19" w:rsidRPr="00723160" w:rsidRDefault="006C6C19" w:rsidP="00D34608">
            <w:pPr>
              <w:jc w:val="center"/>
              <w:rPr>
                <w:rFonts w:ascii="Arial" w:hAnsi="Arial" w:cs="Arial"/>
                <w:b/>
                <w:bCs/>
                <w:lang w:val="en-US"/>
              </w:rPr>
            </w:pPr>
            <w:r w:rsidRPr="00723160">
              <w:rPr>
                <w:rFonts w:ascii="Arial" w:hAnsi="Arial" w:cs="Arial"/>
                <w:b/>
                <w:bCs/>
                <w:sz w:val="22"/>
                <w:szCs w:val="22"/>
                <w:lang w:val="en-US"/>
              </w:rPr>
              <w:t>Time (minutes)</w:t>
            </w:r>
          </w:p>
        </w:tc>
        <w:tc>
          <w:tcPr>
            <w:tcW w:w="1240" w:type="dxa"/>
            <w:tcBorders>
              <w:top w:val="nil"/>
              <w:left w:val="nil"/>
              <w:bottom w:val="single" w:sz="8" w:space="0" w:color="auto"/>
              <w:right w:val="nil"/>
            </w:tcBorders>
            <w:shd w:val="clear" w:color="auto" w:fill="auto"/>
            <w:vAlign w:val="center"/>
          </w:tcPr>
          <w:p w:rsidR="006C6C19" w:rsidRPr="00723160" w:rsidRDefault="006C6C19" w:rsidP="00D34608">
            <w:pPr>
              <w:jc w:val="center"/>
              <w:rPr>
                <w:rFonts w:ascii="Arial" w:hAnsi="Arial" w:cs="Arial"/>
                <w:b/>
                <w:bCs/>
                <w:lang w:val="en-US"/>
              </w:rPr>
            </w:pPr>
            <w:r w:rsidRPr="00723160">
              <w:rPr>
                <w:rFonts w:ascii="Arial" w:hAnsi="Arial" w:cs="Arial"/>
                <w:b/>
                <w:bCs/>
                <w:sz w:val="22"/>
                <w:szCs w:val="22"/>
                <w:lang w:val="en-US"/>
              </w:rPr>
              <w:t>Time (hours)</w:t>
            </w:r>
          </w:p>
        </w:tc>
      </w:tr>
      <w:tr w:rsidR="006C6C19" w:rsidRPr="00723160" w:rsidTr="00D34608">
        <w:trPr>
          <w:trHeight w:val="300"/>
          <w:jc w:val="center"/>
        </w:trPr>
        <w:tc>
          <w:tcPr>
            <w:tcW w:w="5335" w:type="dxa"/>
            <w:tcBorders>
              <w:top w:val="nil"/>
              <w:left w:val="nil"/>
              <w:bottom w:val="nil"/>
              <w:right w:val="nil"/>
            </w:tcBorders>
            <w:shd w:val="clear" w:color="auto" w:fill="auto"/>
            <w:vAlign w:val="center"/>
          </w:tcPr>
          <w:p w:rsidR="006C6C19" w:rsidRPr="00723160" w:rsidRDefault="006C6C19" w:rsidP="00D34608">
            <w:pPr>
              <w:rPr>
                <w:rFonts w:ascii="Arial" w:hAnsi="Arial" w:cs="Arial"/>
                <w:lang w:val="en-US"/>
              </w:rPr>
            </w:pPr>
            <w:r w:rsidRPr="00723160">
              <w:rPr>
                <w:rFonts w:ascii="Arial" w:hAnsi="Arial" w:cs="Arial"/>
                <w:sz w:val="22"/>
                <w:szCs w:val="22"/>
                <w:lang w:val="en-US"/>
              </w:rPr>
              <w:t>Provider Groups</w:t>
            </w:r>
          </w:p>
          <w:p w:rsidR="006C6C19" w:rsidRPr="00723160" w:rsidRDefault="006C6C19" w:rsidP="00D34608">
            <w:pPr>
              <w:rPr>
                <w:rFonts w:ascii="Arial" w:hAnsi="Arial" w:cs="Arial"/>
                <w:i/>
                <w:lang w:val="en-US"/>
              </w:rPr>
            </w:pPr>
            <w:r w:rsidRPr="00723160">
              <w:rPr>
                <w:rFonts w:ascii="Arial" w:hAnsi="Arial" w:cs="Arial"/>
                <w:i/>
                <w:sz w:val="22"/>
                <w:szCs w:val="22"/>
                <w:lang w:val="en-US"/>
              </w:rPr>
              <w:t>(Child care centers, n=9 per group x 2 groups)</w:t>
            </w:r>
          </w:p>
          <w:p w:rsidR="006C6C19" w:rsidRPr="00723160" w:rsidRDefault="006C6C19" w:rsidP="00D34608">
            <w:pPr>
              <w:rPr>
                <w:rFonts w:ascii="Arial" w:hAnsi="Arial" w:cs="Arial"/>
                <w:i/>
                <w:lang w:val="en-US"/>
              </w:rPr>
            </w:pPr>
            <w:r w:rsidRPr="00723160">
              <w:rPr>
                <w:rFonts w:ascii="Arial" w:hAnsi="Arial" w:cs="Arial"/>
                <w:i/>
                <w:sz w:val="22"/>
                <w:szCs w:val="22"/>
                <w:lang w:val="en-US"/>
              </w:rPr>
              <w:t>(Day care homes, n=9 per group x 2 groups)</w:t>
            </w:r>
          </w:p>
        </w:tc>
        <w:tc>
          <w:tcPr>
            <w:tcW w:w="1640" w:type="dxa"/>
            <w:tcBorders>
              <w:top w:val="nil"/>
              <w:left w:val="nil"/>
              <w:bottom w:val="nil"/>
              <w:right w:val="nil"/>
            </w:tcBorders>
            <w:shd w:val="clear" w:color="auto" w:fill="auto"/>
            <w:vAlign w:val="center"/>
          </w:tcPr>
          <w:p w:rsidR="006C6C19" w:rsidRPr="00723160" w:rsidRDefault="006C6C19" w:rsidP="00D34608">
            <w:pPr>
              <w:jc w:val="center"/>
              <w:rPr>
                <w:rFonts w:ascii="Arial" w:hAnsi="Arial" w:cs="Arial"/>
                <w:lang w:val="en-US"/>
              </w:rPr>
            </w:pPr>
            <w:r w:rsidRPr="00723160">
              <w:rPr>
                <w:rFonts w:ascii="Arial" w:hAnsi="Arial" w:cs="Arial"/>
                <w:sz w:val="22"/>
                <w:szCs w:val="22"/>
                <w:lang w:val="en-US"/>
              </w:rPr>
              <w:t>15</w:t>
            </w:r>
          </w:p>
        </w:tc>
        <w:tc>
          <w:tcPr>
            <w:tcW w:w="1240" w:type="dxa"/>
            <w:tcBorders>
              <w:top w:val="nil"/>
              <w:left w:val="nil"/>
              <w:bottom w:val="nil"/>
              <w:right w:val="nil"/>
            </w:tcBorders>
            <w:shd w:val="clear" w:color="auto" w:fill="auto"/>
            <w:vAlign w:val="center"/>
          </w:tcPr>
          <w:p w:rsidR="006C6C19" w:rsidRPr="00723160" w:rsidRDefault="006C6C19" w:rsidP="00D34608">
            <w:pPr>
              <w:jc w:val="center"/>
              <w:rPr>
                <w:rFonts w:ascii="Arial" w:hAnsi="Arial" w:cs="Arial"/>
                <w:lang w:val="en-US"/>
              </w:rPr>
            </w:pPr>
            <w:r w:rsidRPr="00723160">
              <w:rPr>
                <w:rFonts w:ascii="Arial" w:hAnsi="Arial" w:cs="Arial"/>
                <w:sz w:val="22"/>
                <w:szCs w:val="22"/>
                <w:lang w:val="en-US"/>
              </w:rPr>
              <w:t>.25</w:t>
            </w:r>
          </w:p>
        </w:tc>
      </w:tr>
      <w:tr w:rsidR="006C6C19" w:rsidRPr="00723160" w:rsidTr="00D34608">
        <w:trPr>
          <w:trHeight w:val="570"/>
          <w:jc w:val="center"/>
        </w:trPr>
        <w:tc>
          <w:tcPr>
            <w:tcW w:w="5335" w:type="dxa"/>
            <w:tcBorders>
              <w:top w:val="nil"/>
              <w:left w:val="nil"/>
              <w:right w:val="nil"/>
            </w:tcBorders>
            <w:shd w:val="clear" w:color="auto" w:fill="F2F2F2" w:themeFill="background1" w:themeFillShade="F2"/>
            <w:vAlign w:val="center"/>
          </w:tcPr>
          <w:p w:rsidR="006C6C19" w:rsidRPr="00723160" w:rsidRDefault="006C6C19" w:rsidP="00D34608">
            <w:pPr>
              <w:rPr>
                <w:rFonts w:ascii="Arial" w:hAnsi="Arial" w:cs="Arial"/>
                <w:lang w:val="en-US"/>
              </w:rPr>
            </w:pPr>
            <w:r w:rsidRPr="00723160">
              <w:rPr>
                <w:rFonts w:ascii="Arial" w:hAnsi="Arial" w:cs="Arial"/>
                <w:sz w:val="22"/>
                <w:szCs w:val="22"/>
                <w:lang w:val="en-US"/>
              </w:rPr>
              <w:t>Sponsoring Organizations</w:t>
            </w:r>
          </w:p>
          <w:p w:rsidR="006C6C19" w:rsidRPr="00723160" w:rsidRDefault="006C6C19" w:rsidP="00740DF0">
            <w:pPr>
              <w:rPr>
                <w:rFonts w:ascii="Arial" w:hAnsi="Arial" w:cs="Arial"/>
                <w:i/>
                <w:lang w:val="en-US"/>
              </w:rPr>
            </w:pPr>
            <w:r w:rsidRPr="00723160">
              <w:rPr>
                <w:rFonts w:ascii="Arial" w:hAnsi="Arial" w:cs="Arial"/>
                <w:i/>
                <w:sz w:val="22"/>
                <w:szCs w:val="22"/>
                <w:lang w:val="en-US"/>
              </w:rPr>
              <w:t>(n=9 per group x 1 group)</w:t>
            </w:r>
          </w:p>
        </w:tc>
        <w:tc>
          <w:tcPr>
            <w:tcW w:w="1640" w:type="dxa"/>
            <w:tcBorders>
              <w:top w:val="nil"/>
              <w:left w:val="nil"/>
              <w:right w:val="nil"/>
            </w:tcBorders>
            <w:shd w:val="clear" w:color="auto" w:fill="F2F2F2" w:themeFill="background1" w:themeFillShade="F2"/>
            <w:vAlign w:val="center"/>
          </w:tcPr>
          <w:p w:rsidR="006C6C19" w:rsidRPr="00723160" w:rsidRDefault="006C6C19" w:rsidP="00D34608">
            <w:pPr>
              <w:jc w:val="center"/>
              <w:rPr>
                <w:rFonts w:ascii="Arial" w:hAnsi="Arial" w:cs="Arial"/>
                <w:lang w:val="en-US"/>
              </w:rPr>
            </w:pPr>
            <w:r w:rsidRPr="00723160">
              <w:rPr>
                <w:rFonts w:ascii="Arial" w:hAnsi="Arial" w:cs="Arial"/>
                <w:sz w:val="22"/>
                <w:szCs w:val="22"/>
                <w:lang w:val="en-US"/>
              </w:rPr>
              <w:t>15</w:t>
            </w:r>
          </w:p>
        </w:tc>
        <w:tc>
          <w:tcPr>
            <w:tcW w:w="1240" w:type="dxa"/>
            <w:tcBorders>
              <w:top w:val="nil"/>
              <w:left w:val="nil"/>
              <w:right w:val="nil"/>
            </w:tcBorders>
            <w:shd w:val="clear" w:color="auto" w:fill="F2F2F2" w:themeFill="background1" w:themeFillShade="F2"/>
            <w:vAlign w:val="center"/>
          </w:tcPr>
          <w:p w:rsidR="006C6C19" w:rsidRPr="00723160" w:rsidRDefault="006C6C19" w:rsidP="00D34608">
            <w:pPr>
              <w:jc w:val="center"/>
              <w:rPr>
                <w:rFonts w:ascii="Arial" w:hAnsi="Arial" w:cs="Arial"/>
                <w:lang w:val="en-US"/>
              </w:rPr>
            </w:pPr>
            <w:r w:rsidRPr="00723160">
              <w:rPr>
                <w:rFonts w:ascii="Arial" w:hAnsi="Arial" w:cs="Arial"/>
                <w:sz w:val="22"/>
                <w:szCs w:val="22"/>
                <w:lang w:val="en-US"/>
              </w:rPr>
              <w:t>.25</w:t>
            </w:r>
          </w:p>
        </w:tc>
      </w:tr>
      <w:tr w:rsidR="006C6C19" w:rsidRPr="00723160" w:rsidTr="00D34608">
        <w:trPr>
          <w:trHeight w:val="570"/>
          <w:jc w:val="center"/>
        </w:trPr>
        <w:tc>
          <w:tcPr>
            <w:tcW w:w="5335" w:type="dxa"/>
            <w:tcBorders>
              <w:top w:val="nil"/>
              <w:left w:val="nil"/>
              <w:bottom w:val="single" w:sz="4" w:space="0" w:color="auto"/>
              <w:right w:val="nil"/>
            </w:tcBorders>
            <w:shd w:val="clear" w:color="auto" w:fill="auto"/>
            <w:vAlign w:val="center"/>
          </w:tcPr>
          <w:p w:rsidR="006C6C19" w:rsidRPr="00723160" w:rsidRDefault="006C6C19" w:rsidP="00740DF0">
            <w:pPr>
              <w:rPr>
                <w:rFonts w:ascii="Arial" w:hAnsi="Arial" w:cs="Arial"/>
                <w:lang w:val="en-US"/>
              </w:rPr>
            </w:pPr>
            <w:r w:rsidRPr="00723160">
              <w:rPr>
                <w:rFonts w:ascii="Arial" w:hAnsi="Arial" w:cs="Arial"/>
                <w:sz w:val="22"/>
                <w:szCs w:val="22"/>
                <w:lang w:val="en-US"/>
              </w:rPr>
              <w:t xml:space="preserve">State </w:t>
            </w:r>
            <w:r w:rsidR="006C1A75">
              <w:rPr>
                <w:rFonts w:ascii="Arial" w:hAnsi="Arial" w:cs="Arial"/>
                <w:sz w:val="22"/>
                <w:szCs w:val="22"/>
                <w:lang w:val="en-US"/>
              </w:rPr>
              <w:t xml:space="preserve">and Tribal </w:t>
            </w:r>
            <w:r w:rsidRPr="00723160">
              <w:rPr>
                <w:rFonts w:ascii="Arial" w:hAnsi="Arial" w:cs="Arial"/>
                <w:sz w:val="22"/>
                <w:szCs w:val="22"/>
                <w:lang w:val="en-US"/>
              </w:rPr>
              <w:t>Agency Staff</w:t>
            </w:r>
            <w:r w:rsidRPr="00723160">
              <w:rPr>
                <w:rFonts w:ascii="Arial" w:hAnsi="Arial" w:cs="Arial"/>
                <w:sz w:val="22"/>
                <w:szCs w:val="22"/>
                <w:lang w:val="en-US"/>
              </w:rPr>
              <w:br/>
            </w:r>
            <w:r w:rsidRPr="00723160">
              <w:rPr>
                <w:rFonts w:ascii="Arial" w:hAnsi="Arial" w:cs="Arial"/>
                <w:i/>
                <w:iCs/>
                <w:sz w:val="22"/>
                <w:szCs w:val="22"/>
                <w:lang w:val="en-US"/>
              </w:rPr>
              <w:t>(</w:t>
            </w:r>
            <w:r w:rsidRPr="00723160">
              <w:rPr>
                <w:rFonts w:ascii="Arial" w:hAnsi="Arial" w:cs="Arial"/>
                <w:i/>
                <w:sz w:val="22"/>
                <w:szCs w:val="22"/>
                <w:lang w:val="en-US"/>
              </w:rPr>
              <w:t>n=9 per group x 1 group</w:t>
            </w:r>
            <w:r w:rsidRPr="00723160">
              <w:rPr>
                <w:rFonts w:ascii="Arial" w:hAnsi="Arial" w:cs="Arial"/>
                <w:i/>
                <w:iCs/>
                <w:sz w:val="22"/>
                <w:szCs w:val="22"/>
                <w:lang w:val="en-US"/>
              </w:rPr>
              <w:t>)</w:t>
            </w:r>
          </w:p>
        </w:tc>
        <w:tc>
          <w:tcPr>
            <w:tcW w:w="1640" w:type="dxa"/>
            <w:tcBorders>
              <w:top w:val="nil"/>
              <w:left w:val="nil"/>
              <w:bottom w:val="single" w:sz="4" w:space="0" w:color="auto"/>
              <w:right w:val="nil"/>
            </w:tcBorders>
            <w:shd w:val="clear" w:color="auto" w:fill="auto"/>
            <w:vAlign w:val="center"/>
          </w:tcPr>
          <w:p w:rsidR="006C6C19" w:rsidRPr="00723160" w:rsidRDefault="006C6C19" w:rsidP="00D34608">
            <w:pPr>
              <w:jc w:val="center"/>
              <w:rPr>
                <w:rFonts w:ascii="Arial" w:hAnsi="Arial" w:cs="Arial"/>
                <w:lang w:val="en-US"/>
              </w:rPr>
            </w:pPr>
            <w:r w:rsidRPr="00723160">
              <w:rPr>
                <w:rFonts w:ascii="Arial" w:hAnsi="Arial" w:cs="Arial"/>
                <w:sz w:val="22"/>
                <w:szCs w:val="22"/>
                <w:lang w:val="en-US"/>
              </w:rPr>
              <w:t>15</w:t>
            </w:r>
          </w:p>
        </w:tc>
        <w:tc>
          <w:tcPr>
            <w:tcW w:w="1240" w:type="dxa"/>
            <w:tcBorders>
              <w:top w:val="nil"/>
              <w:left w:val="nil"/>
              <w:bottom w:val="single" w:sz="4" w:space="0" w:color="auto"/>
              <w:right w:val="nil"/>
            </w:tcBorders>
            <w:shd w:val="clear" w:color="auto" w:fill="auto"/>
            <w:vAlign w:val="center"/>
          </w:tcPr>
          <w:p w:rsidR="006C6C19" w:rsidRPr="00723160" w:rsidRDefault="006C6C19" w:rsidP="00D34608">
            <w:pPr>
              <w:jc w:val="center"/>
              <w:rPr>
                <w:rFonts w:ascii="Arial" w:hAnsi="Arial" w:cs="Arial"/>
                <w:lang w:val="en-US"/>
              </w:rPr>
            </w:pPr>
            <w:r w:rsidRPr="00723160">
              <w:rPr>
                <w:rFonts w:ascii="Arial" w:hAnsi="Arial" w:cs="Arial"/>
                <w:sz w:val="22"/>
                <w:szCs w:val="22"/>
                <w:lang w:val="en-US"/>
              </w:rPr>
              <w:t>.25</w:t>
            </w:r>
          </w:p>
        </w:tc>
      </w:tr>
    </w:tbl>
    <w:p w:rsidR="006C6C19" w:rsidRPr="00723160" w:rsidRDefault="006C6C19">
      <w:pPr>
        <w:rPr>
          <w:rFonts w:ascii="Arial" w:hAnsi="Arial" w:cs="Arial"/>
          <w:color w:val="FF0000"/>
          <w:sz w:val="22"/>
          <w:szCs w:val="22"/>
          <w:lang w:val="en-US"/>
        </w:rPr>
      </w:pPr>
    </w:p>
    <w:tbl>
      <w:tblPr>
        <w:tblW w:w="8215" w:type="dxa"/>
        <w:jc w:val="center"/>
        <w:tblLook w:val="04A0"/>
      </w:tblPr>
      <w:tblGrid>
        <w:gridCol w:w="5335"/>
        <w:gridCol w:w="1640"/>
        <w:gridCol w:w="1240"/>
      </w:tblGrid>
      <w:tr w:rsidR="003B02B9" w:rsidRPr="00723160" w:rsidTr="00D34608">
        <w:trPr>
          <w:trHeight w:val="600"/>
          <w:jc w:val="center"/>
        </w:trPr>
        <w:tc>
          <w:tcPr>
            <w:tcW w:w="8215" w:type="dxa"/>
            <w:gridSpan w:val="3"/>
            <w:tcBorders>
              <w:top w:val="nil"/>
              <w:left w:val="nil"/>
              <w:bottom w:val="single" w:sz="8" w:space="0" w:color="auto"/>
              <w:right w:val="nil"/>
            </w:tcBorders>
            <w:shd w:val="clear" w:color="auto" w:fill="auto"/>
            <w:vAlign w:val="center"/>
          </w:tcPr>
          <w:p w:rsidR="003B02B9" w:rsidRPr="00723160" w:rsidRDefault="003B02B9" w:rsidP="003B02B9">
            <w:pPr>
              <w:rPr>
                <w:rFonts w:ascii="Arial" w:hAnsi="Arial" w:cs="Arial"/>
                <w:i/>
                <w:iCs/>
                <w:lang w:val="en-US"/>
              </w:rPr>
            </w:pPr>
            <w:r w:rsidRPr="00723160">
              <w:rPr>
                <w:rFonts w:ascii="Arial" w:hAnsi="Arial" w:cs="Arial"/>
                <w:i/>
                <w:iCs/>
                <w:sz w:val="22"/>
                <w:szCs w:val="22"/>
                <w:lang w:val="en-US"/>
              </w:rPr>
              <w:t xml:space="preserve">Time Needed per Audience </w:t>
            </w:r>
            <w:r w:rsidR="006C6C19" w:rsidRPr="00723160">
              <w:rPr>
                <w:rFonts w:ascii="Arial" w:hAnsi="Arial" w:cs="Arial"/>
                <w:i/>
                <w:iCs/>
                <w:sz w:val="22"/>
                <w:szCs w:val="22"/>
                <w:lang w:val="en-US"/>
              </w:rPr>
              <w:t xml:space="preserve">for </w:t>
            </w:r>
            <w:r w:rsidRPr="00723160">
              <w:rPr>
                <w:rFonts w:ascii="Arial" w:hAnsi="Arial" w:cs="Arial"/>
                <w:i/>
                <w:iCs/>
                <w:sz w:val="22"/>
                <w:szCs w:val="22"/>
                <w:lang w:val="en-US"/>
              </w:rPr>
              <w:t>Telephone Focus Group</w:t>
            </w:r>
            <w:r w:rsidR="006C6C19" w:rsidRPr="00723160">
              <w:rPr>
                <w:rFonts w:ascii="Arial" w:hAnsi="Arial" w:cs="Arial"/>
                <w:i/>
                <w:iCs/>
                <w:sz w:val="22"/>
                <w:szCs w:val="22"/>
                <w:lang w:val="en-US"/>
              </w:rPr>
              <w:t xml:space="preserve"> (Phase 2)</w:t>
            </w:r>
          </w:p>
        </w:tc>
      </w:tr>
      <w:tr w:rsidR="003B02B9" w:rsidRPr="00723160" w:rsidTr="00D34608">
        <w:trPr>
          <w:trHeight w:val="615"/>
          <w:jc w:val="center"/>
        </w:trPr>
        <w:tc>
          <w:tcPr>
            <w:tcW w:w="5335" w:type="dxa"/>
            <w:tcBorders>
              <w:top w:val="nil"/>
              <w:left w:val="nil"/>
              <w:bottom w:val="single" w:sz="8" w:space="0" w:color="auto"/>
              <w:right w:val="nil"/>
            </w:tcBorders>
            <w:shd w:val="clear" w:color="auto" w:fill="auto"/>
            <w:vAlign w:val="center"/>
          </w:tcPr>
          <w:p w:rsidR="003B02B9" w:rsidRPr="00723160" w:rsidRDefault="003B02B9" w:rsidP="00D34608">
            <w:pPr>
              <w:rPr>
                <w:rFonts w:ascii="Arial" w:hAnsi="Arial" w:cs="Arial"/>
                <w:b/>
                <w:bCs/>
                <w:lang w:val="en-US"/>
              </w:rPr>
            </w:pPr>
            <w:r w:rsidRPr="00723160">
              <w:rPr>
                <w:rFonts w:ascii="Arial" w:hAnsi="Arial" w:cs="Arial"/>
                <w:b/>
                <w:bCs/>
                <w:sz w:val="22"/>
                <w:szCs w:val="22"/>
                <w:lang w:val="en-US"/>
              </w:rPr>
              <w:t>Target Audience</w:t>
            </w:r>
          </w:p>
        </w:tc>
        <w:tc>
          <w:tcPr>
            <w:tcW w:w="1640" w:type="dxa"/>
            <w:tcBorders>
              <w:top w:val="nil"/>
              <w:left w:val="nil"/>
              <w:bottom w:val="single" w:sz="8" w:space="0" w:color="auto"/>
              <w:right w:val="nil"/>
            </w:tcBorders>
            <w:shd w:val="clear" w:color="auto" w:fill="auto"/>
            <w:vAlign w:val="center"/>
          </w:tcPr>
          <w:p w:rsidR="003B02B9" w:rsidRPr="00723160" w:rsidRDefault="003B02B9" w:rsidP="00D34608">
            <w:pPr>
              <w:jc w:val="center"/>
              <w:rPr>
                <w:rFonts w:ascii="Arial" w:hAnsi="Arial" w:cs="Arial"/>
                <w:b/>
                <w:bCs/>
                <w:lang w:val="en-US"/>
              </w:rPr>
            </w:pPr>
            <w:r w:rsidRPr="00723160">
              <w:rPr>
                <w:rFonts w:ascii="Arial" w:hAnsi="Arial" w:cs="Arial"/>
                <w:b/>
                <w:bCs/>
                <w:sz w:val="22"/>
                <w:szCs w:val="22"/>
                <w:lang w:val="en-US"/>
              </w:rPr>
              <w:t>Time (minutes)</w:t>
            </w:r>
          </w:p>
        </w:tc>
        <w:tc>
          <w:tcPr>
            <w:tcW w:w="1240" w:type="dxa"/>
            <w:tcBorders>
              <w:top w:val="nil"/>
              <w:left w:val="nil"/>
              <w:bottom w:val="single" w:sz="8" w:space="0" w:color="auto"/>
              <w:right w:val="nil"/>
            </w:tcBorders>
            <w:shd w:val="clear" w:color="auto" w:fill="auto"/>
            <w:vAlign w:val="center"/>
          </w:tcPr>
          <w:p w:rsidR="003B02B9" w:rsidRPr="00723160" w:rsidRDefault="003B02B9" w:rsidP="00D34608">
            <w:pPr>
              <w:jc w:val="center"/>
              <w:rPr>
                <w:rFonts w:ascii="Arial" w:hAnsi="Arial" w:cs="Arial"/>
                <w:b/>
                <w:bCs/>
                <w:lang w:val="en-US"/>
              </w:rPr>
            </w:pPr>
            <w:r w:rsidRPr="00723160">
              <w:rPr>
                <w:rFonts w:ascii="Arial" w:hAnsi="Arial" w:cs="Arial"/>
                <w:b/>
                <w:bCs/>
                <w:sz w:val="22"/>
                <w:szCs w:val="22"/>
                <w:lang w:val="en-US"/>
              </w:rPr>
              <w:t>Time (hours)</w:t>
            </w:r>
          </w:p>
        </w:tc>
      </w:tr>
      <w:tr w:rsidR="00A70349" w:rsidRPr="00723160" w:rsidTr="00D34608">
        <w:trPr>
          <w:trHeight w:val="300"/>
          <w:jc w:val="center"/>
        </w:trPr>
        <w:tc>
          <w:tcPr>
            <w:tcW w:w="5335" w:type="dxa"/>
            <w:tcBorders>
              <w:top w:val="nil"/>
              <w:left w:val="nil"/>
              <w:bottom w:val="nil"/>
              <w:right w:val="nil"/>
            </w:tcBorders>
            <w:shd w:val="clear" w:color="auto" w:fill="auto"/>
            <w:vAlign w:val="center"/>
          </w:tcPr>
          <w:p w:rsidR="00A70349" w:rsidRPr="00723160" w:rsidRDefault="00A70349" w:rsidP="00D34608">
            <w:pPr>
              <w:rPr>
                <w:rFonts w:ascii="Arial" w:hAnsi="Arial" w:cs="Arial"/>
                <w:lang w:val="en-US"/>
              </w:rPr>
            </w:pPr>
            <w:r w:rsidRPr="00723160">
              <w:rPr>
                <w:rFonts w:ascii="Arial" w:hAnsi="Arial" w:cs="Arial"/>
                <w:sz w:val="22"/>
                <w:szCs w:val="22"/>
                <w:lang w:val="en-US"/>
              </w:rPr>
              <w:t>Provider Groups</w:t>
            </w:r>
          </w:p>
          <w:p w:rsidR="00A70349" w:rsidRPr="00723160" w:rsidRDefault="00A70349" w:rsidP="00D34608">
            <w:pPr>
              <w:rPr>
                <w:rFonts w:ascii="Arial" w:hAnsi="Arial" w:cs="Arial"/>
                <w:i/>
                <w:lang w:val="en-US"/>
              </w:rPr>
            </w:pPr>
            <w:r w:rsidRPr="00723160">
              <w:rPr>
                <w:rFonts w:ascii="Arial" w:hAnsi="Arial" w:cs="Arial"/>
                <w:i/>
                <w:sz w:val="22"/>
                <w:szCs w:val="22"/>
                <w:lang w:val="en-US"/>
              </w:rPr>
              <w:t>(Child care centers, n=</w:t>
            </w:r>
            <w:r w:rsidR="006C6C19" w:rsidRPr="00723160">
              <w:rPr>
                <w:rFonts w:ascii="Arial" w:hAnsi="Arial" w:cs="Arial"/>
                <w:i/>
                <w:sz w:val="22"/>
                <w:szCs w:val="22"/>
                <w:lang w:val="en-US"/>
              </w:rPr>
              <w:t>9 per group x 2 groups</w:t>
            </w:r>
            <w:r w:rsidRPr="00723160">
              <w:rPr>
                <w:rFonts w:ascii="Arial" w:hAnsi="Arial" w:cs="Arial"/>
                <w:i/>
                <w:sz w:val="22"/>
                <w:szCs w:val="22"/>
                <w:lang w:val="en-US"/>
              </w:rPr>
              <w:t>)</w:t>
            </w:r>
          </w:p>
          <w:p w:rsidR="00A70349" w:rsidRPr="00723160" w:rsidRDefault="00A70349" w:rsidP="00D34608">
            <w:pPr>
              <w:rPr>
                <w:rFonts w:ascii="Arial" w:hAnsi="Arial" w:cs="Arial"/>
                <w:i/>
                <w:lang w:val="en-US"/>
              </w:rPr>
            </w:pPr>
            <w:r w:rsidRPr="00723160">
              <w:rPr>
                <w:rFonts w:ascii="Arial" w:hAnsi="Arial" w:cs="Arial"/>
                <w:i/>
                <w:sz w:val="22"/>
                <w:szCs w:val="22"/>
                <w:lang w:val="en-US"/>
              </w:rPr>
              <w:t xml:space="preserve">(Day care homes, </w:t>
            </w:r>
            <w:r w:rsidR="006C6C19" w:rsidRPr="00723160">
              <w:rPr>
                <w:rFonts w:ascii="Arial" w:hAnsi="Arial" w:cs="Arial"/>
                <w:i/>
                <w:sz w:val="22"/>
                <w:szCs w:val="22"/>
                <w:lang w:val="en-US"/>
              </w:rPr>
              <w:t>n=9 per group x 2 groups</w:t>
            </w:r>
            <w:r w:rsidRPr="00723160">
              <w:rPr>
                <w:rFonts w:ascii="Arial" w:hAnsi="Arial" w:cs="Arial"/>
                <w:i/>
                <w:sz w:val="22"/>
                <w:szCs w:val="22"/>
                <w:lang w:val="en-US"/>
              </w:rPr>
              <w:t>)</w:t>
            </w:r>
          </w:p>
        </w:tc>
        <w:tc>
          <w:tcPr>
            <w:tcW w:w="1640" w:type="dxa"/>
            <w:tcBorders>
              <w:top w:val="nil"/>
              <w:left w:val="nil"/>
              <w:bottom w:val="nil"/>
              <w:right w:val="nil"/>
            </w:tcBorders>
            <w:shd w:val="clear" w:color="auto" w:fill="auto"/>
            <w:vAlign w:val="center"/>
          </w:tcPr>
          <w:p w:rsidR="00A70349" w:rsidRPr="00723160" w:rsidRDefault="00A70349" w:rsidP="00D34608">
            <w:pPr>
              <w:jc w:val="center"/>
              <w:rPr>
                <w:rFonts w:ascii="Arial" w:hAnsi="Arial" w:cs="Arial"/>
                <w:lang w:val="en-US"/>
              </w:rPr>
            </w:pPr>
            <w:r w:rsidRPr="00723160">
              <w:rPr>
                <w:rFonts w:ascii="Arial" w:hAnsi="Arial" w:cs="Arial"/>
                <w:sz w:val="22"/>
                <w:szCs w:val="22"/>
                <w:lang w:val="en-US"/>
              </w:rPr>
              <w:t>90</w:t>
            </w:r>
          </w:p>
        </w:tc>
        <w:tc>
          <w:tcPr>
            <w:tcW w:w="1240" w:type="dxa"/>
            <w:tcBorders>
              <w:top w:val="nil"/>
              <w:left w:val="nil"/>
              <w:bottom w:val="nil"/>
              <w:right w:val="nil"/>
            </w:tcBorders>
            <w:shd w:val="clear" w:color="auto" w:fill="auto"/>
            <w:vAlign w:val="center"/>
          </w:tcPr>
          <w:p w:rsidR="00A70349" w:rsidRPr="00723160" w:rsidRDefault="00A70349" w:rsidP="00D34608">
            <w:pPr>
              <w:jc w:val="center"/>
              <w:rPr>
                <w:rFonts w:ascii="Arial" w:hAnsi="Arial" w:cs="Arial"/>
                <w:lang w:val="en-US"/>
              </w:rPr>
            </w:pPr>
            <w:r w:rsidRPr="00723160">
              <w:rPr>
                <w:rFonts w:ascii="Arial" w:hAnsi="Arial" w:cs="Arial"/>
                <w:sz w:val="22"/>
                <w:szCs w:val="22"/>
                <w:lang w:val="en-US"/>
              </w:rPr>
              <w:t>1.5</w:t>
            </w:r>
          </w:p>
        </w:tc>
      </w:tr>
      <w:tr w:rsidR="00A70349" w:rsidRPr="00723160" w:rsidTr="000F69EC">
        <w:trPr>
          <w:trHeight w:val="570"/>
          <w:jc w:val="center"/>
        </w:trPr>
        <w:tc>
          <w:tcPr>
            <w:tcW w:w="5335" w:type="dxa"/>
            <w:tcBorders>
              <w:top w:val="nil"/>
              <w:left w:val="nil"/>
              <w:right w:val="nil"/>
            </w:tcBorders>
            <w:shd w:val="clear" w:color="auto" w:fill="F2F2F2" w:themeFill="background1" w:themeFillShade="F2"/>
            <w:vAlign w:val="center"/>
          </w:tcPr>
          <w:p w:rsidR="00A70349" w:rsidRPr="00723160" w:rsidRDefault="00A70349" w:rsidP="00D34608">
            <w:pPr>
              <w:rPr>
                <w:rFonts w:ascii="Arial" w:hAnsi="Arial" w:cs="Arial"/>
                <w:lang w:val="en-US"/>
              </w:rPr>
            </w:pPr>
            <w:r w:rsidRPr="00723160">
              <w:rPr>
                <w:rFonts w:ascii="Arial" w:hAnsi="Arial" w:cs="Arial"/>
                <w:sz w:val="22"/>
                <w:szCs w:val="22"/>
                <w:lang w:val="en-US"/>
              </w:rPr>
              <w:t>Sponsoring Organizations</w:t>
            </w:r>
          </w:p>
          <w:p w:rsidR="00A70349" w:rsidRPr="00723160" w:rsidRDefault="00A70349" w:rsidP="00740DF0">
            <w:pPr>
              <w:rPr>
                <w:rFonts w:ascii="Arial" w:hAnsi="Arial" w:cs="Arial"/>
                <w:i/>
                <w:lang w:val="en-US"/>
              </w:rPr>
            </w:pPr>
            <w:r w:rsidRPr="00723160">
              <w:rPr>
                <w:rFonts w:ascii="Arial" w:hAnsi="Arial" w:cs="Arial"/>
                <w:i/>
                <w:sz w:val="22"/>
                <w:szCs w:val="22"/>
                <w:lang w:val="en-US"/>
              </w:rPr>
              <w:t>(</w:t>
            </w:r>
            <w:r w:rsidR="006C6C19" w:rsidRPr="00723160">
              <w:rPr>
                <w:rFonts w:ascii="Arial" w:hAnsi="Arial" w:cs="Arial"/>
                <w:i/>
                <w:sz w:val="22"/>
                <w:szCs w:val="22"/>
                <w:lang w:val="en-US"/>
              </w:rPr>
              <w:t>n=9 per group x 1 group</w:t>
            </w:r>
            <w:r w:rsidRPr="00723160">
              <w:rPr>
                <w:rFonts w:ascii="Arial" w:hAnsi="Arial" w:cs="Arial"/>
                <w:i/>
                <w:sz w:val="22"/>
                <w:szCs w:val="22"/>
                <w:lang w:val="en-US"/>
              </w:rPr>
              <w:t>)</w:t>
            </w:r>
          </w:p>
        </w:tc>
        <w:tc>
          <w:tcPr>
            <w:tcW w:w="1640" w:type="dxa"/>
            <w:tcBorders>
              <w:top w:val="nil"/>
              <w:left w:val="nil"/>
              <w:right w:val="nil"/>
            </w:tcBorders>
            <w:shd w:val="clear" w:color="auto" w:fill="F2F2F2" w:themeFill="background1" w:themeFillShade="F2"/>
            <w:vAlign w:val="center"/>
          </w:tcPr>
          <w:p w:rsidR="00A70349" w:rsidRPr="00723160" w:rsidRDefault="00A70349" w:rsidP="00D34608">
            <w:pPr>
              <w:jc w:val="center"/>
              <w:rPr>
                <w:rFonts w:ascii="Arial" w:hAnsi="Arial" w:cs="Arial"/>
                <w:lang w:val="en-US"/>
              </w:rPr>
            </w:pPr>
            <w:r w:rsidRPr="00723160">
              <w:rPr>
                <w:rFonts w:ascii="Arial" w:hAnsi="Arial" w:cs="Arial"/>
                <w:sz w:val="22"/>
                <w:szCs w:val="22"/>
                <w:lang w:val="en-US"/>
              </w:rPr>
              <w:t>90</w:t>
            </w:r>
          </w:p>
        </w:tc>
        <w:tc>
          <w:tcPr>
            <w:tcW w:w="1240" w:type="dxa"/>
            <w:tcBorders>
              <w:top w:val="nil"/>
              <w:left w:val="nil"/>
              <w:right w:val="nil"/>
            </w:tcBorders>
            <w:shd w:val="clear" w:color="auto" w:fill="F2F2F2" w:themeFill="background1" w:themeFillShade="F2"/>
            <w:vAlign w:val="center"/>
          </w:tcPr>
          <w:p w:rsidR="00A70349" w:rsidRPr="00723160" w:rsidRDefault="00A70349" w:rsidP="00D34608">
            <w:pPr>
              <w:jc w:val="center"/>
              <w:rPr>
                <w:rFonts w:ascii="Arial" w:hAnsi="Arial" w:cs="Arial"/>
                <w:lang w:val="en-US"/>
              </w:rPr>
            </w:pPr>
            <w:r w:rsidRPr="00723160">
              <w:rPr>
                <w:rFonts w:ascii="Arial" w:hAnsi="Arial" w:cs="Arial"/>
                <w:sz w:val="22"/>
                <w:szCs w:val="22"/>
                <w:lang w:val="en-US"/>
              </w:rPr>
              <w:t>1.5</w:t>
            </w:r>
          </w:p>
        </w:tc>
      </w:tr>
      <w:tr w:rsidR="00A70349" w:rsidRPr="00723160" w:rsidTr="00D34608">
        <w:trPr>
          <w:trHeight w:val="570"/>
          <w:jc w:val="center"/>
        </w:trPr>
        <w:tc>
          <w:tcPr>
            <w:tcW w:w="5335" w:type="dxa"/>
            <w:tcBorders>
              <w:top w:val="nil"/>
              <w:left w:val="nil"/>
              <w:bottom w:val="single" w:sz="4" w:space="0" w:color="auto"/>
              <w:right w:val="nil"/>
            </w:tcBorders>
            <w:shd w:val="clear" w:color="auto" w:fill="auto"/>
            <w:vAlign w:val="center"/>
          </w:tcPr>
          <w:p w:rsidR="00A70349" w:rsidRPr="00723160" w:rsidRDefault="00A70349" w:rsidP="00740DF0">
            <w:pPr>
              <w:rPr>
                <w:rFonts w:ascii="Arial" w:hAnsi="Arial" w:cs="Arial"/>
                <w:lang w:val="en-US"/>
              </w:rPr>
            </w:pPr>
            <w:r w:rsidRPr="00723160">
              <w:rPr>
                <w:rFonts w:ascii="Arial" w:hAnsi="Arial" w:cs="Arial"/>
                <w:sz w:val="22"/>
                <w:szCs w:val="22"/>
                <w:lang w:val="en-US"/>
              </w:rPr>
              <w:t xml:space="preserve">State </w:t>
            </w:r>
            <w:r w:rsidR="006C1A75">
              <w:rPr>
                <w:rFonts w:ascii="Arial" w:hAnsi="Arial" w:cs="Arial"/>
                <w:sz w:val="22"/>
                <w:szCs w:val="22"/>
                <w:lang w:val="en-US"/>
              </w:rPr>
              <w:t xml:space="preserve">and Tribal </w:t>
            </w:r>
            <w:r w:rsidRPr="00723160">
              <w:rPr>
                <w:rFonts w:ascii="Arial" w:hAnsi="Arial" w:cs="Arial"/>
                <w:sz w:val="22"/>
                <w:szCs w:val="22"/>
                <w:lang w:val="en-US"/>
              </w:rPr>
              <w:t>Agency Staff</w:t>
            </w:r>
            <w:r w:rsidRPr="00723160">
              <w:rPr>
                <w:rFonts w:ascii="Arial" w:hAnsi="Arial" w:cs="Arial"/>
                <w:sz w:val="22"/>
                <w:szCs w:val="22"/>
                <w:lang w:val="en-US"/>
              </w:rPr>
              <w:br/>
            </w:r>
            <w:r w:rsidRPr="00723160">
              <w:rPr>
                <w:rFonts w:ascii="Arial" w:hAnsi="Arial" w:cs="Arial"/>
                <w:i/>
                <w:iCs/>
                <w:sz w:val="22"/>
                <w:szCs w:val="22"/>
                <w:lang w:val="en-US"/>
              </w:rPr>
              <w:t>(</w:t>
            </w:r>
            <w:r w:rsidR="006C6C19" w:rsidRPr="00723160">
              <w:rPr>
                <w:rFonts w:ascii="Arial" w:hAnsi="Arial" w:cs="Arial"/>
                <w:i/>
                <w:sz w:val="22"/>
                <w:szCs w:val="22"/>
                <w:lang w:val="en-US"/>
              </w:rPr>
              <w:t>n=9 per group x 1 group</w:t>
            </w:r>
            <w:r w:rsidRPr="00723160">
              <w:rPr>
                <w:rFonts w:ascii="Arial" w:hAnsi="Arial" w:cs="Arial"/>
                <w:i/>
                <w:iCs/>
                <w:sz w:val="22"/>
                <w:szCs w:val="22"/>
                <w:lang w:val="en-US"/>
              </w:rPr>
              <w:t>)</w:t>
            </w:r>
          </w:p>
        </w:tc>
        <w:tc>
          <w:tcPr>
            <w:tcW w:w="1640" w:type="dxa"/>
            <w:tcBorders>
              <w:top w:val="nil"/>
              <w:left w:val="nil"/>
              <w:bottom w:val="single" w:sz="4" w:space="0" w:color="auto"/>
              <w:right w:val="nil"/>
            </w:tcBorders>
            <w:shd w:val="clear" w:color="auto" w:fill="auto"/>
            <w:vAlign w:val="center"/>
          </w:tcPr>
          <w:p w:rsidR="00A70349" w:rsidRPr="00723160" w:rsidRDefault="00A70349" w:rsidP="00D34608">
            <w:pPr>
              <w:jc w:val="center"/>
              <w:rPr>
                <w:rFonts w:ascii="Arial" w:hAnsi="Arial" w:cs="Arial"/>
                <w:lang w:val="en-US"/>
              </w:rPr>
            </w:pPr>
            <w:r w:rsidRPr="00723160">
              <w:rPr>
                <w:rFonts w:ascii="Arial" w:hAnsi="Arial" w:cs="Arial"/>
                <w:sz w:val="22"/>
                <w:szCs w:val="22"/>
                <w:lang w:val="en-US"/>
              </w:rPr>
              <w:t>90</w:t>
            </w:r>
          </w:p>
        </w:tc>
        <w:tc>
          <w:tcPr>
            <w:tcW w:w="1240" w:type="dxa"/>
            <w:tcBorders>
              <w:top w:val="nil"/>
              <w:left w:val="nil"/>
              <w:bottom w:val="single" w:sz="4" w:space="0" w:color="auto"/>
              <w:right w:val="nil"/>
            </w:tcBorders>
            <w:shd w:val="clear" w:color="auto" w:fill="auto"/>
            <w:vAlign w:val="center"/>
          </w:tcPr>
          <w:p w:rsidR="00A70349" w:rsidRPr="00723160" w:rsidRDefault="00A70349" w:rsidP="00D34608">
            <w:pPr>
              <w:jc w:val="center"/>
              <w:rPr>
                <w:rFonts w:ascii="Arial" w:hAnsi="Arial" w:cs="Arial"/>
                <w:lang w:val="en-US"/>
              </w:rPr>
            </w:pPr>
            <w:r w:rsidRPr="00723160">
              <w:rPr>
                <w:rFonts w:ascii="Arial" w:hAnsi="Arial" w:cs="Arial"/>
                <w:sz w:val="22"/>
                <w:szCs w:val="22"/>
                <w:lang w:val="en-US"/>
              </w:rPr>
              <w:t>1.5</w:t>
            </w:r>
          </w:p>
        </w:tc>
      </w:tr>
    </w:tbl>
    <w:p w:rsidR="003B02B9" w:rsidRPr="00723160" w:rsidRDefault="003B02B9">
      <w:pPr>
        <w:rPr>
          <w:rFonts w:ascii="Arial" w:hAnsi="Arial" w:cs="Arial"/>
          <w:color w:val="FF0000"/>
          <w:sz w:val="22"/>
          <w:szCs w:val="22"/>
          <w:lang w:val="en-US"/>
        </w:rPr>
      </w:pPr>
    </w:p>
    <w:p w:rsidR="00F9092A" w:rsidRPr="00F9092A" w:rsidRDefault="00F9092A" w:rsidP="00F9092A">
      <w:pPr>
        <w:rPr>
          <w:rFonts w:ascii="Arial" w:hAnsi="Arial" w:cs="Arial"/>
          <w:b/>
          <w:sz w:val="22"/>
          <w:szCs w:val="22"/>
          <w:lang w:val="en-US"/>
        </w:rPr>
      </w:pPr>
    </w:p>
    <w:p w:rsidR="00F9092A" w:rsidRDefault="00F9092A" w:rsidP="00F9092A">
      <w:pPr>
        <w:pStyle w:val="ListParagraph"/>
        <w:ind w:left="360"/>
        <w:rPr>
          <w:rFonts w:ascii="Arial" w:hAnsi="Arial" w:cs="Arial"/>
          <w:b/>
          <w:sz w:val="22"/>
          <w:szCs w:val="22"/>
          <w:lang w:val="en-US"/>
        </w:rPr>
      </w:pPr>
    </w:p>
    <w:p w:rsidR="00F9092A" w:rsidRDefault="00F9092A" w:rsidP="00F9092A">
      <w:pPr>
        <w:pStyle w:val="ListParagraph"/>
        <w:ind w:left="360"/>
        <w:rPr>
          <w:rFonts w:ascii="Arial" w:hAnsi="Arial" w:cs="Arial"/>
          <w:b/>
          <w:sz w:val="22"/>
          <w:szCs w:val="22"/>
          <w:lang w:val="en-US"/>
        </w:rPr>
      </w:pPr>
    </w:p>
    <w:p w:rsidR="00A70349" w:rsidRPr="00723160" w:rsidRDefault="00055689" w:rsidP="00A70349">
      <w:pPr>
        <w:pStyle w:val="ListParagraph"/>
        <w:numPr>
          <w:ilvl w:val="0"/>
          <w:numId w:val="28"/>
        </w:numPr>
        <w:rPr>
          <w:rFonts w:ascii="Arial" w:hAnsi="Arial" w:cs="Arial"/>
          <w:b/>
          <w:sz w:val="22"/>
          <w:szCs w:val="22"/>
          <w:lang w:val="en-US"/>
        </w:rPr>
      </w:pPr>
      <w:r w:rsidRPr="00723160">
        <w:rPr>
          <w:rFonts w:ascii="Arial" w:hAnsi="Arial" w:cs="Arial"/>
          <w:b/>
          <w:sz w:val="22"/>
          <w:szCs w:val="22"/>
          <w:lang w:val="en-US"/>
        </w:rPr>
        <w:t xml:space="preserve">Total </w:t>
      </w:r>
      <w:r w:rsidR="00734548" w:rsidRPr="00723160">
        <w:rPr>
          <w:rFonts w:ascii="Arial" w:hAnsi="Arial" w:cs="Arial"/>
          <w:b/>
          <w:sz w:val="22"/>
          <w:szCs w:val="22"/>
          <w:lang w:val="en-US"/>
        </w:rPr>
        <w:t>B</w:t>
      </w:r>
      <w:r w:rsidRPr="00723160">
        <w:rPr>
          <w:rFonts w:ascii="Arial" w:hAnsi="Arial" w:cs="Arial"/>
          <w:b/>
          <w:sz w:val="22"/>
          <w:szCs w:val="22"/>
          <w:lang w:val="en-US"/>
        </w:rPr>
        <w:t xml:space="preserve">urden </w:t>
      </w:r>
      <w:r w:rsidR="00734548" w:rsidRPr="00723160">
        <w:rPr>
          <w:rFonts w:ascii="Arial" w:hAnsi="Arial" w:cs="Arial"/>
          <w:b/>
          <w:sz w:val="22"/>
          <w:szCs w:val="22"/>
          <w:lang w:val="en-US"/>
        </w:rPr>
        <w:t>H</w:t>
      </w:r>
      <w:r w:rsidRPr="00723160">
        <w:rPr>
          <w:rFonts w:ascii="Arial" w:hAnsi="Arial" w:cs="Arial"/>
          <w:b/>
          <w:sz w:val="22"/>
          <w:szCs w:val="22"/>
          <w:lang w:val="en-US"/>
        </w:rPr>
        <w:t xml:space="preserve">ours on </w:t>
      </w:r>
      <w:r w:rsidR="000F69EC" w:rsidRPr="00723160">
        <w:rPr>
          <w:rFonts w:ascii="Arial" w:eastAsia="Calibri" w:hAnsi="Arial" w:cs="Arial"/>
          <w:b/>
          <w:sz w:val="22"/>
          <w:szCs w:val="22"/>
        </w:rPr>
        <w:t>Target Audiences</w:t>
      </w:r>
      <w:r w:rsidRPr="00723160">
        <w:rPr>
          <w:rFonts w:ascii="Arial" w:hAnsi="Arial" w:cs="Arial"/>
          <w:b/>
          <w:sz w:val="22"/>
          <w:szCs w:val="22"/>
          <w:lang w:val="en-US"/>
        </w:rPr>
        <w:t>:</w:t>
      </w:r>
    </w:p>
    <w:p w:rsidR="000F69EC" w:rsidRPr="00723160" w:rsidRDefault="000F69EC" w:rsidP="000F69EC">
      <w:pPr>
        <w:rPr>
          <w:rFonts w:ascii="Arial" w:hAnsi="Arial" w:cs="Arial"/>
          <w:b/>
          <w:sz w:val="22"/>
          <w:szCs w:val="22"/>
          <w:lang w:val="en-US"/>
        </w:rPr>
      </w:pPr>
    </w:p>
    <w:p w:rsidR="000F69EC" w:rsidRPr="00723160" w:rsidRDefault="00C778CF" w:rsidP="000F69EC">
      <w:pPr>
        <w:rPr>
          <w:rFonts w:ascii="Arial" w:hAnsi="Arial" w:cs="Arial"/>
          <w:sz w:val="22"/>
          <w:szCs w:val="22"/>
          <w:lang w:val="en-US"/>
        </w:rPr>
      </w:pPr>
      <w:r>
        <w:rPr>
          <w:rFonts w:ascii="Arial" w:hAnsi="Arial" w:cs="Arial"/>
          <w:sz w:val="22"/>
          <w:szCs w:val="22"/>
          <w:lang w:val="en-US"/>
        </w:rPr>
        <w:t>Approximately</w:t>
      </w:r>
      <w:r w:rsidR="000F69EC" w:rsidRPr="00723160">
        <w:rPr>
          <w:rFonts w:ascii="Arial" w:hAnsi="Arial" w:cs="Arial"/>
          <w:sz w:val="22"/>
          <w:szCs w:val="22"/>
          <w:lang w:val="en-US"/>
        </w:rPr>
        <w:t xml:space="preserve"> 520 structured qualitative interviews (SQIs) will be completed in Phase 1.  Each interview is approximately 20 minutes.  </w:t>
      </w:r>
      <w:r>
        <w:rPr>
          <w:rFonts w:ascii="Arial" w:hAnsi="Arial" w:cs="Arial"/>
          <w:sz w:val="22"/>
          <w:szCs w:val="22"/>
          <w:lang w:val="en-US"/>
        </w:rPr>
        <w:t>Out of the 520 (SQIs), t</w:t>
      </w:r>
      <w:r w:rsidR="000F69EC" w:rsidRPr="00723160">
        <w:rPr>
          <w:rFonts w:ascii="Arial" w:hAnsi="Arial" w:cs="Arial"/>
          <w:sz w:val="22"/>
          <w:szCs w:val="22"/>
          <w:lang w:val="en-US"/>
        </w:rPr>
        <w:t xml:space="preserve">here </w:t>
      </w:r>
      <w:r w:rsidR="00740A2A">
        <w:rPr>
          <w:rFonts w:ascii="Arial" w:hAnsi="Arial" w:cs="Arial"/>
          <w:sz w:val="22"/>
          <w:szCs w:val="22"/>
          <w:lang w:val="en-US"/>
        </w:rPr>
        <w:t>will be</w:t>
      </w:r>
      <w:r w:rsidR="00740A2A" w:rsidRPr="00723160">
        <w:rPr>
          <w:rFonts w:ascii="Arial" w:hAnsi="Arial" w:cs="Arial"/>
          <w:sz w:val="22"/>
          <w:szCs w:val="22"/>
          <w:lang w:val="en-US"/>
        </w:rPr>
        <w:t xml:space="preserve"> </w:t>
      </w:r>
      <w:r w:rsidR="000F69EC" w:rsidRPr="00723160">
        <w:rPr>
          <w:rFonts w:ascii="Arial" w:hAnsi="Arial" w:cs="Arial"/>
          <w:sz w:val="22"/>
          <w:szCs w:val="22"/>
          <w:lang w:val="en-US"/>
        </w:rPr>
        <w:t xml:space="preserve">54 </w:t>
      </w:r>
      <w:r>
        <w:rPr>
          <w:rFonts w:ascii="Arial" w:hAnsi="Arial" w:cs="Arial"/>
          <w:sz w:val="22"/>
          <w:szCs w:val="22"/>
          <w:lang w:val="en-US"/>
        </w:rPr>
        <w:t>respondents who will participate</w:t>
      </w:r>
      <w:r w:rsidRPr="00723160">
        <w:rPr>
          <w:rFonts w:ascii="Arial" w:hAnsi="Arial" w:cs="Arial"/>
          <w:sz w:val="22"/>
          <w:szCs w:val="22"/>
          <w:lang w:val="en-US"/>
        </w:rPr>
        <w:t xml:space="preserve"> </w:t>
      </w:r>
      <w:r w:rsidR="000F69EC" w:rsidRPr="00723160">
        <w:rPr>
          <w:rFonts w:ascii="Arial" w:hAnsi="Arial" w:cs="Arial"/>
          <w:sz w:val="22"/>
          <w:szCs w:val="22"/>
          <w:lang w:val="en-US"/>
        </w:rPr>
        <w:t xml:space="preserve">in the Phase 2 telephone focus groups.  Each focus group is approximately 90 minutes.  </w:t>
      </w:r>
    </w:p>
    <w:p w:rsidR="00A70349" w:rsidRDefault="00A70349" w:rsidP="00A70349">
      <w:pPr>
        <w:rPr>
          <w:rFonts w:ascii="Arial" w:hAnsi="Arial" w:cs="Arial"/>
          <w:b/>
          <w:color w:val="FF0000"/>
          <w:sz w:val="22"/>
          <w:szCs w:val="22"/>
          <w:lang w:val="en-US"/>
        </w:rPr>
      </w:pPr>
    </w:p>
    <w:p w:rsidR="00477A5D" w:rsidRDefault="00477A5D" w:rsidP="00A70349">
      <w:pPr>
        <w:rPr>
          <w:rFonts w:ascii="Arial" w:hAnsi="Arial" w:cs="Arial"/>
          <w:b/>
          <w:color w:val="FF0000"/>
          <w:sz w:val="22"/>
          <w:szCs w:val="22"/>
          <w:lang w:val="en-US"/>
        </w:rPr>
      </w:pPr>
    </w:p>
    <w:p w:rsidR="00F9092A" w:rsidRDefault="00F9092A" w:rsidP="00A70349">
      <w:pPr>
        <w:rPr>
          <w:rFonts w:ascii="Arial" w:hAnsi="Arial" w:cs="Arial"/>
          <w:b/>
          <w:color w:val="FF0000"/>
          <w:sz w:val="22"/>
          <w:szCs w:val="22"/>
          <w:lang w:val="en-US"/>
        </w:rPr>
      </w:pPr>
    </w:p>
    <w:tbl>
      <w:tblPr>
        <w:tblW w:w="10780" w:type="dxa"/>
        <w:tblInd w:w="98" w:type="dxa"/>
        <w:tblLook w:val="04A0"/>
      </w:tblPr>
      <w:tblGrid>
        <w:gridCol w:w="960"/>
        <w:gridCol w:w="960"/>
        <w:gridCol w:w="1020"/>
        <w:gridCol w:w="1180"/>
        <w:gridCol w:w="1380"/>
        <w:gridCol w:w="960"/>
        <w:gridCol w:w="1040"/>
        <w:gridCol w:w="960"/>
        <w:gridCol w:w="1360"/>
        <w:gridCol w:w="960"/>
      </w:tblGrid>
      <w:tr w:rsidR="00D76974" w:rsidRPr="00D76974" w:rsidTr="00D76974">
        <w:trPr>
          <w:trHeight w:val="516"/>
        </w:trPr>
        <w:tc>
          <w:tcPr>
            <w:tcW w:w="960" w:type="dxa"/>
            <w:tcBorders>
              <w:top w:val="single" w:sz="4" w:space="0" w:color="auto"/>
              <w:left w:val="single" w:sz="8" w:space="0" w:color="000000"/>
              <w:bottom w:val="nil"/>
              <w:right w:val="single" w:sz="8" w:space="0" w:color="000000"/>
            </w:tcBorders>
            <w:shd w:val="clear" w:color="auto" w:fill="auto"/>
            <w:hideMark/>
          </w:tcPr>
          <w:p w:rsidR="00D76974" w:rsidRPr="00D76974" w:rsidRDefault="00D76974" w:rsidP="00D76974">
            <w:pPr>
              <w:jc w:val="center"/>
              <w:rPr>
                <w:rFonts w:ascii="Calibri" w:hAnsi="Calibri" w:cs="Calibri"/>
                <w:b/>
                <w:bCs/>
                <w:color w:val="000000"/>
                <w:sz w:val="14"/>
                <w:szCs w:val="14"/>
                <w:lang w:val="en-US"/>
              </w:rPr>
            </w:pPr>
            <w:r w:rsidRPr="00D76974">
              <w:rPr>
                <w:rFonts w:ascii="Calibri" w:hAnsi="Calibri" w:cs="Calibri"/>
                <w:b/>
                <w:bCs/>
                <w:color w:val="000000"/>
                <w:sz w:val="14"/>
                <w:szCs w:val="14"/>
                <w:lang w:val="en-US"/>
              </w:rPr>
              <w:t>Affected Public</w:t>
            </w:r>
          </w:p>
        </w:tc>
        <w:tc>
          <w:tcPr>
            <w:tcW w:w="960" w:type="dxa"/>
            <w:tcBorders>
              <w:top w:val="single" w:sz="4" w:space="0" w:color="auto"/>
              <w:left w:val="nil"/>
              <w:bottom w:val="nil"/>
              <w:right w:val="single" w:sz="8" w:space="0" w:color="000000"/>
            </w:tcBorders>
            <w:shd w:val="clear" w:color="auto" w:fill="auto"/>
            <w:hideMark/>
          </w:tcPr>
          <w:p w:rsidR="00D76974" w:rsidRPr="00D76974" w:rsidRDefault="00D76974" w:rsidP="00D76974">
            <w:pPr>
              <w:jc w:val="center"/>
              <w:rPr>
                <w:rFonts w:ascii="Calibri" w:hAnsi="Calibri" w:cs="Calibri"/>
                <w:b/>
                <w:bCs/>
                <w:color w:val="000000"/>
                <w:sz w:val="14"/>
                <w:szCs w:val="14"/>
                <w:lang w:val="en-US"/>
              </w:rPr>
            </w:pPr>
            <w:r w:rsidRPr="00D76974">
              <w:rPr>
                <w:rFonts w:ascii="Calibri" w:hAnsi="Calibri" w:cs="Calibri"/>
                <w:b/>
                <w:bCs/>
                <w:color w:val="000000"/>
                <w:sz w:val="14"/>
                <w:szCs w:val="14"/>
                <w:lang w:val="en-US"/>
              </w:rPr>
              <w:t>Phase</w:t>
            </w:r>
          </w:p>
        </w:tc>
        <w:tc>
          <w:tcPr>
            <w:tcW w:w="960" w:type="dxa"/>
            <w:tcBorders>
              <w:top w:val="single" w:sz="4" w:space="0" w:color="auto"/>
              <w:left w:val="nil"/>
              <w:bottom w:val="nil"/>
              <w:right w:val="nil"/>
            </w:tcBorders>
            <w:shd w:val="clear" w:color="auto" w:fill="auto"/>
            <w:hideMark/>
          </w:tcPr>
          <w:p w:rsidR="00D76974" w:rsidRPr="00D76974" w:rsidRDefault="00D76974" w:rsidP="00D76974">
            <w:pPr>
              <w:jc w:val="center"/>
              <w:rPr>
                <w:rFonts w:ascii="Calibri" w:hAnsi="Calibri" w:cs="Calibri"/>
                <w:b/>
                <w:bCs/>
                <w:color w:val="000000"/>
                <w:sz w:val="14"/>
                <w:szCs w:val="14"/>
                <w:lang w:val="en-US"/>
              </w:rPr>
            </w:pPr>
            <w:r w:rsidRPr="00D76974">
              <w:rPr>
                <w:rFonts w:ascii="Calibri" w:hAnsi="Calibri" w:cs="Calibri"/>
                <w:b/>
                <w:bCs/>
                <w:color w:val="000000"/>
                <w:sz w:val="14"/>
                <w:szCs w:val="14"/>
                <w:lang w:val="en-US"/>
              </w:rPr>
              <w:t>Respondent Type</w:t>
            </w:r>
          </w:p>
        </w:tc>
        <w:tc>
          <w:tcPr>
            <w:tcW w:w="1180" w:type="dxa"/>
            <w:tcBorders>
              <w:top w:val="single" w:sz="4" w:space="0" w:color="auto"/>
              <w:left w:val="single" w:sz="8" w:space="0" w:color="auto"/>
              <w:bottom w:val="single" w:sz="8" w:space="0" w:color="auto"/>
              <w:right w:val="single" w:sz="8" w:space="0" w:color="000000"/>
            </w:tcBorders>
            <w:shd w:val="clear" w:color="auto" w:fill="auto"/>
            <w:hideMark/>
          </w:tcPr>
          <w:p w:rsidR="00D76974" w:rsidRPr="00D76974" w:rsidRDefault="00D76974" w:rsidP="00D76974">
            <w:pPr>
              <w:jc w:val="center"/>
              <w:rPr>
                <w:rFonts w:ascii="Calibri" w:hAnsi="Calibri" w:cs="Calibri"/>
                <w:b/>
                <w:bCs/>
                <w:color w:val="000000"/>
                <w:sz w:val="14"/>
                <w:szCs w:val="14"/>
                <w:lang w:val="en-US"/>
              </w:rPr>
            </w:pPr>
            <w:r w:rsidRPr="00D76974">
              <w:rPr>
                <w:rFonts w:ascii="Calibri" w:hAnsi="Calibri" w:cs="Calibri"/>
                <w:b/>
                <w:bCs/>
                <w:color w:val="000000"/>
                <w:sz w:val="14"/>
                <w:szCs w:val="14"/>
                <w:lang w:val="en-US"/>
              </w:rPr>
              <w:t>Activity</w:t>
            </w:r>
          </w:p>
        </w:tc>
        <w:tc>
          <w:tcPr>
            <w:tcW w:w="1440" w:type="dxa"/>
            <w:tcBorders>
              <w:top w:val="single" w:sz="4" w:space="0" w:color="auto"/>
              <w:left w:val="nil"/>
              <w:bottom w:val="single" w:sz="8" w:space="0" w:color="auto"/>
              <w:right w:val="single" w:sz="8" w:space="0" w:color="000000"/>
            </w:tcBorders>
            <w:shd w:val="clear" w:color="auto" w:fill="auto"/>
            <w:hideMark/>
          </w:tcPr>
          <w:p w:rsidR="00D76974" w:rsidRPr="00D76974" w:rsidRDefault="00D76974" w:rsidP="00D76974">
            <w:pPr>
              <w:jc w:val="center"/>
              <w:rPr>
                <w:rFonts w:ascii="Calibri" w:hAnsi="Calibri" w:cs="Calibri"/>
                <w:b/>
                <w:bCs/>
                <w:color w:val="000000"/>
                <w:sz w:val="14"/>
                <w:szCs w:val="14"/>
                <w:lang w:val="en-US"/>
              </w:rPr>
            </w:pPr>
            <w:r w:rsidRPr="00D76974">
              <w:rPr>
                <w:rFonts w:ascii="Calibri" w:hAnsi="Calibri" w:cs="Calibri"/>
                <w:b/>
                <w:bCs/>
                <w:color w:val="000000"/>
                <w:sz w:val="14"/>
                <w:szCs w:val="14"/>
                <w:lang w:val="en-US"/>
              </w:rPr>
              <w:t>No.  respondents</w:t>
            </w:r>
          </w:p>
        </w:tc>
        <w:tc>
          <w:tcPr>
            <w:tcW w:w="960" w:type="dxa"/>
            <w:tcBorders>
              <w:top w:val="single" w:sz="4" w:space="0" w:color="auto"/>
              <w:left w:val="nil"/>
              <w:bottom w:val="single" w:sz="8" w:space="0" w:color="auto"/>
              <w:right w:val="single" w:sz="8" w:space="0" w:color="000000"/>
            </w:tcBorders>
            <w:shd w:val="clear" w:color="auto" w:fill="auto"/>
            <w:hideMark/>
          </w:tcPr>
          <w:p w:rsidR="00D76974" w:rsidRPr="00D76974" w:rsidRDefault="00D76974" w:rsidP="00D76974">
            <w:pPr>
              <w:jc w:val="center"/>
              <w:rPr>
                <w:rFonts w:ascii="Calibri" w:hAnsi="Calibri" w:cs="Calibri"/>
                <w:b/>
                <w:bCs/>
                <w:color w:val="000000"/>
                <w:sz w:val="14"/>
                <w:szCs w:val="14"/>
                <w:lang w:val="en-US"/>
              </w:rPr>
            </w:pPr>
            <w:r w:rsidRPr="00D76974">
              <w:rPr>
                <w:rFonts w:ascii="Calibri" w:hAnsi="Calibri" w:cs="Calibri"/>
                <w:b/>
                <w:bCs/>
                <w:color w:val="000000"/>
                <w:sz w:val="14"/>
                <w:szCs w:val="14"/>
                <w:lang w:val="en-US"/>
              </w:rPr>
              <w:t xml:space="preserve"> Response </w:t>
            </w:r>
          </w:p>
        </w:tc>
        <w:tc>
          <w:tcPr>
            <w:tcW w:w="1040" w:type="dxa"/>
            <w:tcBorders>
              <w:top w:val="single" w:sz="4" w:space="0" w:color="auto"/>
              <w:left w:val="nil"/>
              <w:bottom w:val="single" w:sz="8" w:space="0" w:color="auto"/>
              <w:right w:val="single" w:sz="8" w:space="0" w:color="000000"/>
            </w:tcBorders>
            <w:shd w:val="clear" w:color="auto" w:fill="auto"/>
            <w:hideMark/>
          </w:tcPr>
          <w:p w:rsidR="00D76974" w:rsidRPr="00D76974" w:rsidRDefault="00D76974" w:rsidP="00D76974">
            <w:pPr>
              <w:jc w:val="center"/>
              <w:rPr>
                <w:rFonts w:ascii="Calibri" w:hAnsi="Calibri" w:cs="Calibri"/>
                <w:b/>
                <w:bCs/>
                <w:color w:val="000000"/>
                <w:sz w:val="14"/>
                <w:szCs w:val="14"/>
                <w:lang w:val="en-US"/>
              </w:rPr>
            </w:pPr>
            <w:r w:rsidRPr="00D76974">
              <w:rPr>
                <w:rFonts w:ascii="Calibri" w:hAnsi="Calibri" w:cs="Calibri"/>
                <w:b/>
                <w:bCs/>
                <w:color w:val="000000"/>
                <w:sz w:val="14"/>
                <w:szCs w:val="14"/>
                <w:lang w:val="en-US"/>
              </w:rPr>
              <w:t xml:space="preserve">Est. Total annual responses </w:t>
            </w:r>
          </w:p>
        </w:tc>
        <w:tc>
          <w:tcPr>
            <w:tcW w:w="960" w:type="dxa"/>
            <w:tcBorders>
              <w:top w:val="single" w:sz="4" w:space="0" w:color="auto"/>
              <w:left w:val="nil"/>
              <w:bottom w:val="single" w:sz="8" w:space="0" w:color="auto"/>
              <w:right w:val="single" w:sz="8" w:space="0" w:color="000000"/>
            </w:tcBorders>
            <w:shd w:val="clear" w:color="auto" w:fill="auto"/>
            <w:hideMark/>
          </w:tcPr>
          <w:p w:rsidR="00D76974" w:rsidRPr="00D76974" w:rsidRDefault="00D76974" w:rsidP="00D76974">
            <w:pPr>
              <w:jc w:val="center"/>
              <w:rPr>
                <w:rFonts w:ascii="Calibri" w:hAnsi="Calibri" w:cs="Calibri"/>
                <w:b/>
                <w:bCs/>
                <w:color w:val="000000"/>
                <w:sz w:val="14"/>
                <w:szCs w:val="14"/>
                <w:lang w:val="en-US"/>
              </w:rPr>
            </w:pPr>
            <w:r w:rsidRPr="00D76974">
              <w:rPr>
                <w:rFonts w:ascii="Calibri" w:hAnsi="Calibri" w:cs="Calibri"/>
                <w:b/>
                <w:bCs/>
                <w:color w:val="000000"/>
                <w:sz w:val="14"/>
                <w:szCs w:val="14"/>
                <w:lang w:val="en-US"/>
              </w:rPr>
              <w:t>Hours per response</w:t>
            </w:r>
          </w:p>
        </w:tc>
        <w:tc>
          <w:tcPr>
            <w:tcW w:w="1360" w:type="dxa"/>
            <w:tcBorders>
              <w:top w:val="single" w:sz="4" w:space="0" w:color="auto"/>
              <w:left w:val="nil"/>
              <w:bottom w:val="single" w:sz="8" w:space="0" w:color="auto"/>
              <w:right w:val="single" w:sz="8" w:space="0" w:color="auto"/>
            </w:tcBorders>
            <w:shd w:val="clear" w:color="auto" w:fill="auto"/>
            <w:hideMark/>
          </w:tcPr>
          <w:p w:rsidR="00D76974" w:rsidRPr="00D76974" w:rsidRDefault="00D76974" w:rsidP="00D76974">
            <w:pPr>
              <w:jc w:val="center"/>
              <w:rPr>
                <w:rFonts w:ascii="Calibri" w:hAnsi="Calibri" w:cs="Calibri"/>
                <w:b/>
                <w:bCs/>
                <w:color w:val="000000"/>
                <w:sz w:val="14"/>
                <w:szCs w:val="14"/>
                <w:lang w:val="en-US"/>
              </w:rPr>
            </w:pPr>
            <w:r w:rsidRPr="00D76974">
              <w:rPr>
                <w:rFonts w:ascii="Calibri" w:hAnsi="Calibri" w:cs="Calibri"/>
                <w:b/>
                <w:bCs/>
                <w:color w:val="000000"/>
                <w:sz w:val="14"/>
                <w:szCs w:val="14"/>
                <w:lang w:val="en-US"/>
              </w:rPr>
              <w:t>Total Burden Hours</w:t>
            </w:r>
          </w:p>
        </w:tc>
        <w:tc>
          <w:tcPr>
            <w:tcW w:w="960" w:type="dxa"/>
            <w:tcBorders>
              <w:top w:val="nil"/>
              <w:left w:val="nil"/>
              <w:bottom w:val="nil"/>
              <w:right w:val="nil"/>
            </w:tcBorders>
            <w:shd w:val="clear" w:color="auto" w:fill="auto"/>
            <w:noWrap/>
            <w:vAlign w:val="bottom"/>
            <w:hideMark/>
          </w:tcPr>
          <w:p w:rsidR="00D76974" w:rsidRPr="00D76974" w:rsidRDefault="00D76974" w:rsidP="00D76974">
            <w:pPr>
              <w:rPr>
                <w:rFonts w:ascii="Calibri" w:hAnsi="Calibri" w:cs="Calibri"/>
                <w:color w:val="000000"/>
                <w:lang w:val="en-US"/>
              </w:rPr>
            </w:pPr>
          </w:p>
        </w:tc>
      </w:tr>
      <w:tr w:rsidR="00D76974" w:rsidRPr="00D76974" w:rsidTr="00D76974">
        <w:trPr>
          <w:trHeight w:val="300"/>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rsidR="00D76974" w:rsidRPr="00D76974" w:rsidRDefault="00D76974" w:rsidP="00D76974">
            <w:pPr>
              <w:jc w:val="center"/>
              <w:rPr>
                <w:rFonts w:ascii="Calibri" w:hAnsi="Calibri" w:cs="Calibri"/>
                <w:b/>
                <w:bCs/>
                <w:color w:val="000000"/>
                <w:sz w:val="28"/>
                <w:szCs w:val="28"/>
                <w:lang w:val="en-US"/>
              </w:rPr>
            </w:pPr>
            <w:r w:rsidRPr="00D76974">
              <w:rPr>
                <w:rFonts w:ascii="Calibri" w:hAnsi="Calibri" w:cs="Calibri"/>
                <w:b/>
                <w:bCs/>
                <w:color w:val="000000"/>
                <w:sz w:val="28"/>
                <w:szCs w:val="28"/>
                <w:lang w:val="en-US"/>
              </w:rPr>
              <w:t>State, Local or Tribal Agencies</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D76974" w:rsidRPr="00D76974" w:rsidRDefault="00D76974" w:rsidP="00D76974">
            <w:pPr>
              <w:rPr>
                <w:rFonts w:ascii="Calibri" w:hAnsi="Calibri" w:cs="Calibri"/>
                <w:b/>
                <w:bCs/>
                <w:color w:val="000000"/>
                <w:sz w:val="14"/>
                <w:szCs w:val="14"/>
                <w:lang w:val="en-US"/>
              </w:rPr>
            </w:pPr>
            <w:r w:rsidRPr="00D76974">
              <w:rPr>
                <w:rFonts w:ascii="Calibri" w:hAnsi="Calibri" w:cs="Calibri"/>
                <w:b/>
                <w:bCs/>
                <w:color w:val="000000"/>
                <w:sz w:val="14"/>
                <w:szCs w:val="14"/>
                <w:lang w:val="en-US"/>
              </w:rPr>
              <w:t>Phase 1 SQI: Online</w:t>
            </w:r>
          </w:p>
        </w:tc>
        <w:tc>
          <w:tcPr>
            <w:tcW w:w="960" w:type="dxa"/>
            <w:vMerge w:val="restart"/>
            <w:tcBorders>
              <w:top w:val="single" w:sz="8" w:space="0" w:color="000000"/>
              <w:left w:val="single" w:sz="8" w:space="0" w:color="000000"/>
              <w:bottom w:val="single" w:sz="8" w:space="0" w:color="000000"/>
              <w:right w:val="nil"/>
            </w:tcBorders>
            <w:shd w:val="clear" w:color="auto" w:fill="auto"/>
            <w:hideMark/>
          </w:tcPr>
          <w:p w:rsidR="00D76974" w:rsidRPr="00D76974" w:rsidRDefault="00D76974" w:rsidP="00D76974">
            <w:pPr>
              <w:rPr>
                <w:rFonts w:ascii="Calibri" w:hAnsi="Calibri" w:cs="Calibri"/>
                <w:b/>
                <w:bCs/>
                <w:color w:val="000000"/>
                <w:sz w:val="14"/>
                <w:szCs w:val="14"/>
                <w:lang w:val="en-US"/>
              </w:rPr>
            </w:pPr>
            <w:r w:rsidRPr="00D76974">
              <w:rPr>
                <w:rFonts w:ascii="Calibri" w:hAnsi="Calibri" w:cs="Calibri"/>
                <w:b/>
                <w:bCs/>
                <w:color w:val="000000"/>
                <w:sz w:val="14"/>
                <w:szCs w:val="14"/>
                <w:lang w:val="en-US"/>
              </w:rPr>
              <w:t>State &amp; Tribal Agency Staff Administer-ing CACFP</w:t>
            </w:r>
          </w:p>
        </w:tc>
        <w:tc>
          <w:tcPr>
            <w:tcW w:w="1180" w:type="dxa"/>
            <w:tcBorders>
              <w:top w:val="nil"/>
              <w:left w:val="single" w:sz="8" w:space="0" w:color="auto"/>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 xml:space="preserve">Pre-mailing  </w:t>
            </w:r>
          </w:p>
        </w:tc>
        <w:tc>
          <w:tcPr>
            <w:tcW w:w="144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60</w:t>
            </w:r>
          </w:p>
        </w:tc>
        <w:tc>
          <w:tcPr>
            <w:tcW w:w="96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w:t>
            </w:r>
          </w:p>
        </w:tc>
        <w:tc>
          <w:tcPr>
            <w:tcW w:w="104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60</w:t>
            </w:r>
          </w:p>
        </w:tc>
        <w:tc>
          <w:tcPr>
            <w:tcW w:w="960" w:type="dxa"/>
            <w:tcBorders>
              <w:top w:val="nil"/>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0.0334</w:t>
            </w:r>
          </w:p>
        </w:tc>
        <w:tc>
          <w:tcPr>
            <w:tcW w:w="1360" w:type="dxa"/>
            <w:tcBorders>
              <w:top w:val="nil"/>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2.004</w:t>
            </w:r>
          </w:p>
        </w:tc>
        <w:tc>
          <w:tcPr>
            <w:tcW w:w="960" w:type="dxa"/>
            <w:tcBorders>
              <w:top w:val="nil"/>
              <w:left w:val="nil"/>
              <w:bottom w:val="nil"/>
              <w:right w:val="nil"/>
            </w:tcBorders>
            <w:shd w:val="clear" w:color="auto" w:fill="auto"/>
            <w:noWrap/>
            <w:vAlign w:val="bottom"/>
            <w:hideMark/>
          </w:tcPr>
          <w:p w:rsidR="00D76974" w:rsidRPr="00D76974" w:rsidRDefault="00D76974" w:rsidP="00D76974">
            <w:pPr>
              <w:rPr>
                <w:rFonts w:ascii="Calibri" w:hAnsi="Calibri" w:cs="Calibri"/>
                <w:color w:val="000000"/>
                <w:lang w:val="en-US"/>
              </w:rPr>
            </w:pPr>
          </w:p>
        </w:tc>
      </w:tr>
      <w:tr w:rsidR="00D76974" w:rsidRPr="00D76974" w:rsidTr="00D76974">
        <w:trPr>
          <w:trHeight w:val="300"/>
        </w:trPr>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28"/>
                <w:szCs w:val="28"/>
                <w:lang w:val="en-US"/>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14"/>
                <w:szCs w:val="14"/>
                <w:lang w:val="en-US"/>
              </w:rPr>
            </w:pPr>
          </w:p>
        </w:tc>
        <w:tc>
          <w:tcPr>
            <w:tcW w:w="960" w:type="dxa"/>
            <w:vMerge/>
            <w:tcBorders>
              <w:top w:val="single" w:sz="8" w:space="0" w:color="000000"/>
              <w:left w:val="single" w:sz="8" w:space="0" w:color="000000"/>
              <w:bottom w:val="single" w:sz="8" w:space="0" w:color="000000"/>
              <w:right w:val="nil"/>
            </w:tcBorders>
            <w:vAlign w:val="center"/>
            <w:hideMark/>
          </w:tcPr>
          <w:p w:rsidR="00D76974" w:rsidRPr="00D76974" w:rsidRDefault="00D76974" w:rsidP="00D76974">
            <w:pPr>
              <w:rPr>
                <w:rFonts w:ascii="Calibri" w:hAnsi="Calibri" w:cs="Calibri"/>
                <w:b/>
                <w:bCs/>
                <w:color w:val="000000"/>
                <w:sz w:val="14"/>
                <w:szCs w:val="14"/>
                <w:lang w:val="en-US"/>
              </w:rPr>
            </w:pPr>
          </w:p>
        </w:tc>
        <w:tc>
          <w:tcPr>
            <w:tcW w:w="1180" w:type="dxa"/>
            <w:tcBorders>
              <w:top w:val="nil"/>
              <w:left w:val="single" w:sz="8" w:space="0" w:color="auto"/>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Reminder 1</w:t>
            </w:r>
          </w:p>
        </w:tc>
        <w:tc>
          <w:tcPr>
            <w:tcW w:w="144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60</w:t>
            </w:r>
          </w:p>
        </w:tc>
        <w:tc>
          <w:tcPr>
            <w:tcW w:w="96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w:t>
            </w:r>
          </w:p>
        </w:tc>
        <w:tc>
          <w:tcPr>
            <w:tcW w:w="104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60</w:t>
            </w:r>
          </w:p>
        </w:tc>
        <w:tc>
          <w:tcPr>
            <w:tcW w:w="96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0.0167</w:t>
            </w:r>
          </w:p>
        </w:tc>
        <w:tc>
          <w:tcPr>
            <w:tcW w:w="1360" w:type="dxa"/>
            <w:tcBorders>
              <w:top w:val="nil"/>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1.002</w:t>
            </w:r>
          </w:p>
        </w:tc>
        <w:tc>
          <w:tcPr>
            <w:tcW w:w="960" w:type="dxa"/>
            <w:tcBorders>
              <w:top w:val="nil"/>
              <w:left w:val="nil"/>
              <w:bottom w:val="nil"/>
              <w:right w:val="nil"/>
            </w:tcBorders>
            <w:shd w:val="clear" w:color="auto" w:fill="auto"/>
            <w:noWrap/>
            <w:vAlign w:val="bottom"/>
            <w:hideMark/>
          </w:tcPr>
          <w:p w:rsidR="00D76974" w:rsidRPr="00D76974" w:rsidRDefault="00D76974" w:rsidP="00D76974">
            <w:pPr>
              <w:rPr>
                <w:rFonts w:ascii="Calibri" w:hAnsi="Calibri" w:cs="Calibri"/>
                <w:color w:val="000000"/>
                <w:lang w:val="en-US"/>
              </w:rPr>
            </w:pPr>
          </w:p>
        </w:tc>
      </w:tr>
      <w:tr w:rsidR="00D76974" w:rsidRPr="00D76974" w:rsidTr="00D76974">
        <w:trPr>
          <w:trHeight w:val="300"/>
        </w:trPr>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28"/>
                <w:szCs w:val="28"/>
                <w:lang w:val="en-US"/>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14"/>
                <w:szCs w:val="14"/>
                <w:lang w:val="en-US"/>
              </w:rPr>
            </w:pPr>
          </w:p>
        </w:tc>
        <w:tc>
          <w:tcPr>
            <w:tcW w:w="960" w:type="dxa"/>
            <w:vMerge/>
            <w:tcBorders>
              <w:top w:val="single" w:sz="8" w:space="0" w:color="000000"/>
              <w:left w:val="single" w:sz="8" w:space="0" w:color="000000"/>
              <w:bottom w:val="single" w:sz="8" w:space="0" w:color="000000"/>
              <w:right w:val="nil"/>
            </w:tcBorders>
            <w:vAlign w:val="center"/>
            <w:hideMark/>
          </w:tcPr>
          <w:p w:rsidR="00D76974" w:rsidRPr="00D76974" w:rsidRDefault="00D76974" w:rsidP="00D76974">
            <w:pPr>
              <w:rPr>
                <w:rFonts w:ascii="Calibri" w:hAnsi="Calibri" w:cs="Calibri"/>
                <w:b/>
                <w:bCs/>
                <w:color w:val="000000"/>
                <w:sz w:val="14"/>
                <w:szCs w:val="14"/>
                <w:lang w:val="en-US"/>
              </w:rPr>
            </w:pPr>
          </w:p>
        </w:tc>
        <w:tc>
          <w:tcPr>
            <w:tcW w:w="1180" w:type="dxa"/>
            <w:tcBorders>
              <w:top w:val="nil"/>
              <w:left w:val="single" w:sz="8" w:space="0" w:color="auto"/>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Reminder 2</w:t>
            </w:r>
          </w:p>
        </w:tc>
        <w:tc>
          <w:tcPr>
            <w:tcW w:w="144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30</w:t>
            </w:r>
          </w:p>
        </w:tc>
        <w:tc>
          <w:tcPr>
            <w:tcW w:w="96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w:t>
            </w:r>
          </w:p>
        </w:tc>
        <w:tc>
          <w:tcPr>
            <w:tcW w:w="104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30</w:t>
            </w:r>
          </w:p>
        </w:tc>
        <w:tc>
          <w:tcPr>
            <w:tcW w:w="96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0.0167</w:t>
            </w:r>
          </w:p>
        </w:tc>
        <w:tc>
          <w:tcPr>
            <w:tcW w:w="1360" w:type="dxa"/>
            <w:tcBorders>
              <w:top w:val="nil"/>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0.501</w:t>
            </w:r>
          </w:p>
        </w:tc>
        <w:tc>
          <w:tcPr>
            <w:tcW w:w="960" w:type="dxa"/>
            <w:tcBorders>
              <w:top w:val="nil"/>
              <w:left w:val="nil"/>
              <w:bottom w:val="nil"/>
              <w:right w:val="nil"/>
            </w:tcBorders>
            <w:shd w:val="clear" w:color="auto" w:fill="auto"/>
            <w:noWrap/>
            <w:vAlign w:val="bottom"/>
            <w:hideMark/>
          </w:tcPr>
          <w:p w:rsidR="00D76974" w:rsidRPr="00D76974" w:rsidRDefault="00D76974" w:rsidP="00D76974">
            <w:pPr>
              <w:rPr>
                <w:rFonts w:ascii="Calibri" w:hAnsi="Calibri" w:cs="Calibri"/>
                <w:color w:val="000000"/>
                <w:lang w:val="en-US"/>
              </w:rPr>
            </w:pPr>
          </w:p>
        </w:tc>
      </w:tr>
      <w:tr w:rsidR="00D76974" w:rsidRPr="00D76974" w:rsidTr="00D76974">
        <w:trPr>
          <w:trHeight w:val="300"/>
        </w:trPr>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28"/>
                <w:szCs w:val="28"/>
                <w:lang w:val="en-US"/>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14"/>
                <w:szCs w:val="14"/>
                <w:lang w:val="en-US"/>
              </w:rPr>
            </w:pPr>
          </w:p>
        </w:tc>
        <w:tc>
          <w:tcPr>
            <w:tcW w:w="960" w:type="dxa"/>
            <w:vMerge/>
            <w:tcBorders>
              <w:top w:val="single" w:sz="8" w:space="0" w:color="000000"/>
              <w:left w:val="single" w:sz="8" w:space="0" w:color="000000"/>
              <w:bottom w:val="single" w:sz="8" w:space="0" w:color="000000"/>
              <w:right w:val="nil"/>
            </w:tcBorders>
            <w:vAlign w:val="center"/>
            <w:hideMark/>
          </w:tcPr>
          <w:p w:rsidR="00D76974" w:rsidRPr="00D76974" w:rsidRDefault="00D76974" w:rsidP="00D76974">
            <w:pPr>
              <w:rPr>
                <w:rFonts w:ascii="Calibri" w:hAnsi="Calibri" w:cs="Calibri"/>
                <w:b/>
                <w:bCs/>
                <w:color w:val="000000"/>
                <w:sz w:val="14"/>
                <w:szCs w:val="14"/>
                <w:lang w:val="en-US"/>
              </w:rPr>
            </w:pPr>
          </w:p>
        </w:tc>
        <w:tc>
          <w:tcPr>
            <w:tcW w:w="1180" w:type="dxa"/>
            <w:tcBorders>
              <w:top w:val="nil"/>
              <w:left w:val="single" w:sz="8" w:space="0" w:color="auto"/>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Verification</w:t>
            </w:r>
          </w:p>
        </w:tc>
        <w:tc>
          <w:tcPr>
            <w:tcW w:w="144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10</w:t>
            </w:r>
          </w:p>
        </w:tc>
        <w:tc>
          <w:tcPr>
            <w:tcW w:w="96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w:t>
            </w:r>
          </w:p>
        </w:tc>
        <w:tc>
          <w:tcPr>
            <w:tcW w:w="104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10</w:t>
            </w:r>
          </w:p>
        </w:tc>
        <w:tc>
          <w:tcPr>
            <w:tcW w:w="96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0.0167</w:t>
            </w:r>
          </w:p>
        </w:tc>
        <w:tc>
          <w:tcPr>
            <w:tcW w:w="1360" w:type="dxa"/>
            <w:tcBorders>
              <w:top w:val="nil"/>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0.167</w:t>
            </w:r>
          </w:p>
        </w:tc>
        <w:tc>
          <w:tcPr>
            <w:tcW w:w="960" w:type="dxa"/>
            <w:tcBorders>
              <w:top w:val="nil"/>
              <w:left w:val="nil"/>
              <w:bottom w:val="nil"/>
              <w:right w:val="nil"/>
            </w:tcBorders>
            <w:shd w:val="clear" w:color="auto" w:fill="auto"/>
            <w:noWrap/>
            <w:vAlign w:val="bottom"/>
            <w:hideMark/>
          </w:tcPr>
          <w:p w:rsidR="00D76974" w:rsidRPr="00D76974" w:rsidRDefault="00D76974" w:rsidP="00D76974">
            <w:pPr>
              <w:rPr>
                <w:rFonts w:ascii="Calibri" w:hAnsi="Calibri" w:cs="Calibri"/>
                <w:color w:val="000000"/>
                <w:lang w:val="en-US"/>
              </w:rPr>
            </w:pPr>
          </w:p>
        </w:tc>
      </w:tr>
      <w:tr w:rsidR="00D76974" w:rsidRPr="00D76974" w:rsidTr="00D76974">
        <w:trPr>
          <w:trHeight w:val="300"/>
        </w:trPr>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28"/>
                <w:szCs w:val="28"/>
                <w:lang w:val="en-US"/>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14"/>
                <w:szCs w:val="14"/>
                <w:lang w:val="en-US"/>
              </w:rPr>
            </w:pPr>
          </w:p>
        </w:tc>
        <w:tc>
          <w:tcPr>
            <w:tcW w:w="960" w:type="dxa"/>
            <w:vMerge/>
            <w:tcBorders>
              <w:top w:val="single" w:sz="8" w:space="0" w:color="000000"/>
              <w:left w:val="single" w:sz="8" w:space="0" w:color="000000"/>
              <w:bottom w:val="single" w:sz="8" w:space="0" w:color="000000"/>
              <w:right w:val="nil"/>
            </w:tcBorders>
            <w:vAlign w:val="center"/>
            <w:hideMark/>
          </w:tcPr>
          <w:p w:rsidR="00D76974" w:rsidRPr="00D76974" w:rsidRDefault="00D76974" w:rsidP="00D76974">
            <w:pPr>
              <w:rPr>
                <w:rFonts w:ascii="Calibri" w:hAnsi="Calibri" w:cs="Calibri"/>
                <w:b/>
                <w:bCs/>
                <w:color w:val="000000"/>
                <w:sz w:val="14"/>
                <w:szCs w:val="14"/>
                <w:lang w:val="en-US"/>
              </w:rPr>
            </w:pPr>
          </w:p>
        </w:tc>
        <w:tc>
          <w:tcPr>
            <w:tcW w:w="1180" w:type="dxa"/>
            <w:tcBorders>
              <w:top w:val="nil"/>
              <w:left w:val="single" w:sz="8" w:space="0" w:color="auto"/>
              <w:bottom w:val="nil"/>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FAQ/Break-off</w:t>
            </w:r>
          </w:p>
        </w:tc>
        <w:tc>
          <w:tcPr>
            <w:tcW w:w="1440" w:type="dxa"/>
            <w:tcBorders>
              <w:top w:val="nil"/>
              <w:left w:val="nil"/>
              <w:bottom w:val="nil"/>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6</w:t>
            </w:r>
          </w:p>
        </w:tc>
        <w:tc>
          <w:tcPr>
            <w:tcW w:w="960" w:type="dxa"/>
            <w:tcBorders>
              <w:top w:val="nil"/>
              <w:left w:val="nil"/>
              <w:bottom w:val="nil"/>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w:t>
            </w:r>
          </w:p>
        </w:tc>
        <w:tc>
          <w:tcPr>
            <w:tcW w:w="1040" w:type="dxa"/>
            <w:tcBorders>
              <w:top w:val="nil"/>
              <w:left w:val="nil"/>
              <w:bottom w:val="nil"/>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6</w:t>
            </w:r>
          </w:p>
        </w:tc>
        <w:tc>
          <w:tcPr>
            <w:tcW w:w="960" w:type="dxa"/>
            <w:tcBorders>
              <w:top w:val="nil"/>
              <w:left w:val="nil"/>
              <w:bottom w:val="nil"/>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0.0167</w:t>
            </w:r>
          </w:p>
        </w:tc>
        <w:tc>
          <w:tcPr>
            <w:tcW w:w="1360" w:type="dxa"/>
            <w:tcBorders>
              <w:top w:val="nil"/>
              <w:left w:val="nil"/>
              <w:bottom w:val="nil"/>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0.1002</w:t>
            </w:r>
          </w:p>
        </w:tc>
        <w:tc>
          <w:tcPr>
            <w:tcW w:w="960" w:type="dxa"/>
            <w:tcBorders>
              <w:top w:val="nil"/>
              <w:left w:val="nil"/>
              <w:bottom w:val="nil"/>
              <w:right w:val="nil"/>
            </w:tcBorders>
            <w:shd w:val="clear" w:color="auto" w:fill="auto"/>
            <w:noWrap/>
            <w:vAlign w:val="bottom"/>
            <w:hideMark/>
          </w:tcPr>
          <w:p w:rsidR="00D76974" w:rsidRPr="00D76974" w:rsidRDefault="00D76974" w:rsidP="00D76974">
            <w:pPr>
              <w:rPr>
                <w:rFonts w:ascii="Calibri" w:hAnsi="Calibri" w:cs="Calibri"/>
                <w:color w:val="000000"/>
                <w:lang w:val="en-US"/>
              </w:rPr>
            </w:pPr>
          </w:p>
        </w:tc>
      </w:tr>
      <w:tr w:rsidR="00D76974" w:rsidRPr="00D76974" w:rsidTr="00D76974">
        <w:trPr>
          <w:trHeight w:val="384"/>
        </w:trPr>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28"/>
                <w:szCs w:val="28"/>
                <w:lang w:val="en-US"/>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14"/>
                <w:szCs w:val="14"/>
                <w:lang w:val="en-US"/>
              </w:rPr>
            </w:pPr>
          </w:p>
        </w:tc>
        <w:tc>
          <w:tcPr>
            <w:tcW w:w="960" w:type="dxa"/>
            <w:vMerge/>
            <w:tcBorders>
              <w:top w:val="single" w:sz="8" w:space="0" w:color="000000"/>
              <w:left w:val="single" w:sz="8" w:space="0" w:color="000000"/>
              <w:bottom w:val="single" w:sz="8" w:space="0" w:color="000000"/>
              <w:right w:val="nil"/>
            </w:tcBorders>
            <w:vAlign w:val="center"/>
            <w:hideMark/>
          </w:tcPr>
          <w:p w:rsidR="00D76974" w:rsidRPr="00D76974" w:rsidRDefault="00D76974" w:rsidP="00D76974">
            <w:pPr>
              <w:rPr>
                <w:rFonts w:ascii="Calibri" w:hAnsi="Calibri" w:cs="Calibri"/>
                <w:b/>
                <w:bCs/>
                <w:color w:val="000000"/>
                <w:sz w:val="14"/>
                <w:szCs w:val="14"/>
                <w:lang w:val="en-US"/>
              </w:rPr>
            </w:pPr>
          </w:p>
        </w:tc>
        <w:tc>
          <w:tcPr>
            <w:tcW w:w="1180" w:type="dxa"/>
            <w:tcBorders>
              <w:top w:val="single" w:sz="8" w:space="0" w:color="auto"/>
              <w:left w:val="single" w:sz="8" w:space="0" w:color="auto"/>
              <w:bottom w:val="single" w:sz="8" w:space="0" w:color="auto"/>
              <w:right w:val="nil"/>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 xml:space="preserve"> Survey plus FAQ</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60</w:t>
            </w:r>
          </w:p>
        </w:tc>
        <w:tc>
          <w:tcPr>
            <w:tcW w:w="960" w:type="dxa"/>
            <w:tcBorders>
              <w:top w:val="single" w:sz="8" w:space="0" w:color="auto"/>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w:t>
            </w:r>
          </w:p>
        </w:tc>
        <w:tc>
          <w:tcPr>
            <w:tcW w:w="1040" w:type="dxa"/>
            <w:tcBorders>
              <w:top w:val="single" w:sz="8" w:space="0" w:color="auto"/>
              <w:left w:val="nil"/>
              <w:bottom w:val="single" w:sz="8" w:space="0" w:color="auto"/>
              <w:right w:val="nil"/>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60</w:t>
            </w:r>
          </w:p>
        </w:tc>
        <w:tc>
          <w:tcPr>
            <w:tcW w:w="9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0.4175</w:t>
            </w:r>
          </w:p>
        </w:tc>
        <w:tc>
          <w:tcPr>
            <w:tcW w:w="1360" w:type="dxa"/>
            <w:tcBorders>
              <w:top w:val="single" w:sz="8" w:space="0" w:color="auto"/>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25.05</w:t>
            </w:r>
          </w:p>
        </w:tc>
        <w:tc>
          <w:tcPr>
            <w:tcW w:w="960" w:type="dxa"/>
            <w:tcBorders>
              <w:top w:val="nil"/>
              <w:left w:val="nil"/>
              <w:bottom w:val="nil"/>
              <w:right w:val="nil"/>
            </w:tcBorders>
            <w:shd w:val="clear" w:color="auto" w:fill="auto"/>
            <w:noWrap/>
            <w:vAlign w:val="bottom"/>
            <w:hideMark/>
          </w:tcPr>
          <w:p w:rsidR="00D76974" w:rsidRPr="00D76974" w:rsidRDefault="00D76974" w:rsidP="00D76974">
            <w:pPr>
              <w:rPr>
                <w:rFonts w:ascii="Calibri" w:hAnsi="Calibri" w:cs="Calibri"/>
                <w:color w:val="000000"/>
                <w:lang w:val="en-US"/>
              </w:rPr>
            </w:pPr>
          </w:p>
        </w:tc>
      </w:tr>
      <w:tr w:rsidR="00D76974" w:rsidRPr="00D76974" w:rsidTr="00D76974">
        <w:trPr>
          <w:trHeight w:val="852"/>
        </w:trPr>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28"/>
                <w:szCs w:val="28"/>
                <w:lang w:val="en-US"/>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14"/>
                <w:szCs w:val="14"/>
                <w:lang w:val="en-US"/>
              </w:rPr>
            </w:pPr>
          </w:p>
        </w:tc>
        <w:tc>
          <w:tcPr>
            <w:tcW w:w="960" w:type="dxa"/>
            <w:vMerge/>
            <w:tcBorders>
              <w:top w:val="single" w:sz="8" w:space="0" w:color="000000"/>
              <w:left w:val="single" w:sz="8" w:space="0" w:color="000000"/>
              <w:bottom w:val="single" w:sz="8" w:space="0" w:color="000000"/>
              <w:right w:val="nil"/>
            </w:tcBorders>
            <w:vAlign w:val="center"/>
            <w:hideMark/>
          </w:tcPr>
          <w:p w:rsidR="00D76974" w:rsidRPr="00D76974" w:rsidRDefault="00D76974" w:rsidP="00D76974">
            <w:pPr>
              <w:rPr>
                <w:rFonts w:ascii="Calibri" w:hAnsi="Calibri" w:cs="Calibri"/>
                <w:b/>
                <w:bCs/>
                <w:color w:val="000000"/>
                <w:sz w:val="14"/>
                <w:szCs w:val="14"/>
                <w:lang w:val="en-US"/>
              </w:rPr>
            </w:pPr>
          </w:p>
        </w:tc>
        <w:tc>
          <w:tcPr>
            <w:tcW w:w="1180" w:type="dxa"/>
            <w:tcBorders>
              <w:top w:val="nil"/>
              <w:left w:val="single" w:sz="8" w:space="0" w:color="auto"/>
              <w:bottom w:val="single" w:sz="8" w:space="0" w:color="auto"/>
              <w:right w:val="nil"/>
            </w:tcBorders>
            <w:shd w:val="clear" w:color="000000" w:fill="FFFF00"/>
            <w:vAlign w:val="bottom"/>
            <w:hideMark/>
          </w:tcPr>
          <w:p w:rsidR="00D76974" w:rsidRPr="00D76974" w:rsidRDefault="00D76974" w:rsidP="00D76974">
            <w:pPr>
              <w:rPr>
                <w:rFonts w:ascii="Calibri" w:hAnsi="Calibri" w:cs="Calibri"/>
                <w:b/>
                <w:bCs/>
                <w:color w:val="000000"/>
                <w:sz w:val="16"/>
                <w:szCs w:val="16"/>
                <w:lang w:val="en-US"/>
              </w:rPr>
            </w:pPr>
            <w:r w:rsidRPr="00D76974">
              <w:rPr>
                <w:rFonts w:ascii="Calibri" w:hAnsi="Calibri" w:cs="Calibri"/>
                <w:b/>
                <w:bCs/>
                <w:color w:val="000000"/>
                <w:sz w:val="16"/>
                <w:szCs w:val="16"/>
                <w:lang w:val="en-US"/>
              </w:rPr>
              <w:t>SLT Agency BURDEN HOURS SUBTOTAL (phase 1)</w:t>
            </w:r>
          </w:p>
        </w:tc>
        <w:tc>
          <w:tcPr>
            <w:tcW w:w="1440" w:type="dxa"/>
            <w:tcBorders>
              <w:top w:val="nil"/>
              <w:left w:val="single" w:sz="4" w:space="0" w:color="auto"/>
              <w:bottom w:val="single" w:sz="8" w:space="0" w:color="auto"/>
              <w:right w:val="single" w:sz="4" w:space="0" w:color="auto"/>
            </w:tcBorders>
            <w:shd w:val="clear" w:color="000000" w:fill="FFFF00"/>
            <w:vAlign w:val="bottom"/>
            <w:hideMark/>
          </w:tcPr>
          <w:p w:rsidR="00D76974" w:rsidRPr="00D76974" w:rsidRDefault="00D76974" w:rsidP="00D76974">
            <w:pPr>
              <w:jc w:val="center"/>
              <w:rPr>
                <w:rFonts w:ascii="Calibri" w:hAnsi="Calibri" w:cs="Calibri"/>
                <w:b/>
                <w:bCs/>
                <w:i/>
                <w:iCs/>
                <w:color w:val="000000"/>
                <w:sz w:val="20"/>
                <w:szCs w:val="20"/>
                <w:lang w:val="en-US"/>
              </w:rPr>
            </w:pPr>
            <w:r w:rsidRPr="00D76974">
              <w:rPr>
                <w:rFonts w:ascii="Calibri" w:hAnsi="Calibri" w:cs="Calibri"/>
                <w:b/>
                <w:bCs/>
                <w:i/>
                <w:iCs/>
                <w:color w:val="000000"/>
                <w:sz w:val="20"/>
                <w:szCs w:val="20"/>
                <w:lang w:val="en-US"/>
              </w:rPr>
              <w:t>60.00</w:t>
            </w:r>
          </w:p>
        </w:tc>
        <w:tc>
          <w:tcPr>
            <w:tcW w:w="960" w:type="dxa"/>
            <w:tcBorders>
              <w:top w:val="nil"/>
              <w:left w:val="nil"/>
              <w:bottom w:val="single" w:sz="8" w:space="0" w:color="auto"/>
              <w:right w:val="single" w:sz="4" w:space="0" w:color="auto"/>
            </w:tcBorders>
            <w:shd w:val="clear" w:color="000000" w:fill="FFFF00"/>
            <w:vAlign w:val="bottom"/>
            <w:hideMark/>
          </w:tcPr>
          <w:p w:rsidR="00D76974" w:rsidRPr="00D76974" w:rsidRDefault="00D76974" w:rsidP="00D76974">
            <w:pPr>
              <w:rPr>
                <w:rFonts w:ascii="Calibri" w:hAnsi="Calibri" w:cs="Calibri"/>
                <w:b/>
                <w:bCs/>
                <w:i/>
                <w:iCs/>
                <w:color w:val="000000"/>
                <w:sz w:val="20"/>
                <w:szCs w:val="20"/>
                <w:lang w:val="en-US"/>
              </w:rPr>
            </w:pPr>
            <w:r w:rsidRPr="00D76974">
              <w:rPr>
                <w:rFonts w:ascii="Calibri" w:hAnsi="Calibri" w:cs="Calibri"/>
                <w:b/>
                <w:bCs/>
                <w:i/>
                <w:iCs/>
                <w:color w:val="000000"/>
                <w:sz w:val="20"/>
                <w:szCs w:val="20"/>
                <w:lang w:val="en-US"/>
              </w:rPr>
              <w:t> </w:t>
            </w:r>
          </w:p>
        </w:tc>
        <w:tc>
          <w:tcPr>
            <w:tcW w:w="1040" w:type="dxa"/>
            <w:tcBorders>
              <w:top w:val="nil"/>
              <w:left w:val="nil"/>
              <w:bottom w:val="single" w:sz="8" w:space="0" w:color="auto"/>
              <w:right w:val="single" w:sz="4" w:space="0" w:color="auto"/>
            </w:tcBorders>
            <w:shd w:val="clear" w:color="000000" w:fill="FFFF00"/>
            <w:vAlign w:val="bottom"/>
            <w:hideMark/>
          </w:tcPr>
          <w:p w:rsidR="00D76974" w:rsidRPr="00D76974" w:rsidRDefault="00D76974" w:rsidP="00D76974">
            <w:pPr>
              <w:jc w:val="center"/>
              <w:rPr>
                <w:rFonts w:ascii="Calibri" w:hAnsi="Calibri" w:cs="Calibri"/>
                <w:b/>
                <w:bCs/>
                <w:i/>
                <w:iCs/>
                <w:color w:val="000000"/>
                <w:sz w:val="20"/>
                <w:szCs w:val="20"/>
                <w:lang w:val="en-US"/>
              </w:rPr>
            </w:pPr>
            <w:r w:rsidRPr="00D76974">
              <w:rPr>
                <w:rFonts w:ascii="Calibri" w:hAnsi="Calibri" w:cs="Calibri"/>
                <w:b/>
                <w:bCs/>
                <w:i/>
                <w:iCs/>
                <w:color w:val="000000"/>
                <w:sz w:val="20"/>
                <w:szCs w:val="20"/>
                <w:lang w:val="en-US"/>
              </w:rPr>
              <w:t>226.00</w:t>
            </w:r>
          </w:p>
        </w:tc>
        <w:tc>
          <w:tcPr>
            <w:tcW w:w="960" w:type="dxa"/>
            <w:tcBorders>
              <w:top w:val="nil"/>
              <w:left w:val="nil"/>
              <w:bottom w:val="single" w:sz="8" w:space="0" w:color="auto"/>
              <w:right w:val="single" w:sz="4" w:space="0" w:color="auto"/>
            </w:tcBorders>
            <w:shd w:val="clear" w:color="000000" w:fill="FFFF00"/>
            <w:vAlign w:val="bottom"/>
            <w:hideMark/>
          </w:tcPr>
          <w:p w:rsidR="00D76974" w:rsidRPr="00D76974" w:rsidRDefault="00D76974" w:rsidP="00D76974">
            <w:pPr>
              <w:rPr>
                <w:rFonts w:ascii="Calibri" w:hAnsi="Calibri" w:cs="Calibri"/>
                <w:b/>
                <w:bCs/>
                <w:i/>
                <w:iCs/>
                <w:color w:val="000000"/>
                <w:sz w:val="20"/>
                <w:szCs w:val="20"/>
                <w:lang w:val="en-US"/>
              </w:rPr>
            </w:pPr>
            <w:r w:rsidRPr="00D76974">
              <w:rPr>
                <w:rFonts w:ascii="Calibri" w:hAnsi="Calibri" w:cs="Calibri"/>
                <w:b/>
                <w:bCs/>
                <w:i/>
                <w:iCs/>
                <w:color w:val="000000"/>
                <w:sz w:val="20"/>
                <w:szCs w:val="20"/>
                <w:lang w:val="en-US"/>
              </w:rPr>
              <w:t> </w:t>
            </w:r>
          </w:p>
        </w:tc>
        <w:tc>
          <w:tcPr>
            <w:tcW w:w="1360" w:type="dxa"/>
            <w:tcBorders>
              <w:top w:val="nil"/>
              <w:left w:val="nil"/>
              <w:bottom w:val="single" w:sz="8" w:space="0" w:color="auto"/>
              <w:right w:val="single" w:sz="8" w:space="0" w:color="auto"/>
            </w:tcBorders>
            <w:shd w:val="clear" w:color="000000" w:fill="FFFF00"/>
            <w:vAlign w:val="bottom"/>
            <w:hideMark/>
          </w:tcPr>
          <w:p w:rsidR="00D76974" w:rsidRPr="00D76974" w:rsidRDefault="00D76974" w:rsidP="00D76974">
            <w:pPr>
              <w:jc w:val="center"/>
              <w:rPr>
                <w:rFonts w:ascii="Calibri" w:hAnsi="Calibri" w:cs="Calibri"/>
                <w:b/>
                <w:bCs/>
                <w:i/>
                <w:iCs/>
                <w:color w:val="000000"/>
                <w:sz w:val="20"/>
                <w:szCs w:val="20"/>
                <w:lang w:val="en-US"/>
              </w:rPr>
            </w:pPr>
            <w:r w:rsidRPr="00D76974">
              <w:rPr>
                <w:rFonts w:ascii="Calibri" w:hAnsi="Calibri" w:cs="Calibri"/>
                <w:b/>
                <w:bCs/>
                <w:i/>
                <w:iCs/>
                <w:color w:val="000000"/>
                <w:sz w:val="20"/>
                <w:szCs w:val="20"/>
                <w:lang w:val="en-US"/>
              </w:rPr>
              <w:t>28.82</w:t>
            </w:r>
          </w:p>
        </w:tc>
        <w:tc>
          <w:tcPr>
            <w:tcW w:w="960" w:type="dxa"/>
            <w:tcBorders>
              <w:top w:val="nil"/>
              <w:left w:val="nil"/>
              <w:bottom w:val="nil"/>
              <w:right w:val="nil"/>
            </w:tcBorders>
            <w:shd w:val="clear" w:color="auto" w:fill="auto"/>
            <w:noWrap/>
            <w:vAlign w:val="bottom"/>
            <w:hideMark/>
          </w:tcPr>
          <w:p w:rsidR="00D76974" w:rsidRPr="00D76974" w:rsidRDefault="00D76974" w:rsidP="00D76974">
            <w:pPr>
              <w:rPr>
                <w:rFonts w:ascii="Calibri" w:hAnsi="Calibri" w:cs="Calibri"/>
                <w:color w:val="000000"/>
                <w:lang w:val="en-US"/>
              </w:rPr>
            </w:pPr>
          </w:p>
        </w:tc>
      </w:tr>
      <w:tr w:rsidR="00D76974" w:rsidRPr="00D76974" w:rsidTr="00D76974">
        <w:trPr>
          <w:trHeight w:val="1080"/>
        </w:trPr>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28"/>
                <w:szCs w:val="28"/>
                <w:lang w:val="en-US"/>
              </w:rPr>
            </w:pPr>
          </w:p>
        </w:tc>
        <w:tc>
          <w:tcPr>
            <w:tcW w:w="960" w:type="dxa"/>
            <w:vMerge w:val="restart"/>
            <w:tcBorders>
              <w:top w:val="nil"/>
              <w:left w:val="single" w:sz="8" w:space="0" w:color="000000"/>
              <w:bottom w:val="nil"/>
              <w:right w:val="single" w:sz="8" w:space="0" w:color="000000"/>
            </w:tcBorders>
            <w:shd w:val="clear" w:color="auto" w:fill="auto"/>
            <w:hideMark/>
          </w:tcPr>
          <w:p w:rsidR="00D76974" w:rsidRPr="00D76974" w:rsidRDefault="00D76974" w:rsidP="00D76974">
            <w:pPr>
              <w:rPr>
                <w:rFonts w:ascii="Calibri" w:hAnsi="Calibri" w:cs="Calibri"/>
                <w:b/>
                <w:bCs/>
                <w:color w:val="000000"/>
                <w:sz w:val="14"/>
                <w:szCs w:val="14"/>
                <w:lang w:val="en-US"/>
              </w:rPr>
            </w:pPr>
            <w:r w:rsidRPr="00D76974">
              <w:rPr>
                <w:rFonts w:ascii="Calibri" w:hAnsi="Calibri" w:cs="Calibri"/>
                <w:b/>
                <w:bCs/>
                <w:color w:val="000000"/>
                <w:sz w:val="14"/>
                <w:szCs w:val="14"/>
                <w:lang w:val="en-US"/>
              </w:rPr>
              <w:t>Phase 2 Focus Groups: Telephone</w:t>
            </w:r>
          </w:p>
        </w:tc>
        <w:tc>
          <w:tcPr>
            <w:tcW w:w="960" w:type="dxa"/>
            <w:vMerge w:val="restart"/>
            <w:tcBorders>
              <w:top w:val="nil"/>
              <w:left w:val="single" w:sz="8" w:space="0" w:color="000000"/>
              <w:bottom w:val="nil"/>
              <w:right w:val="single" w:sz="8" w:space="0" w:color="000000"/>
            </w:tcBorders>
            <w:shd w:val="clear" w:color="auto" w:fill="auto"/>
            <w:hideMark/>
          </w:tcPr>
          <w:p w:rsidR="00D76974" w:rsidRPr="00D76974" w:rsidRDefault="00D76974" w:rsidP="00D76974">
            <w:pPr>
              <w:rPr>
                <w:rFonts w:ascii="Calibri" w:hAnsi="Calibri" w:cs="Calibri"/>
                <w:b/>
                <w:bCs/>
                <w:color w:val="000000"/>
                <w:sz w:val="14"/>
                <w:szCs w:val="14"/>
                <w:lang w:val="en-US"/>
              </w:rPr>
            </w:pPr>
            <w:r w:rsidRPr="00D76974">
              <w:rPr>
                <w:rFonts w:ascii="Calibri" w:hAnsi="Calibri" w:cs="Calibri"/>
                <w:b/>
                <w:bCs/>
                <w:color w:val="000000"/>
                <w:sz w:val="14"/>
                <w:szCs w:val="14"/>
                <w:lang w:val="en-US"/>
              </w:rPr>
              <w:t>State &amp; Tribal Agency Staff Administer-ing CACFP</w:t>
            </w:r>
          </w:p>
        </w:tc>
        <w:tc>
          <w:tcPr>
            <w:tcW w:w="1180" w:type="dxa"/>
            <w:tcBorders>
              <w:top w:val="nil"/>
              <w:left w:val="nil"/>
              <w:bottom w:val="single" w:sz="8" w:space="0" w:color="auto"/>
              <w:right w:val="single" w:sz="8" w:space="0" w:color="000000"/>
            </w:tcBorders>
            <w:shd w:val="clear" w:color="auto" w:fill="auto"/>
            <w:vAlign w:val="bottom"/>
            <w:hideMark/>
          </w:tcPr>
          <w:p w:rsidR="009E4D40"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 xml:space="preserve">Recruitment </w:t>
            </w:r>
          </w:p>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i/>
                <w:iCs/>
                <w:color w:val="FF0000"/>
                <w:sz w:val="12"/>
                <w:szCs w:val="12"/>
                <w:lang w:val="en-US"/>
              </w:rPr>
              <w:t>(Re</w:t>
            </w:r>
            <w:r w:rsidR="009E4D40">
              <w:rPr>
                <w:rFonts w:ascii="Calibri" w:hAnsi="Calibri" w:cs="Calibri"/>
                <w:i/>
                <w:iCs/>
                <w:color w:val="FF0000"/>
                <w:sz w:val="12"/>
                <w:szCs w:val="12"/>
                <w:lang w:val="en-US"/>
              </w:rPr>
              <w:t>-</w:t>
            </w:r>
            <w:r w:rsidRPr="00D76974">
              <w:rPr>
                <w:rFonts w:ascii="Calibri" w:hAnsi="Calibri" w:cs="Calibri"/>
                <w:i/>
                <w:iCs/>
                <w:color w:val="FF0000"/>
                <w:sz w:val="12"/>
                <w:szCs w:val="12"/>
                <w:lang w:val="en-US"/>
              </w:rPr>
              <w:t>contact respondents from phase 1</w:t>
            </w:r>
            <w:r w:rsidRPr="00D76974">
              <w:rPr>
                <w:rFonts w:ascii="Calibri" w:hAnsi="Calibri" w:cs="Calibri"/>
                <w:color w:val="FF0000"/>
                <w:sz w:val="14"/>
                <w:szCs w:val="14"/>
                <w:lang w:val="en-US"/>
              </w:rPr>
              <w:t>)*</w:t>
            </w:r>
          </w:p>
        </w:tc>
        <w:tc>
          <w:tcPr>
            <w:tcW w:w="144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15</w:t>
            </w:r>
          </w:p>
        </w:tc>
        <w:tc>
          <w:tcPr>
            <w:tcW w:w="96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w:t>
            </w:r>
          </w:p>
        </w:tc>
        <w:tc>
          <w:tcPr>
            <w:tcW w:w="104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15</w:t>
            </w:r>
          </w:p>
        </w:tc>
        <w:tc>
          <w:tcPr>
            <w:tcW w:w="96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0.25</w:t>
            </w:r>
          </w:p>
        </w:tc>
        <w:tc>
          <w:tcPr>
            <w:tcW w:w="136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3.75</w:t>
            </w:r>
          </w:p>
        </w:tc>
        <w:tc>
          <w:tcPr>
            <w:tcW w:w="960" w:type="dxa"/>
            <w:tcBorders>
              <w:top w:val="nil"/>
              <w:left w:val="nil"/>
              <w:bottom w:val="nil"/>
              <w:right w:val="nil"/>
            </w:tcBorders>
            <w:shd w:val="clear" w:color="auto" w:fill="auto"/>
            <w:noWrap/>
            <w:vAlign w:val="bottom"/>
            <w:hideMark/>
          </w:tcPr>
          <w:p w:rsidR="00D76974" w:rsidRPr="00D76974" w:rsidRDefault="00D76974" w:rsidP="00D76974">
            <w:pPr>
              <w:rPr>
                <w:rFonts w:ascii="Calibri" w:hAnsi="Calibri" w:cs="Calibri"/>
                <w:color w:val="000000"/>
                <w:lang w:val="en-US"/>
              </w:rPr>
            </w:pPr>
          </w:p>
        </w:tc>
      </w:tr>
      <w:tr w:rsidR="00D76974" w:rsidRPr="00D76974" w:rsidTr="00D76974">
        <w:trPr>
          <w:trHeight w:val="600"/>
        </w:trPr>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28"/>
                <w:szCs w:val="28"/>
                <w:lang w:val="en-US"/>
              </w:rPr>
            </w:pPr>
          </w:p>
        </w:tc>
        <w:tc>
          <w:tcPr>
            <w:tcW w:w="960" w:type="dxa"/>
            <w:vMerge/>
            <w:tcBorders>
              <w:top w:val="nil"/>
              <w:left w:val="single" w:sz="8" w:space="0" w:color="000000"/>
              <w:bottom w:val="nil"/>
              <w:right w:val="single" w:sz="8" w:space="0" w:color="000000"/>
            </w:tcBorders>
            <w:vAlign w:val="center"/>
            <w:hideMark/>
          </w:tcPr>
          <w:p w:rsidR="00D76974" w:rsidRPr="00D76974" w:rsidRDefault="00D76974" w:rsidP="00D76974">
            <w:pPr>
              <w:rPr>
                <w:rFonts w:ascii="Calibri" w:hAnsi="Calibri" w:cs="Calibri"/>
                <w:b/>
                <w:bCs/>
                <w:color w:val="000000"/>
                <w:sz w:val="14"/>
                <w:szCs w:val="14"/>
                <w:lang w:val="en-US"/>
              </w:rPr>
            </w:pPr>
          </w:p>
        </w:tc>
        <w:tc>
          <w:tcPr>
            <w:tcW w:w="960" w:type="dxa"/>
            <w:vMerge/>
            <w:tcBorders>
              <w:top w:val="nil"/>
              <w:left w:val="single" w:sz="8" w:space="0" w:color="000000"/>
              <w:bottom w:val="nil"/>
              <w:right w:val="single" w:sz="8" w:space="0" w:color="000000"/>
            </w:tcBorders>
            <w:vAlign w:val="center"/>
            <w:hideMark/>
          </w:tcPr>
          <w:p w:rsidR="00D76974" w:rsidRPr="00D76974" w:rsidRDefault="00D76974" w:rsidP="00D76974">
            <w:pPr>
              <w:rPr>
                <w:rFonts w:ascii="Calibri" w:hAnsi="Calibri" w:cs="Calibri"/>
                <w:b/>
                <w:bCs/>
                <w:color w:val="000000"/>
                <w:sz w:val="14"/>
                <w:szCs w:val="14"/>
                <w:lang w:val="en-US"/>
              </w:rPr>
            </w:pPr>
          </w:p>
        </w:tc>
        <w:tc>
          <w:tcPr>
            <w:tcW w:w="1180" w:type="dxa"/>
            <w:tcBorders>
              <w:top w:val="nil"/>
              <w:left w:val="nil"/>
              <w:bottom w:val="nil"/>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Focus Groups</w:t>
            </w:r>
          </w:p>
        </w:tc>
        <w:tc>
          <w:tcPr>
            <w:tcW w:w="1440" w:type="dxa"/>
            <w:tcBorders>
              <w:top w:val="nil"/>
              <w:left w:val="nil"/>
              <w:bottom w:val="nil"/>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9</w:t>
            </w:r>
          </w:p>
        </w:tc>
        <w:tc>
          <w:tcPr>
            <w:tcW w:w="960" w:type="dxa"/>
            <w:tcBorders>
              <w:top w:val="nil"/>
              <w:left w:val="nil"/>
              <w:bottom w:val="nil"/>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w:t>
            </w:r>
          </w:p>
        </w:tc>
        <w:tc>
          <w:tcPr>
            <w:tcW w:w="1040" w:type="dxa"/>
            <w:tcBorders>
              <w:top w:val="nil"/>
              <w:left w:val="nil"/>
              <w:bottom w:val="nil"/>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9</w:t>
            </w:r>
          </w:p>
        </w:tc>
        <w:tc>
          <w:tcPr>
            <w:tcW w:w="960" w:type="dxa"/>
            <w:tcBorders>
              <w:top w:val="nil"/>
              <w:left w:val="nil"/>
              <w:bottom w:val="nil"/>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1.5</w:t>
            </w:r>
          </w:p>
        </w:tc>
        <w:tc>
          <w:tcPr>
            <w:tcW w:w="1360" w:type="dxa"/>
            <w:tcBorders>
              <w:top w:val="nil"/>
              <w:left w:val="nil"/>
              <w:bottom w:val="nil"/>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13.5</w:t>
            </w:r>
          </w:p>
        </w:tc>
        <w:tc>
          <w:tcPr>
            <w:tcW w:w="960" w:type="dxa"/>
            <w:tcBorders>
              <w:top w:val="nil"/>
              <w:left w:val="nil"/>
              <w:bottom w:val="nil"/>
              <w:right w:val="nil"/>
            </w:tcBorders>
            <w:shd w:val="clear" w:color="auto" w:fill="auto"/>
            <w:noWrap/>
            <w:vAlign w:val="bottom"/>
            <w:hideMark/>
          </w:tcPr>
          <w:p w:rsidR="00D76974" w:rsidRPr="00D76974" w:rsidRDefault="00D76974" w:rsidP="00D76974">
            <w:pPr>
              <w:rPr>
                <w:rFonts w:ascii="Calibri" w:hAnsi="Calibri" w:cs="Calibri"/>
                <w:color w:val="000000"/>
                <w:lang w:val="en-US"/>
              </w:rPr>
            </w:pPr>
          </w:p>
        </w:tc>
      </w:tr>
      <w:tr w:rsidR="00D76974" w:rsidRPr="00D76974" w:rsidTr="00D76974">
        <w:trPr>
          <w:trHeight w:val="255"/>
        </w:trPr>
        <w:tc>
          <w:tcPr>
            <w:tcW w:w="4060" w:type="dxa"/>
            <w:gridSpan w:val="4"/>
            <w:tcBorders>
              <w:top w:val="single" w:sz="8" w:space="0" w:color="auto"/>
              <w:left w:val="single" w:sz="8" w:space="0" w:color="auto"/>
              <w:bottom w:val="single" w:sz="8" w:space="0" w:color="auto"/>
              <w:right w:val="single" w:sz="4" w:space="0" w:color="000000"/>
            </w:tcBorders>
            <w:shd w:val="clear" w:color="000000" w:fill="BFBFBF"/>
            <w:vAlign w:val="center"/>
            <w:hideMark/>
          </w:tcPr>
          <w:p w:rsidR="00D76974" w:rsidRPr="00D76974" w:rsidRDefault="00D76974" w:rsidP="00D76974">
            <w:pPr>
              <w:rPr>
                <w:rFonts w:ascii="Calibri" w:hAnsi="Calibri" w:cs="Calibri"/>
                <w:b/>
                <w:bCs/>
                <w:i/>
                <w:iCs/>
                <w:color w:val="000000"/>
                <w:sz w:val="18"/>
                <w:szCs w:val="18"/>
                <w:lang w:val="en-US"/>
              </w:rPr>
            </w:pPr>
            <w:r w:rsidRPr="00D76974">
              <w:rPr>
                <w:rFonts w:ascii="Calibri" w:hAnsi="Calibri" w:cs="Calibri"/>
                <w:b/>
                <w:bCs/>
                <w:i/>
                <w:iCs/>
                <w:color w:val="000000"/>
                <w:sz w:val="18"/>
                <w:szCs w:val="18"/>
                <w:lang w:val="en-US"/>
              </w:rPr>
              <w:t>State Agencies Subtotal (phase 1 &amp; 2)</w:t>
            </w:r>
          </w:p>
        </w:tc>
        <w:tc>
          <w:tcPr>
            <w:tcW w:w="1440" w:type="dxa"/>
            <w:tcBorders>
              <w:top w:val="single" w:sz="8" w:space="0" w:color="auto"/>
              <w:left w:val="nil"/>
              <w:bottom w:val="nil"/>
              <w:right w:val="single" w:sz="4" w:space="0" w:color="auto"/>
            </w:tcBorders>
            <w:shd w:val="clear" w:color="000000" w:fill="BFBFBF"/>
            <w:vAlign w:val="center"/>
            <w:hideMark/>
          </w:tcPr>
          <w:p w:rsidR="00D76974" w:rsidRPr="00D76974" w:rsidRDefault="00D76974" w:rsidP="00D76974">
            <w:pPr>
              <w:jc w:val="center"/>
              <w:rPr>
                <w:rFonts w:ascii="Calibri" w:hAnsi="Calibri" w:cs="Calibri"/>
                <w:b/>
                <w:bCs/>
                <w:i/>
                <w:iCs/>
                <w:color w:val="000000"/>
                <w:sz w:val="18"/>
                <w:szCs w:val="18"/>
                <w:lang w:val="en-US"/>
              </w:rPr>
            </w:pPr>
            <w:r w:rsidRPr="00D76974">
              <w:rPr>
                <w:rFonts w:ascii="Calibri" w:hAnsi="Calibri" w:cs="Calibri"/>
                <w:b/>
                <w:bCs/>
                <w:i/>
                <w:iCs/>
                <w:color w:val="000000"/>
                <w:sz w:val="18"/>
                <w:szCs w:val="18"/>
                <w:lang w:val="en-US"/>
              </w:rPr>
              <w:t>60.00</w:t>
            </w:r>
          </w:p>
        </w:tc>
        <w:tc>
          <w:tcPr>
            <w:tcW w:w="960" w:type="dxa"/>
            <w:tcBorders>
              <w:top w:val="single" w:sz="8" w:space="0" w:color="auto"/>
              <w:left w:val="nil"/>
              <w:bottom w:val="nil"/>
              <w:right w:val="single" w:sz="4" w:space="0" w:color="auto"/>
            </w:tcBorders>
            <w:shd w:val="pct12" w:color="000000" w:fill="BFBFBF"/>
            <w:vAlign w:val="center"/>
            <w:hideMark/>
          </w:tcPr>
          <w:p w:rsidR="00D76974" w:rsidRPr="00D76974" w:rsidRDefault="00D76974" w:rsidP="00D76974">
            <w:pPr>
              <w:rPr>
                <w:rFonts w:ascii="Calibri" w:hAnsi="Calibri" w:cs="Calibri"/>
                <w:b/>
                <w:bCs/>
                <w:i/>
                <w:iCs/>
                <w:color w:val="000000"/>
                <w:sz w:val="18"/>
                <w:szCs w:val="18"/>
                <w:lang w:val="en-US"/>
              </w:rPr>
            </w:pPr>
            <w:r w:rsidRPr="00D76974">
              <w:rPr>
                <w:rFonts w:ascii="Calibri" w:hAnsi="Calibri" w:cs="Calibri"/>
                <w:b/>
                <w:bCs/>
                <w:i/>
                <w:iCs/>
                <w:color w:val="000000"/>
                <w:sz w:val="18"/>
                <w:szCs w:val="18"/>
                <w:lang w:val="en-US"/>
              </w:rPr>
              <w:t> </w:t>
            </w:r>
          </w:p>
        </w:tc>
        <w:tc>
          <w:tcPr>
            <w:tcW w:w="1040" w:type="dxa"/>
            <w:tcBorders>
              <w:top w:val="single" w:sz="8" w:space="0" w:color="auto"/>
              <w:left w:val="nil"/>
              <w:bottom w:val="nil"/>
              <w:right w:val="single" w:sz="4" w:space="0" w:color="auto"/>
            </w:tcBorders>
            <w:shd w:val="clear" w:color="000000" w:fill="BFBFBF"/>
            <w:vAlign w:val="center"/>
            <w:hideMark/>
          </w:tcPr>
          <w:p w:rsidR="00D76974" w:rsidRPr="00D76974" w:rsidRDefault="00D76974" w:rsidP="00D76974">
            <w:pPr>
              <w:jc w:val="center"/>
              <w:rPr>
                <w:rFonts w:ascii="Calibri" w:hAnsi="Calibri" w:cs="Calibri"/>
                <w:b/>
                <w:bCs/>
                <w:i/>
                <w:iCs/>
                <w:color w:val="000000"/>
                <w:sz w:val="18"/>
                <w:szCs w:val="18"/>
                <w:lang w:val="en-US"/>
              </w:rPr>
            </w:pPr>
            <w:r w:rsidRPr="00D76974">
              <w:rPr>
                <w:rFonts w:ascii="Calibri" w:hAnsi="Calibri" w:cs="Calibri"/>
                <w:b/>
                <w:bCs/>
                <w:i/>
                <w:iCs/>
                <w:color w:val="000000"/>
                <w:sz w:val="18"/>
                <w:szCs w:val="18"/>
                <w:lang w:val="en-US"/>
              </w:rPr>
              <w:t>250.00</w:t>
            </w:r>
          </w:p>
        </w:tc>
        <w:tc>
          <w:tcPr>
            <w:tcW w:w="960" w:type="dxa"/>
            <w:tcBorders>
              <w:top w:val="single" w:sz="8" w:space="0" w:color="auto"/>
              <w:left w:val="nil"/>
              <w:bottom w:val="nil"/>
              <w:right w:val="single" w:sz="4" w:space="0" w:color="auto"/>
            </w:tcBorders>
            <w:shd w:val="pct12" w:color="000000" w:fill="BFBFBF"/>
            <w:vAlign w:val="center"/>
            <w:hideMark/>
          </w:tcPr>
          <w:p w:rsidR="00D76974" w:rsidRPr="00D76974" w:rsidRDefault="00D76974" w:rsidP="00D76974">
            <w:pPr>
              <w:rPr>
                <w:rFonts w:ascii="Calibri" w:hAnsi="Calibri" w:cs="Calibri"/>
                <w:b/>
                <w:bCs/>
                <w:i/>
                <w:iCs/>
                <w:color w:val="000000"/>
                <w:sz w:val="18"/>
                <w:szCs w:val="18"/>
                <w:lang w:val="en-US"/>
              </w:rPr>
            </w:pPr>
            <w:r w:rsidRPr="00D76974">
              <w:rPr>
                <w:rFonts w:ascii="Calibri" w:hAnsi="Calibri" w:cs="Calibri"/>
                <w:b/>
                <w:bCs/>
                <w:i/>
                <w:iCs/>
                <w:color w:val="000000"/>
                <w:sz w:val="18"/>
                <w:szCs w:val="18"/>
                <w:lang w:val="en-US"/>
              </w:rPr>
              <w:t> </w:t>
            </w:r>
          </w:p>
        </w:tc>
        <w:tc>
          <w:tcPr>
            <w:tcW w:w="1360" w:type="dxa"/>
            <w:tcBorders>
              <w:top w:val="single" w:sz="8" w:space="0" w:color="auto"/>
              <w:left w:val="nil"/>
              <w:bottom w:val="nil"/>
              <w:right w:val="single" w:sz="8" w:space="0" w:color="auto"/>
            </w:tcBorders>
            <w:shd w:val="clear" w:color="000000" w:fill="BFBFBF"/>
            <w:vAlign w:val="center"/>
            <w:hideMark/>
          </w:tcPr>
          <w:p w:rsidR="00D76974" w:rsidRPr="00D76974" w:rsidRDefault="00D76974" w:rsidP="00D76974">
            <w:pPr>
              <w:jc w:val="center"/>
              <w:rPr>
                <w:rFonts w:ascii="Calibri" w:hAnsi="Calibri" w:cs="Calibri"/>
                <w:b/>
                <w:bCs/>
                <w:i/>
                <w:iCs/>
                <w:color w:val="000000"/>
                <w:sz w:val="18"/>
                <w:szCs w:val="18"/>
                <w:lang w:val="en-US"/>
              </w:rPr>
            </w:pPr>
            <w:r w:rsidRPr="00D76974">
              <w:rPr>
                <w:rFonts w:ascii="Calibri" w:hAnsi="Calibri" w:cs="Calibri"/>
                <w:b/>
                <w:bCs/>
                <w:i/>
                <w:iCs/>
                <w:color w:val="000000"/>
                <w:sz w:val="18"/>
                <w:szCs w:val="18"/>
                <w:lang w:val="en-US"/>
              </w:rPr>
              <w:t>46.0742</w:t>
            </w:r>
          </w:p>
        </w:tc>
        <w:tc>
          <w:tcPr>
            <w:tcW w:w="960" w:type="dxa"/>
            <w:tcBorders>
              <w:top w:val="nil"/>
              <w:left w:val="nil"/>
              <w:bottom w:val="nil"/>
              <w:right w:val="nil"/>
            </w:tcBorders>
            <w:shd w:val="clear" w:color="auto" w:fill="auto"/>
            <w:noWrap/>
            <w:vAlign w:val="center"/>
            <w:hideMark/>
          </w:tcPr>
          <w:p w:rsidR="00D76974" w:rsidRPr="00D76974" w:rsidRDefault="00D76974" w:rsidP="00D76974">
            <w:pPr>
              <w:rPr>
                <w:rFonts w:ascii="Calibri" w:hAnsi="Calibri" w:cs="Calibri"/>
                <w:color w:val="000000"/>
                <w:sz w:val="18"/>
                <w:szCs w:val="18"/>
                <w:lang w:val="en-US"/>
              </w:rPr>
            </w:pPr>
          </w:p>
        </w:tc>
      </w:tr>
      <w:tr w:rsidR="00D76974" w:rsidRPr="00D76974" w:rsidTr="00D76974">
        <w:trPr>
          <w:trHeight w:val="315"/>
        </w:trPr>
        <w:tc>
          <w:tcPr>
            <w:tcW w:w="960" w:type="dxa"/>
            <w:vMerge w:val="restart"/>
            <w:tcBorders>
              <w:top w:val="single" w:sz="8" w:space="0" w:color="auto"/>
              <w:left w:val="single" w:sz="8" w:space="0" w:color="000000"/>
              <w:bottom w:val="single" w:sz="8" w:space="0" w:color="000000"/>
              <w:right w:val="single" w:sz="8" w:space="0" w:color="000000"/>
            </w:tcBorders>
            <w:shd w:val="clear" w:color="auto" w:fill="auto"/>
            <w:textDirection w:val="btLr"/>
            <w:vAlign w:val="center"/>
            <w:hideMark/>
          </w:tcPr>
          <w:p w:rsidR="00D76974" w:rsidRPr="00D76974" w:rsidRDefault="00D76974" w:rsidP="00D76974">
            <w:pPr>
              <w:jc w:val="center"/>
              <w:rPr>
                <w:rFonts w:ascii="Calibri" w:hAnsi="Calibri" w:cs="Calibri"/>
                <w:b/>
                <w:bCs/>
                <w:color w:val="000000"/>
                <w:sz w:val="28"/>
                <w:szCs w:val="28"/>
                <w:lang w:val="en-US"/>
              </w:rPr>
            </w:pPr>
            <w:r w:rsidRPr="00D76974">
              <w:rPr>
                <w:rFonts w:ascii="Calibri" w:hAnsi="Calibri" w:cs="Calibri"/>
                <w:b/>
                <w:bCs/>
                <w:color w:val="000000"/>
                <w:sz w:val="28"/>
                <w:szCs w:val="28"/>
                <w:lang w:val="en-US"/>
              </w:rPr>
              <w:t>Business: For or not-for profit</w:t>
            </w:r>
          </w:p>
        </w:tc>
        <w:tc>
          <w:tcPr>
            <w:tcW w:w="960" w:type="dxa"/>
            <w:vMerge w:val="restart"/>
            <w:tcBorders>
              <w:top w:val="single" w:sz="8" w:space="0" w:color="auto"/>
              <w:left w:val="single" w:sz="8" w:space="0" w:color="000000"/>
              <w:bottom w:val="nil"/>
              <w:right w:val="single" w:sz="8" w:space="0" w:color="000000"/>
            </w:tcBorders>
            <w:shd w:val="clear" w:color="auto" w:fill="auto"/>
            <w:hideMark/>
          </w:tcPr>
          <w:p w:rsidR="00D76974" w:rsidRPr="00D76974" w:rsidRDefault="00D76974" w:rsidP="00D76974">
            <w:pPr>
              <w:rPr>
                <w:rFonts w:ascii="Calibri" w:hAnsi="Calibri" w:cs="Calibri"/>
                <w:b/>
                <w:bCs/>
                <w:color w:val="000000"/>
                <w:sz w:val="14"/>
                <w:szCs w:val="14"/>
                <w:lang w:val="en-US"/>
              </w:rPr>
            </w:pPr>
            <w:r w:rsidRPr="00D76974">
              <w:rPr>
                <w:rFonts w:ascii="Calibri" w:hAnsi="Calibri" w:cs="Calibri"/>
                <w:b/>
                <w:bCs/>
                <w:color w:val="000000"/>
                <w:sz w:val="14"/>
                <w:szCs w:val="14"/>
                <w:lang w:val="en-US"/>
              </w:rPr>
              <w:t>Phase 1 SQI: Online</w:t>
            </w:r>
          </w:p>
        </w:tc>
        <w:tc>
          <w:tcPr>
            <w:tcW w:w="960" w:type="dxa"/>
            <w:vMerge w:val="restart"/>
            <w:tcBorders>
              <w:top w:val="nil"/>
              <w:left w:val="single" w:sz="8" w:space="0" w:color="000000"/>
              <w:bottom w:val="single" w:sz="8" w:space="0" w:color="000000"/>
              <w:right w:val="nil"/>
            </w:tcBorders>
            <w:shd w:val="clear" w:color="auto" w:fill="auto"/>
            <w:hideMark/>
          </w:tcPr>
          <w:p w:rsidR="00D76974" w:rsidRPr="00D76974" w:rsidRDefault="00D76974" w:rsidP="00D76974">
            <w:pPr>
              <w:rPr>
                <w:rFonts w:ascii="Calibri" w:hAnsi="Calibri" w:cs="Calibri"/>
                <w:b/>
                <w:bCs/>
                <w:color w:val="000000"/>
                <w:sz w:val="14"/>
                <w:szCs w:val="14"/>
                <w:lang w:val="en-US"/>
              </w:rPr>
            </w:pPr>
            <w:r w:rsidRPr="00D76974">
              <w:rPr>
                <w:rFonts w:ascii="Calibri" w:hAnsi="Calibri" w:cs="Calibri"/>
                <w:b/>
                <w:bCs/>
                <w:color w:val="000000"/>
                <w:sz w:val="14"/>
                <w:szCs w:val="14"/>
                <w:lang w:val="en-US"/>
              </w:rPr>
              <w:t xml:space="preserve">Sponsoring Organizations </w:t>
            </w:r>
          </w:p>
        </w:tc>
        <w:tc>
          <w:tcPr>
            <w:tcW w:w="11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Pre-mailing</w:t>
            </w:r>
          </w:p>
        </w:tc>
        <w:tc>
          <w:tcPr>
            <w:tcW w:w="1440" w:type="dxa"/>
            <w:tcBorders>
              <w:top w:val="single" w:sz="8" w:space="0" w:color="auto"/>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200</w:t>
            </w:r>
          </w:p>
        </w:tc>
        <w:tc>
          <w:tcPr>
            <w:tcW w:w="960" w:type="dxa"/>
            <w:tcBorders>
              <w:top w:val="single" w:sz="8" w:space="0" w:color="auto"/>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1</w:t>
            </w:r>
          </w:p>
        </w:tc>
        <w:tc>
          <w:tcPr>
            <w:tcW w:w="1040" w:type="dxa"/>
            <w:tcBorders>
              <w:top w:val="single" w:sz="8" w:space="0" w:color="auto"/>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200</w:t>
            </w:r>
          </w:p>
        </w:tc>
        <w:tc>
          <w:tcPr>
            <w:tcW w:w="960" w:type="dxa"/>
            <w:tcBorders>
              <w:top w:val="single" w:sz="8" w:space="0" w:color="auto"/>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0.0334</w:t>
            </w:r>
          </w:p>
        </w:tc>
        <w:tc>
          <w:tcPr>
            <w:tcW w:w="1360" w:type="dxa"/>
            <w:tcBorders>
              <w:top w:val="single" w:sz="8" w:space="0" w:color="auto"/>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6.68</w:t>
            </w:r>
          </w:p>
        </w:tc>
        <w:tc>
          <w:tcPr>
            <w:tcW w:w="960" w:type="dxa"/>
            <w:tcBorders>
              <w:top w:val="nil"/>
              <w:left w:val="nil"/>
              <w:bottom w:val="nil"/>
              <w:right w:val="nil"/>
            </w:tcBorders>
            <w:shd w:val="clear" w:color="auto" w:fill="auto"/>
            <w:noWrap/>
            <w:vAlign w:val="bottom"/>
            <w:hideMark/>
          </w:tcPr>
          <w:p w:rsidR="00D76974" w:rsidRPr="00D76974" w:rsidRDefault="00D76974" w:rsidP="00D76974">
            <w:pPr>
              <w:rPr>
                <w:rFonts w:ascii="Calibri" w:hAnsi="Calibri" w:cs="Calibri"/>
                <w:color w:val="000000"/>
                <w:lang w:val="en-US"/>
              </w:rPr>
            </w:pPr>
          </w:p>
        </w:tc>
      </w:tr>
      <w:tr w:rsidR="00D76974" w:rsidRPr="00D76974" w:rsidTr="00D76974">
        <w:trPr>
          <w:trHeight w:val="345"/>
        </w:trPr>
        <w:tc>
          <w:tcPr>
            <w:tcW w:w="960" w:type="dxa"/>
            <w:vMerge/>
            <w:tcBorders>
              <w:top w:val="single" w:sz="8" w:space="0" w:color="auto"/>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28"/>
                <w:szCs w:val="28"/>
                <w:lang w:val="en-US"/>
              </w:rPr>
            </w:pPr>
          </w:p>
        </w:tc>
        <w:tc>
          <w:tcPr>
            <w:tcW w:w="960" w:type="dxa"/>
            <w:vMerge/>
            <w:tcBorders>
              <w:top w:val="single" w:sz="8" w:space="0" w:color="auto"/>
              <w:left w:val="single" w:sz="8" w:space="0" w:color="000000"/>
              <w:bottom w:val="nil"/>
              <w:right w:val="single" w:sz="8" w:space="0" w:color="000000"/>
            </w:tcBorders>
            <w:vAlign w:val="center"/>
            <w:hideMark/>
          </w:tcPr>
          <w:p w:rsidR="00D76974" w:rsidRPr="00D76974" w:rsidRDefault="00D76974" w:rsidP="00D76974">
            <w:pPr>
              <w:rPr>
                <w:rFonts w:ascii="Calibri" w:hAnsi="Calibri" w:cs="Calibri"/>
                <w:b/>
                <w:bCs/>
                <w:color w:val="000000"/>
                <w:sz w:val="14"/>
                <w:szCs w:val="14"/>
                <w:lang w:val="en-US"/>
              </w:rPr>
            </w:pPr>
          </w:p>
        </w:tc>
        <w:tc>
          <w:tcPr>
            <w:tcW w:w="960" w:type="dxa"/>
            <w:vMerge/>
            <w:tcBorders>
              <w:top w:val="nil"/>
              <w:left w:val="single" w:sz="8" w:space="0" w:color="000000"/>
              <w:bottom w:val="single" w:sz="8" w:space="0" w:color="000000"/>
              <w:right w:val="nil"/>
            </w:tcBorders>
            <w:vAlign w:val="center"/>
            <w:hideMark/>
          </w:tcPr>
          <w:p w:rsidR="00D76974" w:rsidRPr="00D76974" w:rsidRDefault="00D76974" w:rsidP="00D76974">
            <w:pPr>
              <w:rPr>
                <w:rFonts w:ascii="Calibri" w:hAnsi="Calibri" w:cs="Calibri"/>
                <w:b/>
                <w:bCs/>
                <w:color w:val="000000"/>
                <w:sz w:val="14"/>
                <w:szCs w:val="14"/>
                <w:lang w:val="en-US"/>
              </w:rPr>
            </w:pPr>
          </w:p>
        </w:tc>
        <w:tc>
          <w:tcPr>
            <w:tcW w:w="1180" w:type="dxa"/>
            <w:tcBorders>
              <w:top w:val="nil"/>
              <w:left w:val="single" w:sz="8" w:space="0" w:color="auto"/>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Reminder 1</w:t>
            </w:r>
          </w:p>
        </w:tc>
        <w:tc>
          <w:tcPr>
            <w:tcW w:w="1440" w:type="dxa"/>
            <w:tcBorders>
              <w:top w:val="nil"/>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100</w:t>
            </w:r>
          </w:p>
        </w:tc>
        <w:tc>
          <w:tcPr>
            <w:tcW w:w="960" w:type="dxa"/>
            <w:tcBorders>
              <w:top w:val="nil"/>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w:t>
            </w:r>
          </w:p>
        </w:tc>
        <w:tc>
          <w:tcPr>
            <w:tcW w:w="1040" w:type="dxa"/>
            <w:tcBorders>
              <w:top w:val="nil"/>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100</w:t>
            </w:r>
          </w:p>
        </w:tc>
        <w:tc>
          <w:tcPr>
            <w:tcW w:w="960" w:type="dxa"/>
            <w:tcBorders>
              <w:top w:val="nil"/>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0.0167</w:t>
            </w:r>
          </w:p>
        </w:tc>
        <w:tc>
          <w:tcPr>
            <w:tcW w:w="1360" w:type="dxa"/>
            <w:tcBorders>
              <w:top w:val="nil"/>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1.67</w:t>
            </w:r>
          </w:p>
        </w:tc>
        <w:tc>
          <w:tcPr>
            <w:tcW w:w="960" w:type="dxa"/>
            <w:tcBorders>
              <w:top w:val="nil"/>
              <w:left w:val="nil"/>
              <w:bottom w:val="nil"/>
              <w:right w:val="nil"/>
            </w:tcBorders>
            <w:shd w:val="clear" w:color="auto" w:fill="auto"/>
            <w:noWrap/>
            <w:vAlign w:val="bottom"/>
            <w:hideMark/>
          </w:tcPr>
          <w:p w:rsidR="00D76974" w:rsidRPr="00D76974" w:rsidRDefault="00D76974" w:rsidP="00D76974">
            <w:pPr>
              <w:rPr>
                <w:rFonts w:ascii="Calibri" w:hAnsi="Calibri" w:cs="Calibri"/>
                <w:color w:val="000000"/>
                <w:lang w:val="en-US"/>
              </w:rPr>
            </w:pPr>
          </w:p>
        </w:tc>
      </w:tr>
      <w:tr w:rsidR="00D76974" w:rsidRPr="00D76974" w:rsidTr="00D76974">
        <w:trPr>
          <w:trHeight w:val="300"/>
        </w:trPr>
        <w:tc>
          <w:tcPr>
            <w:tcW w:w="960" w:type="dxa"/>
            <w:vMerge/>
            <w:tcBorders>
              <w:top w:val="single" w:sz="8" w:space="0" w:color="auto"/>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28"/>
                <w:szCs w:val="28"/>
                <w:lang w:val="en-US"/>
              </w:rPr>
            </w:pPr>
          </w:p>
        </w:tc>
        <w:tc>
          <w:tcPr>
            <w:tcW w:w="960" w:type="dxa"/>
            <w:vMerge/>
            <w:tcBorders>
              <w:top w:val="single" w:sz="8" w:space="0" w:color="auto"/>
              <w:left w:val="single" w:sz="8" w:space="0" w:color="000000"/>
              <w:bottom w:val="nil"/>
              <w:right w:val="single" w:sz="8" w:space="0" w:color="000000"/>
            </w:tcBorders>
            <w:vAlign w:val="center"/>
            <w:hideMark/>
          </w:tcPr>
          <w:p w:rsidR="00D76974" w:rsidRPr="00D76974" w:rsidRDefault="00D76974" w:rsidP="00D76974">
            <w:pPr>
              <w:rPr>
                <w:rFonts w:ascii="Calibri" w:hAnsi="Calibri" w:cs="Calibri"/>
                <w:b/>
                <w:bCs/>
                <w:color w:val="000000"/>
                <w:sz w:val="14"/>
                <w:szCs w:val="14"/>
                <w:lang w:val="en-US"/>
              </w:rPr>
            </w:pPr>
          </w:p>
        </w:tc>
        <w:tc>
          <w:tcPr>
            <w:tcW w:w="960" w:type="dxa"/>
            <w:vMerge/>
            <w:tcBorders>
              <w:top w:val="nil"/>
              <w:left w:val="single" w:sz="8" w:space="0" w:color="000000"/>
              <w:bottom w:val="single" w:sz="8" w:space="0" w:color="000000"/>
              <w:right w:val="nil"/>
            </w:tcBorders>
            <w:vAlign w:val="center"/>
            <w:hideMark/>
          </w:tcPr>
          <w:p w:rsidR="00D76974" w:rsidRPr="00D76974" w:rsidRDefault="00D76974" w:rsidP="00D76974">
            <w:pPr>
              <w:rPr>
                <w:rFonts w:ascii="Calibri" w:hAnsi="Calibri" w:cs="Calibri"/>
                <w:b/>
                <w:bCs/>
                <w:color w:val="000000"/>
                <w:sz w:val="14"/>
                <w:szCs w:val="14"/>
                <w:lang w:val="en-US"/>
              </w:rPr>
            </w:pPr>
          </w:p>
        </w:tc>
        <w:tc>
          <w:tcPr>
            <w:tcW w:w="1180" w:type="dxa"/>
            <w:tcBorders>
              <w:top w:val="nil"/>
              <w:left w:val="single" w:sz="8" w:space="0" w:color="auto"/>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Reminder 2</w:t>
            </w:r>
          </w:p>
        </w:tc>
        <w:tc>
          <w:tcPr>
            <w:tcW w:w="1440" w:type="dxa"/>
            <w:tcBorders>
              <w:top w:val="nil"/>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68</w:t>
            </w:r>
          </w:p>
        </w:tc>
        <w:tc>
          <w:tcPr>
            <w:tcW w:w="960" w:type="dxa"/>
            <w:tcBorders>
              <w:top w:val="nil"/>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w:t>
            </w:r>
          </w:p>
        </w:tc>
        <w:tc>
          <w:tcPr>
            <w:tcW w:w="1040" w:type="dxa"/>
            <w:tcBorders>
              <w:top w:val="nil"/>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68</w:t>
            </w:r>
          </w:p>
        </w:tc>
        <w:tc>
          <w:tcPr>
            <w:tcW w:w="960" w:type="dxa"/>
            <w:tcBorders>
              <w:top w:val="nil"/>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0.0167</w:t>
            </w:r>
          </w:p>
        </w:tc>
        <w:tc>
          <w:tcPr>
            <w:tcW w:w="1360" w:type="dxa"/>
            <w:tcBorders>
              <w:top w:val="nil"/>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1.1356</w:t>
            </w:r>
          </w:p>
        </w:tc>
        <w:tc>
          <w:tcPr>
            <w:tcW w:w="960" w:type="dxa"/>
            <w:tcBorders>
              <w:top w:val="nil"/>
              <w:left w:val="nil"/>
              <w:bottom w:val="nil"/>
              <w:right w:val="nil"/>
            </w:tcBorders>
            <w:shd w:val="clear" w:color="auto" w:fill="auto"/>
            <w:noWrap/>
            <w:vAlign w:val="bottom"/>
            <w:hideMark/>
          </w:tcPr>
          <w:p w:rsidR="00D76974" w:rsidRPr="00D76974" w:rsidRDefault="00D76974" w:rsidP="00D76974">
            <w:pPr>
              <w:rPr>
                <w:rFonts w:ascii="Calibri" w:hAnsi="Calibri" w:cs="Calibri"/>
                <w:color w:val="000000"/>
                <w:lang w:val="en-US"/>
              </w:rPr>
            </w:pPr>
          </w:p>
        </w:tc>
      </w:tr>
      <w:tr w:rsidR="00D76974" w:rsidRPr="00D76974" w:rsidTr="00D76974">
        <w:trPr>
          <w:trHeight w:val="300"/>
        </w:trPr>
        <w:tc>
          <w:tcPr>
            <w:tcW w:w="960" w:type="dxa"/>
            <w:vMerge/>
            <w:tcBorders>
              <w:top w:val="single" w:sz="8" w:space="0" w:color="auto"/>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28"/>
                <w:szCs w:val="28"/>
                <w:lang w:val="en-US"/>
              </w:rPr>
            </w:pPr>
          </w:p>
        </w:tc>
        <w:tc>
          <w:tcPr>
            <w:tcW w:w="960" w:type="dxa"/>
            <w:vMerge/>
            <w:tcBorders>
              <w:top w:val="single" w:sz="8" w:space="0" w:color="auto"/>
              <w:left w:val="single" w:sz="8" w:space="0" w:color="000000"/>
              <w:bottom w:val="nil"/>
              <w:right w:val="single" w:sz="8" w:space="0" w:color="000000"/>
            </w:tcBorders>
            <w:vAlign w:val="center"/>
            <w:hideMark/>
          </w:tcPr>
          <w:p w:rsidR="00D76974" w:rsidRPr="00D76974" w:rsidRDefault="00D76974" w:rsidP="00D76974">
            <w:pPr>
              <w:rPr>
                <w:rFonts w:ascii="Calibri" w:hAnsi="Calibri" w:cs="Calibri"/>
                <w:b/>
                <w:bCs/>
                <w:color w:val="000000"/>
                <w:sz w:val="14"/>
                <w:szCs w:val="14"/>
                <w:lang w:val="en-US"/>
              </w:rPr>
            </w:pPr>
          </w:p>
        </w:tc>
        <w:tc>
          <w:tcPr>
            <w:tcW w:w="960" w:type="dxa"/>
            <w:vMerge/>
            <w:tcBorders>
              <w:top w:val="nil"/>
              <w:left w:val="single" w:sz="8" w:space="0" w:color="000000"/>
              <w:bottom w:val="single" w:sz="8" w:space="0" w:color="000000"/>
              <w:right w:val="nil"/>
            </w:tcBorders>
            <w:vAlign w:val="center"/>
            <w:hideMark/>
          </w:tcPr>
          <w:p w:rsidR="00D76974" w:rsidRPr="00D76974" w:rsidRDefault="00D76974" w:rsidP="00D76974">
            <w:pPr>
              <w:rPr>
                <w:rFonts w:ascii="Calibri" w:hAnsi="Calibri" w:cs="Calibri"/>
                <w:b/>
                <w:bCs/>
                <w:color w:val="000000"/>
                <w:sz w:val="14"/>
                <w:szCs w:val="14"/>
                <w:lang w:val="en-US"/>
              </w:rPr>
            </w:pPr>
          </w:p>
        </w:tc>
        <w:tc>
          <w:tcPr>
            <w:tcW w:w="1180" w:type="dxa"/>
            <w:tcBorders>
              <w:top w:val="nil"/>
              <w:left w:val="single" w:sz="8" w:space="0" w:color="auto"/>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Verification</w:t>
            </w:r>
          </w:p>
        </w:tc>
        <w:tc>
          <w:tcPr>
            <w:tcW w:w="1440" w:type="dxa"/>
            <w:tcBorders>
              <w:top w:val="nil"/>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20</w:t>
            </w:r>
          </w:p>
        </w:tc>
        <w:tc>
          <w:tcPr>
            <w:tcW w:w="960" w:type="dxa"/>
            <w:tcBorders>
              <w:top w:val="nil"/>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w:t>
            </w:r>
          </w:p>
        </w:tc>
        <w:tc>
          <w:tcPr>
            <w:tcW w:w="1040" w:type="dxa"/>
            <w:tcBorders>
              <w:top w:val="nil"/>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20</w:t>
            </w:r>
          </w:p>
        </w:tc>
        <w:tc>
          <w:tcPr>
            <w:tcW w:w="960" w:type="dxa"/>
            <w:tcBorders>
              <w:top w:val="nil"/>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0.0167</w:t>
            </w:r>
          </w:p>
        </w:tc>
        <w:tc>
          <w:tcPr>
            <w:tcW w:w="1360" w:type="dxa"/>
            <w:tcBorders>
              <w:top w:val="nil"/>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0.334</w:t>
            </w:r>
          </w:p>
        </w:tc>
        <w:tc>
          <w:tcPr>
            <w:tcW w:w="960" w:type="dxa"/>
            <w:tcBorders>
              <w:top w:val="nil"/>
              <w:left w:val="nil"/>
              <w:bottom w:val="nil"/>
              <w:right w:val="nil"/>
            </w:tcBorders>
            <w:shd w:val="clear" w:color="auto" w:fill="auto"/>
            <w:noWrap/>
            <w:vAlign w:val="bottom"/>
            <w:hideMark/>
          </w:tcPr>
          <w:p w:rsidR="00D76974" w:rsidRPr="00D76974" w:rsidRDefault="00D76974" w:rsidP="00D76974">
            <w:pPr>
              <w:rPr>
                <w:rFonts w:ascii="Calibri" w:hAnsi="Calibri" w:cs="Calibri"/>
                <w:color w:val="000000"/>
                <w:lang w:val="en-US"/>
              </w:rPr>
            </w:pPr>
          </w:p>
        </w:tc>
      </w:tr>
      <w:tr w:rsidR="00D76974" w:rsidRPr="00D76974" w:rsidTr="00D76974">
        <w:trPr>
          <w:trHeight w:val="300"/>
        </w:trPr>
        <w:tc>
          <w:tcPr>
            <w:tcW w:w="960" w:type="dxa"/>
            <w:vMerge/>
            <w:tcBorders>
              <w:top w:val="single" w:sz="8" w:space="0" w:color="auto"/>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28"/>
                <w:szCs w:val="28"/>
                <w:lang w:val="en-US"/>
              </w:rPr>
            </w:pPr>
          </w:p>
        </w:tc>
        <w:tc>
          <w:tcPr>
            <w:tcW w:w="960" w:type="dxa"/>
            <w:vMerge/>
            <w:tcBorders>
              <w:top w:val="single" w:sz="8" w:space="0" w:color="auto"/>
              <w:left w:val="single" w:sz="8" w:space="0" w:color="000000"/>
              <w:bottom w:val="nil"/>
              <w:right w:val="single" w:sz="8" w:space="0" w:color="000000"/>
            </w:tcBorders>
            <w:vAlign w:val="center"/>
            <w:hideMark/>
          </w:tcPr>
          <w:p w:rsidR="00D76974" w:rsidRPr="00D76974" w:rsidRDefault="00D76974" w:rsidP="00D76974">
            <w:pPr>
              <w:rPr>
                <w:rFonts w:ascii="Calibri" w:hAnsi="Calibri" w:cs="Calibri"/>
                <w:b/>
                <w:bCs/>
                <w:color w:val="000000"/>
                <w:sz w:val="14"/>
                <w:szCs w:val="14"/>
                <w:lang w:val="en-US"/>
              </w:rPr>
            </w:pPr>
          </w:p>
        </w:tc>
        <w:tc>
          <w:tcPr>
            <w:tcW w:w="960" w:type="dxa"/>
            <w:vMerge/>
            <w:tcBorders>
              <w:top w:val="nil"/>
              <w:left w:val="single" w:sz="8" w:space="0" w:color="000000"/>
              <w:bottom w:val="single" w:sz="8" w:space="0" w:color="000000"/>
              <w:right w:val="nil"/>
            </w:tcBorders>
            <w:vAlign w:val="center"/>
            <w:hideMark/>
          </w:tcPr>
          <w:p w:rsidR="00D76974" w:rsidRPr="00D76974" w:rsidRDefault="00D76974" w:rsidP="00D76974">
            <w:pPr>
              <w:rPr>
                <w:rFonts w:ascii="Calibri" w:hAnsi="Calibri" w:cs="Calibri"/>
                <w:b/>
                <w:bCs/>
                <w:color w:val="000000"/>
                <w:sz w:val="14"/>
                <w:szCs w:val="14"/>
                <w:lang w:val="en-US"/>
              </w:rPr>
            </w:pPr>
          </w:p>
        </w:tc>
        <w:tc>
          <w:tcPr>
            <w:tcW w:w="1180" w:type="dxa"/>
            <w:tcBorders>
              <w:top w:val="nil"/>
              <w:left w:val="single" w:sz="8" w:space="0" w:color="auto"/>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FAQ/Break-off</w:t>
            </w:r>
          </w:p>
        </w:tc>
        <w:tc>
          <w:tcPr>
            <w:tcW w:w="1440" w:type="dxa"/>
            <w:tcBorders>
              <w:top w:val="nil"/>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4</w:t>
            </w:r>
          </w:p>
        </w:tc>
        <w:tc>
          <w:tcPr>
            <w:tcW w:w="960" w:type="dxa"/>
            <w:tcBorders>
              <w:top w:val="nil"/>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w:t>
            </w:r>
          </w:p>
        </w:tc>
        <w:tc>
          <w:tcPr>
            <w:tcW w:w="1040" w:type="dxa"/>
            <w:tcBorders>
              <w:top w:val="nil"/>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4</w:t>
            </w:r>
          </w:p>
        </w:tc>
        <w:tc>
          <w:tcPr>
            <w:tcW w:w="960" w:type="dxa"/>
            <w:tcBorders>
              <w:top w:val="nil"/>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0.0167</w:t>
            </w:r>
          </w:p>
        </w:tc>
        <w:tc>
          <w:tcPr>
            <w:tcW w:w="1360" w:type="dxa"/>
            <w:tcBorders>
              <w:top w:val="nil"/>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0.0668</w:t>
            </w:r>
          </w:p>
        </w:tc>
        <w:tc>
          <w:tcPr>
            <w:tcW w:w="960" w:type="dxa"/>
            <w:tcBorders>
              <w:top w:val="nil"/>
              <w:left w:val="nil"/>
              <w:bottom w:val="nil"/>
              <w:right w:val="nil"/>
            </w:tcBorders>
            <w:shd w:val="clear" w:color="auto" w:fill="auto"/>
            <w:noWrap/>
            <w:vAlign w:val="bottom"/>
            <w:hideMark/>
          </w:tcPr>
          <w:p w:rsidR="00D76974" w:rsidRPr="00D76974" w:rsidRDefault="00D76974" w:rsidP="00D76974">
            <w:pPr>
              <w:rPr>
                <w:rFonts w:ascii="Calibri" w:hAnsi="Calibri" w:cs="Calibri"/>
                <w:color w:val="000000"/>
                <w:lang w:val="en-US"/>
              </w:rPr>
            </w:pPr>
          </w:p>
        </w:tc>
      </w:tr>
      <w:tr w:rsidR="00D76974" w:rsidRPr="00D76974" w:rsidTr="00D76974">
        <w:trPr>
          <w:trHeight w:val="384"/>
        </w:trPr>
        <w:tc>
          <w:tcPr>
            <w:tcW w:w="960" w:type="dxa"/>
            <w:vMerge/>
            <w:tcBorders>
              <w:top w:val="single" w:sz="8" w:space="0" w:color="auto"/>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28"/>
                <w:szCs w:val="28"/>
                <w:lang w:val="en-US"/>
              </w:rPr>
            </w:pPr>
          </w:p>
        </w:tc>
        <w:tc>
          <w:tcPr>
            <w:tcW w:w="960" w:type="dxa"/>
            <w:vMerge/>
            <w:tcBorders>
              <w:top w:val="single" w:sz="8" w:space="0" w:color="auto"/>
              <w:left w:val="single" w:sz="8" w:space="0" w:color="000000"/>
              <w:bottom w:val="nil"/>
              <w:right w:val="single" w:sz="8" w:space="0" w:color="000000"/>
            </w:tcBorders>
            <w:vAlign w:val="center"/>
            <w:hideMark/>
          </w:tcPr>
          <w:p w:rsidR="00D76974" w:rsidRPr="00D76974" w:rsidRDefault="00D76974" w:rsidP="00D76974">
            <w:pPr>
              <w:rPr>
                <w:rFonts w:ascii="Calibri" w:hAnsi="Calibri" w:cs="Calibri"/>
                <w:b/>
                <w:bCs/>
                <w:color w:val="000000"/>
                <w:sz w:val="14"/>
                <w:szCs w:val="14"/>
                <w:lang w:val="en-US"/>
              </w:rPr>
            </w:pPr>
          </w:p>
        </w:tc>
        <w:tc>
          <w:tcPr>
            <w:tcW w:w="960" w:type="dxa"/>
            <w:vMerge/>
            <w:tcBorders>
              <w:top w:val="nil"/>
              <w:left w:val="single" w:sz="8" w:space="0" w:color="000000"/>
              <w:bottom w:val="single" w:sz="8" w:space="0" w:color="000000"/>
              <w:right w:val="nil"/>
            </w:tcBorders>
            <w:vAlign w:val="center"/>
            <w:hideMark/>
          </w:tcPr>
          <w:p w:rsidR="00D76974" w:rsidRPr="00D76974" w:rsidRDefault="00D76974" w:rsidP="00D76974">
            <w:pPr>
              <w:rPr>
                <w:rFonts w:ascii="Calibri" w:hAnsi="Calibri" w:cs="Calibri"/>
                <w:b/>
                <w:bCs/>
                <w:color w:val="000000"/>
                <w:sz w:val="14"/>
                <w:szCs w:val="14"/>
                <w:lang w:val="en-US"/>
              </w:rPr>
            </w:pPr>
          </w:p>
        </w:tc>
        <w:tc>
          <w:tcPr>
            <w:tcW w:w="1180" w:type="dxa"/>
            <w:tcBorders>
              <w:top w:val="nil"/>
              <w:left w:val="single" w:sz="8" w:space="0" w:color="auto"/>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 xml:space="preserve"> Survey plus FAQ</w:t>
            </w:r>
          </w:p>
        </w:tc>
        <w:tc>
          <w:tcPr>
            <w:tcW w:w="1440" w:type="dxa"/>
            <w:tcBorders>
              <w:top w:val="nil"/>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60</w:t>
            </w:r>
          </w:p>
        </w:tc>
        <w:tc>
          <w:tcPr>
            <w:tcW w:w="960" w:type="dxa"/>
            <w:tcBorders>
              <w:top w:val="nil"/>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w:t>
            </w:r>
          </w:p>
        </w:tc>
        <w:tc>
          <w:tcPr>
            <w:tcW w:w="1040" w:type="dxa"/>
            <w:tcBorders>
              <w:top w:val="nil"/>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60</w:t>
            </w:r>
          </w:p>
        </w:tc>
        <w:tc>
          <w:tcPr>
            <w:tcW w:w="960" w:type="dxa"/>
            <w:tcBorders>
              <w:top w:val="nil"/>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0.4175</w:t>
            </w:r>
          </w:p>
        </w:tc>
        <w:tc>
          <w:tcPr>
            <w:tcW w:w="1360" w:type="dxa"/>
            <w:tcBorders>
              <w:top w:val="nil"/>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25.05</w:t>
            </w:r>
          </w:p>
        </w:tc>
        <w:tc>
          <w:tcPr>
            <w:tcW w:w="960" w:type="dxa"/>
            <w:tcBorders>
              <w:top w:val="nil"/>
              <w:left w:val="nil"/>
              <w:bottom w:val="nil"/>
              <w:right w:val="nil"/>
            </w:tcBorders>
            <w:shd w:val="clear" w:color="auto" w:fill="auto"/>
            <w:noWrap/>
            <w:vAlign w:val="bottom"/>
            <w:hideMark/>
          </w:tcPr>
          <w:p w:rsidR="00D76974" w:rsidRPr="00D76974" w:rsidRDefault="00D76974" w:rsidP="00D76974">
            <w:pPr>
              <w:rPr>
                <w:rFonts w:ascii="Calibri" w:hAnsi="Calibri" w:cs="Calibri"/>
                <w:color w:val="000000"/>
                <w:lang w:val="en-US"/>
              </w:rPr>
            </w:pPr>
          </w:p>
        </w:tc>
      </w:tr>
      <w:tr w:rsidR="00D76974" w:rsidRPr="00D76974" w:rsidTr="00D76974">
        <w:trPr>
          <w:trHeight w:val="705"/>
        </w:trPr>
        <w:tc>
          <w:tcPr>
            <w:tcW w:w="960" w:type="dxa"/>
            <w:vMerge/>
            <w:tcBorders>
              <w:top w:val="single" w:sz="8" w:space="0" w:color="auto"/>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28"/>
                <w:szCs w:val="28"/>
                <w:lang w:val="en-US"/>
              </w:rPr>
            </w:pPr>
          </w:p>
        </w:tc>
        <w:tc>
          <w:tcPr>
            <w:tcW w:w="960" w:type="dxa"/>
            <w:vMerge/>
            <w:tcBorders>
              <w:top w:val="single" w:sz="8" w:space="0" w:color="auto"/>
              <w:left w:val="single" w:sz="8" w:space="0" w:color="000000"/>
              <w:bottom w:val="nil"/>
              <w:right w:val="single" w:sz="8" w:space="0" w:color="000000"/>
            </w:tcBorders>
            <w:vAlign w:val="center"/>
            <w:hideMark/>
          </w:tcPr>
          <w:p w:rsidR="00D76974" w:rsidRPr="00D76974" w:rsidRDefault="00D76974" w:rsidP="00D76974">
            <w:pPr>
              <w:rPr>
                <w:rFonts w:ascii="Calibri" w:hAnsi="Calibri" w:cs="Calibri"/>
                <w:b/>
                <w:bCs/>
                <w:color w:val="000000"/>
                <w:sz w:val="14"/>
                <w:szCs w:val="14"/>
                <w:lang w:val="en-US"/>
              </w:rPr>
            </w:pPr>
          </w:p>
        </w:tc>
        <w:tc>
          <w:tcPr>
            <w:tcW w:w="960" w:type="dxa"/>
            <w:vMerge/>
            <w:tcBorders>
              <w:top w:val="nil"/>
              <w:left w:val="single" w:sz="8" w:space="0" w:color="000000"/>
              <w:bottom w:val="single" w:sz="8" w:space="0" w:color="000000"/>
              <w:right w:val="nil"/>
            </w:tcBorders>
            <w:vAlign w:val="center"/>
            <w:hideMark/>
          </w:tcPr>
          <w:p w:rsidR="00D76974" w:rsidRPr="00D76974" w:rsidRDefault="00D76974" w:rsidP="00D76974">
            <w:pPr>
              <w:rPr>
                <w:rFonts w:ascii="Calibri" w:hAnsi="Calibri" w:cs="Calibri"/>
                <w:b/>
                <w:bCs/>
                <w:color w:val="000000"/>
                <w:sz w:val="14"/>
                <w:szCs w:val="14"/>
                <w:lang w:val="en-US"/>
              </w:rPr>
            </w:pPr>
          </w:p>
        </w:tc>
        <w:tc>
          <w:tcPr>
            <w:tcW w:w="1180" w:type="dxa"/>
            <w:tcBorders>
              <w:top w:val="nil"/>
              <w:left w:val="single" w:sz="8" w:space="0" w:color="auto"/>
              <w:bottom w:val="single" w:sz="8" w:space="0" w:color="auto"/>
              <w:right w:val="nil"/>
            </w:tcBorders>
            <w:shd w:val="clear" w:color="000000" w:fill="FFFF00"/>
            <w:vAlign w:val="bottom"/>
            <w:hideMark/>
          </w:tcPr>
          <w:p w:rsidR="00D76974" w:rsidRPr="00D76974" w:rsidRDefault="00D76974" w:rsidP="00D76974">
            <w:pPr>
              <w:rPr>
                <w:rFonts w:ascii="Calibri" w:hAnsi="Calibri" w:cs="Calibri"/>
                <w:b/>
                <w:bCs/>
                <w:color w:val="000000"/>
                <w:sz w:val="16"/>
                <w:szCs w:val="16"/>
                <w:lang w:val="en-US"/>
              </w:rPr>
            </w:pPr>
            <w:r w:rsidRPr="00D76974">
              <w:rPr>
                <w:rFonts w:ascii="Calibri" w:hAnsi="Calibri" w:cs="Calibri"/>
                <w:b/>
                <w:bCs/>
                <w:color w:val="000000"/>
                <w:sz w:val="16"/>
                <w:szCs w:val="16"/>
                <w:lang w:val="en-US"/>
              </w:rPr>
              <w:t>SO BURDEN HOURS SUBTOTAL</w:t>
            </w:r>
          </w:p>
        </w:tc>
        <w:tc>
          <w:tcPr>
            <w:tcW w:w="1440" w:type="dxa"/>
            <w:tcBorders>
              <w:top w:val="nil"/>
              <w:left w:val="single" w:sz="4" w:space="0" w:color="auto"/>
              <w:bottom w:val="single" w:sz="8" w:space="0" w:color="auto"/>
              <w:right w:val="single" w:sz="4" w:space="0" w:color="auto"/>
            </w:tcBorders>
            <w:shd w:val="clear" w:color="000000" w:fill="FFFF00"/>
            <w:vAlign w:val="center"/>
            <w:hideMark/>
          </w:tcPr>
          <w:p w:rsidR="00D76974" w:rsidRPr="00D76974" w:rsidRDefault="00D76974" w:rsidP="00D76974">
            <w:pPr>
              <w:jc w:val="center"/>
              <w:rPr>
                <w:rFonts w:ascii="Calibri" w:hAnsi="Calibri" w:cs="Calibri"/>
                <w:b/>
                <w:bCs/>
                <w:i/>
                <w:iCs/>
                <w:color w:val="FF0000"/>
                <w:sz w:val="20"/>
                <w:szCs w:val="20"/>
                <w:lang w:val="en-US"/>
              </w:rPr>
            </w:pPr>
            <w:r w:rsidRPr="00D76974">
              <w:rPr>
                <w:rFonts w:ascii="Calibri" w:hAnsi="Calibri" w:cs="Calibri"/>
                <w:b/>
                <w:bCs/>
                <w:i/>
                <w:iCs/>
                <w:color w:val="FF0000"/>
                <w:sz w:val="20"/>
                <w:szCs w:val="20"/>
                <w:lang w:val="en-US"/>
              </w:rPr>
              <w:t>200.00</w:t>
            </w:r>
          </w:p>
        </w:tc>
        <w:tc>
          <w:tcPr>
            <w:tcW w:w="960" w:type="dxa"/>
            <w:tcBorders>
              <w:top w:val="nil"/>
              <w:left w:val="nil"/>
              <w:bottom w:val="single" w:sz="8" w:space="0" w:color="auto"/>
              <w:right w:val="single" w:sz="4" w:space="0" w:color="auto"/>
            </w:tcBorders>
            <w:shd w:val="pct12" w:color="000000" w:fill="FFFF00"/>
            <w:vAlign w:val="bottom"/>
            <w:hideMark/>
          </w:tcPr>
          <w:p w:rsidR="00D76974" w:rsidRPr="00D76974" w:rsidRDefault="00D76974" w:rsidP="00D76974">
            <w:pPr>
              <w:rPr>
                <w:rFonts w:ascii="Calibri" w:hAnsi="Calibri" w:cs="Calibri"/>
                <w:b/>
                <w:bCs/>
                <w:i/>
                <w:iCs/>
                <w:color w:val="000000"/>
                <w:sz w:val="20"/>
                <w:szCs w:val="20"/>
                <w:lang w:val="en-US"/>
              </w:rPr>
            </w:pPr>
            <w:r w:rsidRPr="00D76974">
              <w:rPr>
                <w:rFonts w:ascii="Calibri" w:hAnsi="Calibri" w:cs="Calibri"/>
                <w:b/>
                <w:bCs/>
                <w:i/>
                <w:iCs/>
                <w:color w:val="000000"/>
                <w:sz w:val="20"/>
                <w:szCs w:val="20"/>
                <w:lang w:val="en-US"/>
              </w:rPr>
              <w:t> </w:t>
            </w:r>
          </w:p>
        </w:tc>
        <w:tc>
          <w:tcPr>
            <w:tcW w:w="1040" w:type="dxa"/>
            <w:tcBorders>
              <w:top w:val="nil"/>
              <w:left w:val="nil"/>
              <w:bottom w:val="single" w:sz="8" w:space="0" w:color="auto"/>
              <w:right w:val="single" w:sz="4" w:space="0" w:color="auto"/>
            </w:tcBorders>
            <w:shd w:val="clear" w:color="000000" w:fill="FFFF00"/>
            <w:vAlign w:val="center"/>
            <w:hideMark/>
          </w:tcPr>
          <w:p w:rsidR="00D76974" w:rsidRPr="00D76974" w:rsidRDefault="00D76974" w:rsidP="00D76974">
            <w:pPr>
              <w:jc w:val="center"/>
              <w:rPr>
                <w:rFonts w:ascii="Calibri" w:hAnsi="Calibri" w:cs="Calibri"/>
                <w:b/>
                <w:bCs/>
                <w:i/>
                <w:iCs/>
                <w:color w:val="000000"/>
                <w:sz w:val="20"/>
                <w:szCs w:val="20"/>
                <w:lang w:val="en-US"/>
              </w:rPr>
            </w:pPr>
            <w:r w:rsidRPr="00D76974">
              <w:rPr>
                <w:rFonts w:ascii="Calibri" w:hAnsi="Calibri" w:cs="Calibri"/>
                <w:b/>
                <w:bCs/>
                <w:i/>
                <w:iCs/>
                <w:color w:val="000000"/>
                <w:sz w:val="20"/>
                <w:szCs w:val="20"/>
                <w:lang w:val="en-US"/>
              </w:rPr>
              <w:t>452.00</w:t>
            </w:r>
          </w:p>
        </w:tc>
        <w:tc>
          <w:tcPr>
            <w:tcW w:w="960" w:type="dxa"/>
            <w:tcBorders>
              <w:top w:val="nil"/>
              <w:left w:val="nil"/>
              <w:bottom w:val="single" w:sz="8" w:space="0" w:color="auto"/>
              <w:right w:val="single" w:sz="4" w:space="0" w:color="auto"/>
            </w:tcBorders>
            <w:shd w:val="pct12" w:color="000000" w:fill="FFFF00"/>
            <w:vAlign w:val="bottom"/>
            <w:hideMark/>
          </w:tcPr>
          <w:p w:rsidR="00D76974" w:rsidRPr="00D76974" w:rsidRDefault="00D76974" w:rsidP="00D76974">
            <w:pPr>
              <w:rPr>
                <w:rFonts w:ascii="Calibri" w:hAnsi="Calibri" w:cs="Calibri"/>
                <w:b/>
                <w:bCs/>
                <w:i/>
                <w:iCs/>
                <w:color w:val="000000"/>
                <w:sz w:val="20"/>
                <w:szCs w:val="20"/>
                <w:lang w:val="en-US"/>
              </w:rPr>
            </w:pPr>
            <w:r w:rsidRPr="00D76974">
              <w:rPr>
                <w:rFonts w:ascii="Calibri" w:hAnsi="Calibri" w:cs="Calibri"/>
                <w:b/>
                <w:bCs/>
                <w:i/>
                <w:iCs/>
                <w:color w:val="000000"/>
                <w:sz w:val="20"/>
                <w:szCs w:val="20"/>
                <w:lang w:val="en-US"/>
              </w:rPr>
              <w:t> </w:t>
            </w:r>
          </w:p>
        </w:tc>
        <w:tc>
          <w:tcPr>
            <w:tcW w:w="1360" w:type="dxa"/>
            <w:tcBorders>
              <w:top w:val="nil"/>
              <w:left w:val="nil"/>
              <w:bottom w:val="single" w:sz="8" w:space="0" w:color="auto"/>
              <w:right w:val="single" w:sz="8" w:space="0" w:color="auto"/>
            </w:tcBorders>
            <w:shd w:val="clear" w:color="000000" w:fill="FFFF00"/>
            <w:vAlign w:val="center"/>
            <w:hideMark/>
          </w:tcPr>
          <w:p w:rsidR="00D76974" w:rsidRPr="00D76974" w:rsidRDefault="00D76974" w:rsidP="00D76974">
            <w:pPr>
              <w:jc w:val="center"/>
              <w:rPr>
                <w:rFonts w:ascii="Calibri" w:hAnsi="Calibri" w:cs="Calibri"/>
                <w:b/>
                <w:bCs/>
                <w:i/>
                <w:iCs/>
                <w:color w:val="000000"/>
                <w:sz w:val="20"/>
                <w:szCs w:val="20"/>
                <w:lang w:val="en-US"/>
              </w:rPr>
            </w:pPr>
            <w:r w:rsidRPr="00D76974">
              <w:rPr>
                <w:rFonts w:ascii="Calibri" w:hAnsi="Calibri" w:cs="Calibri"/>
                <w:b/>
                <w:bCs/>
                <w:i/>
                <w:iCs/>
                <w:color w:val="000000"/>
                <w:sz w:val="20"/>
                <w:szCs w:val="20"/>
                <w:lang w:val="en-US"/>
              </w:rPr>
              <w:t>34.9364</w:t>
            </w:r>
          </w:p>
        </w:tc>
        <w:tc>
          <w:tcPr>
            <w:tcW w:w="960" w:type="dxa"/>
            <w:tcBorders>
              <w:top w:val="nil"/>
              <w:left w:val="nil"/>
              <w:bottom w:val="nil"/>
              <w:right w:val="nil"/>
            </w:tcBorders>
            <w:shd w:val="clear" w:color="auto" w:fill="auto"/>
            <w:noWrap/>
            <w:vAlign w:val="bottom"/>
            <w:hideMark/>
          </w:tcPr>
          <w:p w:rsidR="00D76974" w:rsidRPr="00D76974" w:rsidRDefault="00D76974" w:rsidP="00D76974">
            <w:pPr>
              <w:rPr>
                <w:rFonts w:ascii="Calibri" w:hAnsi="Calibri" w:cs="Calibri"/>
                <w:color w:val="000000"/>
                <w:sz w:val="20"/>
                <w:szCs w:val="20"/>
                <w:lang w:val="en-US"/>
              </w:rPr>
            </w:pPr>
          </w:p>
        </w:tc>
      </w:tr>
      <w:tr w:rsidR="00D76974" w:rsidRPr="00D76974" w:rsidTr="00EC3644">
        <w:trPr>
          <w:trHeight w:val="300"/>
        </w:trPr>
        <w:tc>
          <w:tcPr>
            <w:tcW w:w="960" w:type="dxa"/>
            <w:vMerge/>
            <w:tcBorders>
              <w:top w:val="single" w:sz="8" w:space="0" w:color="auto"/>
              <w:left w:val="single" w:sz="8" w:space="0" w:color="000000"/>
              <w:bottom w:val="single" w:sz="4" w:space="0" w:color="auto"/>
              <w:right w:val="single" w:sz="8" w:space="0" w:color="000000"/>
            </w:tcBorders>
            <w:vAlign w:val="center"/>
            <w:hideMark/>
          </w:tcPr>
          <w:p w:rsidR="00D76974" w:rsidRPr="00D76974" w:rsidRDefault="00D76974" w:rsidP="00D76974">
            <w:pPr>
              <w:rPr>
                <w:rFonts w:ascii="Calibri" w:hAnsi="Calibri" w:cs="Calibri"/>
                <w:b/>
                <w:bCs/>
                <w:color w:val="000000"/>
                <w:sz w:val="28"/>
                <w:szCs w:val="28"/>
                <w:lang w:val="en-US"/>
              </w:rPr>
            </w:pPr>
          </w:p>
        </w:tc>
        <w:tc>
          <w:tcPr>
            <w:tcW w:w="960" w:type="dxa"/>
            <w:vMerge/>
            <w:tcBorders>
              <w:top w:val="single" w:sz="8" w:space="0" w:color="auto"/>
              <w:left w:val="single" w:sz="8" w:space="0" w:color="000000"/>
              <w:bottom w:val="single" w:sz="4" w:space="0" w:color="auto"/>
              <w:right w:val="single" w:sz="8" w:space="0" w:color="000000"/>
            </w:tcBorders>
            <w:vAlign w:val="center"/>
            <w:hideMark/>
          </w:tcPr>
          <w:p w:rsidR="00D76974" w:rsidRPr="00D76974" w:rsidRDefault="00D76974" w:rsidP="00D76974">
            <w:pPr>
              <w:rPr>
                <w:rFonts w:ascii="Calibri" w:hAnsi="Calibri" w:cs="Calibri"/>
                <w:b/>
                <w:bCs/>
                <w:color w:val="000000"/>
                <w:sz w:val="14"/>
                <w:szCs w:val="14"/>
                <w:lang w:val="en-US"/>
              </w:rPr>
            </w:pPr>
          </w:p>
        </w:tc>
        <w:tc>
          <w:tcPr>
            <w:tcW w:w="960" w:type="dxa"/>
            <w:vMerge w:val="restart"/>
            <w:tcBorders>
              <w:top w:val="nil"/>
              <w:left w:val="single" w:sz="8" w:space="0" w:color="000000"/>
              <w:bottom w:val="single" w:sz="4" w:space="0" w:color="auto"/>
              <w:right w:val="nil"/>
            </w:tcBorders>
            <w:shd w:val="clear" w:color="auto" w:fill="auto"/>
            <w:hideMark/>
          </w:tcPr>
          <w:p w:rsidR="00D76974" w:rsidRPr="00D76974" w:rsidRDefault="00D76974" w:rsidP="00D76974">
            <w:pPr>
              <w:rPr>
                <w:rFonts w:ascii="Calibri" w:hAnsi="Calibri" w:cs="Calibri"/>
                <w:b/>
                <w:bCs/>
                <w:color w:val="000000"/>
                <w:sz w:val="14"/>
                <w:szCs w:val="14"/>
                <w:lang w:val="en-US"/>
              </w:rPr>
            </w:pPr>
            <w:r w:rsidRPr="00D76974">
              <w:rPr>
                <w:rFonts w:ascii="Calibri" w:hAnsi="Calibri" w:cs="Calibri"/>
                <w:b/>
                <w:bCs/>
                <w:color w:val="000000"/>
                <w:sz w:val="14"/>
                <w:szCs w:val="14"/>
                <w:lang w:val="en-US"/>
              </w:rPr>
              <w:t xml:space="preserve">Child Care Centers </w:t>
            </w:r>
          </w:p>
        </w:tc>
        <w:tc>
          <w:tcPr>
            <w:tcW w:w="1180" w:type="dxa"/>
            <w:tcBorders>
              <w:top w:val="nil"/>
              <w:left w:val="single" w:sz="8" w:space="0" w:color="auto"/>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Pre-mailing</w:t>
            </w:r>
          </w:p>
        </w:tc>
        <w:tc>
          <w:tcPr>
            <w:tcW w:w="144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900</w:t>
            </w:r>
          </w:p>
        </w:tc>
        <w:tc>
          <w:tcPr>
            <w:tcW w:w="96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1</w:t>
            </w:r>
          </w:p>
        </w:tc>
        <w:tc>
          <w:tcPr>
            <w:tcW w:w="104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900</w:t>
            </w:r>
          </w:p>
        </w:tc>
        <w:tc>
          <w:tcPr>
            <w:tcW w:w="96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0.0334</w:t>
            </w:r>
          </w:p>
        </w:tc>
        <w:tc>
          <w:tcPr>
            <w:tcW w:w="1360" w:type="dxa"/>
            <w:tcBorders>
              <w:top w:val="nil"/>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30.06</w:t>
            </w:r>
          </w:p>
        </w:tc>
        <w:tc>
          <w:tcPr>
            <w:tcW w:w="960" w:type="dxa"/>
            <w:tcBorders>
              <w:top w:val="nil"/>
              <w:left w:val="nil"/>
              <w:bottom w:val="nil"/>
              <w:right w:val="nil"/>
            </w:tcBorders>
            <w:shd w:val="clear" w:color="auto" w:fill="auto"/>
            <w:noWrap/>
            <w:vAlign w:val="bottom"/>
            <w:hideMark/>
          </w:tcPr>
          <w:p w:rsidR="00D76974" w:rsidRPr="00D76974" w:rsidRDefault="00D76974" w:rsidP="00D76974">
            <w:pPr>
              <w:rPr>
                <w:rFonts w:ascii="Calibri" w:hAnsi="Calibri" w:cs="Calibri"/>
                <w:color w:val="000000"/>
                <w:lang w:val="en-US"/>
              </w:rPr>
            </w:pPr>
          </w:p>
        </w:tc>
      </w:tr>
      <w:tr w:rsidR="00D76974" w:rsidRPr="00D76974" w:rsidTr="00EC3644">
        <w:trPr>
          <w:trHeight w:val="300"/>
        </w:trPr>
        <w:tc>
          <w:tcPr>
            <w:tcW w:w="960" w:type="dxa"/>
            <w:vMerge/>
            <w:tcBorders>
              <w:top w:val="single" w:sz="4" w:space="0" w:color="auto"/>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28"/>
                <w:szCs w:val="28"/>
                <w:lang w:val="en-US"/>
              </w:rPr>
            </w:pPr>
          </w:p>
        </w:tc>
        <w:tc>
          <w:tcPr>
            <w:tcW w:w="960" w:type="dxa"/>
            <w:vMerge/>
            <w:tcBorders>
              <w:top w:val="single" w:sz="4" w:space="0" w:color="auto"/>
              <w:left w:val="single" w:sz="8" w:space="0" w:color="000000"/>
              <w:bottom w:val="nil"/>
              <w:right w:val="single" w:sz="8" w:space="0" w:color="000000"/>
            </w:tcBorders>
            <w:vAlign w:val="center"/>
            <w:hideMark/>
          </w:tcPr>
          <w:p w:rsidR="00D76974" w:rsidRPr="00D76974" w:rsidRDefault="00D76974" w:rsidP="00D76974">
            <w:pPr>
              <w:rPr>
                <w:rFonts w:ascii="Calibri" w:hAnsi="Calibri" w:cs="Calibri"/>
                <w:b/>
                <w:bCs/>
                <w:color w:val="000000"/>
                <w:sz w:val="14"/>
                <w:szCs w:val="14"/>
                <w:lang w:val="en-US"/>
              </w:rPr>
            </w:pPr>
          </w:p>
        </w:tc>
        <w:tc>
          <w:tcPr>
            <w:tcW w:w="960" w:type="dxa"/>
            <w:vMerge/>
            <w:tcBorders>
              <w:top w:val="single" w:sz="4" w:space="0" w:color="auto"/>
              <w:left w:val="single" w:sz="8" w:space="0" w:color="000000"/>
              <w:bottom w:val="single" w:sz="8" w:space="0" w:color="000000"/>
              <w:right w:val="nil"/>
            </w:tcBorders>
            <w:vAlign w:val="center"/>
            <w:hideMark/>
          </w:tcPr>
          <w:p w:rsidR="00D76974" w:rsidRPr="00D76974" w:rsidRDefault="00D76974" w:rsidP="00D76974">
            <w:pPr>
              <w:rPr>
                <w:rFonts w:ascii="Calibri" w:hAnsi="Calibri" w:cs="Calibri"/>
                <w:b/>
                <w:bCs/>
                <w:color w:val="000000"/>
                <w:sz w:val="14"/>
                <w:szCs w:val="14"/>
                <w:lang w:val="en-US"/>
              </w:rPr>
            </w:pPr>
          </w:p>
        </w:tc>
        <w:tc>
          <w:tcPr>
            <w:tcW w:w="1180" w:type="dxa"/>
            <w:tcBorders>
              <w:top w:val="nil"/>
              <w:left w:val="single" w:sz="8" w:space="0" w:color="auto"/>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Reminder 1</w:t>
            </w:r>
          </w:p>
        </w:tc>
        <w:tc>
          <w:tcPr>
            <w:tcW w:w="144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450</w:t>
            </w:r>
          </w:p>
        </w:tc>
        <w:tc>
          <w:tcPr>
            <w:tcW w:w="96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w:t>
            </w:r>
          </w:p>
        </w:tc>
        <w:tc>
          <w:tcPr>
            <w:tcW w:w="104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450</w:t>
            </w:r>
          </w:p>
        </w:tc>
        <w:tc>
          <w:tcPr>
            <w:tcW w:w="96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0.0167</w:t>
            </w:r>
          </w:p>
        </w:tc>
        <w:tc>
          <w:tcPr>
            <w:tcW w:w="1360" w:type="dxa"/>
            <w:tcBorders>
              <w:top w:val="nil"/>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7.515</w:t>
            </w:r>
          </w:p>
        </w:tc>
        <w:tc>
          <w:tcPr>
            <w:tcW w:w="960" w:type="dxa"/>
            <w:tcBorders>
              <w:top w:val="nil"/>
              <w:left w:val="nil"/>
              <w:bottom w:val="nil"/>
              <w:right w:val="nil"/>
            </w:tcBorders>
            <w:shd w:val="clear" w:color="auto" w:fill="auto"/>
            <w:noWrap/>
            <w:vAlign w:val="bottom"/>
            <w:hideMark/>
          </w:tcPr>
          <w:p w:rsidR="00D76974" w:rsidRPr="00D76974" w:rsidRDefault="00D76974" w:rsidP="00D76974">
            <w:pPr>
              <w:rPr>
                <w:rFonts w:ascii="Calibri" w:hAnsi="Calibri" w:cs="Calibri"/>
                <w:color w:val="000000"/>
                <w:lang w:val="en-US"/>
              </w:rPr>
            </w:pPr>
          </w:p>
        </w:tc>
      </w:tr>
      <w:tr w:rsidR="00D76974" w:rsidRPr="00D76974" w:rsidTr="00D76974">
        <w:trPr>
          <w:trHeight w:val="300"/>
        </w:trPr>
        <w:tc>
          <w:tcPr>
            <w:tcW w:w="960" w:type="dxa"/>
            <w:vMerge/>
            <w:tcBorders>
              <w:top w:val="single" w:sz="8" w:space="0" w:color="auto"/>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28"/>
                <w:szCs w:val="28"/>
                <w:lang w:val="en-US"/>
              </w:rPr>
            </w:pPr>
          </w:p>
        </w:tc>
        <w:tc>
          <w:tcPr>
            <w:tcW w:w="960" w:type="dxa"/>
            <w:vMerge/>
            <w:tcBorders>
              <w:top w:val="single" w:sz="8" w:space="0" w:color="auto"/>
              <w:left w:val="single" w:sz="8" w:space="0" w:color="000000"/>
              <w:bottom w:val="nil"/>
              <w:right w:val="single" w:sz="8" w:space="0" w:color="000000"/>
            </w:tcBorders>
            <w:vAlign w:val="center"/>
            <w:hideMark/>
          </w:tcPr>
          <w:p w:rsidR="00D76974" w:rsidRPr="00D76974" w:rsidRDefault="00D76974" w:rsidP="00D76974">
            <w:pPr>
              <w:rPr>
                <w:rFonts w:ascii="Calibri" w:hAnsi="Calibri" w:cs="Calibri"/>
                <w:b/>
                <w:bCs/>
                <w:color w:val="000000"/>
                <w:sz w:val="14"/>
                <w:szCs w:val="14"/>
                <w:lang w:val="en-US"/>
              </w:rPr>
            </w:pPr>
          </w:p>
        </w:tc>
        <w:tc>
          <w:tcPr>
            <w:tcW w:w="960" w:type="dxa"/>
            <w:vMerge/>
            <w:tcBorders>
              <w:top w:val="nil"/>
              <w:left w:val="single" w:sz="8" w:space="0" w:color="000000"/>
              <w:bottom w:val="single" w:sz="8" w:space="0" w:color="000000"/>
              <w:right w:val="nil"/>
            </w:tcBorders>
            <w:vAlign w:val="center"/>
            <w:hideMark/>
          </w:tcPr>
          <w:p w:rsidR="00D76974" w:rsidRPr="00D76974" w:rsidRDefault="00D76974" w:rsidP="00D76974">
            <w:pPr>
              <w:rPr>
                <w:rFonts w:ascii="Calibri" w:hAnsi="Calibri" w:cs="Calibri"/>
                <w:b/>
                <w:bCs/>
                <w:color w:val="000000"/>
                <w:sz w:val="14"/>
                <w:szCs w:val="14"/>
                <w:lang w:val="en-US"/>
              </w:rPr>
            </w:pPr>
          </w:p>
        </w:tc>
        <w:tc>
          <w:tcPr>
            <w:tcW w:w="1180" w:type="dxa"/>
            <w:tcBorders>
              <w:top w:val="nil"/>
              <w:left w:val="single" w:sz="8" w:space="0" w:color="auto"/>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Reminder 2</w:t>
            </w:r>
          </w:p>
        </w:tc>
        <w:tc>
          <w:tcPr>
            <w:tcW w:w="144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306</w:t>
            </w:r>
          </w:p>
        </w:tc>
        <w:tc>
          <w:tcPr>
            <w:tcW w:w="96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w:t>
            </w:r>
          </w:p>
        </w:tc>
        <w:tc>
          <w:tcPr>
            <w:tcW w:w="104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306</w:t>
            </w:r>
          </w:p>
        </w:tc>
        <w:tc>
          <w:tcPr>
            <w:tcW w:w="96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0.0167</w:t>
            </w:r>
          </w:p>
        </w:tc>
        <w:tc>
          <w:tcPr>
            <w:tcW w:w="1360" w:type="dxa"/>
            <w:tcBorders>
              <w:top w:val="nil"/>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5.1102</w:t>
            </w:r>
          </w:p>
        </w:tc>
        <w:tc>
          <w:tcPr>
            <w:tcW w:w="960" w:type="dxa"/>
            <w:tcBorders>
              <w:top w:val="nil"/>
              <w:left w:val="nil"/>
              <w:bottom w:val="nil"/>
              <w:right w:val="nil"/>
            </w:tcBorders>
            <w:shd w:val="clear" w:color="auto" w:fill="auto"/>
            <w:noWrap/>
            <w:vAlign w:val="bottom"/>
            <w:hideMark/>
          </w:tcPr>
          <w:p w:rsidR="00D76974" w:rsidRPr="00D76974" w:rsidRDefault="00D76974" w:rsidP="00D76974">
            <w:pPr>
              <w:rPr>
                <w:rFonts w:ascii="Calibri" w:hAnsi="Calibri" w:cs="Calibri"/>
                <w:color w:val="000000"/>
                <w:lang w:val="en-US"/>
              </w:rPr>
            </w:pPr>
          </w:p>
        </w:tc>
      </w:tr>
      <w:tr w:rsidR="00D76974" w:rsidRPr="00D76974" w:rsidTr="00D76974">
        <w:trPr>
          <w:trHeight w:val="300"/>
        </w:trPr>
        <w:tc>
          <w:tcPr>
            <w:tcW w:w="960" w:type="dxa"/>
            <w:vMerge/>
            <w:tcBorders>
              <w:top w:val="single" w:sz="8" w:space="0" w:color="auto"/>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28"/>
                <w:szCs w:val="28"/>
                <w:lang w:val="en-US"/>
              </w:rPr>
            </w:pPr>
          </w:p>
        </w:tc>
        <w:tc>
          <w:tcPr>
            <w:tcW w:w="960" w:type="dxa"/>
            <w:vMerge/>
            <w:tcBorders>
              <w:top w:val="single" w:sz="8" w:space="0" w:color="auto"/>
              <w:left w:val="single" w:sz="8" w:space="0" w:color="000000"/>
              <w:bottom w:val="nil"/>
              <w:right w:val="single" w:sz="8" w:space="0" w:color="000000"/>
            </w:tcBorders>
            <w:vAlign w:val="center"/>
            <w:hideMark/>
          </w:tcPr>
          <w:p w:rsidR="00D76974" w:rsidRPr="00D76974" w:rsidRDefault="00D76974" w:rsidP="00D76974">
            <w:pPr>
              <w:rPr>
                <w:rFonts w:ascii="Calibri" w:hAnsi="Calibri" w:cs="Calibri"/>
                <w:b/>
                <w:bCs/>
                <w:color w:val="000000"/>
                <w:sz w:val="14"/>
                <w:szCs w:val="14"/>
                <w:lang w:val="en-US"/>
              </w:rPr>
            </w:pPr>
          </w:p>
        </w:tc>
        <w:tc>
          <w:tcPr>
            <w:tcW w:w="960" w:type="dxa"/>
            <w:vMerge/>
            <w:tcBorders>
              <w:top w:val="nil"/>
              <w:left w:val="single" w:sz="8" w:space="0" w:color="000000"/>
              <w:bottom w:val="single" w:sz="8" w:space="0" w:color="000000"/>
              <w:right w:val="nil"/>
            </w:tcBorders>
            <w:vAlign w:val="center"/>
            <w:hideMark/>
          </w:tcPr>
          <w:p w:rsidR="00D76974" w:rsidRPr="00D76974" w:rsidRDefault="00D76974" w:rsidP="00D76974">
            <w:pPr>
              <w:rPr>
                <w:rFonts w:ascii="Calibri" w:hAnsi="Calibri" w:cs="Calibri"/>
                <w:b/>
                <w:bCs/>
                <w:color w:val="000000"/>
                <w:sz w:val="14"/>
                <w:szCs w:val="14"/>
                <w:lang w:val="en-US"/>
              </w:rPr>
            </w:pPr>
          </w:p>
        </w:tc>
        <w:tc>
          <w:tcPr>
            <w:tcW w:w="1180" w:type="dxa"/>
            <w:tcBorders>
              <w:top w:val="nil"/>
              <w:left w:val="single" w:sz="8" w:space="0" w:color="auto"/>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Verification</w:t>
            </w:r>
          </w:p>
        </w:tc>
        <w:tc>
          <w:tcPr>
            <w:tcW w:w="144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88</w:t>
            </w:r>
          </w:p>
        </w:tc>
        <w:tc>
          <w:tcPr>
            <w:tcW w:w="96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w:t>
            </w:r>
          </w:p>
        </w:tc>
        <w:tc>
          <w:tcPr>
            <w:tcW w:w="104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88</w:t>
            </w:r>
          </w:p>
        </w:tc>
        <w:tc>
          <w:tcPr>
            <w:tcW w:w="96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0.0167</w:t>
            </w:r>
          </w:p>
        </w:tc>
        <w:tc>
          <w:tcPr>
            <w:tcW w:w="1360" w:type="dxa"/>
            <w:tcBorders>
              <w:top w:val="nil"/>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1.4696</w:t>
            </w:r>
          </w:p>
        </w:tc>
        <w:tc>
          <w:tcPr>
            <w:tcW w:w="960" w:type="dxa"/>
            <w:tcBorders>
              <w:top w:val="nil"/>
              <w:left w:val="nil"/>
              <w:bottom w:val="nil"/>
              <w:right w:val="nil"/>
            </w:tcBorders>
            <w:shd w:val="clear" w:color="auto" w:fill="auto"/>
            <w:noWrap/>
            <w:vAlign w:val="bottom"/>
            <w:hideMark/>
          </w:tcPr>
          <w:p w:rsidR="00D76974" w:rsidRPr="00D76974" w:rsidRDefault="00D76974" w:rsidP="00D76974">
            <w:pPr>
              <w:rPr>
                <w:rFonts w:ascii="Calibri" w:hAnsi="Calibri" w:cs="Calibri"/>
                <w:color w:val="000000"/>
                <w:lang w:val="en-US"/>
              </w:rPr>
            </w:pPr>
          </w:p>
        </w:tc>
      </w:tr>
      <w:tr w:rsidR="00D76974" w:rsidRPr="00D76974" w:rsidTr="00D76974">
        <w:trPr>
          <w:trHeight w:val="288"/>
        </w:trPr>
        <w:tc>
          <w:tcPr>
            <w:tcW w:w="960" w:type="dxa"/>
            <w:vMerge/>
            <w:tcBorders>
              <w:top w:val="single" w:sz="8" w:space="0" w:color="auto"/>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28"/>
                <w:szCs w:val="28"/>
                <w:lang w:val="en-US"/>
              </w:rPr>
            </w:pPr>
          </w:p>
        </w:tc>
        <w:tc>
          <w:tcPr>
            <w:tcW w:w="960" w:type="dxa"/>
            <w:vMerge/>
            <w:tcBorders>
              <w:top w:val="single" w:sz="8" w:space="0" w:color="auto"/>
              <w:left w:val="single" w:sz="8" w:space="0" w:color="000000"/>
              <w:bottom w:val="nil"/>
              <w:right w:val="single" w:sz="8" w:space="0" w:color="000000"/>
            </w:tcBorders>
            <w:vAlign w:val="center"/>
            <w:hideMark/>
          </w:tcPr>
          <w:p w:rsidR="00D76974" w:rsidRPr="00D76974" w:rsidRDefault="00D76974" w:rsidP="00D76974">
            <w:pPr>
              <w:rPr>
                <w:rFonts w:ascii="Calibri" w:hAnsi="Calibri" w:cs="Calibri"/>
                <w:b/>
                <w:bCs/>
                <w:color w:val="000000"/>
                <w:sz w:val="14"/>
                <w:szCs w:val="14"/>
                <w:lang w:val="en-US"/>
              </w:rPr>
            </w:pPr>
          </w:p>
        </w:tc>
        <w:tc>
          <w:tcPr>
            <w:tcW w:w="960" w:type="dxa"/>
            <w:vMerge/>
            <w:tcBorders>
              <w:top w:val="nil"/>
              <w:left w:val="single" w:sz="8" w:space="0" w:color="000000"/>
              <w:bottom w:val="single" w:sz="8" w:space="0" w:color="000000"/>
              <w:right w:val="nil"/>
            </w:tcBorders>
            <w:vAlign w:val="center"/>
            <w:hideMark/>
          </w:tcPr>
          <w:p w:rsidR="00D76974" w:rsidRPr="00D76974" w:rsidRDefault="00D76974" w:rsidP="00D76974">
            <w:pPr>
              <w:rPr>
                <w:rFonts w:ascii="Calibri" w:hAnsi="Calibri" w:cs="Calibri"/>
                <w:b/>
                <w:bCs/>
                <w:color w:val="000000"/>
                <w:sz w:val="14"/>
                <w:szCs w:val="14"/>
                <w:lang w:val="en-US"/>
              </w:rPr>
            </w:pPr>
          </w:p>
        </w:tc>
        <w:tc>
          <w:tcPr>
            <w:tcW w:w="1180" w:type="dxa"/>
            <w:tcBorders>
              <w:top w:val="nil"/>
              <w:left w:val="single" w:sz="8" w:space="0" w:color="auto"/>
              <w:bottom w:val="single" w:sz="4"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FAQ/Break-off</w:t>
            </w:r>
          </w:p>
        </w:tc>
        <w:tc>
          <w:tcPr>
            <w:tcW w:w="1440" w:type="dxa"/>
            <w:tcBorders>
              <w:top w:val="nil"/>
              <w:left w:val="nil"/>
              <w:bottom w:val="single" w:sz="4"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16</w:t>
            </w:r>
          </w:p>
        </w:tc>
        <w:tc>
          <w:tcPr>
            <w:tcW w:w="960" w:type="dxa"/>
            <w:tcBorders>
              <w:top w:val="nil"/>
              <w:left w:val="nil"/>
              <w:bottom w:val="single" w:sz="4"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w:t>
            </w:r>
          </w:p>
        </w:tc>
        <w:tc>
          <w:tcPr>
            <w:tcW w:w="1040" w:type="dxa"/>
            <w:tcBorders>
              <w:top w:val="nil"/>
              <w:left w:val="nil"/>
              <w:bottom w:val="single" w:sz="4"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16</w:t>
            </w:r>
          </w:p>
        </w:tc>
        <w:tc>
          <w:tcPr>
            <w:tcW w:w="960" w:type="dxa"/>
            <w:tcBorders>
              <w:top w:val="nil"/>
              <w:left w:val="nil"/>
              <w:bottom w:val="single" w:sz="4"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0.0167</w:t>
            </w:r>
          </w:p>
        </w:tc>
        <w:tc>
          <w:tcPr>
            <w:tcW w:w="1360" w:type="dxa"/>
            <w:tcBorders>
              <w:top w:val="nil"/>
              <w:left w:val="nil"/>
              <w:bottom w:val="single" w:sz="4"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0.2672</w:t>
            </w:r>
          </w:p>
        </w:tc>
        <w:tc>
          <w:tcPr>
            <w:tcW w:w="960" w:type="dxa"/>
            <w:tcBorders>
              <w:top w:val="nil"/>
              <w:left w:val="nil"/>
              <w:bottom w:val="nil"/>
              <w:right w:val="nil"/>
            </w:tcBorders>
            <w:shd w:val="clear" w:color="auto" w:fill="auto"/>
            <w:noWrap/>
            <w:vAlign w:val="bottom"/>
            <w:hideMark/>
          </w:tcPr>
          <w:p w:rsidR="00D76974" w:rsidRPr="00D76974" w:rsidRDefault="00D76974" w:rsidP="00D76974">
            <w:pPr>
              <w:rPr>
                <w:rFonts w:ascii="Calibri" w:hAnsi="Calibri" w:cs="Calibri"/>
                <w:color w:val="000000"/>
                <w:lang w:val="en-US"/>
              </w:rPr>
            </w:pPr>
          </w:p>
        </w:tc>
      </w:tr>
      <w:tr w:rsidR="00D76974" w:rsidRPr="00D76974" w:rsidTr="00D76974">
        <w:trPr>
          <w:trHeight w:val="384"/>
        </w:trPr>
        <w:tc>
          <w:tcPr>
            <w:tcW w:w="960" w:type="dxa"/>
            <w:vMerge/>
            <w:tcBorders>
              <w:top w:val="single" w:sz="8" w:space="0" w:color="auto"/>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28"/>
                <w:szCs w:val="28"/>
                <w:lang w:val="en-US"/>
              </w:rPr>
            </w:pPr>
          </w:p>
        </w:tc>
        <w:tc>
          <w:tcPr>
            <w:tcW w:w="960" w:type="dxa"/>
            <w:vMerge/>
            <w:tcBorders>
              <w:top w:val="single" w:sz="8" w:space="0" w:color="auto"/>
              <w:left w:val="single" w:sz="8" w:space="0" w:color="000000"/>
              <w:bottom w:val="nil"/>
              <w:right w:val="single" w:sz="8" w:space="0" w:color="000000"/>
            </w:tcBorders>
            <w:vAlign w:val="center"/>
            <w:hideMark/>
          </w:tcPr>
          <w:p w:rsidR="00D76974" w:rsidRPr="00D76974" w:rsidRDefault="00D76974" w:rsidP="00D76974">
            <w:pPr>
              <w:rPr>
                <w:rFonts w:ascii="Calibri" w:hAnsi="Calibri" w:cs="Calibri"/>
                <w:b/>
                <w:bCs/>
                <w:color w:val="000000"/>
                <w:sz w:val="14"/>
                <w:szCs w:val="14"/>
                <w:lang w:val="en-US"/>
              </w:rPr>
            </w:pPr>
          </w:p>
        </w:tc>
        <w:tc>
          <w:tcPr>
            <w:tcW w:w="960" w:type="dxa"/>
            <w:vMerge/>
            <w:tcBorders>
              <w:top w:val="nil"/>
              <w:left w:val="single" w:sz="8" w:space="0" w:color="000000"/>
              <w:bottom w:val="single" w:sz="8" w:space="0" w:color="000000"/>
              <w:right w:val="nil"/>
            </w:tcBorders>
            <w:vAlign w:val="center"/>
            <w:hideMark/>
          </w:tcPr>
          <w:p w:rsidR="00D76974" w:rsidRPr="00D76974" w:rsidRDefault="00D76974" w:rsidP="00D76974">
            <w:pPr>
              <w:rPr>
                <w:rFonts w:ascii="Calibri" w:hAnsi="Calibri" w:cs="Calibri"/>
                <w:b/>
                <w:bCs/>
                <w:color w:val="000000"/>
                <w:sz w:val="14"/>
                <w:szCs w:val="14"/>
                <w:lang w:val="en-US"/>
              </w:rPr>
            </w:pPr>
          </w:p>
        </w:tc>
        <w:tc>
          <w:tcPr>
            <w:tcW w:w="1180" w:type="dxa"/>
            <w:tcBorders>
              <w:top w:val="nil"/>
              <w:left w:val="single" w:sz="8" w:space="0" w:color="auto"/>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 xml:space="preserve"> Survey plus FAQ</w:t>
            </w:r>
          </w:p>
        </w:tc>
        <w:tc>
          <w:tcPr>
            <w:tcW w:w="1440" w:type="dxa"/>
            <w:tcBorders>
              <w:top w:val="nil"/>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200</w:t>
            </w:r>
          </w:p>
        </w:tc>
        <w:tc>
          <w:tcPr>
            <w:tcW w:w="960" w:type="dxa"/>
            <w:tcBorders>
              <w:top w:val="nil"/>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1</w:t>
            </w:r>
          </w:p>
        </w:tc>
        <w:tc>
          <w:tcPr>
            <w:tcW w:w="1040" w:type="dxa"/>
            <w:tcBorders>
              <w:top w:val="nil"/>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200</w:t>
            </w:r>
          </w:p>
        </w:tc>
        <w:tc>
          <w:tcPr>
            <w:tcW w:w="960" w:type="dxa"/>
            <w:tcBorders>
              <w:top w:val="nil"/>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0.4175</w:t>
            </w:r>
          </w:p>
        </w:tc>
        <w:tc>
          <w:tcPr>
            <w:tcW w:w="1360" w:type="dxa"/>
            <w:tcBorders>
              <w:top w:val="nil"/>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83.5</w:t>
            </w:r>
          </w:p>
        </w:tc>
        <w:tc>
          <w:tcPr>
            <w:tcW w:w="960" w:type="dxa"/>
            <w:tcBorders>
              <w:top w:val="nil"/>
              <w:left w:val="nil"/>
              <w:bottom w:val="nil"/>
              <w:right w:val="nil"/>
            </w:tcBorders>
            <w:shd w:val="clear" w:color="auto" w:fill="auto"/>
            <w:noWrap/>
            <w:vAlign w:val="bottom"/>
            <w:hideMark/>
          </w:tcPr>
          <w:p w:rsidR="00D76974" w:rsidRPr="00D76974" w:rsidRDefault="00D76974" w:rsidP="00D76974">
            <w:pPr>
              <w:rPr>
                <w:rFonts w:ascii="Calibri" w:hAnsi="Calibri" w:cs="Calibri"/>
                <w:color w:val="000000"/>
                <w:lang w:val="en-US"/>
              </w:rPr>
            </w:pPr>
          </w:p>
        </w:tc>
      </w:tr>
      <w:tr w:rsidR="00D76974" w:rsidRPr="00D76974" w:rsidTr="00EC3644">
        <w:trPr>
          <w:trHeight w:val="624"/>
        </w:trPr>
        <w:tc>
          <w:tcPr>
            <w:tcW w:w="960" w:type="dxa"/>
            <w:vMerge/>
            <w:tcBorders>
              <w:top w:val="single" w:sz="8" w:space="0" w:color="auto"/>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28"/>
                <w:szCs w:val="28"/>
                <w:lang w:val="en-US"/>
              </w:rPr>
            </w:pPr>
          </w:p>
        </w:tc>
        <w:tc>
          <w:tcPr>
            <w:tcW w:w="960" w:type="dxa"/>
            <w:vMerge/>
            <w:tcBorders>
              <w:top w:val="single" w:sz="8" w:space="0" w:color="auto"/>
              <w:left w:val="single" w:sz="8" w:space="0" w:color="000000"/>
              <w:bottom w:val="nil"/>
              <w:right w:val="single" w:sz="8" w:space="0" w:color="000000"/>
            </w:tcBorders>
            <w:vAlign w:val="center"/>
            <w:hideMark/>
          </w:tcPr>
          <w:p w:rsidR="00D76974" w:rsidRPr="00D76974" w:rsidRDefault="00D76974" w:rsidP="00D76974">
            <w:pPr>
              <w:rPr>
                <w:rFonts w:ascii="Calibri" w:hAnsi="Calibri" w:cs="Calibri"/>
                <w:b/>
                <w:bCs/>
                <w:color w:val="000000"/>
                <w:sz w:val="14"/>
                <w:szCs w:val="14"/>
                <w:lang w:val="en-US"/>
              </w:rPr>
            </w:pPr>
          </w:p>
        </w:tc>
        <w:tc>
          <w:tcPr>
            <w:tcW w:w="960" w:type="dxa"/>
            <w:vMerge/>
            <w:tcBorders>
              <w:top w:val="nil"/>
              <w:left w:val="single" w:sz="8" w:space="0" w:color="000000"/>
              <w:bottom w:val="single" w:sz="4" w:space="0" w:color="auto"/>
              <w:right w:val="nil"/>
            </w:tcBorders>
            <w:vAlign w:val="center"/>
            <w:hideMark/>
          </w:tcPr>
          <w:p w:rsidR="00D76974" w:rsidRPr="00D76974" w:rsidRDefault="00D76974" w:rsidP="00D76974">
            <w:pPr>
              <w:rPr>
                <w:rFonts w:ascii="Calibri" w:hAnsi="Calibri" w:cs="Calibri"/>
                <w:b/>
                <w:bCs/>
                <w:color w:val="000000"/>
                <w:sz w:val="14"/>
                <w:szCs w:val="14"/>
                <w:lang w:val="en-US"/>
              </w:rPr>
            </w:pPr>
          </w:p>
        </w:tc>
        <w:tc>
          <w:tcPr>
            <w:tcW w:w="1180" w:type="dxa"/>
            <w:tcBorders>
              <w:top w:val="nil"/>
              <w:left w:val="single" w:sz="8" w:space="0" w:color="auto"/>
              <w:bottom w:val="single" w:sz="4" w:space="0" w:color="auto"/>
              <w:right w:val="single" w:sz="4" w:space="0" w:color="auto"/>
            </w:tcBorders>
            <w:shd w:val="clear" w:color="000000" w:fill="FFFF00"/>
            <w:vAlign w:val="bottom"/>
            <w:hideMark/>
          </w:tcPr>
          <w:p w:rsidR="00D76974" w:rsidRPr="00D76974" w:rsidRDefault="00D76974" w:rsidP="00D76974">
            <w:pPr>
              <w:rPr>
                <w:rFonts w:ascii="Calibri" w:hAnsi="Calibri" w:cs="Calibri"/>
                <w:b/>
                <w:bCs/>
                <w:color w:val="000000"/>
                <w:sz w:val="16"/>
                <w:szCs w:val="16"/>
                <w:lang w:val="en-US"/>
              </w:rPr>
            </w:pPr>
            <w:r w:rsidRPr="00D76974">
              <w:rPr>
                <w:rFonts w:ascii="Calibri" w:hAnsi="Calibri" w:cs="Calibri"/>
                <w:b/>
                <w:bCs/>
                <w:color w:val="000000"/>
                <w:sz w:val="16"/>
                <w:szCs w:val="16"/>
                <w:lang w:val="en-US"/>
              </w:rPr>
              <w:t>CCC BURDEN HOURS SUBTOTAL</w:t>
            </w:r>
          </w:p>
        </w:tc>
        <w:tc>
          <w:tcPr>
            <w:tcW w:w="1440" w:type="dxa"/>
            <w:tcBorders>
              <w:top w:val="nil"/>
              <w:left w:val="nil"/>
              <w:bottom w:val="single" w:sz="4" w:space="0" w:color="auto"/>
              <w:right w:val="single" w:sz="4" w:space="0" w:color="auto"/>
            </w:tcBorders>
            <w:shd w:val="clear" w:color="000000" w:fill="FFFF00"/>
            <w:vAlign w:val="center"/>
            <w:hideMark/>
          </w:tcPr>
          <w:p w:rsidR="00D76974" w:rsidRPr="00D76974" w:rsidRDefault="00D76974" w:rsidP="00D76974">
            <w:pPr>
              <w:jc w:val="center"/>
              <w:rPr>
                <w:rFonts w:ascii="Calibri" w:hAnsi="Calibri" w:cs="Calibri"/>
                <w:b/>
                <w:bCs/>
                <w:i/>
                <w:iCs/>
                <w:color w:val="FF0000"/>
                <w:sz w:val="20"/>
                <w:szCs w:val="20"/>
                <w:lang w:val="en-US"/>
              </w:rPr>
            </w:pPr>
            <w:r w:rsidRPr="00D76974">
              <w:rPr>
                <w:rFonts w:ascii="Calibri" w:hAnsi="Calibri" w:cs="Calibri"/>
                <w:b/>
                <w:bCs/>
                <w:i/>
                <w:iCs/>
                <w:color w:val="FF0000"/>
                <w:sz w:val="20"/>
                <w:szCs w:val="20"/>
                <w:lang w:val="en-US"/>
              </w:rPr>
              <w:t>900.00</w:t>
            </w:r>
          </w:p>
        </w:tc>
        <w:tc>
          <w:tcPr>
            <w:tcW w:w="960" w:type="dxa"/>
            <w:tcBorders>
              <w:top w:val="nil"/>
              <w:left w:val="nil"/>
              <w:bottom w:val="single" w:sz="4" w:space="0" w:color="auto"/>
              <w:right w:val="single" w:sz="4" w:space="0" w:color="auto"/>
            </w:tcBorders>
            <w:shd w:val="pct12" w:color="000000" w:fill="FFFF00"/>
            <w:vAlign w:val="center"/>
            <w:hideMark/>
          </w:tcPr>
          <w:p w:rsidR="00D76974" w:rsidRPr="00D76974" w:rsidRDefault="00D76974" w:rsidP="00D76974">
            <w:pPr>
              <w:rPr>
                <w:rFonts w:ascii="Calibri" w:hAnsi="Calibri" w:cs="Calibri"/>
                <w:b/>
                <w:bCs/>
                <w:i/>
                <w:iCs/>
                <w:color w:val="000000"/>
                <w:sz w:val="20"/>
                <w:szCs w:val="20"/>
                <w:lang w:val="en-US"/>
              </w:rPr>
            </w:pPr>
            <w:r w:rsidRPr="00D76974">
              <w:rPr>
                <w:rFonts w:ascii="Calibri" w:hAnsi="Calibri" w:cs="Calibri"/>
                <w:b/>
                <w:bCs/>
                <w:i/>
                <w:iCs/>
                <w:color w:val="000000"/>
                <w:sz w:val="20"/>
                <w:szCs w:val="20"/>
                <w:lang w:val="en-US"/>
              </w:rPr>
              <w:t> </w:t>
            </w:r>
          </w:p>
        </w:tc>
        <w:tc>
          <w:tcPr>
            <w:tcW w:w="1040" w:type="dxa"/>
            <w:tcBorders>
              <w:top w:val="nil"/>
              <w:left w:val="nil"/>
              <w:bottom w:val="single" w:sz="4" w:space="0" w:color="auto"/>
              <w:right w:val="single" w:sz="4" w:space="0" w:color="auto"/>
            </w:tcBorders>
            <w:shd w:val="clear" w:color="000000" w:fill="FFFF00"/>
            <w:vAlign w:val="center"/>
            <w:hideMark/>
          </w:tcPr>
          <w:p w:rsidR="00D76974" w:rsidRPr="00D76974" w:rsidRDefault="00D76974" w:rsidP="00D76974">
            <w:pPr>
              <w:jc w:val="center"/>
              <w:rPr>
                <w:rFonts w:ascii="Calibri" w:hAnsi="Calibri" w:cs="Calibri"/>
                <w:b/>
                <w:bCs/>
                <w:color w:val="000000"/>
                <w:sz w:val="20"/>
                <w:szCs w:val="20"/>
                <w:lang w:val="en-US"/>
              </w:rPr>
            </w:pPr>
            <w:r w:rsidRPr="00D76974">
              <w:rPr>
                <w:rFonts w:ascii="Calibri" w:hAnsi="Calibri" w:cs="Calibri"/>
                <w:b/>
                <w:bCs/>
                <w:color w:val="000000"/>
                <w:sz w:val="20"/>
                <w:szCs w:val="20"/>
                <w:lang w:val="en-US"/>
              </w:rPr>
              <w:t xml:space="preserve">   1,960.00 </w:t>
            </w:r>
          </w:p>
        </w:tc>
        <w:tc>
          <w:tcPr>
            <w:tcW w:w="960" w:type="dxa"/>
            <w:tcBorders>
              <w:top w:val="nil"/>
              <w:left w:val="nil"/>
              <w:bottom w:val="single" w:sz="4" w:space="0" w:color="auto"/>
              <w:right w:val="single" w:sz="4" w:space="0" w:color="auto"/>
            </w:tcBorders>
            <w:shd w:val="pct12" w:color="000000" w:fill="FFFF00"/>
            <w:vAlign w:val="center"/>
            <w:hideMark/>
          </w:tcPr>
          <w:p w:rsidR="00D76974" w:rsidRPr="00D76974" w:rsidRDefault="00D76974" w:rsidP="00D76974">
            <w:pPr>
              <w:rPr>
                <w:rFonts w:ascii="Calibri" w:hAnsi="Calibri" w:cs="Calibri"/>
                <w:b/>
                <w:bCs/>
                <w:i/>
                <w:iCs/>
                <w:color w:val="000000"/>
                <w:sz w:val="20"/>
                <w:szCs w:val="20"/>
                <w:lang w:val="en-US"/>
              </w:rPr>
            </w:pPr>
            <w:r w:rsidRPr="00D76974">
              <w:rPr>
                <w:rFonts w:ascii="Calibri" w:hAnsi="Calibri" w:cs="Calibri"/>
                <w:b/>
                <w:bCs/>
                <w:i/>
                <w:iCs/>
                <w:color w:val="000000"/>
                <w:sz w:val="20"/>
                <w:szCs w:val="20"/>
                <w:lang w:val="en-US"/>
              </w:rPr>
              <w:t> </w:t>
            </w:r>
          </w:p>
        </w:tc>
        <w:tc>
          <w:tcPr>
            <w:tcW w:w="1360" w:type="dxa"/>
            <w:tcBorders>
              <w:top w:val="nil"/>
              <w:left w:val="nil"/>
              <w:bottom w:val="single" w:sz="4" w:space="0" w:color="auto"/>
              <w:right w:val="single" w:sz="8" w:space="0" w:color="auto"/>
            </w:tcBorders>
            <w:shd w:val="clear" w:color="000000" w:fill="FFFF00"/>
            <w:vAlign w:val="center"/>
            <w:hideMark/>
          </w:tcPr>
          <w:p w:rsidR="00D76974" w:rsidRPr="00D76974" w:rsidRDefault="00D76974" w:rsidP="00D76974">
            <w:pPr>
              <w:jc w:val="center"/>
              <w:rPr>
                <w:rFonts w:ascii="Calibri" w:hAnsi="Calibri" w:cs="Calibri"/>
                <w:b/>
                <w:bCs/>
                <w:color w:val="000000"/>
                <w:sz w:val="20"/>
                <w:szCs w:val="20"/>
                <w:lang w:val="en-US"/>
              </w:rPr>
            </w:pPr>
            <w:r w:rsidRPr="00D76974">
              <w:rPr>
                <w:rFonts w:ascii="Calibri" w:hAnsi="Calibri" w:cs="Calibri"/>
                <w:b/>
                <w:bCs/>
                <w:color w:val="000000"/>
                <w:sz w:val="20"/>
                <w:szCs w:val="20"/>
                <w:lang w:val="en-US"/>
              </w:rPr>
              <w:t>127.92</w:t>
            </w:r>
          </w:p>
        </w:tc>
        <w:tc>
          <w:tcPr>
            <w:tcW w:w="960" w:type="dxa"/>
            <w:tcBorders>
              <w:top w:val="nil"/>
              <w:left w:val="nil"/>
              <w:bottom w:val="nil"/>
              <w:right w:val="nil"/>
            </w:tcBorders>
            <w:shd w:val="clear" w:color="auto" w:fill="auto"/>
            <w:noWrap/>
            <w:vAlign w:val="bottom"/>
            <w:hideMark/>
          </w:tcPr>
          <w:p w:rsidR="00D76974" w:rsidRPr="00D76974" w:rsidRDefault="00D76974" w:rsidP="00D76974">
            <w:pPr>
              <w:rPr>
                <w:rFonts w:ascii="Calibri" w:hAnsi="Calibri" w:cs="Calibri"/>
                <w:color w:val="000000"/>
                <w:sz w:val="16"/>
                <w:szCs w:val="16"/>
                <w:lang w:val="en-US"/>
              </w:rPr>
            </w:pPr>
          </w:p>
        </w:tc>
      </w:tr>
      <w:tr w:rsidR="00D76974" w:rsidRPr="00D76974" w:rsidTr="00EC3644">
        <w:trPr>
          <w:trHeight w:val="300"/>
        </w:trPr>
        <w:tc>
          <w:tcPr>
            <w:tcW w:w="960" w:type="dxa"/>
            <w:vMerge/>
            <w:tcBorders>
              <w:top w:val="single" w:sz="8" w:space="0" w:color="auto"/>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28"/>
                <w:szCs w:val="28"/>
                <w:lang w:val="en-US"/>
              </w:rPr>
            </w:pPr>
          </w:p>
        </w:tc>
        <w:tc>
          <w:tcPr>
            <w:tcW w:w="960" w:type="dxa"/>
            <w:vMerge/>
            <w:tcBorders>
              <w:top w:val="single" w:sz="8" w:space="0" w:color="auto"/>
              <w:left w:val="single" w:sz="8" w:space="0" w:color="000000"/>
              <w:bottom w:val="nil"/>
              <w:right w:val="single" w:sz="8" w:space="0" w:color="000000"/>
            </w:tcBorders>
            <w:vAlign w:val="center"/>
            <w:hideMark/>
          </w:tcPr>
          <w:p w:rsidR="00D76974" w:rsidRPr="00D76974" w:rsidRDefault="00D76974" w:rsidP="00D76974">
            <w:pPr>
              <w:rPr>
                <w:rFonts w:ascii="Calibri" w:hAnsi="Calibri" w:cs="Calibri"/>
                <w:b/>
                <w:bCs/>
                <w:color w:val="000000"/>
                <w:sz w:val="14"/>
                <w:szCs w:val="14"/>
                <w:lang w:val="en-US"/>
              </w:rPr>
            </w:pPr>
          </w:p>
        </w:tc>
        <w:tc>
          <w:tcPr>
            <w:tcW w:w="960" w:type="dxa"/>
            <w:vMerge w:val="restart"/>
            <w:tcBorders>
              <w:top w:val="single" w:sz="4" w:space="0" w:color="auto"/>
              <w:left w:val="single" w:sz="8" w:space="0" w:color="000000"/>
              <w:bottom w:val="nil"/>
              <w:right w:val="nil"/>
            </w:tcBorders>
            <w:shd w:val="clear" w:color="auto" w:fill="auto"/>
            <w:hideMark/>
          </w:tcPr>
          <w:p w:rsidR="00D76974" w:rsidRPr="00D76974" w:rsidRDefault="00D76974" w:rsidP="00D76974">
            <w:pPr>
              <w:rPr>
                <w:rFonts w:ascii="Calibri" w:hAnsi="Calibri" w:cs="Calibri"/>
                <w:b/>
                <w:bCs/>
                <w:color w:val="000000"/>
                <w:sz w:val="14"/>
                <w:szCs w:val="14"/>
                <w:lang w:val="en-US"/>
              </w:rPr>
            </w:pPr>
            <w:r w:rsidRPr="00D76974">
              <w:rPr>
                <w:rFonts w:ascii="Calibri" w:hAnsi="Calibri" w:cs="Calibri"/>
                <w:b/>
                <w:bCs/>
                <w:color w:val="000000"/>
                <w:sz w:val="14"/>
                <w:szCs w:val="14"/>
                <w:lang w:val="en-US"/>
              </w:rPr>
              <w:t>Day Care Homes</w:t>
            </w:r>
          </w:p>
        </w:tc>
        <w:tc>
          <w:tcPr>
            <w:tcW w:w="1180" w:type="dxa"/>
            <w:tcBorders>
              <w:top w:val="single" w:sz="4" w:space="0" w:color="auto"/>
              <w:left w:val="single" w:sz="8" w:space="0" w:color="auto"/>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Pre-mailing</w:t>
            </w:r>
          </w:p>
        </w:tc>
        <w:tc>
          <w:tcPr>
            <w:tcW w:w="1440" w:type="dxa"/>
            <w:tcBorders>
              <w:top w:val="single" w:sz="4" w:space="0" w:color="auto"/>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900</w:t>
            </w:r>
          </w:p>
        </w:tc>
        <w:tc>
          <w:tcPr>
            <w:tcW w:w="960" w:type="dxa"/>
            <w:tcBorders>
              <w:top w:val="single" w:sz="4" w:space="0" w:color="auto"/>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1</w:t>
            </w:r>
          </w:p>
        </w:tc>
        <w:tc>
          <w:tcPr>
            <w:tcW w:w="1040" w:type="dxa"/>
            <w:tcBorders>
              <w:top w:val="single" w:sz="4" w:space="0" w:color="auto"/>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900</w:t>
            </w:r>
          </w:p>
        </w:tc>
        <w:tc>
          <w:tcPr>
            <w:tcW w:w="960" w:type="dxa"/>
            <w:tcBorders>
              <w:top w:val="single" w:sz="4" w:space="0" w:color="auto"/>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0.0334</w:t>
            </w:r>
          </w:p>
        </w:tc>
        <w:tc>
          <w:tcPr>
            <w:tcW w:w="1360" w:type="dxa"/>
            <w:tcBorders>
              <w:top w:val="single" w:sz="4" w:space="0" w:color="auto"/>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30.06</w:t>
            </w:r>
          </w:p>
        </w:tc>
        <w:tc>
          <w:tcPr>
            <w:tcW w:w="960" w:type="dxa"/>
            <w:tcBorders>
              <w:top w:val="nil"/>
              <w:left w:val="nil"/>
              <w:bottom w:val="nil"/>
              <w:right w:val="nil"/>
            </w:tcBorders>
            <w:shd w:val="clear" w:color="auto" w:fill="auto"/>
            <w:noWrap/>
            <w:vAlign w:val="bottom"/>
            <w:hideMark/>
          </w:tcPr>
          <w:p w:rsidR="00D76974" w:rsidRPr="00D76974" w:rsidRDefault="00D76974" w:rsidP="00D76974">
            <w:pPr>
              <w:rPr>
                <w:rFonts w:ascii="Calibri" w:hAnsi="Calibri" w:cs="Calibri"/>
                <w:color w:val="000000"/>
                <w:lang w:val="en-US"/>
              </w:rPr>
            </w:pPr>
          </w:p>
        </w:tc>
      </w:tr>
      <w:tr w:rsidR="00D76974" w:rsidRPr="00D76974" w:rsidTr="00D76974">
        <w:trPr>
          <w:trHeight w:val="300"/>
        </w:trPr>
        <w:tc>
          <w:tcPr>
            <w:tcW w:w="960" w:type="dxa"/>
            <w:vMerge/>
            <w:tcBorders>
              <w:top w:val="single" w:sz="8" w:space="0" w:color="auto"/>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28"/>
                <w:szCs w:val="28"/>
                <w:lang w:val="en-US"/>
              </w:rPr>
            </w:pPr>
          </w:p>
        </w:tc>
        <w:tc>
          <w:tcPr>
            <w:tcW w:w="960" w:type="dxa"/>
            <w:vMerge/>
            <w:tcBorders>
              <w:top w:val="single" w:sz="8" w:space="0" w:color="auto"/>
              <w:left w:val="single" w:sz="8" w:space="0" w:color="000000"/>
              <w:bottom w:val="nil"/>
              <w:right w:val="single" w:sz="8" w:space="0" w:color="000000"/>
            </w:tcBorders>
            <w:vAlign w:val="center"/>
            <w:hideMark/>
          </w:tcPr>
          <w:p w:rsidR="00D76974" w:rsidRPr="00D76974" w:rsidRDefault="00D76974" w:rsidP="00D76974">
            <w:pPr>
              <w:rPr>
                <w:rFonts w:ascii="Calibri" w:hAnsi="Calibri" w:cs="Calibri"/>
                <w:b/>
                <w:bCs/>
                <w:color w:val="000000"/>
                <w:sz w:val="14"/>
                <w:szCs w:val="14"/>
                <w:lang w:val="en-US"/>
              </w:rPr>
            </w:pPr>
          </w:p>
        </w:tc>
        <w:tc>
          <w:tcPr>
            <w:tcW w:w="960" w:type="dxa"/>
            <w:vMerge/>
            <w:tcBorders>
              <w:top w:val="nil"/>
              <w:left w:val="single" w:sz="8" w:space="0" w:color="000000"/>
              <w:bottom w:val="nil"/>
              <w:right w:val="nil"/>
            </w:tcBorders>
            <w:vAlign w:val="center"/>
            <w:hideMark/>
          </w:tcPr>
          <w:p w:rsidR="00D76974" w:rsidRPr="00D76974" w:rsidRDefault="00D76974" w:rsidP="00D76974">
            <w:pPr>
              <w:rPr>
                <w:rFonts w:ascii="Calibri" w:hAnsi="Calibri" w:cs="Calibri"/>
                <w:b/>
                <w:bCs/>
                <w:color w:val="000000"/>
                <w:sz w:val="14"/>
                <w:szCs w:val="14"/>
                <w:lang w:val="en-US"/>
              </w:rPr>
            </w:pPr>
          </w:p>
        </w:tc>
        <w:tc>
          <w:tcPr>
            <w:tcW w:w="1180" w:type="dxa"/>
            <w:tcBorders>
              <w:top w:val="nil"/>
              <w:left w:val="single" w:sz="8" w:space="0" w:color="auto"/>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Reminder 1</w:t>
            </w:r>
          </w:p>
        </w:tc>
        <w:tc>
          <w:tcPr>
            <w:tcW w:w="144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450</w:t>
            </w:r>
          </w:p>
        </w:tc>
        <w:tc>
          <w:tcPr>
            <w:tcW w:w="96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w:t>
            </w:r>
          </w:p>
        </w:tc>
        <w:tc>
          <w:tcPr>
            <w:tcW w:w="104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450</w:t>
            </w:r>
          </w:p>
        </w:tc>
        <w:tc>
          <w:tcPr>
            <w:tcW w:w="96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0.0167</w:t>
            </w:r>
          </w:p>
        </w:tc>
        <w:tc>
          <w:tcPr>
            <w:tcW w:w="1360" w:type="dxa"/>
            <w:tcBorders>
              <w:top w:val="nil"/>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7.515</w:t>
            </w:r>
          </w:p>
        </w:tc>
        <w:tc>
          <w:tcPr>
            <w:tcW w:w="960" w:type="dxa"/>
            <w:tcBorders>
              <w:top w:val="nil"/>
              <w:left w:val="nil"/>
              <w:bottom w:val="nil"/>
              <w:right w:val="nil"/>
            </w:tcBorders>
            <w:shd w:val="clear" w:color="auto" w:fill="auto"/>
            <w:noWrap/>
            <w:vAlign w:val="bottom"/>
            <w:hideMark/>
          </w:tcPr>
          <w:p w:rsidR="00D76974" w:rsidRPr="00D76974" w:rsidRDefault="00D76974" w:rsidP="00D76974">
            <w:pPr>
              <w:rPr>
                <w:rFonts w:ascii="Calibri" w:hAnsi="Calibri" w:cs="Calibri"/>
                <w:color w:val="000000"/>
                <w:lang w:val="en-US"/>
              </w:rPr>
            </w:pPr>
          </w:p>
        </w:tc>
      </w:tr>
      <w:tr w:rsidR="00D76974" w:rsidRPr="00D76974" w:rsidTr="00D76974">
        <w:trPr>
          <w:trHeight w:val="300"/>
        </w:trPr>
        <w:tc>
          <w:tcPr>
            <w:tcW w:w="960" w:type="dxa"/>
            <w:vMerge/>
            <w:tcBorders>
              <w:top w:val="single" w:sz="8" w:space="0" w:color="auto"/>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28"/>
                <w:szCs w:val="28"/>
                <w:lang w:val="en-US"/>
              </w:rPr>
            </w:pPr>
          </w:p>
        </w:tc>
        <w:tc>
          <w:tcPr>
            <w:tcW w:w="960" w:type="dxa"/>
            <w:vMerge/>
            <w:tcBorders>
              <w:top w:val="single" w:sz="8" w:space="0" w:color="auto"/>
              <w:left w:val="single" w:sz="8" w:space="0" w:color="000000"/>
              <w:bottom w:val="nil"/>
              <w:right w:val="single" w:sz="8" w:space="0" w:color="000000"/>
            </w:tcBorders>
            <w:vAlign w:val="center"/>
            <w:hideMark/>
          </w:tcPr>
          <w:p w:rsidR="00D76974" w:rsidRPr="00D76974" w:rsidRDefault="00D76974" w:rsidP="00D76974">
            <w:pPr>
              <w:rPr>
                <w:rFonts w:ascii="Calibri" w:hAnsi="Calibri" w:cs="Calibri"/>
                <w:b/>
                <w:bCs/>
                <w:color w:val="000000"/>
                <w:sz w:val="14"/>
                <w:szCs w:val="14"/>
                <w:lang w:val="en-US"/>
              </w:rPr>
            </w:pPr>
          </w:p>
        </w:tc>
        <w:tc>
          <w:tcPr>
            <w:tcW w:w="960" w:type="dxa"/>
            <w:vMerge/>
            <w:tcBorders>
              <w:top w:val="nil"/>
              <w:left w:val="single" w:sz="8" w:space="0" w:color="000000"/>
              <w:bottom w:val="nil"/>
              <w:right w:val="nil"/>
            </w:tcBorders>
            <w:vAlign w:val="center"/>
            <w:hideMark/>
          </w:tcPr>
          <w:p w:rsidR="00D76974" w:rsidRPr="00D76974" w:rsidRDefault="00D76974" w:rsidP="00D76974">
            <w:pPr>
              <w:rPr>
                <w:rFonts w:ascii="Calibri" w:hAnsi="Calibri" w:cs="Calibri"/>
                <w:b/>
                <w:bCs/>
                <w:color w:val="000000"/>
                <w:sz w:val="14"/>
                <w:szCs w:val="14"/>
                <w:lang w:val="en-US"/>
              </w:rPr>
            </w:pPr>
          </w:p>
        </w:tc>
        <w:tc>
          <w:tcPr>
            <w:tcW w:w="1180" w:type="dxa"/>
            <w:tcBorders>
              <w:top w:val="nil"/>
              <w:left w:val="single" w:sz="8" w:space="0" w:color="auto"/>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Reminder 2</w:t>
            </w:r>
          </w:p>
        </w:tc>
        <w:tc>
          <w:tcPr>
            <w:tcW w:w="144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306</w:t>
            </w:r>
          </w:p>
        </w:tc>
        <w:tc>
          <w:tcPr>
            <w:tcW w:w="96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w:t>
            </w:r>
          </w:p>
        </w:tc>
        <w:tc>
          <w:tcPr>
            <w:tcW w:w="104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306</w:t>
            </w:r>
          </w:p>
        </w:tc>
        <w:tc>
          <w:tcPr>
            <w:tcW w:w="96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0.0167</w:t>
            </w:r>
          </w:p>
        </w:tc>
        <w:tc>
          <w:tcPr>
            <w:tcW w:w="1360" w:type="dxa"/>
            <w:tcBorders>
              <w:top w:val="nil"/>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5.1102</w:t>
            </w:r>
          </w:p>
        </w:tc>
        <w:tc>
          <w:tcPr>
            <w:tcW w:w="960" w:type="dxa"/>
            <w:tcBorders>
              <w:top w:val="nil"/>
              <w:left w:val="nil"/>
              <w:bottom w:val="nil"/>
              <w:right w:val="nil"/>
            </w:tcBorders>
            <w:shd w:val="clear" w:color="auto" w:fill="auto"/>
            <w:noWrap/>
            <w:vAlign w:val="bottom"/>
            <w:hideMark/>
          </w:tcPr>
          <w:p w:rsidR="00D76974" w:rsidRPr="00D76974" w:rsidRDefault="00D76974" w:rsidP="00D76974">
            <w:pPr>
              <w:rPr>
                <w:rFonts w:ascii="Calibri" w:hAnsi="Calibri" w:cs="Calibri"/>
                <w:color w:val="000000"/>
                <w:lang w:val="en-US"/>
              </w:rPr>
            </w:pPr>
          </w:p>
        </w:tc>
      </w:tr>
      <w:tr w:rsidR="00D76974" w:rsidRPr="00D76974" w:rsidTr="00D76974">
        <w:trPr>
          <w:trHeight w:val="300"/>
        </w:trPr>
        <w:tc>
          <w:tcPr>
            <w:tcW w:w="960" w:type="dxa"/>
            <w:vMerge/>
            <w:tcBorders>
              <w:top w:val="single" w:sz="8" w:space="0" w:color="auto"/>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28"/>
                <w:szCs w:val="28"/>
                <w:lang w:val="en-US"/>
              </w:rPr>
            </w:pPr>
          </w:p>
        </w:tc>
        <w:tc>
          <w:tcPr>
            <w:tcW w:w="960" w:type="dxa"/>
            <w:vMerge/>
            <w:tcBorders>
              <w:top w:val="single" w:sz="8" w:space="0" w:color="auto"/>
              <w:left w:val="single" w:sz="8" w:space="0" w:color="000000"/>
              <w:bottom w:val="nil"/>
              <w:right w:val="single" w:sz="8" w:space="0" w:color="000000"/>
            </w:tcBorders>
            <w:vAlign w:val="center"/>
            <w:hideMark/>
          </w:tcPr>
          <w:p w:rsidR="00D76974" w:rsidRPr="00D76974" w:rsidRDefault="00D76974" w:rsidP="00D76974">
            <w:pPr>
              <w:rPr>
                <w:rFonts w:ascii="Calibri" w:hAnsi="Calibri" w:cs="Calibri"/>
                <w:b/>
                <w:bCs/>
                <w:color w:val="000000"/>
                <w:sz w:val="14"/>
                <w:szCs w:val="14"/>
                <w:lang w:val="en-US"/>
              </w:rPr>
            </w:pPr>
          </w:p>
        </w:tc>
        <w:tc>
          <w:tcPr>
            <w:tcW w:w="960" w:type="dxa"/>
            <w:vMerge/>
            <w:tcBorders>
              <w:top w:val="nil"/>
              <w:left w:val="single" w:sz="8" w:space="0" w:color="000000"/>
              <w:bottom w:val="nil"/>
              <w:right w:val="nil"/>
            </w:tcBorders>
            <w:vAlign w:val="center"/>
            <w:hideMark/>
          </w:tcPr>
          <w:p w:rsidR="00D76974" w:rsidRPr="00D76974" w:rsidRDefault="00D76974" w:rsidP="00D76974">
            <w:pPr>
              <w:rPr>
                <w:rFonts w:ascii="Calibri" w:hAnsi="Calibri" w:cs="Calibri"/>
                <w:b/>
                <w:bCs/>
                <w:color w:val="000000"/>
                <w:sz w:val="14"/>
                <w:szCs w:val="14"/>
                <w:lang w:val="en-US"/>
              </w:rPr>
            </w:pPr>
          </w:p>
        </w:tc>
        <w:tc>
          <w:tcPr>
            <w:tcW w:w="1180" w:type="dxa"/>
            <w:tcBorders>
              <w:top w:val="nil"/>
              <w:left w:val="single" w:sz="8" w:space="0" w:color="auto"/>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Verification</w:t>
            </w:r>
          </w:p>
        </w:tc>
        <w:tc>
          <w:tcPr>
            <w:tcW w:w="144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88</w:t>
            </w:r>
          </w:p>
        </w:tc>
        <w:tc>
          <w:tcPr>
            <w:tcW w:w="96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w:t>
            </w:r>
          </w:p>
        </w:tc>
        <w:tc>
          <w:tcPr>
            <w:tcW w:w="104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88</w:t>
            </w:r>
          </w:p>
        </w:tc>
        <w:tc>
          <w:tcPr>
            <w:tcW w:w="960" w:type="dxa"/>
            <w:tcBorders>
              <w:top w:val="nil"/>
              <w:left w:val="nil"/>
              <w:bottom w:val="single" w:sz="8" w:space="0" w:color="auto"/>
              <w:right w:val="single" w:sz="8" w:space="0" w:color="000000"/>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0.0167</w:t>
            </w:r>
          </w:p>
        </w:tc>
        <w:tc>
          <w:tcPr>
            <w:tcW w:w="1360" w:type="dxa"/>
            <w:tcBorders>
              <w:top w:val="nil"/>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1.4696</w:t>
            </w:r>
          </w:p>
        </w:tc>
        <w:tc>
          <w:tcPr>
            <w:tcW w:w="960" w:type="dxa"/>
            <w:tcBorders>
              <w:top w:val="nil"/>
              <w:left w:val="nil"/>
              <w:bottom w:val="nil"/>
              <w:right w:val="nil"/>
            </w:tcBorders>
            <w:shd w:val="clear" w:color="auto" w:fill="auto"/>
            <w:noWrap/>
            <w:vAlign w:val="bottom"/>
            <w:hideMark/>
          </w:tcPr>
          <w:p w:rsidR="00D76974" w:rsidRPr="00D76974" w:rsidRDefault="00D76974" w:rsidP="00D76974">
            <w:pPr>
              <w:rPr>
                <w:rFonts w:ascii="Calibri" w:hAnsi="Calibri" w:cs="Calibri"/>
                <w:color w:val="000000"/>
                <w:lang w:val="en-US"/>
              </w:rPr>
            </w:pPr>
          </w:p>
        </w:tc>
      </w:tr>
      <w:tr w:rsidR="00D76974" w:rsidRPr="00D76974" w:rsidTr="00D76974">
        <w:trPr>
          <w:trHeight w:val="288"/>
        </w:trPr>
        <w:tc>
          <w:tcPr>
            <w:tcW w:w="960" w:type="dxa"/>
            <w:vMerge/>
            <w:tcBorders>
              <w:top w:val="single" w:sz="8" w:space="0" w:color="auto"/>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28"/>
                <w:szCs w:val="28"/>
                <w:lang w:val="en-US"/>
              </w:rPr>
            </w:pPr>
          </w:p>
        </w:tc>
        <w:tc>
          <w:tcPr>
            <w:tcW w:w="960" w:type="dxa"/>
            <w:vMerge/>
            <w:tcBorders>
              <w:top w:val="single" w:sz="8" w:space="0" w:color="auto"/>
              <w:left w:val="single" w:sz="8" w:space="0" w:color="000000"/>
              <w:bottom w:val="nil"/>
              <w:right w:val="single" w:sz="8" w:space="0" w:color="000000"/>
            </w:tcBorders>
            <w:vAlign w:val="center"/>
            <w:hideMark/>
          </w:tcPr>
          <w:p w:rsidR="00D76974" w:rsidRPr="00D76974" w:rsidRDefault="00D76974" w:rsidP="00D76974">
            <w:pPr>
              <w:rPr>
                <w:rFonts w:ascii="Calibri" w:hAnsi="Calibri" w:cs="Calibri"/>
                <w:b/>
                <w:bCs/>
                <w:color w:val="000000"/>
                <w:sz w:val="14"/>
                <w:szCs w:val="14"/>
                <w:lang w:val="en-US"/>
              </w:rPr>
            </w:pPr>
          </w:p>
        </w:tc>
        <w:tc>
          <w:tcPr>
            <w:tcW w:w="960" w:type="dxa"/>
            <w:vMerge/>
            <w:tcBorders>
              <w:top w:val="nil"/>
              <w:left w:val="single" w:sz="8" w:space="0" w:color="000000"/>
              <w:bottom w:val="nil"/>
              <w:right w:val="nil"/>
            </w:tcBorders>
            <w:vAlign w:val="center"/>
            <w:hideMark/>
          </w:tcPr>
          <w:p w:rsidR="00D76974" w:rsidRPr="00D76974" w:rsidRDefault="00D76974" w:rsidP="00D76974">
            <w:pPr>
              <w:rPr>
                <w:rFonts w:ascii="Calibri" w:hAnsi="Calibri" w:cs="Calibri"/>
                <w:b/>
                <w:bCs/>
                <w:color w:val="000000"/>
                <w:sz w:val="14"/>
                <w:szCs w:val="14"/>
                <w:lang w:val="en-US"/>
              </w:rPr>
            </w:pPr>
          </w:p>
        </w:tc>
        <w:tc>
          <w:tcPr>
            <w:tcW w:w="1180" w:type="dxa"/>
            <w:tcBorders>
              <w:top w:val="nil"/>
              <w:left w:val="single" w:sz="8" w:space="0" w:color="auto"/>
              <w:bottom w:val="nil"/>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FAQ/Break-off</w:t>
            </w:r>
          </w:p>
        </w:tc>
        <w:tc>
          <w:tcPr>
            <w:tcW w:w="1440" w:type="dxa"/>
            <w:tcBorders>
              <w:top w:val="nil"/>
              <w:left w:val="nil"/>
              <w:bottom w:val="nil"/>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16</w:t>
            </w:r>
          </w:p>
        </w:tc>
        <w:tc>
          <w:tcPr>
            <w:tcW w:w="960" w:type="dxa"/>
            <w:tcBorders>
              <w:top w:val="nil"/>
              <w:left w:val="nil"/>
              <w:bottom w:val="nil"/>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w:t>
            </w:r>
          </w:p>
        </w:tc>
        <w:tc>
          <w:tcPr>
            <w:tcW w:w="1040" w:type="dxa"/>
            <w:tcBorders>
              <w:top w:val="nil"/>
              <w:left w:val="nil"/>
              <w:bottom w:val="nil"/>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16</w:t>
            </w:r>
          </w:p>
        </w:tc>
        <w:tc>
          <w:tcPr>
            <w:tcW w:w="960" w:type="dxa"/>
            <w:tcBorders>
              <w:top w:val="nil"/>
              <w:left w:val="nil"/>
              <w:bottom w:val="nil"/>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0.0167</w:t>
            </w:r>
          </w:p>
        </w:tc>
        <w:tc>
          <w:tcPr>
            <w:tcW w:w="1360" w:type="dxa"/>
            <w:tcBorders>
              <w:top w:val="nil"/>
              <w:left w:val="nil"/>
              <w:bottom w:val="nil"/>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0.2672</w:t>
            </w:r>
          </w:p>
        </w:tc>
        <w:tc>
          <w:tcPr>
            <w:tcW w:w="960" w:type="dxa"/>
            <w:tcBorders>
              <w:top w:val="nil"/>
              <w:left w:val="nil"/>
              <w:bottom w:val="nil"/>
              <w:right w:val="nil"/>
            </w:tcBorders>
            <w:shd w:val="clear" w:color="auto" w:fill="auto"/>
            <w:noWrap/>
            <w:vAlign w:val="bottom"/>
            <w:hideMark/>
          </w:tcPr>
          <w:p w:rsidR="00D76974" w:rsidRPr="00D76974" w:rsidRDefault="00D76974" w:rsidP="00D76974">
            <w:pPr>
              <w:rPr>
                <w:rFonts w:ascii="Calibri" w:hAnsi="Calibri" w:cs="Calibri"/>
                <w:color w:val="000000"/>
                <w:lang w:val="en-US"/>
              </w:rPr>
            </w:pPr>
          </w:p>
        </w:tc>
      </w:tr>
      <w:tr w:rsidR="00D76974" w:rsidRPr="00D76974" w:rsidTr="00D76974">
        <w:trPr>
          <w:trHeight w:val="384"/>
        </w:trPr>
        <w:tc>
          <w:tcPr>
            <w:tcW w:w="960" w:type="dxa"/>
            <w:vMerge/>
            <w:tcBorders>
              <w:top w:val="single" w:sz="8" w:space="0" w:color="auto"/>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28"/>
                <w:szCs w:val="28"/>
                <w:lang w:val="en-US"/>
              </w:rPr>
            </w:pPr>
          </w:p>
        </w:tc>
        <w:tc>
          <w:tcPr>
            <w:tcW w:w="960" w:type="dxa"/>
            <w:vMerge/>
            <w:tcBorders>
              <w:top w:val="single" w:sz="8" w:space="0" w:color="auto"/>
              <w:left w:val="single" w:sz="8" w:space="0" w:color="000000"/>
              <w:bottom w:val="nil"/>
              <w:right w:val="single" w:sz="8" w:space="0" w:color="000000"/>
            </w:tcBorders>
            <w:vAlign w:val="center"/>
            <w:hideMark/>
          </w:tcPr>
          <w:p w:rsidR="00D76974" w:rsidRPr="00D76974" w:rsidRDefault="00D76974" w:rsidP="00D76974">
            <w:pPr>
              <w:rPr>
                <w:rFonts w:ascii="Calibri" w:hAnsi="Calibri" w:cs="Calibri"/>
                <w:b/>
                <w:bCs/>
                <w:color w:val="000000"/>
                <w:sz w:val="14"/>
                <w:szCs w:val="14"/>
                <w:lang w:val="en-US"/>
              </w:rPr>
            </w:pPr>
          </w:p>
        </w:tc>
        <w:tc>
          <w:tcPr>
            <w:tcW w:w="960" w:type="dxa"/>
            <w:vMerge/>
            <w:tcBorders>
              <w:top w:val="nil"/>
              <w:left w:val="single" w:sz="8" w:space="0" w:color="000000"/>
              <w:bottom w:val="nil"/>
              <w:right w:val="nil"/>
            </w:tcBorders>
            <w:vAlign w:val="center"/>
            <w:hideMark/>
          </w:tcPr>
          <w:p w:rsidR="00D76974" w:rsidRPr="00D76974" w:rsidRDefault="00D76974" w:rsidP="00D76974">
            <w:pPr>
              <w:rPr>
                <w:rFonts w:ascii="Calibri" w:hAnsi="Calibri" w:cs="Calibri"/>
                <w:b/>
                <w:bCs/>
                <w:color w:val="000000"/>
                <w:sz w:val="14"/>
                <w:szCs w:val="14"/>
                <w:lang w:val="en-US"/>
              </w:rPr>
            </w:pPr>
          </w:p>
        </w:tc>
        <w:tc>
          <w:tcPr>
            <w:tcW w:w="1180"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 xml:space="preserve"> Survey plus FAQ</w:t>
            </w:r>
          </w:p>
        </w:tc>
        <w:tc>
          <w:tcPr>
            <w:tcW w:w="1440" w:type="dxa"/>
            <w:tcBorders>
              <w:top w:val="single" w:sz="4" w:space="0" w:color="auto"/>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200</w:t>
            </w:r>
          </w:p>
        </w:tc>
        <w:tc>
          <w:tcPr>
            <w:tcW w:w="960" w:type="dxa"/>
            <w:tcBorders>
              <w:top w:val="single" w:sz="4" w:space="0" w:color="auto"/>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1</w:t>
            </w:r>
          </w:p>
        </w:tc>
        <w:tc>
          <w:tcPr>
            <w:tcW w:w="1040" w:type="dxa"/>
            <w:tcBorders>
              <w:top w:val="single" w:sz="4" w:space="0" w:color="auto"/>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200</w:t>
            </w:r>
          </w:p>
        </w:tc>
        <w:tc>
          <w:tcPr>
            <w:tcW w:w="960" w:type="dxa"/>
            <w:tcBorders>
              <w:top w:val="single" w:sz="4" w:space="0" w:color="auto"/>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0.4175</w:t>
            </w:r>
          </w:p>
        </w:tc>
        <w:tc>
          <w:tcPr>
            <w:tcW w:w="1360" w:type="dxa"/>
            <w:tcBorders>
              <w:top w:val="single" w:sz="4" w:space="0" w:color="auto"/>
              <w:left w:val="nil"/>
              <w:bottom w:val="single" w:sz="8" w:space="0" w:color="auto"/>
              <w:right w:val="single" w:sz="8" w:space="0" w:color="auto"/>
            </w:tcBorders>
            <w:shd w:val="clear" w:color="auto" w:fill="auto"/>
            <w:vAlign w:val="bottom"/>
            <w:hideMark/>
          </w:tcPr>
          <w:p w:rsidR="00D76974" w:rsidRPr="00D76974" w:rsidRDefault="00D76974" w:rsidP="00D76974">
            <w:pPr>
              <w:jc w:val="center"/>
              <w:rPr>
                <w:rFonts w:ascii="Calibri" w:hAnsi="Calibri" w:cs="Calibri"/>
                <w:color w:val="CC00FF"/>
                <w:sz w:val="14"/>
                <w:szCs w:val="14"/>
                <w:lang w:val="en-US"/>
              </w:rPr>
            </w:pPr>
            <w:r w:rsidRPr="00D76974">
              <w:rPr>
                <w:rFonts w:ascii="Calibri" w:hAnsi="Calibri" w:cs="Calibri"/>
                <w:color w:val="CC00FF"/>
                <w:sz w:val="14"/>
                <w:szCs w:val="14"/>
                <w:lang w:val="en-US"/>
              </w:rPr>
              <w:t>83.5</w:t>
            </w:r>
          </w:p>
        </w:tc>
        <w:tc>
          <w:tcPr>
            <w:tcW w:w="960" w:type="dxa"/>
            <w:tcBorders>
              <w:top w:val="nil"/>
              <w:left w:val="nil"/>
              <w:bottom w:val="nil"/>
              <w:right w:val="nil"/>
            </w:tcBorders>
            <w:shd w:val="clear" w:color="auto" w:fill="auto"/>
            <w:noWrap/>
            <w:vAlign w:val="bottom"/>
            <w:hideMark/>
          </w:tcPr>
          <w:p w:rsidR="00D76974" w:rsidRPr="00D76974" w:rsidRDefault="00D76974" w:rsidP="00D76974">
            <w:pPr>
              <w:rPr>
                <w:rFonts w:ascii="Calibri" w:hAnsi="Calibri" w:cs="Calibri"/>
                <w:color w:val="000000"/>
                <w:lang w:val="en-US"/>
              </w:rPr>
            </w:pPr>
          </w:p>
        </w:tc>
      </w:tr>
      <w:tr w:rsidR="00D76974" w:rsidRPr="00D76974" w:rsidTr="00D76974">
        <w:trPr>
          <w:trHeight w:val="750"/>
        </w:trPr>
        <w:tc>
          <w:tcPr>
            <w:tcW w:w="960" w:type="dxa"/>
            <w:vMerge/>
            <w:tcBorders>
              <w:top w:val="single" w:sz="8" w:space="0" w:color="auto"/>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28"/>
                <w:szCs w:val="28"/>
                <w:lang w:val="en-US"/>
              </w:rPr>
            </w:pPr>
          </w:p>
        </w:tc>
        <w:tc>
          <w:tcPr>
            <w:tcW w:w="960" w:type="dxa"/>
            <w:vMerge/>
            <w:tcBorders>
              <w:top w:val="single" w:sz="8" w:space="0" w:color="auto"/>
              <w:left w:val="single" w:sz="8" w:space="0" w:color="000000"/>
              <w:bottom w:val="nil"/>
              <w:right w:val="single" w:sz="8" w:space="0" w:color="000000"/>
            </w:tcBorders>
            <w:vAlign w:val="center"/>
            <w:hideMark/>
          </w:tcPr>
          <w:p w:rsidR="00D76974" w:rsidRPr="00D76974" w:rsidRDefault="00D76974" w:rsidP="00D76974">
            <w:pPr>
              <w:rPr>
                <w:rFonts w:ascii="Calibri" w:hAnsi="Calibri" w:cs="Calibri"/>
                <w:b/>
                <w:bCs/>
                <w:color w:val="000000"/>
                <w:sz w:val="14"/>
                <w:szCs w:val="14"/>
                <w:lang w:val="en-US"/>
              </w:rPr>
            </w:pPr>
          </w:p>
        </w:tc>
        <w:tc>
          <w:tcPr>
            <w:tcW w:w="960" w:type="dxa"/>
            <w:vMerge/>
            <w:tcBorders>
              <w:top w:val="nil"/>
              <w:left w:val="single" w:sz="8" w:space="0" w:color="000000"/>
              <w:bottom w:val="nil"/>
              <w:right w:val="nil"/>
            </w:tcBorders>
            <w:vAlign w:val="center"/>
            <w:hideMark/>
          </w:tcPr>
          <w:p w:rsidR="00D76974" w:rsidRPr="00D76974" w:rsidRDefault="00D76974" w:rsidP="00D76974">
            <w:pPr>
              <w:rPr>
                <w:rFonts w:ascii="Calibri" w:hAnsi="Calibri" w:cs="Calibri"/>
                <w:b/>
                <w:bCs/>
                <w:color w:val="000000"/>
                <w:sz w:val="14"/>
                <w:szCs w:val="14"/>
                <w:lang w:val="en-US"/>
              </w:rPr>
            </w:pPr>
          </w:p>
        </w:tc>
        <w:tc>
          <w:tcPr>
            <w:tcW w:w="1180" w:type="dxa"/>
            <w:tcBorders>
              <w:top w:val="nil"/>
              <w:left w:val="single" w:sz="8" w:space="0" w:color="auto"/>
              <w:bottom w:val="nil"/>
              <w:right w:val="single" w:sz="4" w:space="0" w:color="auto"/>
            </w:tcBorders>
            <w:shd w:val="clear" w:color="000000" w:fill="FFFF00"/>
            <w:vAlign w:val="bottom"/>
            <w:hideMark/>
          </w:tcPr>
          <w:p w:rsidR="00D76974" w:rsidRPr="00D76974" w:rsidRDefault="00D76974" w:rsidP="00D76974">
            <w:pPr>
              <w:rPr>
                <w:rFonts w:ascii="Calibri" w:hAnsi="Calibri" w:cs="Calibri"/>
                <w:b/>
                <w:bCs/>
                <w:color w:val="000000"/>
                <w:sz w:val="16"/>
                <w:szCs w:val="16"/>
                <w:lang w:val="en-US"/>
              </w:rPr>
            </w:pPr>
            <w:r w:rsidRPr="00D76974">
              <w:rPr>
                <w:rFonts w:ascii="Calibri" w:hAnsi="Calibri" w:cs="Calibri"/>
                <w:b/>
                <w:bCs/>
                <w:color w:val="000000"/>
                <w:sz w:val="16"/>
                <w:szCs w:val="16"/>
                <w:lang w:val="en-US"/>
              </w:rPr>
              <w:t>DCH BURDEN HOURS SUBTOTAL</w:t>
            </w:r>
          </w:p>
        </w:tc>
        <w:tc>
          <w:tcPr>
            <w:tcW w:w="1440" w:type="dxa"/>
            <w:tcBorders>
              <w:top w:val="nil"/>
              <w:left w:val="nil"/>
              <w:bottom w:val="nil"/>
              <w:right w:val="single" w:sz="4" w:space="0" w:color="auto"/>
            </w:tcBorders>
            <w:shd w:val="clear" w:color="000000" w:fill="FFFF00"/>
            <w:vAlign w:val="center"/>
            <w:hideMark/>
          </w:tcPr>
          <w:p w:rsidR="00D76974" w:rsidRPr="00D76974" w:rsidRDefault="00D76974" w:rsidP="00D76974">
            <w:pPr>
              <w:jc w:val="center"/>
              <w:rPr>
                <w:rFonts w:ascii="Calibri" w:hAnsi="Calibri" w:cs="Calibri"/>
                <w:b/>
                <w:bCs/>
                <w:color w:val="FF0000"/>
                <w:sz w:val="20"/>
                <w:szCs w:val="20"/>
                <w:lang w:val="en-US"/>
              </w:rPr>
            </w:pPr>
            <w:r w:rsidRPr="00D76974">
              <w:rPr>
                <w:rFonts w:ascii="Calibri" w:hAnsi="Calibri" w:cs="Calibri"/>
                <w:b/>
                <w:bCs/>
                <w:color w:val="FF0000"/>
                <w:sz w:val="20"/>
                <w:szCs w:val="20"/>
                <w:lang w:val="en-US"/>
              </w:rPr>
              <w:t>900.00</w:t>
            </w:r>
          </w:p>
        </w:tc>
        <w:tc>
          <w:tcPr>
            <w:tcW w:w="960" w:type="dxa"/>
            <w:tcBorders>
              <w:top w:val="nil"/>
              <w:left w:val="nil"/>
              <w:bottom w:val="nil"/>
              <w:right w:val="single" w:sz="4" w:space="0" w:color="auto"/>
            </w:tcBorders>
            <w:shd w:val="pct12" w:color="000000" w:fill="FFFF00"/>
            <w:vAlign w:val="center"/>
            <w:hideMark/>
          </w:tcPr>
          <w:p w:rsidR="00D76974" w:rsidRPr="00D76974" w:rsidRDefault="00D76974" w:rsidP="00D76974">
            <w:pPr>
              <w:rPr>
                <w:rFonts w:ascii="Calibri" w:hAnsi="Calibri" w:cs="Calibri"/>
                <w:b/>
                <w:bCs/>
                <w:i/>
                <w:iCs/>
                <w:color w:val="000000"/>
                <w:sz w:val="20"/>
                <w:szCs w:val="20"/>
                <w:lang w:val="en-US"/>
              </w:rPr>
            </w:pPr>
            <w:r w:rsidRPr="00D76974">
              <w:rPr>
                <w:rFonts w:ascii="Calibri" w:hAnsi="Calibri" w:cs="Calibri"/>
                <w:b/>
                <w:bCs/>
                <w:i/>
                <w:iCs/>
                <w:color w:val="000000"/>
                <w:sz w:val="20"/>
                <w:szCs w:val="20"/>
                <w:lang w:val="en-US"/>
              </w:rPr>
              <w:t> </w:t>
            </w:r>
          </w:p>
        </w:tc>
        <w:tc>
          <w:tcPr>
            <w:tcW w:w="1040" w:type="dxa"/>
            <w:tcBorders>
              <w:top w:val="nil"/>
              <w:left w:val="nil"/>
              <w:bottom w:val="nil"/>
              <w:right w:val="single" w:sz="4" w:space="0" w:color="auto"/>
            </w:tcBorders>
            <w:shd w:val="clear" w:color="000000" w:fill="FFFF00"/>
            <w:vAlign w:val="center"/>
            <w:hideMark/>
          </w:tcPr>
          <w:p w:rsidR="00D76974" w:rsidRPr="00D76974" w:rsidRDefault="00D76974" w:rsidP="00D76974">
            <w:pPr>
              <w:jc w:val="center"/>
              <w:rPr>
                <w:rFonts w:ascii="Calibri" w:hAnsi="Calibri" w:cs="Calibri"/>
                <w:b/>
                <w:bCs/>
                <w:color w:val="000000"/>
                <w:sz w:val="20"/>
                <w:szCs w:val="20"/>
                <w:lang w:val="en-US"/>
              </w:rPr>
            </w:pPr>
            <w:r w:rsidRPr="00D76974">
              <w:rPr>
                <w:rFonts w:ascii="Calibri" w:hAnsi="Calibri" w:cs="Calibri"/>
                <w:b/>
                <w:bCs/>
                <w:color w:val="000000"/>
                <w:sz w:val="20"/>
                <w:szCs w:val="20"/>
                <w:lang w:val="en-US"/>
              </w:rPr>
              <w:t xml:space="preserve">   1,960.00 </w:t>
            </w:r>
          </w:p>
        </w:tc>
        <w:tc>
          <w:tcPr>
            <w:tcW w:w="960" w:type="dxa"/>
            <w:tcBorders>
              <w:top w:val="nil"/>
              <w:left w:val="nil"/>
              <w:bottom w:val="nil"/>
              <w:right w:val="single" w:sz="4" w:space="0" w:color="auto"/>
            </w:tcBorders>
            <w:shd w:val="pct12" w:color="000000" w:fill="FFFF00"/>
            <w:vAlign w:val="center"/>
            <w:hideMark/>
          </w:tcPr>
          <w:p w:rsidR="00D76974" w:rsidRPr="00D76974" w:rsidRDefault="00D76974" w:rsidP="00D76974">
            <w:pPr>
              <w:rPr>
                <w:rFonts w:ascii="Calibri" w:hAnsi="Calibri" w:cs="Calibri"/>
                <w:b/>
                <w:bCs/>
                <w:i/>
                <w:iCs/>
                <w:color w:val="000000"/>
                <w:sz w:val="20"/>
                <w:szCs w:val="20"/>
                <w:lang w:val="en-US"/>
              </w:rPr>
            </w:pPr>
            <w:r w:rsidRPr="00D76974">
              <w:rPr>
                <w:rFonts w:ascii="Calibri" w:hAnsi="Calibri" w:cs="Calibri"/>
                <w:b/>
                <w:bCs/>
                <w:i/>
                <w:iCs/>
                <w:color w:val="000000"/>
                <w:sz w:val="20"/>
                <w:szCs w:val="20"/>
                <w:lang w:val="en-US"/>
              </w:rPr>
              <w:t> </w:t>
            </w:r>
          </w:p>
        </w:tc>
        <w:tc>
          <w:tcPr>
            <w:tcW w:w="1360" w:type="dxa"/>
            <w:tcBorders>
              <w:top w:val="nil"/>
              <w:left w:val="nil"/>
              <w:bottom w:val="nil"/>
              <w:right w:val="single" w:sz="8" w:space="0" w:color="auto"/>
            </w:tcBorders>
            <w:shd w:val="clear" w:color="000000" w:fill="FFFF00"/>
            <w:vAlign w:val="center"/>
            <w:hideMark/>
          </w:tcPr>
          <w:p w:rsidR="00D76974" w:rsidRPr="00D76974" w:rsidRDefault="00D76974" w:rsidP="00D76974">
            <w:pPr>
              <w:jc w:val="center"/>
              <w:rPr>
                <w:rFonts w:ascii="Calibri" w:hAnsi="Calibri" w:cs="Calibri"/>
                <w:b/>
                <w:bCs/>
                <w:color w:val="000000"/>
                <w:sz w:val="20"/>
                <w:szCs w:val="20"/>
                <w:lang w:val="en-US"/>
              </w:rPr>
            </w:pPr>
            <w:r w:rsidRPr="00D76974">
              <w:rPr>
                <w:rFonts w:ascii="Calibri" w:hAnsi="Calibri" w:cs="Calibri"/>
                <w:b/>
                <w:bCs/>
                <w:color w:val="000000"/>
                <w:sz w:val="20"/>
                <w:szCs w:val="20"/>
                <w:lang w:val="en-US"/>
              </w:rPr>
              <w:t>127.92</w:t>
            </w:r>
          </w:p>
        </w:tc>
        <w:tc>
          <w:tcPr>
            <w:tcW w:w="960" w:type="dxa"/>
            <w:tcBorders>
              <w:top w:val="nil"/>
              <w:left w:val="nil"/>
              <w:bottom w:val="nil"/>
              <w:right w:val="nil"/>
            </w:tcBorders>
            <w:shd w:val="clear" w:color="auto" w:fill="auto"/>
            <w:noWrap/>
            <w:vAlign w:val="bottom"/>
            <w:hideMark/>
          </w:tcPr>
          <w:p w:rsidR="00D76974" w:rsidRPr="00D76974" w:rsidRDefault="00D76974" w:rsidP="00D76974">
            <w:pPr>
              <w:rPr>
                <w:rFonts w:ascii="Calibri" w:hAnsi="Calibri" w:cs="Calibri"/>
                <w:color w:val="000000"/>
                <w:sz w:val="20"/>
                <w:szCs w:val="20"/>
                <w:lang w:val="en-US"/>
              </w:rPr>
            </w:pPr>
          </w:p>
        </w:tc>
      </w:tr>
      <w:tr w:rsidR="00D76974" w:rsidRPr="00D76974" w:rsidTr="00D76974">
        <w:trPr>
          <w:trHeight w:val="288"/>
        </w:trPr>
        <w:tc>
          <w:tcPr>
            <w:tcW w:w="960" w:type="dxa"/>
            <w:vMerge/>
            <w:tcBorders>
              <w:top w:val="single" w:sz="8" w:space="0" w:color="auto"/>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28"/>
                <w:szCs w:val="28"/>
                <w:lang w:val="en-US"/>
              </w:rPr>
            </w:pPr>
          </w:p>
        </w:tc>
        <w:tc>
          <w:tcPr>
            <w:tcW w:w="960" w:type="dxa"/>
            <w:vMerge w:val="restart"/>
            <w:tcBorders>
              <w:top w:val="single" w:sz="4" w:space="0" w:color="auto"/>
              <w:left w:val="single" w:sz="8" w:space="0" w:color="000000"/>
              <w:bottom w:val="single" w:sz="8" w:space="0" w:color="000000"/>
              <w:right w:val="single" w:sz="8" w:space="0" w:color="000000"/>
            </w:tcBorders>
            <w:shd w:val="clear" w:color="auto" w:fill="auto"/>
            <w:hideMark/>
          </w:tcPr>
          <w:p w:rsidR="00D76974" w:rsidRPr="00D76974" w:rsidRDefault="00D76974" w:rsidP="00D76974">
            <w:pPr>
              <w:rPr>
                <w:rFonts w:ascii="Calibri" w:hAnsi="Calibri" w:cs="Calibri"/>
                <w:b/>
                <w:bCs/>
                <w:color w:val="000000"/>
                <w:sz w:val="14"/>
                <w:szCs w:val="14"/>
                <w:lang w:val="en-US"/>
              </w:rPr>
            </w:pPr>
            <w:r w:rsidRPr="00D76974">
              <w:rPr>
                <w:rFonts w:ascii="Calibri" w:hAnsi="Calibri" w:cs="Calibri"/>
                <w:b/>
                <w:bCs/>
                <w:color w:val="000000"/>
                <w:sz w:val="14"/>
                <w:szCs w:val="14"/>
                <w:lang w:val="en-US"/>
              </w:rPr>
              <w:t>Phase 2 Focus Groups: Telephone</w:t>
            </w:r>
          </w:p>
        </w:tc>
        <w:tc>
          <w:tcPr>
            <w:tcW w:w="960" w:type="dxa"/>
            <w:vMerge w:val="restart"/>
            <w:tcBorders>
              <w:top w:val="single" w:sz="4" w:space="0" w:color="auto"/>
              <w:left w:val="single" w:sz="8" w:space="0" w:color="000000"/>
              <w:bottom w:val="single" w:sz="8" w:space="0" w:color="000000"/>
              <w:right w:val="nil"/>
            </w:tcBorders>
            <w:shd w:val="clear" w:color="auto" w:fill="auto"/>
            <w:hideMark/>
          </w:tcPr>
          <w:p w:rsidR="00D76974" w:rsidRPr="00D76974" w:rsidRDefault="00D76974" w:rsidP="00D76974">
            <w:pPr>
              <w:rPr>
                <w:rFonts w:ascii="Calibri" w:hAnsi="Calibri" w:cs="Calibri"/>
                <w:b/>
                <w:bCs/>
                <w:color w:val="000000"/>
                <w:sz w:val="14"/>
                <w:szCs w:val="14"/>
                <w:lang w:val="en-US"/>
              </w:rPr>
            </w:pPr>
            <w:r w:rsidRPr="00D76974">
              <w:rPr>
                <w:rFonts w:ascii="Calibri" w:hAnsi="Calibri" w:cs="Calibri"/>
                <w:b/>
                <w:bCs/>
                <w:color w:val="000000"/>
                <w:sz w:val="14"/>
                <w:szCs w:val="14"/>
                <w:lang w:val="en-US"/>
              </w:rPr>
              <w:t>Sponsoring Organizations</w:t>
            </w:r>
          </w:p>
        </w:tc>
        <w:tc>
          <w:tcPr>
            <w:tcW w:w="118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Recruitment*</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15</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15</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0.25</w:t>
            </w:r>
          </w:p>
        </w:tc>
        <w:tc>
          <w:tcPr>
            <w:tcW w:w="1360" w:type="dxa"/>
            <w:tcBorders>
              <w:top w:val="single" w:sz="4" w:space="0" w:color="auto"/>
              <w:left w:val="nil"/>
              <w:bottom w:val="single" w:sz="4" w:space="0" w:color="auto"/>
              <w:right w:val="single" w:sz="8" w:space="0" w:color="auto"/>
            </w:tcBorders>
            <w:shd w:val="clear" w:color="auto" w:fill="auto"/>
            <w:hideMark/>
          </w:tcPr>
          <w:p w:rsidR="00D76974" w:rsidRPr="00D76974" w:rsidRDefault="00D76974" w:rsidP="00D76974">
            <w:pPr>
              <w:jc w:val="center"/>
              <w:rPr>
                <w:rFonts w:ascii="Calibri" w:hAnsi="Calibri" w:cs="Calibri"/>
                <w:b/>
                <w:bCs/>
                <w:color w:val="000000"/>
                <w:sz w:val="14"/>
                <w:szCs w:val="14"/>
                <w:lang w:val="en-US"/>
              </w:rPr>
            </w:pPr>
            <w:r w:rsidRPr="00D76974">
              <w:rPr>
                <w:rFonts w:ascii="Calibri" w:hAnsi="Calibri" w:cs="Calibri"/>
                <w:b/>
                <w:bCs/>
                <w:color w:val="000000"/>
                <w:sz w:val="14"/>
                <w:szCs w:val="14"/>
                <w:lang w:val="en-US"/>
              </w:rPr>
              <w:t>3.80</w:t>
            </w:r>
          </w:p>
        </w:tc>
        <w:tc>
          <w:tcPr>
            <w:tcW w:w="960" w:type="dxa"/>
            <w:tcBorders>
              <w:top w:val="nil"/>
              <w:left w:val="nil"/>
              <w:bottom w:val="nil"/>
              <w:right w:val="nil"/>
            </w:tcBorders>
            <w:shd w:val="clear" w:color="auto" w:fill="auto"/>
            <w:noWrap/>
            <w:vAlign w:val="bottom"/>
            <w:hideMark/>
          </w:tcPr>
          <w:p w:rsidR="00D76974" w:rsidRPr="00D76974" w:rsidRDefault="00D76974" w:rsidP="00D76974">
            <w:pPr>
              <w:rPr>
                <w:rFonts w:ascii="Calibri" w:hAnsi="Calibri" w:cs="Calibri"/>
                <w:color w:val="000000"/>
                <w:lang w:val="en-US"/>
              </w:rPr>
            </w:pPr>
          </w:p>
        </w:tc>
      </w:tr>
      <w:tr w:rsidR="00D76974" w:rsidRPr="00D76974" w:rsidTr="00D76974">
        <w:trPr>
          <w:trHeight w:val="300"/>
        </w:trPr>
        <w:tc>
          <w:tcPr>
            <w:tcW w:w="960" w:type="dxa"/>
            <w:vMerge/>
            <w:tcBorders>
              <w:top w:val="single" w:sz="8" w:space="0" w:color="auto"/>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28"/>
                <w:szCs w:val="28"/>
                <w:lang w:val="en-US"/>
              </w:rPr>
            </w:pPr>
          </w:p>
        </w:tc>
        <w:tc>
          <w:tcPr>
            <w:tcW w:w="960" w:type="dxa"/>
            <w:vMerge/>
            <w:tcBorders>
              <w:top w:val="single" w:sz="4" w:space="0" w:color="auto"/>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14"/>
                <w:szCs w:val="14"/>
                <w:lang w:val="en-US"/>
              </w:rPr>
            </w:pPr>
          </w:p>
        </w:tc>
        <w:tc>
          <w:tcPr>
            <w:tcW w:w="960" w:type="dxa"/>
            <w:vMerge/>
            <w:tcBorders>
              <w:top w:val="single" w:sz="4" w:space="0" w:color="auto"/>
              <w:left w:val="single" w:sz="8" w:space="0" w:color="000000"/>
              <w:bottom w:val="single" w:sz="8" w:space="0" w:color="000000"/>
              <w:right w:val="nil"/>
            </w:tcBorders>
            <w:vAlign w:val="center"/>
            <w:hideMark/>
          </w:tcPr>
          <w:p w:rsidR="00D76974" w:rsidRPr="00D76974" w:rsidRDefault="00D76974" w:rsidP="00D76974">
            <w:pPr>
              <w:rPr>
                <w:rFonts w:ascii="Calibri" w:hAnsi="Calibri" w:cs="Calibri"/>
                <w:b/>
                <w:bCs/>
                <w:color w:val="000000"/>
                <w:sz w:val="14"/>
                <w:szCs w:val="14"/>
                <w:lang w:val="en-US"/>
              </w:rPr>
            </w:pPr>
          </w:p>
        </w:tc>
        <w:tc>
          <w:tcPr>
            <w:tcW w:w="1180" w:type="dxa"/>
            <w:tcBorders>
              <w:top w:val="nil"/>
              <w:left w:val="single" w:sz="8" w:space="0" w:color="auto"/>
              <w:bottom w:val="single" w:sz="8" w:space="0" w:color="auto"/>
              <w:right w:val="single" w:sz="4"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Focus Groups</w:t>
            </w:r>
          </w:p>
        </w:tc>
        <w:tc>
          <w:tcPr>
            <w:tcW w:w="1440" w:type="dxa"/>
            <w:tcBorders>
              <w:top w:val="nil"/>
              <w:left w:val="nil"/>
              <w:bottom w:val="single" w:sz="8" w:space="0" w:color="auto"/>
              <w:right w:val="single" w:sz="4"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9</w:t>
            </w:r>
          </w:p>
        </w:tc>
        <w:tc>
          <w:tcPr>
            <w:tcW w:w="960" w:type="dxa"/>
            <w:tcBorders>
              <w:top w:val="nil"/>
              <w:left w:val="nil"/>
              <w:bottom w:val="single" w:sz="8" w:space="0" w:color="auto"/>
              <w:right w:val="single" w:sz="4"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w:t>
            </w:r>
          </w:p>
        </w:tc>
        <w:tc>
          <w:tcPr>
            <w:tcW w:w="1040" w:type="dxa"/>
            <w:tcBorders>
              <w:top w:val="nil"/>
              <w:left w:val="nil"/>
              <w:bottom w:val="single" w:sz="8" w:space="0" w:color="auto"/>
              <w:right w:val="single" w:sz="4"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9</w:t>
            </w:r>
          </w:p>
        </w:tc>
        <w:tc>
          <w:tcPr>
            <w:tcW w:w="960" w:type="dxa"/>
            <w:tcBorders>
              <w:top w:val="nil"/>
              <w:left w:val="nil"/>
              <w:bottom w:val="single" w:sz="8" w:space="0" w:color="auto"/>
              <w:right w:val="single" w:sz="4"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1.50</w:t>
            </w:r>
          </w:p>
        </w:tc>
        <w:tc>
          <w:tcPr>
            <w:tcW w:w="1360" w:type="dxa"/>
            <w:tcBorders>
              <w:top w:val="nil"/>
              <w:left w:val="nil"/>
              <w:bottom w:val="single" w:sz="8" w:space="0" w:color="auto"/>
              <w:right w:val="single" w:sz="8" w:space="0" w:color="auto"/>
            </w:tcBorders>
            <w:shd w:val="clear" w:color="auto" w:fill="auto"/>
            <w:hideMark/>
          </w:tcPr>
          <w:p w:rsidR="00D76974" w:rsidRPr="00D76974" w:rsidRDefault="00D76974" w:rsidP="00D76974">
            <w:pPr>
              <w:jc w:val="center"/>
              <w:rPr>
                <w:rFonts w:ascii="Calibri" w:hAnsi="Calibri" w:cs="Calibri"/>
                <w:b/>
                <w:bCs/>
                <w:color w:val="000000"/>
                <w:sz w:val="14"/>
                <w:szCs w:val="14"/>
                <w:lang w:val="en-US"/>
              </w:rPr>
            </w:pPr>
            <w:r w:rsidRPr="00D76974">
              <w:rPr>
                <w:rFonts w:ascii="Calibri" w:hAnsi="Calibri" w:cs="Calibri"/>
                <w:b/>
                <w:bCs/>
                <w:color w:val="000000"/>
                <w:sz w:val="14"/>
                <w:szCs w:val="14"/>
                <w:lang w:val="en-US"/>
              </w:rPr>
              <w:t>13.50</w:t>
            </w:r>
          </w:p>
        </w:tc>
        <w:tc>
          <w:tcPr>
            <w:tcW w:w="960" w:type="dxa"/>
            <w:tcBorders>
              <w:top w:val="nil"/>
              <w:left w:val="nil"/>
              <w:bottom w:val="nil"/>
              <w:right w:val="nil"/>
            </w:tcBorders>
            <w:shd w:val="clear" w:color="auto" w:fill="auto"/>
            <w:noWrap/>
            <w:vAlign w:val="bottom"/>
            <w:hideMark/>
          </w:tcPr>
          <w:p w:rsidR="00D76974" w:rsidRPr="00D76974" w:rsidRDefault="00D76974" w:rsidP="00D76974">
            <w:pPr>
              <w:rPr>
                <w:rFonts w:ascii="Calibri" w:hAnsi="Calibri" w:cs="Calibri"/>
                <w:color w:val="000000"/>
                <w:lang w:val="en-US"/>
              </w:rPr>
            </w:pPr>
          </w:p>
        </w:tc>
      </w:tr>
      <w:tr w:rsidR="00D76974" w:rsidRPr="00D76974" w:rsidTr="00D76974">
        <w:trPr>
          <w:trHeight w:val="648"/>
        </w:trPr>
        <w:tc>
          <w:tcPr>
            <w:tcW w:w="960" w:type="dxa"/>
            <w:vMerge/>
            <w:tcBorders>
              <w:top w:val="single" w:sz="8" w:space="0" w:color="auto"/>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28"/>
                <w:szCs w:val="28"/>
                <w:lang w:val="en-US"/>
              </w:rPr>
            </w:pPr>
          </w:p>
        </w:tc>
        <w:tc>
          <w:tcPr>
            <w:tcW w:w="960" w:type="dxa"/>
            <w:vMerge/>
            <w:tcBorders>
              <w:top w:val="single" w:sz="4" w:space="0" w:color="auto"/>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14"/>
                <w:szCs w:val="14"/>
                <w:lang w:val="en-US"/>
              </w:rPr>
            </w:pPr>
          </w:p>
        </w:tc>
        <w:tc>
          <w:tcPr>
            <w:tcW w:w="960" w:type="dxa"/>
            <w:vMerge/>
            <w:tcBorders>
              <w:top w:val="single" w:sz="4" w:space="0" w:color="auto"/>
              <w:left w:val="single" w:sz="8" w:space="0" w:color="000000"/>
              <w:bottom w:val="single" w:sz="8" w:space="0" w:color="000000"/>
              <w:right w:val="nil"/>
            </w:tcBorders>
            <w:vAlign w:val="center"/>
            <w:hideMark/>
          </w:tcPr>
          <w:p w:rsidR="00D76974" w:rsidRPr="00D76974" w:rsidRDefault="00D76974" w:rsidP="00D76974">
            <w:pPr>
              <w:rPr>
                <w:rFonts w:ascii="Calibri" w:hAnsi="Calibri" w:cs="Calibri"/>
                <w:b/>
                <w:bCs/>
                <w:color w:val="000000"/>
                <w:sz w:val="14"/>
                <w:szCs w:val="14"/>
                <w:lang w:val="en-US"/>
              </w:rPr>
            </w:pPr>
          </w:p>
        </w:tc>
        <w:tc>
          <w:tcPr>
            <w:tcW w:w="1180" w:type="dxa"/>
            <w:tcBorders>
              <w:top w:val="nil"/>
              <w:left w:val="single" w:sz="8" w:space="0" w:color="auto"/>
              <w:bottom w:val="nil"/>
              <w:right w:val="single" w:sz="4" w:space="0" w:color="auto"/>
            </w:tcBorders>
            <w:shd w:val="clear" w:color="000000" w:fill="FFFF99"/>
            <w:vAlign w:val="bottom"/>
            <w:hideMark/>
          </w:tcPr>
          <w:p w:rsidR="00D76974" w:rsidRPr="00D76974" w:rsidRDefault="00D76974" w:rsidP="00D76974">
            <w:pPr>
              <w:rPr>
                <w:rFonts w:ascii="Calibri" w:hAnsi="Calibri" w:cs="Calibri"/>
                <w:b/>
                <w:bCs/>
                <w:color w:val="000000"/>
                <w:sz w:val="16"/>
                <w:szCs w:val="16"/>
                <w:lang w:val="en-US"/>
              </w:rPr>
            </w:pPr>
            <w:r w:rsidRPr="00D76974">
              <w:rPr>
                <w:rFonts w:ascii="Calibri" w:hAnsi="Calibri" w:cs="Calibri"/>
                <w:b/>
                <w:bCs/>
                <w:color w:val="000000"/>
                <w:sz w:val="16"/>
                <w:szCs w:val="16"/>
                <w:lang w:val="en-US"/>
              </w:rPr>
              <w:t>SO BURDEN HOURS SUBTOTAL</w:t>
            </w:r>
          </w:p>
        </w:tc>
        <w:tc>
          <w:tcPr>
            <w:tcW w:w="1440" w:type="dxa"/>
            <w:tcBorders>
              <w:top w:val="nil"/>
              <w:left w:val="nil"/>
              <w:bottom w:val="nil"/>
              <w:right w:val="single" w:sz="4" w:space="0" w:color="auto"/>
            </w:tcBorders>
            <w:shd w:val="thinHorzCross" w:color="000000" w:fill="FFFF99"/>
            <w:vAlign w:val="center"/>
            <w:hideMark/>
          </w:tcPr>
          <w:p w:rsidR="00D76974" w:rsidRPr="00D76974" w:rsidRDefault="00D76974" w:rsidP="00D76974">
            <w:pPr>
              <w:rPr>
                <w:rFonts w:ascii="Calibri" w:hAnsi="Calibri" w:cs="Calibri"/>
                <w:b/>
                <w:bCs/>
                <w:i/>
                <w:iCs/>
                <w:color w:val="000000"/>
                <w:sz w:val="20"/>
                <w:szCs w:val="20"/>
                <w:lang w:val="en-US"/>
              </w:rPr>
            </w:pPr>
            <w:r w:rsidRPr="00D76974">
              <w:rPr>
                <w:rFonts w:ascii="Calibri" w:hAnsi="Calibri" w:cs="Calibri"/>
                <w:b/>
                <w:bCs/>
                <w:i/>
                <w:iCs/>
                <w:color w:val="000000"/>
                <w:sz w:val="20"/>
                <w:szCs w:val="20"/>
                <w:lang w:val="en-US"/>
              </w:rPr>
              <w:t> </w:t>
            </w:r>
          </w:p>
        </w:tc>
        <w:tc>
          <w:tcPr>
            <w:tcW w:w="960" w:type="dxa"/>
            <w:tcBorders>
              <w:top w:val="nil"/>
              <w:left w:val="nil"/>
              <w:bottom w:val="nil"/>
              <w:right w:val="single" w:sz="4" w:space="0" w:color="auto"/>
            </w:tcBorders>
            <w:shd w:val="thinHorzCross" w:color="000000" w:fill="FFFF99"/>
            <w:vAlign w:val="center"/>
            <w:hideMark/>
          </w:tcPr>
          <w:p w:rsidR="00D76974" w:rsidRPr="00D76974" w:rsidRDefault="00D76974" w:rsidP="00D76974">
            <w:pPr>
              <w:rPr>
                <w:rFonts w:ascii="Calibri" w:hAnsi="Calibri" w:cs="Calibri"/>
                <w:b/>
                <w:bCs/>
                <w:i/>
                <w:iCs/>
                <w:color w:val="000000"/>
                <w:sz w:val="20"/>
                <w:szCs w:val="20"/>
                <w:lang w:val="en-US"/>
              </w:rPr>
            </w:pPr>
            <w:r w:rsidRPr="00D76974">
              <w:rPr>
                <w:rFonts w:ascii="Calibri" w:hAnsi="Calibri" w:cs="Calibri"/>
                <w:b/>
                <w:bCs/>
                <w:i/>
                <w:iCs/>
                <w:color w:val="000000"/>
                <w:sz w:val="20"/>
                <w:szCs w:val="20"/>
                <w:lang w:val="en-US"/>
              </w:rPr>
              <w:t> </w:t>
            </w:r>
          </w:p>
        </w:tc>
        <w:tc>
          <w:tcPr>
            <w:tcW w:w="1040" w:type="dxa"/>
            <w:tcBorders>
              <w:top w:val="nil"/>
              <w:left w:val="nil"/>
              <w:bottom w:val="nil"/>
              <w:right w:val="single" w:sz="4" w:space="0" w:color="auto"/>
            </w:tcBorders>
            <w:shd w:val="clear" w:color="000000" w:fill="FFFF99"/>
            <w:vAlign w:val="center"/>
            <w:hideMark/>
          </w:tcPr>
          <w:p w:rsidR="00D76974" w:rsidRPr="00D76974" w:rsidRDefault="00D76974" w:rsidP="00D76974">
            <w:pPr>
              <w:jc w:val="center"/>
              <w:rPr>
                <w:rFonts w:ascii="Calibri" w:hAnsi="Calibri" w:cs="Calibri"/>
                <w:b/>
                <w:bCs/>
                <w:color w:val="000000"/>
                <w:sz w:val="20"/>
                <w:szCs w:val="20"/>
                <w:lang w:val="en-US"/>
              </w:rPr>
            </w:pPr>
            <w:r w:rsidRPr="00D76974">
              <w:rPr>
                <w:rFonts w:ascii="Calibri" w:hAnsi="Calibri" w:cs="Calibri"/>
                <w:b/>
                <w:bCs/>
                <w:color w:val="000000"/>
                <w:sz w:val="20"/>
                <w:szCs w:val="20"/>
                <w:lang w:val="en-US"/>
              </w:rPr>
              <w:t>24.00</w:t>
            </w:r>
          </w:p>
        </w:tc>
        <w:tc>
          <w:tcPr>
            <w:tcW w:w="960" w:type="dxa"/>
            <w:tcBorders>
              <w:top w:val="nil"/>
              <w:left w:val="nil"/>
              <w:bottom w:val="nil"/>
              <w:right w:val="single" w:sz="4" w:space="0" w:color="auto"/>
            </w:tcBorders>
            <w:shd w:val="thinHorzCross" w:color="000000" w:fill="FFFF99"/>
            <w:vAlign w:val="center"/>
            <w:hideMark/>
          </w:tcPr>
          <w:p w:rsidR="00D76974" w:rsidRPr="00D76974" w:rsidRDefault="00D76974" w:rsidP="00D76974">
            <w:pPr>
              <w:rPr>
                <w:rFonts w:ascii="Calibri" w:hAnsi="Calibri" w:cs="Calibri"/>
                <w:b/>
                <w:bCs/>
                <w:i/>
                <w:iCs/>
                <w:color w:val="000000"/>
                <w:sz w:val="20"/>
                <w:szCs w:val="20"/>
                <w:lang w:val="en-US"/>
              </w:rPr>
            </w:pPr>
            <w:r w:rsidRPr="00D76974">
              <w:rPr>
                <w:rFonts w:ascii="Calibri" w:hAnsi="Calibri" w:cs="Calibri"/>
                <w:b/>
                <w:bCs/>
                <w:i/>
                <w:iCs/>
                <w:color w:val="000000"/>
                <w:sz w:val="20"/>
                <w:szCs w:val="20"/>
                <w:lang w:val="en-US"/>
              </w:rPr>
              <w:t> </w:t>
            </w:r>
          </w:p>
        </w:tc>
        <w:tc>
          <w:tcPr>
            <w:tcW w:w="1360" w:type="dxa"/>
            <w:tcBorders>
              <w:top w:val="nil"/>
              <w:left w:val="nil"/>
              <w:bottom w:val="nil"/>
              <w:right w:val="single" w:sz="8" w:space="0" w:color="auto"/>
            </w:tcBorders>
            <w:shd w:val="clear" w:color="000000" w:fill="FFFF99"/>
            <w:vAlign w:val="center"/>
            <w:hideMark/>
          </w:tcPr>
          <w:p w:rsidR="00D76974" w:rsidRPr="00D76974" w:rsidRDefault="00D76974" w:rsidP="00D76974">
            <w:pPr>
              <w:jc w:val="center"/>
              <w:rPr>
                <w:rFonts w:ascii="Calibri" w:hAnsi="Calibri" w:cs="Calibri"/>
                <w:b/>
                <w:bCs/>
                <w:color w:val="000000"/>
                <w:sz w:val="20"/>
                <w:szCs w:val="20"/>
                <w:lang w:val="en-US"/>
              </w:rPr>
            </w:pPr>
            <w:r w:rsidRPr="00D76974">
              <w:rPr>
                <w:rFonts w:ascii="Calibri" w:hAnsi="Calibri" w:cs="Calibri"/>
                <w:b/>
                <w:bCs/>
                <w:color w:val="000000"/>
                <w:sz w:val="20"/>
                <w:szCs w:val="20"/>
                <w:lang w:val="en-US"/>
              </w:rPr>
              <w:t>17.30</w:t>
            </w:r>
          </w:p>
        </w:tc>
        <w:tc>
          <w:tcPr>
            <w:tcW w:w="960" w:type="dxa"/>
            <w:tcBorders>
              <w:top w:val="nil"/>
              <w:left w:val="nil"/>
              <w:bottom w:val="nil"/>
              <w:right w:val="nil"/>
            </w:tcBorders>
            <w:shd w:val="clear" w:color="auto" w:fill="auto"/>
            <w:noWrap/>
            <w:vAlign w:val="bottom"/>
            <w:hideMark/>
          </w:tcPr>
          <w:p w:rsidR="00D76974" w:rsidRPr="00D76974" w:rsidRDefault="00D76974" w:rsidP="00D76974">
            <w:pPr>
              <w:rPr>
                <w:rFonts w:ascii="Calibri" w:hAnsi="Calibri" w:cs="Calibri"/>
                <w:color w:val="000000"/>
                <w:lang w:val="en-US"/>
              </w:rPr>
            </w:pPr>
          </w:p>
        </w:tc>
      </w:tr>
      <w:tr w:rsidR="00D76974" w:rsidRPr="00D76974" w:rsidTr="00D76974">
        <w:trPr>
          <w:trHeight w:val="288"/>
        </w:trPr>
        <w:tc>
          <w:tcPr>
            <w:tcW w:w="960" w:type="dxa"/>
            <w:vMerge/>
            <w:tcBorders>
              <w:top w:val="single" w:sz="8" w:space="0" w:color="auto"/>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28"/>
                <w:szCs w:val="28"/>
                <w:lang w:val="en-US"/>
              </w:rPr>
            </w:pPr>
          </w:p>
        </w:tc>
        <w:tc>
          <w:tcPr>
            <w:tcW w:w="960" w:type="dxa"/>
            <w:vMerge/>
            <w:tcBorders>
              <w:top w:val="single" w:sz="4" w:space="0" w:color="auto"/>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14"/>
                <w:szCs w:val="14"/>
                <w:lang w:val="en-US"/>
              </w:rPr>
            </w:pPr>
          </w:p>
        </w:tc>
        <w:tc>
          <w:tcPr>
            <w:tcW w:w="960" w:type="dxa"/>
            <w:vMerge w:val="restart"/>
            <w:tcBorders>
              <w:top w:val="nil"/>
              <w:left w:val="single" w:sz="8" w:space="0" w:color="000000"/>
              <w:bottom w:val="single" w:sz="8" w:space="0" w:color="000000"/>
              <w:right w:val="nil"/>
            </w:tcBorders>
            <w:shd w:val="clear" w:color="auto" w:fill="auto"/>
            <w:hideMark/>
          </w:tcPr>
          <w:p w:rsidR="00D76974" w:rsidRPr="00D76974" w:rsidRDefault="00D76974" w:rsidP="00D76974">
            <w:pPr>
              <w:rPr>
                <w:rFonts w:ascii="Calibri" w:hAnsi="Calibri" w:cs="Calibri"/>
                <w:b/>
                <w:bCs/>
                <w:color w:val="000000"/>
                <w:sz w:val="14"/>
                <w:szCs w:val="14"/>
                <w:lang w:val="en-US"/>
              </w:rPr>
            </w:pPr>
            <w:r w:rsidRPr="00D76974">
              <w:rPr>
                <w:rFonts w:ascii="Calibri" w:hAnsi="Calibri" w:cs="Calibri"/>
                <w:b/>
                <w:bCs/>
                <w:color w:val="000000"/>
                <w:sz w:val="14"/>
                <w:szCs w:val="14"/>
                <w:lang w:val="en-US"/>
              </w:rPr>
              <w:t>Child Care Centers</w:t>
            </w:r>
          </w:p>
        </w:tc>
        <w:tc>
          <w:tcPr>
            <w:tcW w:w="118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Recruitment*</w:t>
            </w:r>
          </w:p>
        </w:tc>
        <w:tc>
          <w:tcPr>
            <w:tcW w:w="1440" w:type="dxa"/>
            <w:tcBorders>
              <w:top w:val="single" w:sz="8" w:space="0" w:color="auto"/>
              <w:left w:val="nil"/>
              <w:bottom w:val="single" w:sz="4" w:space="0" w:color="auto"/>
              <w:right w:val="single" w:sz="4"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30</w:t>
            </w:r>
          </w:p>
        </w:tc>
        <w:tc>
          <w:tcPr>
            <w:tcW w:w="960" w:type="dxa"/>
            <w:tcBorders>
              <w:top w:val="single" w:sz="8" w:space="0" w:color="auto"/>
              <w:left w:val="nil"/>
              <w:bottom w:val="single" w:sz="4" w:space="0" w:color="auto"/>
              <w:right w:val="single" w:sz="4"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w:t>
            </w:r>
          </w:p>
        </w:tc>
        <w:tc>
          <w:tcPr>
            <w:tcW w:w="1040" w:type="dxa"/>
            <w:tcBorders>
              <w:top w:val="single" w:sz="8" w:space="0" w:color="auto"/>
              <w:left w:val="nil"/>
              <w:bottom w:val="single" w:sz="4" w:space="0" w:color="auto"/>
              <w:right w:val="single" w:sz="4"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30</w:t>
            </w:r>
          </w:p>
        </w:tc>
        <w:tc>
          <w:tcPr>
            <w:tcW w:w="960" w:type="dxa"/>
            <w:tcBorders>
              <w:top w:val="single" w:sz="8" w:space="0" w:color="auto"/>
              <w:left w:val="nil"/>
              <w:bottom w:val="single" w:sz="4" w:space="0" w:color="auto"/>
              <w:right w:val="single" w:sz="4"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0.25</w:t>
            </w:r>
          </w:p>
        </w:tc>
        <w:tc>
          <w:tcPr>
            <w:tcW w:w="1360" w:type="dxa"/>
            <w:tcBorders>
              <w:top w:val="single" w:sz="8" w:space="0" w:color="auto"/>
              <w:left w:val="nil"/>
              <w:bottom w:val="single" w:sz="4" w:space="0" w:color="auto"/>
              <w:right w:val="single" w:sz="8" w:space="0" w:color="auto"/>
            </w:tcBorders>
            <w:shd w:val="clear" w:color="auto" w:fill="auto"/>
            <w:hideMark/>
          </w:tcPr>
          <w:p w:rsidR="00D76974" w:rsidRPr="00D76974" w:rsidRDefault="00D76974" w:rsidP="00D76974">
            <w:pPr>
              <w:jc w:val="center"/>
              <w:rPr>
                <w:rFonts w:ascii="Calibri" w:hAnsi="Calibri" w:cs="Calibri"/>
                <w:b/>
                <w:bCs/>
                <w:color w:val="000000"/>
                <w:sz w:val="14"/>
                <w:szCs w:val="14"/>
                <w:lang w:val="en-US"/>
              </w:rPr>
            </w:pPr>
            <w:r w:rsidRPr="00D76974">
              <w:rPr>
                <w:rFonts w:ascii="Calibri" w:hAnsi="Calibri" w:cs="Calibri"/>
                <w:b/>
                <w:bCs/>
                <w:color w:val="000000"/>
                <w:sz w:val="14"/>
                <w:szCs w:val="14"/>
                <w:lang w:val="en-US"/>
              </w:rPr>
              <w:t>7.5</w:t>
            </w:r>
          </w:p>
        </w:tc>
        <w:tc>
          <w:tcPr>
            <w:tcW w:w="960" w:type="dxa"/>
            <w:tcBorders>
              <w:top w:val="nil"/>
              <w:left w:val="nil"/>
              <w:bottom w:val="nil"/>
              <w:right w:val="nil"/>
            </w:tcBorders>
            <w:shd w:val="clear" w:color="auto" w:fill="auto"/>
            <w:noWrap/>
            <w:vAlign w:val="bottom"/>
            <w:hideMark/>
          </w:tcPr>
          <w:p w:rsidR="00D76974" w:rsidRPr="00D76974" w:rsidRDefault="00D76974" w:rsidP="00D76974">
            <w:pPr>
              <w:rPr>
                <w:rFonts w:ascii="Calibri" w:hAnsi="Calibri" w:cs="Calibri"/>
                <w:color w:val="000000"/>
                <w:lang w:val="en-US"/>
              </w:rPr>
            </w:pPr>
          </w:p>
        </w:tc>
      </w:tr>
      <w:tr w:rsidR="00D76974" w:rsidRPr="00D76974" w:rsidTr="00D76974">
        <w:trPr>
          <w:trHeight w:val="300"/>
        </w:trPr>
        <w:tc>
          <w:tcPr>
            <w:tcW w:w="960" w:type="dxa"/>
            <w:vMerge/>
            <w:tcBorders>
              <w:top w:val="single" w:sz="8" w:space="0" w:color="auto"/>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28"/>
                <w:szCs w:val="28"/>
                <w:lang w:val="en-US"/>
              </w:rPr>
            </w:pPr>
          </w:p>
        </w:tc>
        <w:tc>
          <w:tcPr>
            <w:tcW w:w="960" w:type="dxa"/>
            <w:vMerge/>
            <w:tcBorders>
              <w:top w:val="single" w:sz="4" w:space="0" w:color="auto"/>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14"/>
                <w:szCs w:val="14"/>
                <w:lang w:val="en-US"/>
              </w:rPr>
            </w:pPr>
          </w:p>
        </w:tc>
        <w:tc>
          <w:tcPr>
            <w:tcW w:w="960" w:type="dxa"/>
            <w:vMerge/>
            <w:tcBorders>
              <w:top w:val="nil"/>
              <w:left w:val="single" w:sz="8" w:space="0" w:color="000000"/>
              <w:bottom w:val="single" w:sz="8" w:space="0" w:color="000000"/>
              <w:right w:val="nil"/>
            </w:tcBorders>
            <w:vAlign w:val="center"/>
            <w:hideMark/>
          </w:tcPr>
          <w:p w:rsidR="00D76974" w:rsidRPr="00D76974" w:rsidRDefault="00D76974" w:rsidP="00D76974">
            <w:pPr>
              <w:rPr>
                <w:rFonts w:ascii="Calibri" w:hAnsi="Calibri" w:cs="Calibri"/>
                <w:b/>
                <w:bCs/>
                <w:color w:val="000000"/>
                <w:sz w:val="14"/>
                <w:szCs w:val="14"/>
                <w:lang w:val="en-US"/>
              </w:rPr>
            </w:pPr>
          </w:p>
        </w:tc>
        <w:tc>
          <w:tcPr>
            <w:tcW w:w="1180" w:type="dxa"/>
            <w:tcBorders>
              <w:top w:val="nil"/>
              <w:left w:val="single" w:sz="8" w:space="0" w:color="auto"/>
              <w:bottom w:val="single" w:sz="8" w:space="0" w:color="auto"/>
              <w:right w:val="single" w:sz="4"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Focus Groups</w:t>
            </w:r>
          </w:p>
        </w:tc>
        <w:tc>
          <w:tcPr>
            <w:tcW w:w="1440" w:type="dxa"/>
            <w:tcBorders>
              <w:top w:val="nil"/>
              <w:left w:val="nil"/>
              <w:bottom w:val="single" w:sz="8" w:space="0" w:color="auto"/>
              <w:right w:val="single" w:sz="4"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18</w:t>
            </w:r>
          </w:p>
        </w:tc>
        <w:tc>
          <w:tcPr>
            <w:tcW w:w="960" w:type="dxa"/>
            <w:tcBorders>
              <w:top w:val="nil"/>
              <w:left w:val="nil"/>
              <w:bottom w:val="single" w:sz="8" w:space="0" w:color="auto"/>
              <w:right w:val="single" w:sz="4"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w:t>
            </w:r>
          </w:p>
        </w:tc>
        <w:tc>
          <w:tcPr>
            <w:tcW w:w="1040" w:type="dxa"/>
            <w:tcBorders>
              <w:top w:val="nil"/>
              <w:left w:val="nil"/>
              <w:bottom w:val="single" w:sz="8" w:space="0" w:color="auto"/>
              <w:right w:val="single" w:sz="4"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18</w:t>
            </w:r>
          </w:p>
        </w:tc>
        <w:tc>
          <w:tcPr>
            <w:tcW w:w="960" w:type="dxa"/>
            <w:tcBorders>
              <w:top w:val="nil"/>
              <w:left w:val="nil"/>
              <w:bottom w:val="single" w:sz="8" w:space="0" w:color="auto"/>
              <w:right w:val="single" w:sz="4"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1.50</w:t>
            </w:r>
          </w:p>
        </w:tc>
        <w:tc>
          <w:tcPr>
            <w:tcW w:w="1360" w:type="dxa"/>
            <w:tcBorders>
              <w:top w:val="nil"/>
              <w:left w:val="nil"/>
              <w:bottom w:val="single" w:sz="8" w:space="0" w:color="auto"/>
              <w:right w:val="single" w:sz="8" w:space="0" w:color="auto"/>
            </w:tcBorders>
            <w:shd w:val="clear" w:color="auto" w:fill="auto"/>
            <w:hideMark/>
          </w:tcPr>
          <w:p w:rsidR="00D76974" w:rsidRPr="00D76974" w:rsidRDefault="00D76974" w:rsidP="00D76974">
            <w:pPr>
              <w:jc w:val="center"/>
              <w:rPr>
                <w:rFonts w:ascii="Calibri" w:hAnsi="Calibri" w:cs="Calibri"/>
                <w:b/>
                <w:bCs/>
                <w:color w:val="000000"/>
                <w:sz w:val="14"/>
                <w:szCs w:val="14"/>
                <w:lang w:val="en-US"/>
              </w:rPr>
            </w:pPr>
            <w:r w:rsidRPr="00D76974">
              <w:rPr>
                <w:rFonts w:ascii="Calibri" w:hAnsi="Calibri" w:cs="Calibri"/>
                <w:b/>
                <w:bCs/>
                <w:color w:val="000000"/>
                <w:sz w:val="14"/>
                <w:szCs w:val="14"/>
                <w:lang w:val="en-US"/>
              </w:rPr>
              <w:t>27</w:t>
            </w:r>
          </w:p>
        </w:tc>
        <w:tc>
          <w:tcPr>
            <w:tcW w:w="960" w:type="dxa"/>
            <w:tcBorders>
              <w:top w:val="nil"/>
              <w:left w:val="nil"/>
              <w:bottom w:val="nil"/>
              <w:right w:val="nil"/>
            </w:tcBorders>
            <w:shd w:val="clear" w:color="auto" w:fill="auto"/>
            <w:noWrap/>
            <w:vAlign w:val="bottom"/>
            <w:hideMark/>
          </w:tcPr>
          <w:p w:rsidR="00D76974" w:rsidRPr="00D76974" w:rsidRDefault="00D76974" w:rsidP="00D76974">
            <w:pPr>
              <w:rPr>
                <w:rFonts w:ascii="Calibri" w:hAnsi="Calibri" w:cs="Calibri"/>
                <w:color w:val="000000"/>
                <w:lang w:val="en-US"/>
              </w:rPr>
            </w:pPr>
          </w:p>
        </w:tc>
      </w:tr>
      <w:tr w:rsidR="00D76974" w:rsidRPr="00D76974" w:rsidTr="00D76974">
        <w:trPr>
          <w:trHeight w:val="552"/>
        </w:trPr>
        <w:tc>
          <w:tcPr>
            <w:tcW w:w="960" w:type="dxa"/>
            <w:vMerge/>
            <w:tcBorders>
              <w:top w:val="single" w:sz="8" w:space="0" w:color="auto"/>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28"/>
                <w:szCs w:val="28"/>
                <w:lang w:val="en-US"/>
              </w:rPr>
            </w:pPr>
          </w:p>
        </w:tc>
        <w:tc>
          <w:tcPr>
            <w:tcW w:w="960" w:type="dxa"/>
            <w:vMerge/>
            <w:tcBorders>
              <w:top w:val="single" w:sz="4" w:space="0" w:color="auto"/>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14"/>
                <w:szCs w:val="14"/>
                <w:lang w:val="en-US"/>
              </w:rPr>
            </w:pPr>
          </w:p>
        </w:tc>
        <w:tc>
          <w:tcPr>
            <w:tcW w:w="960" w:type="dxa"/>
            <w:vMerge/>
            <w:tcBorders>
              <w:top w:val="nil"/>
              <w:left w:val="single" w:sz="8" w:space="0" w:color="000000"/>
              <w:bottom w:val="single" w:sz="8" w:space="0" w:color="000000"/>
              <w:right w:val="nil"/>
            </w:tcBorders>
            <w:vAlign w:val="center"/>
            <w:hideMark/>
          </w:tcPr>
          <w:p w:rsidR="00D76974" w:rsidRPr="00D76974" w:rsidRDefault="00D76974" w:rsidP="00D76974">
            <w:pPr>
              <w:rPr>
                <w:rFonts w:ascii="Calibri" w:hAnsi="Calibri" w:cs="Calibri"/>
                <w:b/>
                <w:bCs/>
                <w:color w:val="000000"/>
                <w:sz w:val="14"/>
                <w:szCs w:val="14"/>
                <w:lang w:val="en-US"/>
              </w:rPr>
            </w:pPr>
          </w:p>
        </w:tc>
        <w:tc>
          <w:tcPr>
            <w:tcW w:w="1180" w:type="dxa"/>
            <w:tcBorders>
              <w:top w:val="nil"/>
              <w:left w:val="single" w:sz="8" w:space="0" w:color="auto"/>
              <w:bottom w:val="nil"/>
              <w:right w:val="single" w:sz="4" w:space="0" w:color="auto"/>
            </w:tcBorders>
            <w:shd w:val="clear" w:color="000000" w:fill="FFFF99"/>
            <w:vAlign w:val="bottom"/>
            <w:hideMark/>
          </w:tcPr>
          <w:p w:rsidR="00D76974" w:rsidRPr="00D76974" w:rsidRDefault="00D76974" w:rsidP="00D76974">
            <w:pPr>
              <w:rPr>
                <w:rFonts w:ascii="Calibri" w:hAnsi="Calibri" w:cs="Calibri"/>
                <w:b/>
                <w:bCs/>
                <w:color w:val="000000"/>
                <w:sz w:val="14"/>
                <w:szCs w:val="14"/>
                <w:lang w:val="en-US"/>
              </w:rPr>
            </w:pPr>
            <w:r w:rsidRPr="00D76974">
              <w:rPr>
                <w:rFonts w:ascii="Calibri" w:hAnsi="Calibri" w:cs="Calibri"/>
                <w:b/>
                <w:bCs/>
                <w:color w:val="000000"/>
                <w:sz w:val="14"/>
                <w:szCs w:val="14"/>
                <w:lang w:val="en-US"/>
              </w:rPr>
              <w:t>CCC BURDEN HOURS SUBTOTAL</w:t>
            </w:r>
          </w:p>
        </w:tc>
        <w:tc>
          <w:tcPr>
            <w:tcW w:w="1440" w:type="dxa"/>
            <w:tcBorders>
              <w:top w:val="nil"/>
              <w:left w:val="nil"/>
              <w:bottom w:val="nil"/>
              <w:right w:val="single" w:sz="4" w:space="0" w:color="auto"/>
            </w:tcBorders>
            <w:shd w:val="thinHorzCross" w:color="000000" w:fill="FFFF99"/>
            <w:vAlign w:val="center"/>
            <w:hideMark/>
          </w:tcPr>
          <w:p w:rsidR="00D76974" w:rsidRPr="00D76974" w:rsidRDefault="00D76974" w:rsidP="00D76974">
            <w:pPr>
              <w:rPr>
                <w:rFonts w:ascii="Calibri" w:hAnsi="Calibri" w:cs="Calibri"/>
                <w:b/>
                <w:bCs/>
                <w:i/>
                <w:iCs/>
                <w:color w:val="000000"/>
                <w:sz w:val="20"/>
                <w:szCs w:val="20"/>
                <w:lang w:val="en-US"/>
              </w:rPr>
            </w:pPr>
            <w:r w:rsidRPr="00D76974">
              <w:rPr>
                <w:rFonts w:ascii="Calibri" w:hAnsi="Calibri" w:cs="Calibri"/>
                <w:b/>
                <w:bCs/>
                <w:i/>
                <w:iCs/>
                <w:color w:val="000000"/>
                <w:sz w:val="20"/>
                <w:szCs w:val="20"/>
                <w:lang w:val="en-US"/>
              </w:rPr>
              <w:t> </w:t>
            </w:r>
          </w:p>
        </w:tc>
        <w:tc>
          <w:tcPr>
            <w:tcW w:w="960" w:type="dxa"/>
            <w:tcBorders>
              <w:top w:val="nil"/>
              <w:left w:val="nil"/>
              <w:bottom w:val="nil"/>
              <w:right w:val="single" w:sz="4" w:space="0" w:color="auto"/>
            </w:tcBorders>
            <w:shd w:val="thinHorzCross" w:color="000000" w:fill="FFFF99"/>
            <w:vAlign w:val="center"/>
            <w:hideMark/>
          </w:tcPr>
          <w:p w:rsidR="00D76974" w:rsidRPr="00D76974" w:rsidRDefault="00D76974" w:rsidP="00D76974">
            <w:pPr>
              <w:rPr>
                <w:rFonts w:ascii="Calibri" w:hAnsi="Calibri" w:cs="Calibri"/>
                <w:b/>
                <w:bCs/>
                <w:i/>
                <w:iCs/>
                <w:color w:val="000000"/>
                <w:sz w:val="20"/>
                <w:szCs w:val="20"/>
                <w:lang w:val="en-US"/>
              </w:rPr>
            </w:pPr>
            <w:r w:rsidRPr="00D76974">
              <w:rPr>
                <w:rFonts w:ascii="Calibri" w:hAnsi="Calibri" w:cs="Calibri"/>
                <w:b/>
                <w:bCs/>
                <w:i/>
                <w:iCs/>
                <w:color w:val="000000"/>
                <w:sz w:val="20"/>
                <w:szCs w:val="20"/>
                <w:lang w:val="en-US"/>
              </w:rPr>
              <w:t> </w:t>
            </w:r>
          </w:p>
        </w:tc>
        <w:tc>
          <w:tcPr>
            <w:tcW w:w="1040" w:type="dxa"/>
            <w:tcBorders>
              <w:top w:val="nil"/>
              <w:left w:val="nil"/>
              <w:bottom w:val="nil"/>
              <w:right w:val="single" w:sz="4" w:space="0" w:color="auto"/>
            </w:tcBorders>
            <w:shd w:val="clear" w:color="000000" w:fill="FFFF99"/>
            <w:vAlign w:val="center"/>
            <w:hideMark/>
          </w:tcPr>
          <w:p w:rsidR="00D76974" w:rsidRPr="00D76974" w:rsidRDefault="00D76974" w:rsidP="00D76974">
            <w:pPr>
              <w:jc w:val="center"/>
              <w:rPr>
                <w:rFonts w:ascii="Calibri" w:hAnsi="Calibri" w:cs="Calibri"/>
                <w:b/>
                <w:bCs/>
                <w:color w:val="000000"/>
                <w:sz w:val="20"/>
                <w:szCs w:val="20"/>
                <w:lang w:val="en-US"/>
              </w:rPr>
            </w:pPr>
            <w:r w:rsidRPr="00D76974">
              <w:rPr>
                <w:rFonts w:ascii="Calibri" w:hAnsi="Calibri" w:cs="Calibri"/>
                <w:b/>
                <w:bCs/>
                <w:color w:val="000000"/>
                <w:sz w:val="20"/>
                <w:szCs w:val="20"/>
                <w:lang w:val="en-US"/>
              </w:rPr>
              <w:t>48.00</w:t>
            </w:r>
          </w:p>
        </w:tc>
        <w:tc>
          <w:tcPr>
            <w:tcW w:w="960" w:type="dxa"/>
            <w:tcBorders>
              <w:top w:val="nil"/>
              <w:left w:val="nil"/>
              <w:bottom w:val="nil"/>
              <w:right w:val="single" w:sz="4" w:space="0" w:color="auto"/>
            </w:tcBorders>
            <w:shd w:val="thinHorzCross" w:color="000000" w:fill="FFFF99"/>
            <w:vAlign w:val="center"/>
            <w:hideMark/>
          </w:tcPr>
          <w:p w:rsidR="00D76974" w:rsidRPr="00D76974" w:rsidRDefault="00D76974" w:rsidP="00D76974">
            <w:pPr>
              <w:rPr>
                <w:rFonts w:ascii="Calibri" w:hAnsi="Calibri" w:cs="Calibri"/>
                <w:b/>
                <w:bCs/>
                <w:i/>
                <w:iCs/>
                <w:color w:val="000000"/>
                <w:sz w:val="20"/>
                <w:szCs w:val="20"/>
                <w:lang w:val="en-US"/>
              </w:rPr>
            </w:pPr>
            <w:r w:rsidRPr="00D76974">
              <w:rPr>
                <w:rFonts w:ascii="Calibri" w:hAnsi="Calibri" w:cs="Calibri"/>
                <w:b/>
                <w:bCs/>
                <w:i/>
                <w:iCs/>
                <w:color w:val="000000"/>
                <w:sz w:val="20"/>
                <w:szCs w:val="20"/>
                <w:lang w:val="en-US"/>
              </w:rPr>
              <w:t> </w:t>
            </w:r>
          </w:p>
        </w:tc>
        <w:tc>
          <w:tcPr>
            <w:tcW w:w="1360" w:type="dxa"/>
            <w:tcBorders>
              <w:top w:val="nil"/>
              <w:left w:val="nil"/>
              <w:bottom w:val="nil"/>
              <w:right w:val="single" w:sz="8" w:space="0" w:color="auto"/>
            </w:tcBorders>
            <w:shd w:val="clear" w:color="000000" w:fill="FFFF99"/>
            <w:vAlign w:val="center"/>
            <w:hideMark/>
          </w:tcPr>
          <w:p w:rsidR="00D76974" w:rsidRPr="00D76974" w:rsidRDefault="00D76974" w:rsidP="00D76974">
            <w:pPr>
              <w:jc w:val="center"/>
              <w:rPr>
                <w:rFonts w:ascii="Calibri" w:hAnsi="Calibri" w:cs="Calibri"/>
                <w:b/>
                <w:bCs/>
                <w:color w:val="000000"/>
                <w:sz w:val="20"/>
                <w:szCs w:val="20"/>
                <w:lang w:val="en-US"/>
              </w:rPr>
            </w:pPr>
            <w:r w:rsidRPr="00D76974">
              <w:rPr>
                <w:rFonts w:ascii="Calibri" w:hAnsi="Calibri" w:cs="Calibri"/>
                <w:b/>
                <w:bCs/>
                <w:color w:val="000000"/>
                <w:sz w:val="20"/>
                <w:szCs w:val="20"/>
                <w:lang w:val="en-US"/>
              </w:rPr>
              <w:t>34.50</w:t>
            </w:r>
          </w:p>
        </w:tc>
        <w:tc>
          <w:tcPr>
            <w:tcW w:w="960" w:type="dxa"/>
            <w:tcBorders>
              <w:top w:val="nil"/>
              <w:left w:val="nil"/>
              <w:bottom w:val="nil"/>
              <w:right w:val="nil"/>
            </w:tcBorders>
            <w:shd w:val="clear" w:color="auto" w:fill="auto"/>
            <w:noWrap/>
            <w:vAlign w:val="bottom"/>
            <w:hideMark/>
          </w:tcPr>
          <w:p w:rsidR="00D76974" w:rsidRPr="00D76974" w:rsidRDefault="00D76974" w:rsidP="00D76974">
            <w:pPr>
              <w:rPr>
                <w:rFonts w:ascii="Calibri" w:hAnsi="Calibri" w:cs="Calibri"/>
                <w:color w:val="000000"/>
                <w:lang w:val="en-US"/>
              </w:rPr>
            </w:pPr>
          </w:p>
        </w:tc>
      </w:tr>
      <w:tr w:rsidR="00D76974" w:rsidRPr="00D76974" w:rsidTr="00D76974">
        <w:trPr>
          <w:trHeight w:val="288"/>
        </w:trPr>
        <w:tc>
          <w:tcPr>
            <w:tcW w:w="960" w:type="dxa"/>
            <w:vMerge/>
            <w:tcBorders>
              <w:top w:val="single" w:sz="8" w:space="0" w:color="auto"/>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28"/>
                <w:szCs w:val="28"/>
                <w:lang w:val="en-US"/>
              </w:rPr>
            </w:pPr>
          </w:p>
        </w:tc>
        <w:tc>
          <w:tcPr>
            <w:tcW w:w="960" w:type="dxa"/>
            <w:vMerge/>
            <w:tcBorders>
              <w:top w:val="single" w:sz="4" w:space="0" w:color="auto"/>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14"/>
                <w:szCs w:val="14"/>
                <w:lang w:val="en-US"/>
              </w:rPr>
            </w:pPr>
          </w:p>
        </w:tc>
        <w:tc>
          <w:tcPr>
            <w:tcW w:w="960" w:type="dxa"/>
            <w:vMerge w:val="restart"/>
            <w:tcBorders>
              <w:top w:val="nil"/>
              <w:left w:val="single" w:sz="8" w:space="0" w:color="000000"/>
              <w:bottom w:val="single" w:sz="8" w:space="0" w:color="000000"/>
              <w:right w:val="nil"/>
            </w:tcBorders>
            <w:shd w:val="clear" w:color="auto" w:fill="auto"/>
            <w:hideMark/>
          </w:tcPr>
          <w:p w:rsidR="00D76974" w:rsidRPr="00D76974" w:rsidRDefault="00D76974" w:rsidP="00D76974">
            <w:pPr>
              <w:rPr>
                <w:rFonts w:ascii="Calibri" w:hAnsi="Calibri" w:cs="Calibri"/>
                <w:b/>
                <w:bCs/>
                <w:color w:val="000000"/>
                <w:sz w:val="14"/>
                <w:szCs w:val="14"/>
                <w:lang w:val="en-US"/>
              </w:rPr>
            </w:pPr>
            <w:r w:rsidRPr="00D76974">
              <w:rPr>
                <w:rFonts w:ascii="Calibri" w:hAnsi="Calibri" w:cs="Calibri"/>
                <w:b/>
                <w:bCs/>
                <w:color w:val="000000"/>
                <w:sz w:val="14"/>
                <w:szCs w:val="14"/>
                <w:lang w:val="en-US"/>
              </w:rPr>
              <w:t>Day Care Homes</w:t>
            </w:r>
          </w:p>
        </w:tc>
        <w:tc>
          <w:tcPr>
            <w:tcW w:w="118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Recruitment*</w:t>
            </w:r>
          </w:p>
        </w:tc>
        <w:tc>
          <w:tcPr>
            <w:tcW w:w="1440" w:type="dxa"/>
            <w:tcBorders>
              <w:top w:val="single" w:sz="8" w:space="0" w:color="auto"/>
              <w:left w:val="nil"/>
              <w:bottom w:val="single" w:sz="4" w:space="0" w:color="auto"/>
              <w:right w:val="single" w:sz="4"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30</w:t>
            </w:r>
          </w:p>
        </w:tc>
        <w:tc>
          <w:tcPr>
            <w:tcW w:w="960" w:type="dxa"/>
            <w:tcBorders>
              <w:top w:val="single" w:sz="8" w:space="0" w:color="auto"/>
              <w:left w:val="nil"/>
              <w:bottom w:val="single" w:sz="4" w:space="0" w:color="auto"/>
              <w:right w:val="single" w:sz="4"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w:t>
            </w:r>
          </w:p>
        </w:tc>
        <w:tc>
          <w:tcPr>
            <w:tcW w:w="1040" w:type="dxa"/>
            <w:tcBorders>
              <w:top w:val="single" w:sz="8" w:space="0" w:color="auto"/>
              <w:left w:val="nil"/>
              <w:bottom w:val="single" w:sz="4" w:space="0" w:color="auto"/>
              <w:right w:val="single" w:sz="4"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30</w:t>
            </w:r>
          </w:p>
        </w:tc>
        <w:tc>
          <w:tcPr>
            <w:tcW w:w="960" w:type="dxa"/>
            <w:tcBorders>
              <w:top w:val="single" w:sz="8" w:space="0" w:color="auto"/>
              <w:left w:val="nil"/>
              <w:bottom w:val="single" w:sz="4" w:space="0" w:color="auto"/>
              <w:right w:val="single" w:sz="4"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0.25</w:t>
            </w:r>
          </w:p>
        </w:tc>
        <w:tc>
          <w:tcPr>
            <w:tcW w:w="1360" w:type="dxa"/>
            <w:tcBorders>
              <w:top w:val="single" w:sz="8" w:space="0" w:color="auto"/>
              <w:left w:val="nil"/>
              <w:bottom w:val="single" w:sz="4" w:space="0" w:color="auto"/>
              <w:right w:val="single" w:sz="8" w:space="0" w:color="auto"/>
            </w:tcBorders>
            <w:shd w:val="clear" w:color="auto" w:fill="auto"/>
            <w:hideMark/>
          </w:tcPr>
          <w:p w:rsidR="00D76974" w:rsidRPr="00D76974" w:rsidRDefault="00D76974" w:rsidP="00D76974">
            <w:pPr>
              <w:jc w:val="center"/>
              <w:rPr>
                <w:rFonts w:ascii="Calibri" w:hAnsi="Calibri" w:cs="Calibri"/>
                <w:b/>
                <w:bCs/>
                <w:color w:val="000000"/>
                <w:sz w:val="14"/>
                <w:szCs w:val="14"/>
                <w:lang w:val="en-US"/>
              </w:rPr>
            </w:pPr>
            <w:r w:rsidRPr="00D76974">
              <w:rPr>
                <w:rFonts w:ascii="Calibri" w:hAnsi="Calibri" w:cs="Calibri"/>
                <w:b/>
                <w:bCs/>
                <w:color w:val="000000"/>
                <w:sz w:val="14"/>
                <w:szCs w:val="14"/>
                <w:lang w:val="en-US"/>
              </w:rPr>
              <w:t>7.5</w:t>
            </w:r>
          </w:p>
        </w:tc>
        <w:tc>
          <w:tcPr>
            <w:tcW w:w="960" w:type="dxa"/>
            <w:tcBorders>
              <w:top w:val="nil"/>
              <w:left w:val="nil"/>
              <w:bottom w:val="nil"/>
              <w:right w:val="nil"/>
            </w:tcBorders>
            <w:shd w:val="clear" w:color="auto" w:fill="auto"/>
            <w:noWrap/>
            <w:vAlign w:val="bottom"/>
            <w:hideMark/>
          </w:tcPr>
          <w:p w:rsidR="00D76974" w:rsidRPr="00D76974" w:rsidRDefault="00D76974" w:rsidP="00D76974">
            <w:pPr>
              <w:rPr>
                <w:rFonts w:ascii="Calibri" w:hAnsi="Calibri" w:cs="Calibri"/>
                <w:color w:val="000000"/>
                <w:lang w:val="en-US"/>
              </w:rPr>
            </w:pPr>
          </w:p>
        </w:tc>
      </w:tr>
      <w:tr w:rsidR="00D76974" w:rsidRPr="00D76974" w:rsidTr="00D76974">
        <w:trPr>
          <w:trHeight w:val="300"/>
        </w:trPr>
        <w:tc>
          <w:tcPr>
            <w:tcW w:w="960" w:type="dxa"/>
            <w:vMerge/>
            <w:tcBorders>
              <w:top w:val="single" w:sz="8" w:space="0" w:color="auto"/>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28"/>
                <w:szCs w:val="28"/>
                <w:lang w:val="en-US"/>
              </w:rPr>
            </w:pPr>
          </w:p>
        </w:tc>
        <w:tc>
          <w:tcPr>
            <w:tcW w:w="960" w:type="dxa"/>
            <w:vMerge/>
            <w:tcBorders>
              <w:top w:val="single" w:sz="4" w:space="0" w:color="auto"/>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14"/>
                <w:szCs w:val="14"/>
                <w:lang w:val="en-US"/>
              </w:rPr>
            </w:pPr>
          </w:p>
        </w:tc>
        <w:tc>
          <w:tcPr>
            <w:tcW w:w="960" w:type="dxa"/>
            <w:vMerge/>
            <w:tcBorders>
              <w:top w:val="nil"/>
              <w:left w:val="single" w:sz="8" w:space="0" w:color="000000"/>
              <w:bottom w:val="single" w:sz="8" w:space="0" w:color="000000"/>
              <w:right w:val="nil"/>
            </w:tcBorders>
            <w:vAlign w:val="center"/>
            <w:hideMark/>
          </w:tcPr>
          <w:p w:rsidR="00D76974" w:rsidRPr="00D76974" w:rsidRDefault="00D76974" w:rsidP="00D76974">
            <w:pPr>
              <w:rPr>
                <w:rFonts w:ascii="Calibri" w:hAnsi="Calibri" w:cs="Calibri"/>
                <w:b/>
                <w:bCs/>
                <w:color w:val="000000"/>
                <w:sz w:val="14"/>
                <w:szCs w:val="14"/>
                <w:lang w:val="en-US"/>
              </w:rPr>
            </w:pPr>
          </w:p>
        </w:tc>
        <w:tc>
          <w:tcPr>
            <w:tcW w:w="1180" w:type="dxa"/>
            <w:tcBorders>
              <w:top w:val="nil"/>
              <w:left w:val="single" w:sz="8" w:space="0" w:color="auto"/>
              <w:bottom w:val="single" w:sz="8" w:space="0" w:color="auto"/>
              <w:right w:val="single" w:sz="4"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Focus Groups</w:t>
            </w:r>
          </w:p>
        </w:tc>
        <w:tc>
          <w:tcPr>
            <w:tcW w:w="1440" w:type="dxa"/>
            <w:tcBorders>
              <w:top w:val="nil"/>
              <w:left w:val="nil"/>
              <w:bottom w:val="single" w:sz="8" w:space="0" w:color="auto"/>
              <w:right w:val="single" w:sz="4"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18</w:t>
            </w:r>
          </w:p>
        </w:tc>
        <w:tc>
          <w:tcPr>
            <w:tcW w:w="960" w:type="dxa"/>
            <w:tcBorders>
              <w:top w:val="nil"/>
              <w:left w:val="nil"/>
              <w:bottom w:val="single" w:sz="8" w:space="0" w:color="auto"/>
              <w:right w:val="single" w:sz="4"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w:t>
            </w:r>
          </w:p>
        </w:tc>
        <w:tc>
          <w:tcPr>
            <w:tcW w:w="1040" w:type="dxa"/>
            <w:tcBorders>
              <w:top w:val="nil"/>
              <w:left w:val="nil"/>
              <w:bottom w:val="single" w:sz="8" w:space="0" w:color="auto"/>
              <w:right w:val="single" w:sz="4"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18</w:t>
            </w:r>
          </w:p>
        </w:tc>
        <w:tc>
          <w:tcPr>
            <w:tcW w:w="960" w:type="dxa"/>
            <w:tcBorders>
              <w:top w:val="nil"/>
              <w:left w:val="nil"/>
              <w:bottom w:val="single" w:sz="8" w:space="0" w:color="auto"/>
              <w:right w:val="single" w:sz="4" w:space="0" w:color="auto"/>
            </w:tcBorders>
            <w:shd w:val="clear" w:color="auto" w:fill="auto"/>
            <w:vAlign w:val="bottom"/>
            <w:hideMark/>
          </w:tcPr>
          <w:p w:rsidR="00D76974" w:rsidRPr="00D76974" w:rsidRDefault="00D76974" w:rsidP="00D76974">
            <w:pPr>
              <w:jc w:val="center"/>
              <w:rPr>
                <w:rFonts w:ascii="Calibri" w:hAnsi="Calibri" w:cs="Calibri"/>
                <w:color w:val="000000"/>
                <w:sz w:val="14"/>
                <w:szCs w:val="14"/>
                <w:lang w:val="en-US"/>
              </w:rPr>
            </w:pPr>
            <w:r w:rsidRPr="00D76974">
              <w:rPr>
                <w:rFonts w:ascii="Calibri" w:hAnsi="Calibri" w:cs="Calibri"/>
                <w:color w:val="000000"/>
                <w:sz w:val="14"/>
                <w:szCs w:val="14"/>
                <w:lang w:val="en-US"/>
              </w:rPr>
              <w:t>1.50</w:t>
            </w:r>
          </w:p>
        </w:tc>
        <w:tc>
          <w:tcPr>
            <w:tcW w:w="1360" w:type="dxa"/>
            <w:tcBorders>
              <w:top w:val="nil"/>
              <w:left w:val="nil"/>
              <w:bottom w:val="single" w:sz="8" w:space="0" w:color="auto"/>
              <w:right w:val="single" w:sz="8" w:space="0" w:color="auto"/>
            </w:tcBorders>
            <w:shd w:val="clear" w:color="auto" w:fill="auto"/>
            <w:hideMark/>
          </w:tcPr>
          <w:p w:rsidR="00D76974" w:rsidRPr="00D76974" w:rsidRDefault="00D76974" w:rsidP="00D76974">
            <w:pPr>
              <w:jc w:val="center"/>
              <w:rPr>
                <w:rFonts w:ascii="Calibri" w:hAnsi="Calibri" w:cs="Calibri"/>
                <w:b/>
                <w:bCs/>
                <w:color w:val="000000"/>
                <w:sz w:val="14"/>
                <w:szCs w:val="14"/>
                <w:lang w:val="en-US"/>
              </w:rPr>
            </w:pPr>
            <w:r w:rsidRPr="00D76974">
              <w:rPr>
                <w:rFonts w:ascii="Calibri" w:hAnsi="Calibri" w:cs="Calibri"/>
                <w:b/>
                <w:bCs/>
                <w:color w:val="000000"/>
                <w:sz w:val="14"/>
                <w:szCs w:val="14"/>
                <w:lang w:val="en-US"/>
              </w:rPr>
              <w:t>27</w:t>
            </w:r>
          </w:p>
        </w:tc>
        <w:tc>
          <w:tcPr>
            <w:tcW w:w="960" w:type="dxa"/>
            <w:tcBorders>
              <w:top w:val="nil"/>
              <w:left w:val="nil"/>
              <w:bottom w:val="nil"/>
              <w:right w:val="nil"/>
            </w:tcBorders>
            <w:shd w:val="clear" w:color="auto" w:fill="auto"/>
            <w:noWrap/>
            <w:vAlign w:val="bottom"/>
            <w:hideMark/>
          </w:tcPr>
          <w:p w:rsidR="00D76974" w:rsidRPr="00D76974" w:rsidRDefault="00D76974" w:rsidP="00D76974">
            <w:pPr>
              <w:rPr>
                <w:rFonts w:ascii="Calibri" w:hAnsi="Calibri" w:cs="Calibri"/>
                <w:color w:val="000000"/>
                <w:lang w:val="en-US"/>
              </w:rPr>
            </w:pPr>
          </w:p>
        </w:tc>
      </w:tr>
      <w:tr w:rsidR="00D76974" w:rsidRPr="00D76974" w:rsidTr="00D76974">
        <w:trPr>
          <w:trHeight w:val="945"/>
        </w:trPr>
        <w:tc>
          <w:tcPr>
            <w:tcW w:w="960" w:type="dxa"/>
            <w:vMerge/>
            <w:tcBorders>
              <w:top w:val="single" w:sz="8" w:space="0" w:color="auto"/>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28"/>
                <w:szCs w:val="28"/>
                <w:lang w:val="en-US"/>
              </w:rPr>
            </w:pPr>
          </w:p>
        </w:tc>
        <w:tc>
          <w:tcPr>
            <w:tcW w:w="960" w:type="dxa"/>
            <w:vMerge/>
            <w:tcBorders>
              <w:top w:val="single" w:sz="4" w:space="0" w:color="auto"/>
              <w:left w:val="single" w:sz="8" w:space="0" w:color="000000"/>
              <w:bottom w:val="single" w:sz="8" w:space="0" w:color="000000"/>
              <w:right w:val="single" w:sz="8" w:space="0" w:color="000000"/>
            </w:tcBorders>
            <w:vAlign w:val="center"/>
            <w:hideMark/>
          </w:tcPr>
          <w:p w:rsidR="00D76974" w:rsidRPr="00D76974" w:rsidRDefault="00D76974" w:rsidP="00D76974">
            <w:pPr>
              <w:rPr>
                <w:rFonts w:ascii="Calibri" w:hAnsi="Calibri" w:cs="Calibri"/>
                <w:b/>
                <w:bCs/>
                <w:color w:val="000000"/>
                <w:sz w:val="14"/>
                <w:szCs w:val="14"/>
                <w:lang w:val="en-US"/>
              </w:rPr>
            </w:pPr>
          </w:p>
        </w:tc>
        <w:tc>
          <w:tcPr>
            <w:tcW w:w="960" w:type="dxa"/>
            <w:vMerge/>
            <w:tcBorders>
              <w:top w:val="nil"/>
              <w:left w:val="single" w:sz="8" w:space="0" w:color="000000"/>
              <w:bottom w:val="single" w:sz="8" w:space="0" w:color="000000"/>
              <w:right w:val="nil"/>
            </w:tcBorders>
            <w:vAlign w:val="center"/>
            <w:hideMark/>
          </w:tcPr>
          <w:p w:rsidR="00D76974" w:rsidRPr="00D76974" w:rsidRDefault="00D76974" w:rsidP="00D76974">
            <w:pPr>
              <w:rPr>
                <w:rFonts w:ascii="Calibri" w:hAnsi="Calibri" w:cs="Calibri"/>
                <w:b/>
                <w:bCs/>
                <w:color w:val="000000"/>
                <w:sz w:val="14"/>
                <w:szCs w:val="14"/>
                <w:lang w:val="en-US"/>
              </w:rPr>
            </w:pPr>
          </w:p>
        </w:tc>
        <w:tc>
          <w:tcPr>
            <w:tcW w:w="1180" w:type="dxa"/>
            <w:tcBorders>
              <w:top w:val="nil"/>
              <w:left w:val="single" w:sz="8" w:space="0" w:color="auto"/>
              <w:bottom w:val="single" w:sz="8" w:space="0" w:color="auto"/>
              <w:right w:val="single" w:sz="4" w:space="0" w:color="auto"/>
            </w:tcBorders>
            <w:shd w:val="clear" w:color="000000" w:fill="FFFF99"/>
            <w:vAlign w:val="bottom"/>
            <w:hideMark/>
          </w:tcPr>
          <w:p w:rsidR="00D76974" w:rsidRPr="00D76974" w:rsidRDefault="00D76974" w:rsidP="00D76974">
            <w:pPr>
              <w:rPr>
                <w:rFonts w:ascii="Calibri" w:hAnsi="Calibri" w:cs="Calibri"/>
                <w:b/>
                <w:bCs/>
                <w:color w:val="000000"/>
                <w:sz w:val="14"/>
                <w:szCs w:val="14"/>
                <w:lang w:val="en-US"/>
              </w:rPr>
            </w:pPr>
            <w:r w:rsidRPr="00D76974">
              <w:rPr>
                <w:rFonts w:ascii="Calibri" w:hAnsi="Calibri" w:cs="Calibri"/>
                <w:b/>
                <w:bCs/>
                <w:color w:val="000000"/>
                <w:sz w:val="14"/>
                <w:szCs w:val="14"/>
                <w:lang w:val="en-US"/>
              </w:rPr>
              <w:t>DCH BURDEN HOURS SUBTOTAL</w:t>
            </w:r>
          </w:p>
        </w:tc>
        <w:tc>
          <w:tcPr>
            <w:tcW w:w="1440" w:type="dxa"/>
            <w:tcBorders>
              <w:top w:val="nil"/>
              <w:left w:val="nil"/>
              <w:bottom w:val="single" w:sz="8" w:space="0" w:color="auto"/>
              <w:right w:val="single" w:sz="4" w:space="0" w:color="auto"/>
            </w:tcBorders>
            <w:shd w:val="thinHorzCross" w:color="000000" w:fill="FFFF99"/>
            <w:vAlign w:val="center"/>
            <w:hideMark/>
          </w:tcPr>
          <w:p w:rsidR="00D76974" w:rsidRPr="00D76974" w:rsidRDefault="00D76974" w:rsidP="00D76974">
            <w:pPr>
              <w:rPr>
                <w:rFonts w:ascii="Calibri" w:hAnsi="Calibri" w:cs="Calibri"/>
                <w:b/>
                <w:bCs/>
                <w:i/>
                <w:iCs/>
                <w:color w:val="000000"/>
                <w:sz w:val="20"/>
                <w:szCs w:val="20"/>
                <w:lang w:val="en-US"/>
              </w:rPr>
            </w:pPr>
            <w:r w:rsidRPr="00D76974">
              <w:rPr>
                <w:rFonts w:ascii="Calibri" w:hAnsi="Calibri" w:cs="Calibri"/>
                <w:b/>
                <w:bCs/>
                <w:i/>
                <w:iCs/>
                <w:color w:val="000000"/>
                <w:sz w:val="20"/>
                <w:szCs w:val="20"/>
                <w:lang w:val="en-US"/>
              </w:rPr>
              <w:t> </w:t>
            </w:r>
          </w:p>
        </w:tc>
        <w:tc>
          <w:tcPr>
            <w:tcW w:w="960" w:type="dxa"/>
            <w:tcBorders>
              <w:top w:val="nil"/>
              <w:left w:val="nil"/>
              <w:bottom w:val="single" w:sz="8" w:space="0" w:color="auto"/>
              <w:right w:val="single" w:sz="4" w:space="0" w:color="auto"/>
            </w:tcBorders>
            <w:shd w:val="thinHorzCross" w:color="000000" w:fill="FFFF99"/>
            <w:vAlign w:val="center"/>
            <w:hideMark/>
          </w:tcPr>
          <w:p w:rsidR="00D76974" w:rsidRPr="00D76974" w:rsidRDefault="00D76974" w:rsidP="00D76974">
            <w:pPr>
              <w:rPr>
                <w:rFonts w:ascii="Calibri" w:hAnsi="Calibri" w:cs="Calibri"/>
                <w:b/>
                <w:bCs/>
                <w:i/>
                <w:iCs/>
                <w:color w:val="000000"/>
                <w:sz w:val="20"/>
                <w:szCs w:val="20"/>
                <w:lang w:val="en-US"/>
              </w:rPr>
            </w:pPr>
            <w:r w:rsidRPr="00D76974">
              <w:rPr>
                <w:rFonts w:ascii="Calibri" w:hAnsi="Calibri" w:cs="Calibri"/>
                <w:b/>
                <w:bCs/>
                <w:i/>
                <w:iCs/>
                <w:color w:val="000000"/>
                <w:sz w:val="20"/>
                <w:szCs w:val="20"/>
                <w:lang w:val="en-US"/>
              </w:rPr>
              <w:t> </w:t>
            </w:r>
          </w:p>
        </w:tc>
        <w:tc>
          <w:tcPr>
            <w:tcW w:w="1040" w:type="dxa"/>
            <w:tcBorders>
              <w:top w:val="nil"/>
              <w:left w:val="nil"/>
              <w:bottom w:val="single" w:sz="8" w:space="0" w:color="auto"/>
              <w:right w:val="single" w:sz="4" w:space="0" w:color="auto"/>
            </w:tcBorders>
            <w:shd w:val="clear" w:color="000000" w:fill="FFFF99"/>
            <w:vAlign w:val="center"/>
            <w:hideMark/>
          </w:tcPr>
          <w:p w:rsidR="00D76974" w:rsidRPr="00D76974" w:rsidRDefault="00D76974" w:rsidP="00D76974">
            <w:pPr>
              <w:jc w:val="center"/>
              <w:rPr>
                <w:rFonts w:ascii="Calibri" w:hAnsi="Calibri" w:cs="Calibri"/>
                <w:b/>
                <w:bCs/>
                <w:color w:val="000000"/>
                <w:sz w:val="20"/>
                <w:szCs w:val="20"/>
                <w:lang w:val="en-US"/>
              </w:rPr>
            </w:pPr>
            <w:r w:rsidRPr="00D76974">
              <w:rPr>
                <w:rFonts w:ascii="Calibri" w:hAnsi="Calibri" w:cs="Calibri"/>
                <w:b/>
                <w:bCs/>
                <w:color w:val="000000"/>
                <w:sz w:val="20"/>
                <w:szCs w:val="20"/>
                <w:lang w:val="en-US"/>
              </w:rPr>
              <w:t>48.00</w:t>
            </w:r>
          </w:p>
        </w:tc>
        <w:tc>
          <w:tcPr>
            <w:tcW w:w="960" w:type="dxa"/>
            <w:tcBorders>
              <w:top w:val="nil"/>
              <w:left w:val="nil"/>
              <w:bottom w:val="single" w:sz="8" w:space="0" w:color="auto"/>
              <w:right w:val="single" w:sz="4" w:space="0" w:color="auto"/>
            </w:tcBorders>
            <w:shd w:val="thinHorzCross" w:color="000000" w:fill="FFFF99"/>
            <w:vAlign w:val="center"/>
            <w:hideMark/>
          </w:tcPr>
          <w:p w:rsidR="00D76974" w:rsidRPr="00D76974" w:rsidRDefault="00D76974" w:rsidP="00D76974">
            <w:pPr>
              <w:rPr>
                <w:rFonts w:ascii="Calibri" w:hAnsi="Calibri" w:cs="Calibri"/>
                <w:b/>
                <w:bCs/>
                <w:i/>
                <w:iCs/>
                <w:color w:val="000000"/>
                <w:sz w:val="20"/>
                <w:szCs w:val="20"/>
                <w:lang w:val="en-US"/>
              </w:rPr>
            </w:pPr>
            <w:r w:rsidRPr="00D76974">
              <w:rPr>
                <w:rFonts w:ascii="Calibri" w:hAnsi="Calibri" w:cs="Calibri"/>
                <w:b/>
                <w:bCs/>
                <w:i/>
                <w:iCs/>
                <w:color w:val="000000"/>
                <w:sz w:val="20"/>
                <w:szCs w:val="20"/>
                <w:lang w:val="en-US"/>
              </w:rPr>
              <w:t> </w:t>
            </w:r>
          </w:p>
        </w:tc>
        <w:tc>
          <w:tcPr>
            <w:tcW w:w="1360" w:type="dxa"/>
            <w:tcBorders>
              <w:top w:val="nil"/>
              <w:left w:val="nil"/>
              <w:bottom w:val="single" w:sz="8" w:space="0" w:color="auto"/>
              <w:right w:val="single" w:sz="8" w:space="0" w:color="auto"/>
            </w:tcBorders>
            <w:shd w:val="clear" w:color="000000" w:fill="FFFF99"/>
            <w:vAlign w:val="center"/>
            <w:hideMark/>
          </w:tcPr>
          <w:p w:rsidR="00D76974" w:rsidRPr="00D76974" w:rsidRDefault="00D76974" w:rsidP="00D76974">
            <w:pPr>
              <w:jc w:val="center"/>
              <w:rPr>
                <w:rFonts w:ascii="Calibri" w:hAnsi="Calibri" w:cs="Calibri"/>
                <w:b/>
                <w:bCs/>
                <w:color w:val="000000"/>
                <w:sz w:val="20"/>
                <w:szCs w:val="20"/>
                <w:lang w:val="en-US"/>
              </w:rPr>
            </w:pPr>
            <w:r w:rsidRPr="00D76974">
              <w:rPr>
                <w:rFonts w:ascii="Calibri" w:hAnsi="Calibri" w:cs="Calibri"/>
                <w:b/>
                <w:bCs/>
                <w:color w:val="000000"/>
                <w:sz w:val="20"/>
                <w:szCs w:val="20"/>
                <w:lang w:val="en-US"/>
              </w:rPr>
              <w:t>34.50</w:t>
            </w:r>
          </w:p>
        </w:tc>
        <w:tc>
          <w:tcPr>
            <w:tcW w:w="960" w:type="dxa"/>
            <w:tcBorders>
              <w:top w:val="nil"/>
              <w:left w:val="nil"/>
              <w:bottom w:val="nil"/>
              <w:right w:val="nil"/>
            </w:tcBorders>
            <w:shd w:val="clear" w:color="auto" w:fill="auto"/>
            <w:noWrap/>
            <w:vAlign w:val="bottom"/>
            <w:hideMark/>
          </w:tcPr>
          <w:p w:rsidR="00D76974" w:rsidRPr="00D76974" w:rsidRDefault="00D76974" w:rsidP="00D76974">
            <w:pPr>
              <w:rPr>
                <w:rFonts w:ascii="Calibri" w:hAnsi="Calibri" w:cs="Calibri"/>
                <w:color w:val="000000"/>
                <w:lang w:val="en-US"/>
              </w:rPr>
            </w:pPr>
          </w:p>
        </w:tc>
      </w:tr>
      <w:tr w:rsidR="00D76974" w:rsidRPr="00D76974" w:rsidTr="00D76974">
        <w:trPr>
          <w:trHeight w:val="255"/>
        </w:trPr>
        <w:tc>
          <w:tcPr>
            <w:tcW w:w="4060" w:type="dxa"/>
            <w:gridSpan w:val="4"/>
            <w:tcBorders>
              <w:top w:val="single" w:sz="8" w:space="0" w:color="auto"/>
              <w:left w:val="single" w:sz="8" w:space="0" w:color="auto"/>
              <w:bottom w:val="single" w:sz="8" w:space="0" w:color="auto"/>
              <w:right w:val="single" w:sz="4" w:space="0" w:color="000000"/>
            </w:tcBorders>
            <w:shd w:val="clear" w:color="000000" w:fill="BFBFBF"/>
            <w:vAlign w:val="bottom"/>
            <w:hideMark/>
          </w:tcPr>
          <w:p w:rsidR="00D76974" w:rsidRPr="00D76974" w:rsidRDefault="00D76974" w:rsidP="00D76974">
            <w:pPr>
              <w:rPr>
                <w:rFonts w:ascii="Calibri" w:hAnsi="Calibri" w:cs="Calibri"/>
                <w:b/>
                <w:bCs/>
                <w:i/>
                <w:iCs/>
                <w:color w:val="000000"/>
                <w:sz w:val="18"/>
                <w:szCs w:val="18"/>
                <w:lang w:val="en-US"/>
              </w:rPr>
            </w:pPr>
            <w:r w:rsidRPr="00D76974">
              <w:rPr>
                <w:rFonts w:ascii="Calibri" w:hAnsi="Calibri" w:cs="Calibri"/>
                <w:b/>
                <w:bCs/>
                <w:i/>
                <w:iCs/>
                <w:color w:val="000000"/>
                <w:sz w:val="18"/>
                <w:szCs w:val="18"/>
                <w:lang w:val="en-US"/>
              </w:rPr>
              <w:t>Business Subtotal (Phase 1 &amp; 2)</w:t>
            </w:r>
          </w:p>
        </w:tc>
        <w:tc>
          <w:tcPr>
            <w:tcW w:w="1440" w:type="dxa"/>
            <w:tcBorders>
              <w:top w:val="nil"/>
              <w:left w:val="nil"/>
              <w:bottom w:val="nil"/>
              <w:right w:val="nil"/>
            </w:tcBorders>
            <w:shd w:val="clear" w:color="000000" w:fill="BFBFBF"/>
            <w:vAlign w:val="center"/>
            <w:hideMark/>
          </w:tcPr>
          <w:p w:rsidR="00D76974" w:rsidRPr="00D76974" w:rsidRDefault="00D76974" w:rsidP="00D76974">
            <w:pPr>
              <w:jc w:val="center"/>
              <w:rPr>
                <w:rFonts w:ascii="Calibri" w:hAnsi="Calibri" w:cs="Calibri"/>
                <w:b/>
                <w:bCs/>
                <w:i/>
                <w:iCs/>
                <w:color w:val="FF0000"/>
                <w:sz w:val="18"/>
                <w:szCs w:val="18"/>
                <w:lang w:val="en-US"/>
              </w:rPr>
            </w:pPr>
            <w:r w:rsidRPr="00D76974">
              <w:rPr>
                <w:rFonts w:ascii="Calibri" w:hAnsi="Calibri" w:cs="Calibri"/>
                <w:b/>
                <w:bCs/>
                <w:i/>
                <w:iCs/>
                <w:color w:val="FF0000"/>
                <w:sz w:val="18"/>
                <w:szCs w:val="18"/>
                <w:lang w:val="en-US"/>
              </w:rPr>
              <w:t xml:space="preserve">                    2,000.00 </w:t>
            </w:r>
          </w:p>
        </w:tc>
        <w:tc>
          <w:tcPr>
            <w:tcW w:w="960" w:type="dxa"/>
            <w:tcBorders>
              <w:top w:val="nil"/>
              <w:left w:val="single" w:sz="4" w:space="0" w:color="auto"/>
              <w:bottom w:val="nil"/>
              <w:right w:val="single" w:sz="4" w:space="0" w:color="auto"/>
            </w:tcBorders>
            <w:shd w:val="clear" w:color="000000" w:fill="BFBFBF"/>
            <w:vAlign w:val="bottom"/>
            <w:hideMark/>
          </w:tcPr>
          <w:p w:rsidR="00D76974" w:rsidRPr="00D76974" w:rsidRDefault="00D76974" w:rsidP="00D76974">
            <w:pPr>
              <w:rPr>
                <w:rFonts w:ascii="Calibri" w:hAnsi="Calibri" w:cs="Calibri"/>
                <w:b/>
                <w:bCs/>
                <w:i/>
                <w:iCs/>
                <w:color w:val="000000"/>
                <w:sz w:val="18"/>
                <w:szCs w:val="18"/>
                <w:lang w:val="en-US"/>
              </w:rPr>
            </w:pPr>
            <w:r w:rsidRPr="00D76974">
              <w:rPr>
                <w:rFonts w:ascii="Calibri" w:hAnsi="Calibri" w:cs="Calibri"/>
                <w:b/>
                <w:bCs/>
                <w:i/>
                <w:iCs/>
                <w:color w:val="000000"/>
                <w:sz w:val="18"/>
                <w:szCs w:val="18"/>
                <w:lang w:val="en-US"/>
              </w:rPr>
              <w:t> </w:t>
            </w:r>
          </w:p>
        </w:tc>
        <w:tc>
          <w:tcPr>
            <w:tcW w:w="1040" w:type="dxa"/>
            <w:tcBorders>
              <w:top w:val="nil"/>
              <w:left w:val="nil"/>
              <w:bottom w:val="nil"/>
              <w:right w:val="nil"/>
            </w:tcBorders>
            <w:shd w:val="clear" w:color="000000" w:fill="BFBFBF"/>
            <w:vAlign w:val="center"/>
            <w:hideMark/>
          </w:tcPr>
          <w:p w:rsidR="00D76974" w:rsidRPr="00D76974" w:rsidRDefault="00D76974" w:rsidP="00D76974">
            <w:pPr>
              <w:rPr>
                <w:rFonts w:ascii="Calibri" w:hAnsi="Calibri" w:cs="Calibri"/>
                <w:b/>
                <w:bCs/>
                <w:i/>
                <w:iCs/>
                <w:color w:val="000000"/>
                <w:sz w:val="18"/>
                <w:szCs w:val="18"/>
                <w:lang w:val="en-US"/>
              </w:rPr>
            </w:pPr>
            <w:r w:rsidRPr="00D76974">
              <w:rPr>
                <w:rFonts w:ascii="Calibri" w:hAnsi="Calibri" w:cs="Calibri"/>
                <w:b/>
                <w:bCs/>
                <w:i/>
                <w:iCs/>
                <w:color w:val="000000"/>
                <w:sz w:val="18"/>
                <w:szCs w:val="18"/>
                <w:lang w:val="en-US"/>
              </w:rPr>
              <w:t xml:space="preserve">         4,492.00 </w:t>
            </w:r>
          </w:p>
        </w:tc>
        <w:tc>
          <w:tcPr>
            <w:tcW w:w="960" w:type="dxa"/>
            <w:tcBorders>
              <w:top w:val="nil"/>
              <w:left w:val="single" w:sz="4" w:space="0" w:color="auto"/>
              <w:bottom w:val="nil"/>
              <w:right w:val="single" w:sz="4" w:space="0" w:color="auto"/>
            </w:tcBorders>
            <w:shd w:val="clear" w:color="000000" w:fill="BFBFBF"/>
            <w:vAlign w:val="bottom"/>
            <w:hideMark/>
          </w:tcPr>
          <w:p w:rsidR="00D76974" w:rsidRPr="00D76974" w:rsidRDefault="00D76974" w:rsidP="00D76974">
            <w:pPr>
              <w:rPr>
                <w:rFonts w:ascii="Calibri" w:hAnsi="Calibri" w:cs="Calibri"/>
                <w:b/>
                <w:bCs/>
                <w:i/>
                <w:iCs/>
                <w:color w:val="000000"/>
                <w:sz w:val="18"/>
                <w:szCs w:val="18"/>
                <w:lang w:val="en-US"/>
              </w:rPr>
            </w:pPr>
            <w:r w:rsidRPr="00D76974">
              <w:rPr>
                <w:rFonts w:ascii="Calibri" w:hAnsi="Calibri" w:cs="Calibri"/>
                <w:b/>
                <w:bCs/>
                <w:i/>
                <w:iCs/>
                <w:color w:val="000000"/>
                <w:sz w:val="18"/>
                <w:szCs w:val="18"/>
                <w:lang w:val="en-US"/>
              </w:rPr>
              <w:t> </w:t>
            </w:r>
          </w:p>
        </w:tc>
        <w:tc>
          <w:tcPr>
            <w:tcW w:w="1360" w:type="dxa"/>
            <w:tcBorders>
              <w:top w:val="nil"/>
              <w:left w:val="nil"/>
              <w:bottom w:val="nil"/>
              <w:right w:val="single" w:sz="8" w:space="0" w:color="auto"/>
            </w:tcBorders>
            <w:shd w:val="clear" w:color="000000" w:fill="BFBFBF"/>
            <w:vAlign w:val="center"/>
            <w:hideMark/>
          </w:tcPr>
          <w:p w:rsidR="00D76974" w:rsidRPr="00D76974" w:rsidRDefault="00D76974" w:rsidP="00D76974">
            <w:pPr>
              <w:jc w:val="center"/>
              <w:rPr>
                <w:rFonts w:ascii="Calibri" w:hAnsi="Calibri" w:cs="Calibri"/>
                <w:b/>
                <w:bCs/>
                <w:i/>
                <w:iCs/>
                <w:color w:val="000000"/>
                <w:sz w:val="18"/>
                <w:szCs w:val="18"/>
                <w:lang w:val="en-US"/>
              </w:rPr>
            </w:pPr>
            <w:r w:rsidRPr="00D76974">
              <w:rPr>
                <w:rFonts w:ascii="Calibri" w:hAnsi="Calibri" w:cs="Calibri"/>
                <w:b/>
                <w:bCs/>
                <w:i/>
                <w:iCs/>
                <w:color w:val="000000"/>
                <w:sz w:val="18"/>
                <w:szCs w:val="18"/>
                <w:lang w:val="en-US"/>
              </w:rPr>
              <w:t>377.08</w:t>
            </w:r>
          </w:p>
        </w:tc>
        <w:tc>
          <w:tcPr>
            <w:tcW w:w="960" w:type="dxa"/>
            <w:tcBorders>
              <w:top w:val="nil"/>
              <w:left w:val="nil"/>
              <w:bottom w:val="nil"/>
              <w:right w:val="nil"/>
            </w:tcBorders>
            <w:shd w:val="clear" w:color="auto" w:fill="auto"/>
            <w:noWrap/>
            <w:vAlign w:val="bottom"/>
            <w:hideMark/>
          </w:tcPr>
          <w:p w:rsidR="00D76974" w:rsidRPr="00D76974" w:rsidRDefault="00D76974" w:rsidP="00D76974">
            <w:pPr>
              <w:rPr>
                <w:rFonts w:ascii="Calibri" w:hAnsi="Calibri" w:cs="Calibri"/>
                <w:color w:val="000000"/>
                <w:sz w:val="18"/>
                <w:szCs w:val="18"/>
                <w:lang w:val="en-US"/>
              </w:rPr>
            </w:pPr>
          </w:p>
        </w:tc>
      </w:tr>
      <w:tr w:rsidR="00D76974" w:rsidRPr="00D76974" w:rsidTr="00D76974">
        <w:trPr>
          <w:trHeight w:val="720"/>
        </w:trPr>
        <w:tc>
          <w:tcPr>
            <w:tcW w:w="4060" w:type="dxa"/>
            <w:gridSpan w:val="4"/>
            <w:tcBorders>
              <w:top w:val="single" w:sz="8" w:space="0" w:color="auto"/>
              <w:left w:val="single" w:sz="8" w:space="0" w:color="auto"/>
              <w:bottom w:val="single" w:sz="8" w:space="0" w:color="auto"/>
              <w:right w:val="single" w:sz="4" w:space="0" w:color="000000"/>
            </w:tcBorders>
            <w:shd w:val="clear" w:color="000000" w:fill="95B3D7"/>
            <w:vAlign w:val="bottom"/>
            <w:hideMark/>
          </w:tcPr>
          <w:p w:rsidR="00D76974" w:rsidRPr="00D76974" w:rsidRDefault="00D76974" w:rsidP="00D76974">
            <w:pPr>
              <w:rPr>
                <w:rFonts w:ascii="Calibri" w:hAnsi="Calibri" w:cs="Calibri"/>
                <w:b/>
                <w:bCs/>
                <w:i/>
                <w:iCs/>
                <w:color w:val="000000"/>
                <w:sz w:val="20"/>
                <w:szCs w:val="20"/>
                <w:lang w:val="en-US"/>
              </w:rPr>
            </w:pPr>
            <w:r w:rsidRPr="00D76974">
              <w:rPr>
                <w:rFonts w:ascii="Calibri" w:hAnsi="Calibri" w:cs="Calibri"/>
                <w:b/>
                <w:bCs/>
                <w:i/>
                <w:iCs/>
                <w:color w:val="000000"/>
                <w:sz w:val="20"/>
                <w:szCs w:val="20"/>
                <w:lang w:val="en-US"/>
              </w:rPr>
              <w:t>ESTIMATED GRAND TOTAL ANNUAL BURDEN HOURS</w:t>
            </w:r>
          </w:p>
        </w:tc>
        <w:tc>
          <w:tcPr>
            <w:tcW w:w="1440" w:type="dxa"/>
            <w:tcBorders>
              <w:top w:val="single" w:sz="8" w:space="0" w:color="auto"/>
              <w:left w:val="nil"/>
              <w:bottom w:val="single" w:sz="8" w:space="0" w:color="auto"/>
              <w:right w:val="nil"/>
            </w:tcBorders>
            <w:shd w:val="clear" w:color="000000" w:fill="95B3D7"/>
            <w:vAlign w:val="center"/>
            <w:hideMark/>
          </w:tcPr>
          <w:p w:rsidR="00D76974" w:rsidRPr="00D76974" w:rsidRDefault="00D76974" w:rsidP="00D76974">
            <w:pPr>
              <w:jc w:val="center"/>
              <w:rPr>
                <w:rFonts w:ascii="Calibri" w:hAnsi="Calibri" w:cs="Calibri"/>
                <w:b/>
                <w:bCs/>
                <w:i/>
                <w:iCs/>
                <w:color w:val="000000"/>
                <w:sz w:val="20"/>
                <w:szCs w:val="20"/>
                <w:lang w:val="en-US"/>
              </w:rPr>
            </w:pPr>
            <w:r w:rsidRPr="00D76974">
              <w:rPr>
                <w:rFonts w:ascii="Calibri" w:hAnsi="Calibri" w:cs="Calibri"/>
                <w:b/>
                <w:bCs/>
                <w:i/>
                <w:iCs/>
                <w:color w:val="000000"/>
                <w:sz w:val="20"/>
                <w:szCs w:val="20"/>
                <w:lang w:val="en-US"/>
              </w:rPr>
              <w:t xml:space="preserve">          2,060.00 </w:t>
            </w:r>
          </w:p>
        </w:tc>
        <w:tc>
          <w:tcPr>
            <w:tcW w:w="960" w:type="dxa"/>
            <w:tcBorders>
              <w:top w:val="single" w:sz="8" w:space="0" w:color="auto"/>
              <w:left w:val="single" w:sz="8" w:space="0" w:color="auto"/>
              <w:bottom w:val="single" w:sz="8" w:space="0" w:color="auto"/>
              <w:right w:val="single" w:sz="8" w:space="0" w:color="auto"/>
            </w:tcBorders>
            <w:shd w:val="clear" w:color="000000" w:fill="95B3D7"/>
            <w:vAlign w:val="center"/>
            <w:hideMark/>
          </w:tcPr>
          <w:p w:rsidR="00D76974" w:rsidRPr="00D76974" w:rsidRDefault="00D76974" w:rsidP="00D76974">
            <w:pPr>
              <w:jc w:val="center"/>
              <w:rPr>
                <w:rFonts w:ascii="Calibri" w:hAnsi="Calibri" w:cs="Calibri"/>
                <w:b/>
                <w:bCs/>
                <w:i/>
                <w:iCs/>
                <w:color w:val="000000"/>
                <w:sz w:val="14"/>
                <w:szCs w:val="14"/>
                <w:lang w:val="en-US"/>
              </w:rPr>
            </w:pPr>
            <w:r w:rsidRPr="00D76974">
              <w:rPr>
                <w:rFonts w:ascii="Calibri" w:hAnsi="Calibri" w:cs="Calibri"/>
                <w:b/>
                <w:bCs/>
                <w:i/>
                <w:iCs/>
                <w:color w:val="000000"/>
                <w:sz w:val="14"/>
                <w:szCs w:val="14"/>
                <w:lang w:val="en-US"/>
              </w:rPr>
              <w:t> </w:t>
            </w:r>
          </w:p>
        </w:tc>
        <w:tc>
          <w:tcPr>
            <w:tcW w:w="1040" w:type="dxa"/>
            <w:tcBorders>
              <w:top w:val="single" w:sz="8" w:space="0" w:color="auto"/>
              <w:left w:val="nil"/>
              <w:bottom w:val="single" w:sz="8" w:space="0" w:color="auto"/>
              <w:right w:val="nil"/>
            </w:tcBorders>
            <w:shd w:val="clear" w:color="000000" w:fill="95B3D7"/>
            <w:vAlign w:val="center"/>
            <w:hideMark/>
          </w:tcPr>
          <w:p w:rsidR="00D76974" w:rsidRPr="00D76974" w:rsidRDefault="00D76974" w:rsidP="00D76974">
            <w:pPr>
              <w:jc w:val="center"/>
              <w:rPr>
                <w:rFonts w:ascii="Calibri" w:hAnsi="Calibri" w:cs="Calibri"/>
                <w:b/>
                <w:bCs/>
                <w:i/>
                <w:iCs/>
                <w:color w:val="000000"/>
                <w:sz w:val="20"/>
                <w:szCs w:val="20"/>
                <w:lang w:val="en-US"/>
              </w:rPr>
            </w:pPr>
            <w:r w:rsidRPr="00D76974">
              <w:rPr>
                <w:rFonts w:ascii="Calibri" w:hAnsi="Calibri" w:cs="Calibri"/>
                <w:b/>
                <w:bCs/>
                <w:i/>
                <w:iCs/>
                <w:color w:val="000000"/>
                <w:sz w:val="20"/>
                <w:szCs w:val="20"/>
                <w:lang w:val="en-US"/>
              </w:rPr>
              <w:t xml:space="preserve">  4,742.00 </w:t>
            </w:r>
          </w:p>
        </w:tc>
        <w:tc>
          <w:tcPr>
            <w:tcW w:w="960" w:type="dxa"/>
            <w:tcBorders>
              <w:top w:val="single" w:sz="8" w:space="0" w:color="auto"/>
              <w:left w:val="single" w:sz="8" w:space="0" w:color="auto"/>
              <w:bottom w:val="single" w:sz="8" w:space="0" w:color="auto"/>
              <w:right w:val="single" w:sz="8" w:space="0" w:color="auto"/>
            </w:tcBorders>
            <w:shd w:val="clear" w:color="000000" w:fill="95B3D7"/>
            <w:vAlign w:val="center"/>
            <w:hideMark/>
          </w:tcPr>
          <w:p w:rsidR="00D76974" w:rsidRPr="00D76974" w:rsidRDefault="00D76974" w:rsidP="00D76974">
            <w:pPr>
              <w:jc w:val="center"/>
              <w:rPr>
                <w:rFonts w:ascii="Calibri" w:hAnsi="Calibri" w:cs="Calibri"/>
                <w:b/>
                <w:bCs/>
                <w:i/>
                <w:iCs/>
                <w:color w:val="000000"/>
                <w:sz w:val="14"/>
                <w:szCs w:val="14"/>
                <w:lang w:val="en-US"/>
              </w:rPr>
            </w:pPr>
            <w:r w:rsidRPr="00D76974">
              <w:rPr>
                <w:rFonts w:ascii="Calibri" w:hAnsi="Calibri" w:cs="Calibri"/>
                <w:b/>
                <w:bCs/>
                <w:i/>
                <w:iCs/>
                <w:color w:val="000000"/>
                <w:sz w:val="14"/>
                <w:szCs w:val="14"/>
                <w:lang w:val="en-US"/>
              </w:rPr>
              <w:t> </w:t>
            </w:r>
          </w:p>
        </w:tc>
        <w:tc>
          <w:tcPr>
            <w:tcW w:w="1360" w:type="dxa"/>
            <w:tcBorders>
              <w:top w:val="single" w:sz="8" w:space="0" w:color="auto"/>
              <w:left w:val="nil"/>
              <w:bottom w:val="single" w:sz="8" w:space="0" w:color="auto"/>
              <w:right w:val="single" w:sz="8" w:space="0" w:color="auto"/>
            </w:tcBorders>
            <w:shd w:val="clear" w:color="000000" w:fill="95B3D7"/>
            <w:noWrap/>
            <w:vAlign w:val="center"/>
            <w:hideMark/>
          </w:tcPr>
          <w:p w:rsidR="00D76974" w:rsidRPr="00D76974" w:rsidRDefault="00D76974" w:rsidP="00D76974">
            <w:pPr>
              <w:rPr>
                <w:rFonts w:ascii="Calibri" w:hAnsi="Calibri" w:cs="Calibri"/>
                <w:b/>
                <w:bCs/>
                <w:i/>
                <w:iCs/>
                <w:color w:val="000000"/>
                <w:lang w:val="en-US"/>
              </w:rPr>
            </w:pPr>
            <w:r w:rsidRPr="00D76974">
              <w:rPr>
                <w:rFonts w:ascii="Calibri" w:hAnsi="Calibri" w:cs="Calibri"/>
                <w:b/>
                <w:bCs/>
                <w:i/>
                <w:iCs/>
                <w:color w:val="000000"/>
                <w:sz w:val="22"/>
                <w:szCs w:val="22"/>
                <w:lang w:val="en-US"/>
              </w:rPr>
              <w:t xml:space="preserve">            423.15 </w:t>
            </w:r>
          </w:p>
        </w:tc>
        <w:tc>
          <w:tcPr>
            <w:tcW w:w="960" w:type="dxa"/>
            <w:tcBorders>
              <w:top w:val="nil"/>
              <w:left w:val="nil"/>
              <w:bottom w:val="nil"/>
              <w:right w:val="nil"/>
            </w:tcBorders>
            <w:shd w:val="clear" w:color="auto" w:fill="auto"/>
            <w:noWrap/>
            <w:vAlign w:val="bottom"/>
            <w:hideMark/>
          </w:tcPr>
          <w:p w:rsidR="00D76974" w:rsidRPr="00D76974" w:rsidRDefault="00D76974" w:rsidP="00D76974">
            <w:pPr>
              <w:rPr>
                <w:rFonts w:ascii="Calibri" w:hAnsi="Calibri" w:cs="Calibri"/>
                <w:i/>
                <w:iCs/>
                <w:color w:val="000000"/>
                <w:lang w:val="en-US"/>
              </w:rPr>
            </w:pPr>
          </w:p>
        </w:tc>
      </w:tr>
      <w:tr w:rsidR="00D76974" w:rsidRPr="00D76974" w:rsidTr="00D76974">
        <w:trPr>
          <w:trHeight w:val="288"/>
        </w:trPr>
        <w:tc>
          <w:tcPr>
            <w:tcW w:w="10780" w:type="dxa"/>
            <w:gridSpan w:val="10"/>
            <w:tcBorders>
              <w:top w:val="nil"/>
              <w:left w:val="nil"/>
              <w:bottom w:val="nil"/>
              <w:right w:val="nil"/>
            </w:tcBorders>
            <w:shd w:val="clear" w:color="auto" w:fill="auto"/>
            <w:noWrap/>
            <w:vAlign w:val="bottom"/>
            <w:hideMark/>
          </w:tcPr>
          <w:p w:rsidR="00D76974" w:rsidRPr="00D76974" w:rsidRDefault="00D76974" w:rsidP="00D76974">
            <w:pPr>
              <w:rPr>
                <w:rFonts w:ascii="Calibri" w:hAnsi="Calibri" w:cs="Calibri"/>
                <w:color w:val="000000"/>
                <w:lang w:val="en-US"/>
              </w:rPr>
            </w:pPr>
            <w:r w:rsidRPr="00D76974">
              <w:rPr>
                <w:rFonts w:ascii="Calibri" w:hAnsi="Calibri" w:cs="Calibri"/>
                <w:color w:val="000000"/>
                <w:sz w:val="22"/>
                <w:szCs w:val="22"/>
                <w:lang w:val="en-US"/>
              </w:rPr>
              <w:t>*Note:  Recruitment are respondents who participated in phase 1 and will be re</w:t>
            </w:r>
            <w:r>
              <w:rPr>
                <w:rFonts w:ascii="Calibri" w:hAnsi="Calibri" w:cs="Calibri"/>
                <w:color w:val="000000"/>
                <w:sz w:val="22"/>
                <w:szCs w:val="22"/>
                <w:lang w:val="en-US"/>
              </w:rPr>
              <w:t>-</w:t>
            </w:r>
            <w:r w:rsidRPr="00D76974">
              <w:rPr>
                <w:rFonts w:ascii="Calibri" w:hAnsi="Calibri" w:cs="Calibri"/>
                <w:color w:val="000000"/>
                <w:sz w:val="22"/>
                <w:szCs w:val="22"/>
                <w:lang w:val="en-US"/>
              </w:rPr>
              <w:t>contacted to participate in phase 2</w:t>
            </w:r>
          </w:p>
        </w:tc>
      </w:tr>
    </w:tbl>
    <w:p w:rsidR="00E9147D" w:rsidRDefault="00E9147D" w:rsidP="00A70349">
      <w:pPr>
        <w:rPr>
          <w:rFonts w:ascii="Arial" w:hAnsi="Arial" w:cs="Arial"/>
          <w:b/>
          <w:color w:val="FF0000"/>
          <w:sz w:val="22"/>
          <w:szCs w:val="22"/>
          <w:lang w:val="en-US"/>
        </w:rPr>
      </w:pPr>
    </w:p>
    <w:p w:rsidR="00477A5D" w:rsidRDefault="00477A5D" w:rsidP="00A70349">
      <w:pPr>
        <w:rPr>
          <w:rFonts w:ascii="Arial" w:hAnsi="Arial" w:cs="Arial"/>
          <w:b/>
          <w:color w:val="FF0000"/>
          <w:sz w:val="22"/>
          <w:szCs w:val="22"/>
          <w:lang w:val="en-US"/>
        </w:rPr>
      </w:pPr>
    </w:p>
    <w:p w:rsidR="00477A5D" w:rsidRPr="00723160" w:rsidRDefault="00477A5D" w:rsidP="00A70349">
      <w:pPr>
        <w:rPr>
          <w:rFonts w:ascii="Arial" w:hAnsi="Arial" w:cs="Arial"/>
          <w:b/>
          <w:color w:val="FF0000"/>
          <w:sz w:val="22"/>
          <w:szCs w:val="22"/>
          <w:lang w:val="en-US"/>
        </w:rPr>
      </w:pPr>
    </w:p>
    <w:p w:rsidR="00AB01E3" w:rsidRPr="00723160" w:rsidRDefault="00A3448B" w:rsidP="002D48DB">
      <w:pPr>
        <w:outlineLvl w:val="0"/>
        <w:rPr>
          <w:rFonts w:ascii="Arial" w:hAnsi="Arial" w:cs="Arial"/>
          <w:b/>
          <w:sz w:val="22"/>
          <w:szCs w:val="22"/>
          <w:lang w:val="en-US"/>
        </w:rPr>
      </w:pPr>
      <w:r w:rsidRPr="00E9147D">
        <w:rPr>
          <w:rFonts w:ascii="Arial" w:hAnsi="Arial" w:cs="Arial"/>
          <w:b/>
          <w:sz w:val="22"/>
          <w:szCs w:val="22"/>
          <w:lang w:val="en-US"/>
        </w:rPr>
        <w:t xml:space="preserve">Estimate </w:t>
      </w:r>
      <w:r w:rsidR="00AF3453" w:rsidRPr="00723160">
        <w:rPr>
          <w:rFonts w:ascii="Arial" w:hAnsi="Arial" w:cs="Arial"/>
          <w:b/>
          <w:sz w:val="22"/>
          <w:szCs w:val="22"/>
          <w:lang w:val="en-US"/>
        </w:rPr>
        <w:t>T</w:t>
      </w:r>
      <w:r w:rsidR="001B7402" w:rsidRPr="00723160">
        <w:rPr>
          <w:rFonts w:ascii="Arial" w:hAnsi="Arial" w:cs="Arial"/>
          <w:b/>
          <w:sz w:val="22"/>
          <w:szCs w:val="22"/>
          <w:lang w:val="en-US"/>
        </w:rPr>
        <w:t>otal</w:t>
      </w:r>
      <w:r>
        <w:rPr>
          <w:rFonts w:ascii="Arial" w:hAnsi="Arial" w:cs="Arial"/>
          <w:b/>
          <w:sz w:val="22"/>
          <w:szCs w:val="22"/>
          <w:lang w:val="en-US"/>
        </w:rPr>
        <w:t xml:space="preserve"> Annual</w:t>
      </w:r>
      <w:r w:rsidR="001B7402" w:rsidRPr="00723160">
        <w:rPr>
          <w:rFonts w:ascii="Arial" w:hAnsi="Arial" w:cs="Arial"/>
          <w:b/>
          <w:sz w:val="22"/>
          <w:szCs w:val="22"/>
          <w:lang w:val="en-US"/>
        </w:rPr>
        <w:t xml:space="preserve"> burden hours on </w:t>
      </w:r>
      <w:r w:rsidR="000F69EC" w:rsidRPr="00723160">
        <w:rPr>
          <w:rFonts w:ascii="Arial" w:eastAsia="Calibri" w:hAnsi="Arial" w:cs="Arial"/>
          <w:b/>
          <w:sz w:val="22"/>
          <w:szCs w:val="22"/>
        </w:rPr>
        <w:t>target audiences</w:t>
      </w:r>
      <w:r w:rsidR="001B7402" w:rsidRPr="00723160">
        <w:rPr>
          <w:rFonts w:ascii="Arial" w:hAnsi="Arial" w:cs="Arial"/>
          <w:b/>
          <w:sz w:val="22"/>
          <w:szCs w:val="22"/>
          <w:lang w:val="en-US"/>
        </w:rPr>
        <w:t xml:space="preserve">:  </w:t>
      </w:r>
      <w:r w:rsidR="00D76974">
        <w:rPr>
          <w:rFonts w:ascii="Arial" w:hAnsi="Arial" w:cs="Arial"/>
          <w:b/>
          <w:sz w:val="22"/>
          <w:szCs w:val="22"/>
          <w:lang w:val="en-US"/>
        </w:rPr>
        <w:t>423.15</w:t>
      </w:r>
    </w:p>
    <w:p w:rsidR="00D2346A" w:rsidRPr="00723160" w:rsidRDefault="00D2346A">
      <w:pPr>
        <w:rPr>
          <w:rFonts w:ascii="Arial" w:hAnsi="Arial" w:cs="Arial"/>
          <w:b/>
          <w:color w:val="FF0000"/>
          <w:sz w:val="22"/>
          <w:szCs w:val="22"/>
          <w:lang w:val="en-US"/>
        </w:rPr>
      </w:pPr>
      <w:r w:rsidRPr="00723160">
        <w:rPr>
          <w:rFonts w:ascii="Arial" w:hAnsi="Arial" w:cs="Arial"/>
          <w:b/>
          <w:color w:val="FF0000"/>
          <w:sz w:val="22"/>
          <w:szCs w:val="22"/>
          <w:lang w:val="en-US"/>
        </w:rPr>
        <w:br w:type="page"/>
      </w:r>
    </w:p>
    <w:p w:rsidR="002F25A6" w:rsidRPr="00723160" w:rsidRDefault="00AB01E3">
      <w:pPr>
        <w:pStyle w:val="ListParagraph"/>
        <w:numPr>
          <w:ilvl w:val="0"/>
          <w:numId w:val="28"/>
        </w:numPr>
        <w:rPr>
          <w:rFonts w:ascii="Arial" w:hAnsi="Arial" w:cs="Arial"/>
          <w:sz w:val="22"/>
          <w:szCs w:val="22"/>
          <w:lang w:val="en-US"/>
        </w:rPr>
      </w:pPr>
      <w:r w:rsidRPr="00723160">
        <w:rPr>
          <w:rFonts w:ascii="Arial" w:hAnsi="Arial" w:cs="Arial"/>
          <w:b/>
          <w:sz w:val="22"/>
          <w:szCs w:val="22"/>
          <w:lang w:val="en-US"/>
        </w:rPr>
        <w:lastRenderedPageBreak/>
        <w:t xml:space="preserve">Project </w:t>
      </w:r>
      <w:r w:rsidR="00734548" w:rsidRPr="00723160">
        <w:rPr>
          <w:rFonts w:ascii="Arial" w:hAnsi="Arial" w:cs="Arial"/>
          <w:b/>
          <w:sz w:val="22"/>
          <w:szCs w:val="22"/>
          <w:lang w:val="en-US"/>
        </w:rPr>
        <w:t>P</w:t>
      </w:r>
      <w:r w:rsidRPr="00723160">
        <w:rPr>
          <w:rFonts w:ascii="Arial" w:hAnsi="Arial" w:cs="Arial"/>
          <w:b/>
          <w:sz w:val="22"/>
          <w:szCs w:val="22"/>
          <w:lang w:val="en-US"/>
        </w:rPr>
        <w:t xml:space="preserve">urpose, </w:t>
      </w:r>
      <w:r w:rsidR="00734548" w:rsidRPr="00723160">
        <w:rPr>
          <w:rFonts w:ascii="Arial" w:hAnsi="Arial" w:cs="Arial"/>
          <w:b/>
          <w:sz w:val="22"/>
          <w:szCs w:val="22"/>
          <w:lang w:val="en-US"/>
        </w:rPr>
        <w:t>M</w:t>
      </w:r>
      <w:r w:rsidRPr="00723160">
        <w:rPr>
          <w:rFonts w:ascii="Arial" w:hAnsi="Arial" w:cs="Arial"/>
          <w:b/>
          <w:sz w:val="22"/>
          <w:szCs w:val="22"/>
          <w:lang w:val="en-US"/>
        </w:rPr>
        <w:t xml:space="preserve">ethodology, and </w:t>
      </w:r>
      <w:r w:rsidR="00734548" w:rsidRPr="00723160">
        <w:rPr>
          <w:rFonts w:ascii="Arial" w:hAnsi="Arial" w:cs="Arial"/>
          <w:b/>
          <w:sz w:val="22"/>
          <w:szCs w:val="22"/>
          <w:lang w:val="en-US"/>
        </w:rPr>
        <w:t>F</w:t>
      </w:r>
      <w:r w:rsidRPr="00723160">
        <w:rPr>
          <w:rFonts w:ascii="Arial" w:hAnsi="Arial" w:cs="Arial"/>
          <w:b/>
          <w:sz w:val="22"/>
          <w:szCs w:val="22"/>
          <w:lang w:val="en-US"/>
        </w:rPr>
        <w:t xml:space="preserve">ormative </w:t>
      </w:r>
      <w:r w:rsidR="00734548" w:rsidRPr="00723160">
        <w:rPr>
          <w:rFonts w:ascii="Arial" w:hAnsi="Arial" w:cs="Arial"/>
          <w:b/>
          <w:sz w:val="22"/>
          <w:szCs w:val="22"/>
          <w:lang w:val="en-US"/>
        </w:rPr>
        <w:t>R</w:t>
      </w:r>
      <w:r w:rsidRPr="00723160">
        <w:rPr>
          <w:rFonts w:ascii="Arial" w:hAnsi="Arial" w:cs="Arial"/>
          <w:b/>
          <w:sz w:val="22"/>
          <w:szCs w:val="22"/>
          <w:lang w:val="en-US"/>
        </w:rPr>
        <w:t xml:space="preserve">esearch </w:t>
      </w:r>
      <w:r w:rsidR="00734548" w:rsidRPr="00723160">
        <w:rPr>
          <w:rFonts w:ascii="Arial" w:hAnsi="Arial" w:cs="Arial"/>
          <w:b/>
          <w:sz w:val="22"/>
          <w:szCs w:val="22"/>
          <w:lang w:val="en-US"/>
        </w:rPr>
        <w:t>D</w:t>
      </w:r>
      <w:r w:rsidRPr="00723160">
        <w:rPr>
          <w:rFonts w:ascii="Arial" w:hAnsi="Arial" w:cs="Arial"/>
          <w:b/>
          <w:sz w:val="22"/>
          <w:szCs w:val="22"/>
          <w:lang w:val="en-US"/>
        </w:rPr>
        <w:t>esign:</w:t>
      </w:r>
    </w:p>
    <w:p w:rsidR="00B8094E" w:rsidRPr="00723160" w:rsidRDefault="00B8094E" w:rsidP="00B8094E">
      <w:pPr>
        <w:pStyle w:val="ListParagraph"/>
        <w:ind w:left="360"/>
        <w:rPr>
          <w:rFonts w:ascii="Arial" w:hAnsi="Arial" w:cs="Arial"/>
          <w:sz w:val="22"/>
          <w:szCs w:val="22"/>
          <w:lang w:val="en-US"/>
        </w:rPr>
      </w:pPr>
    </w:p>
    <w:p w:rsidR="00B8094E" w:rsidRPr="00723160" w:rsidRDefault="00B8094E" w:rsidP="00B8094E">
      <w:pPr>
        <w:pStyle w:val="NormalWeb"/>
        <w:spacing w:before="0" w:beforeAutospacing="0" w:after="0" w:afterAutospacing="0" w:line="240" w:lineRule="auto"/>
        <w:ind w:left="360" w:hanging="360"/>
        <w:outlineLvl w:val="0"/>
        <w:rPr>
          <w:rFonts w:ascii="Arial" w:hAnsi="Arial" w:cs="Arial"/>
          <w:sz w:val="22"/>
          <w:szCs w:val="22"/>
          <w:u w:val="single"/>
          <w:lang w:val="en-US"/>
        </w:rPr>
      </w:pPr>
      <w:r w:rsidRPr="00723160">
        <w:rPr>
          <w:rFonts w:ascii="Arial" w:hAnsi="Arial" w:cs="Arial"/>
          <w:sz w:val="22"/>
          <w:szCs w:val="22"/>
          <w:u w:val="single"/>
          <w:lang w:val="en-US"/>
        </w:rPr>
        <w:t>Background</w:t>
      </w:r>
    </w:p>
    <w:p w:rsidR="00B8094E" w:rsidRPr="00723160" w:rsidRDefault="00B8094E" w:rsidP="00B8094E">
      <w:pPr>
        <w:pStyle w:val="NormalWeb"/>
        <w:spacing w:before="0" w:beforeAutospacing="0" w:after="0" w:afterAutospacing="0" w:line="240" w:lineRule="auto"/>
        <w:ind w:left="360" w:hanging="360"/>
        <w:outlineLvl w:val="0"/>
        <w:rPr>
          <w:rFonts w:ascii="Arial" w:hAnsi="Arial" w:cs="Arial"/>
          <w:sz w:val="22"/>
          <w:szCs w:val="22"/>
          <w:u w:val="single"/>
          <w:lang w:val="en-US"/>
        </w:rPr>
      </w:pPr>
    </w:p>
    <w:p w:rsidR="00D2346A" w:rsidRPr="00723160" w:rsidRDefault="0096098B" w:rsidP="00B8094E">
      <w:pPr>
        <w:pStyle w:val="NormalWeb"/>
        <w:spacing w:before="0" w:beforeAutospacing="0" w:after="0" w:afterAutospacing="0" w:line="240" w:lineRule="auto"/>
        <w:outlineLvl w:val="0"/>
        <w:rPr>
          <w:rFonts w:ascii="Arial" w:hAnsi="Arial" w:cs="Arial"/>
          <w:sz w:val="22"/>
          <w:szCs w:val="22"/>
          <w:lang w:val="en-US"/>
        </w:rPr>
      </w:pPr>
      <w:r w:rsidRPr="0096098B">
        <w:rPr>
          <w:rFonts w:ascii="Arial" w:hAnsi="Arial" w:cs="Arial"/>
          <w:bCs/>
          <w:sz w:val="22"/>
          <w:szCs w:val="22"/>
        </w:rPr>
        <w:t>As authorized under</w:t>
      </w:r>
      <w:r w:rsidR="004E1E16">
        <w:rPr>
          <w:rFonts w:asciiTheme="minorHAnsi" w:hAnsiTheme="minorHAnsi"/>
          <w:bCs/>
        </w:rPr>
        <w:t xml:space="preserve"> </w:t>
      </w:r>
      <w:r w:rsidR="00181887">
        <w:rPr>
          <w:rFonts w:ascii="Arial" w:hAnsi="Arial" w:cs="Arial"/>
          <w:sz w:val="22"/>
          <w:szCs w:val="22"/>
          <w:lang w:val="en-US"/>
        </w:rPr>
        <w:t xml:space="preserve">Section 221 of </w:t>
      </w:r>
      <w:r w:rsidR="00D2346A" w:rsidRPr="00723160">
        <w:rPr>
          <w:rFonts w:ascii="Arial" w:hAnsi="Arial" w:cs="Arial"/>
          <w:sz w:val="22"/>
          <w:szCs w:val="22"/>
          <w:lang w:val="en-US"/>
        </w:rPr>
        <w:t>The Healthy, Hunger-Free Kids Act of 2010 (HHFKA)</w:t>
      </w:r>
      <w:r w:rsidR="00352E4F">
        <w:rPr>
          <w:rFonts w:ascii="Arial" w:hAnsi="Arial" w:cs="Arial"/>
          <w:sz w:val="22"/>
          <w:szCs w:val="22"/>
          <w:lang w:val="en-US"/>
        </w:rPr>
        <w:t xml:space="preserve">, </w:t>
      </w:r>
      <w:r w:rsidR="00D2346A" w:rsidRPr="00723160">
        <w:rPr>
          <w:rFonts w:ascii="Arial" w:hAnsi="Arial" w:cs="Arial"/>
          <w:sz w:val="22"/>
          <w:szCs w:val="22"/>
          <w:lang w:val="en-US"/>
        </w:rPr>
        <w:t xml:space="preserve">child care centers and family or group day care homes participating in the Child and Adult Care Food Program (CACFP) </w:t>
      </w:r>
      <w:r w:rsidR="00A94D99">
        <w:rPr>
          <w:rFonts w:ascii="Arial" w:hAnsi="Arial" w:cs="Arial"/>
          <w:sz w:val="22"/>
          <w:szCs w:val="22"/>
          <w:lang w:val="en-US"/>
        </w:rPr>
        <w:t xml:space="preserve">are required </w:t>
      </w:r>
      <w:r w:rsidR="00D2346A" w:rsidRPr="00723160">
        <w:rPr>
          <w:rFonts w:ascii="Arial" w:hAnsi="Arial" w:cs="Arial"/>
          <w:sz w:val="22"/>
          <w:szCs w:val="22"/>
          <w:lang w:val="en-US"/>
        </w:rPr>
        <w:t xml:space="preserve">to comply with nutritional requirements and wellness recommendations in three technical </w:t>
      </w:r>
      <w:r w:rsidR="00C04CEB" w:rsidRPr="00723160">
        <w:rPr>
          <w:rFonts w:ascii="Arial" w:hAnsi="Arial" w:cs="Arial"/>
          <w:sz w:val="22"/>
          <w:szCs w:val="22"/>
          <w:lang w:val="en-US"/>
        </w:rPr>
        <w:t xml:space="preserve">assistance </w:t>
      </w:r>
      <w:r w:rsidR="00902C6C" w:rsidRPr="00723160">
        <w:rPr>
          <w:rFonts w:ascii="Arial" w:hAnsi="Arial" w:cs="Arial"/>
          <w:sz w:val="22"/>
          <w:szCs w:val="22"/>
          <w:lang w:val="en-US"/>
        </w:rPr>
        <w:t>categories</w:t>
      </w:r>
      <w:r w:rsidR="00D2346A" w:rsidRPr="00723160">
        <w:rPr>
          <w:rFonts w:ascii="Arial" w:hAnsi="Arial" w:cs="Arial"/>
          <w:sz w:val="22"/>
          <w:szCs w:val="22"/>
          <w:lang w:val="en-US"/>
        </w:rPr>
        <w:t>:</w:t>
      </w:r>
    </w:p>
    <w:p w:rsidR="00B8094E" w:rsidRPr="00723160" w:rsidRDefault="00B8094E" w:rsidP="00B8094E">
      <w:pPr>
        <w:pStyle w:val="NormalWeb"/>
        <w:spacing w:before="0" w:beforeAutospacing="0" w:after="0" w:afterAutospacing="0" w:line="240" w:lineRule="auto"/>
        <w:outlineLvl w:val="0"/>
        <w:rPr>
          <w:rFonts w:ascii="Arial" w:hAnsi="Arial" w:cs="Arial"/>
          <w:sz w:val="22"/>
          <w:szCs w:val="22"/>
          <w:lang w:val="en-US"/>
        </w:rPr>
      </w:pPr>
    </w:p>
    <w:p w:rsidR="00D2346A" w:rsidRPr="00723160" w:rsidRDefault="00D2346A" w:rsidP="00B8094E">
      <w:pPr>
        <w:pStyle w:val="NormalWeb"/>
        <w:numPr>
          <w:ilvl w:val="0"/>
          <w:numId w:val="38"/>
        </w:numPr>
        <w:spacing w:before="0" w:beforeAutospacing="0" w:after="0" w:afterAutospacing="0" w:line="240" w:lineRule="auto"/>
        <w:outlineLvl w:val="0"/>
        <w:rPr>
          <w:rFonts w:ascii="Arial" w:hAnsi="Arial" w:cs="Arial"/>
          <w:sz w:val="22"/>
          <w:szCs w:val="22"/>
          <w:lang w:val="en-US"/>
        </w:rPr>
      </w:pPr>
      <w:r w:rsidRPr="00723160">
        <w:rPr>
          <w:rFonts w:ascii="Arial" w:hAnsi="Arial" w:cs="Arial"/>
          <w:sz w:val="22"/>
          <w:szCs w:val="22"/>
          <w:lang w:val="en-US"/>
        </w:rPr>
        <w:t>Nutrition;</w:t>
      </w:r>
    </w:p>
    <w:p w:rsidR="00D2346A" w:rsidRPr="00723160" w:rsidRDefault="00D2346A" w:rsidP="00B8094E">
      <w:pPr>
        <w:pStyle w:val="NormalWeb"/>
        <w:numPr>
          <w:ilvl w:val="0"/>
          <w:numId w:val="38"/>
        </w:numPr>
        <w:spacing w:before="0" w:beforeAutospacing="0" w:after="0" w:afterAutospacing="0" w:line="240" w:lineRule="auto"/>
        <w:outlineLvl w:val="0"/>
        <w:rPr>
          <w:rFonts w:ascii="Arial" w:hAnsi="Arial" w:cs="Arial"/>
          <w:sz w:val="22"/>
          <w:szCs w:val="22"/>
          <w:lang w:val="en-US"/>
        </w:rPr>
      </w:pPr>
      <w:r w:rsidRPr="00723160">
        <w:rPr>
          <w:rFonts w:ascii="Arial" w:hAnsi="Arial" w:cs="Arial"/>
          <w:sz w:val="22"/>
          <w:szCs w:val="22"/>
          <w:lang w:val="en-US"/>
        </w:rPr>
        <w:t>Physical Activity; and</w:t>
      </w:r>
    </w:p>
    <w:p w:rsidR="00D2346A" w:rsidRPr="00723160" w:rsidRDefault="00D2346A" w:rsidP="00B8094E">
      <w:pPr>
        <w:pStyle w:val="NormalWeb"/>
        <w:numPr>
          <w:ilvl w:val="0"/>
          <w:numId w:val="38"/>
        </w:numPr>
        <w:spacing w:before="0" w:beforeAutospacing="0" w:after="0" w:afterAutospacing="0" w:line="240" w:lineRule="auto"/>
        <w:outlineLvl w:val="0"/>
        <w:rPr>
          <w:rFonts w:ascii="Arial" w:hAnsi="Arial" w:cs="Arial"/>
          <w:sz w:val="22"/>
          <w:szCs w:val="22"/>
          <w:lang w:val="en-US"/>
        </w:rPr>
      </w:pPr>
      <w:r w:rsidRPr="00723160">
        <w:rPr>
          <w:rFonts w:ascii="Arial" w:hAnsi="Arial" w:cs="Arial"/>
          <w:sz w:val="22"/>
          <w:szCs w:val="22"/>
          <w:lang w:val="en-US"/>
        </w:rPr>
        <w:t>Electronic Media Use.</w:t>
      </w:r>
    </w:p>
    <w:p w:rsidR="00B8094E" w:rsidRPr="00723160" w:rsidRDefault="00B8094E" w:rsidP="00B8094E">
      <w:pPr>
        <w:pStyle w:val="NormalWeb"/>
        <w:spacing w:before="0" w:beforeAutospacing="0" w:after="0" w:afterAutospacing="0" w:line="240" w:lineRule="auto"/>
        <w:ind w:left="720"/>
        <w:outlineLvl w:val="0"/>
        <w:rPr>
          <w:rFonts w:ascii="Arial" w:hAnsi="Arial" w:cs="Arial"/>
          <w:sz w:val="22"/>
          <w:szCs w:val="22"/>
          <w:lang w:val="en-US"/>
        </w:rPr>
      </w:pPr>
    </w:p>
    <w:p w:rsidR="00D2346A" w:rsidRPr="00723160" w:rsidRDefault="001E2649" w:rsidP="00B8094E">
      <w:pPr>
        <w:pStyle w:val="NormalWeb"/>
        <w:spacing w:before="0" w:beforeAutospacing="0" w:after="0" w:afterAutospacing="0" w:line="240" w:lineRule="auto"/>
        <w:outlineLvl w:val="0"/>
        <w:rPr>
          <w:rFonts w:ascii="Arial" w:hAnsi="Arial" w:cs="Arial"/>
          <w:sz w:val="22"/>
          <w:szCs w:val="22"/>
          <w:lang w:val="en-US"/>
        </w:rPr>
      </w:pPr>
      <w:r>
        <w:rPr>
          <w:rFonts w:ascii="Arial" w:hAnsi="Arial" w:cs="Arial"/>
          <w:sz w:val="22"/>
          <w:szCs w:val="22"/>
          <w:lang w:val="en-US"/>
        </w:rPr>
        <w:t xml:space="preserve">The </w:t>
      </w:r>
      <w:r w:rsidR="00D2346A" w:rsidRPr="00723160">
        <w:rPr>
          <w:rFonts w:ascii="Arial" w:hAnsi="Arial" w:cs="Arial"/>
          <w:sz w:val="22"/>
          <w:szCs w:val="22"/>
          <w:lang w:val="en-US"/>
        </w:rPr>
        <w:t xml:space="preserve">HHFKA requires USDA’s Food and Nutrition Service (USDA/FNS), </w:t>
      </w:r>
      <w:r w:rsidR="00384D45">
        <w:rPr>
          <w:rFonts w:ascii="Arial" w:hAnsi="Arial" w:cs="Arial"/>
          <w:sz w:val="22"/>
          <w:szCs w:val="22"/>
          <w:lang w:val="en-US"/>
        </w:rPr>
        <w:t xml:space="preserve">as </w:t>
      </w:r>
      <w:r w:rsidR="00D2346A" w:rsidRPr="00723160">
        <w:rPr>
          <w:rFonts w:ascii="Arial" w:hAnsi="Arial" w:cs="Arial"/>
          <w:sz w:val="22"/>
          <w:szCs w:val="22"/>
          <w:lang w:val="en-US"/>
        </w:rPr>
        <w:t xml:space="preserve">delegated by the Secretary of Agriculture, to provide the training, technical assistance, guidance, and educational materials that CACFP providers need to comply with the </w:t>
      </w:r>
      <w:r w:rsidR="00C04CEB" w:rsidRPr="00723160">
        <w:rPr>
          <w:rFonts w:ascii="Arial" w:hAnsi="Arial" w:cs="Arial"/>
          <w:sz w:val="22"/>
          <w:szCs w:val="22"/>
          <w:lang w:val="en-US"/>
        </w:rPr>
        <w:t>recommendations</w:t>
      </w:r>
      <w:r w:rsidR="00D2346A" w:rsidRPr="00723160">
        <w:rPr>
          <w:rFonts w:ascii="Arial" w:hAnsi="Arial" w:cs="Arial"/>
          <w:sz w:val="22"/>
          <w:szCs w:val="22"/>
          <w:lang w:val="en-US"/>
        </w:rPr>
        <w:t>.</w:t>
      </w:r>
      <w:r w:rsidR="00902C6C" w:rsidRPr="00723160">
        <w:rPr>
          <w:rFonts w:ascii="Arial" w:hAnsi="Arial" w:cs="Arial"/>
          <w:sz w:val="22"/>
          <w:szCs w:val="22"/>
          <w:lang w:val="en-US"/>
        </w:rPr>
        <w:t xml:space="preserve">  There is limited </w:t>
      </w:r>
      <w:r w:rsidR="00E66E5C">
        <w:rPr>
          <w:rFonts w:ascii="Arial" w:hAnsi="Arial" w:cs="Arial"/>
          <w:sz w:val="22"/>
          <w:szCs w:val="22"/>
          <w:lang w:val="en-US"/>
        </w:rPr>
        <w:t>nation</w:t>
      </w:r>
      <w:r w:rsidR="00524130">
        <w:rPr>
          <w:rFonts w:ascii="Arial" w:hAnsi="Arial" w:cs="Arial"/>
          <w:sz w:val="22"/>
          <w:szCs w:val="22"/>
          <w:lang w:val="en-US"/>
        </w:rPr>
        <w:t xml:space="preserve">wide </w:t>
      </w:r>
      <w:r w:rsidR="00902C6C" w:rsidRPr="00723160">
        <w:rPr>
          <w:rFonts w:ascii="Arial" w:hAnsi="Arial" w:cs="Arial"/>
          <w:sz w:val="22"/>
          <w:szCs w:val="22"/>
          <w:lang w:val="en-US"/>
        </w:rPr>
        <w:t>research available addressing the current practices and needs of child care providers in these areas</w:t>
      </w:r>
      <w:r w:rsidR="00C04CEB" w:rsidRPr="00723160">
        <w:rPr>
          <w:rFonts w:ascii="Arial" w:hAnsi="Arial" w:cs="Arial"/>
          <w:sz w:val="22"/>
          <w:szCs w:val="22"/>
          <w:lang w:val="en-US"/>
        </w:rPr>
        <w:t>.  Therefore, additional research is needed to ensure that future technical assistance and training content, methodology</w:t>
      </w:r>
      <w:r w:rsidR="00E66E5C">
        <w:rPr>
          <w:rFonts w:ascii="Arial" w:hAnsi="Arial" w:cs="Arial"/>
          <w:sz w:val="22"/>
          <w:szCs w:val="22"/>
          <w:lang w:val="en-US"/>
        </w:rPr>
        <w:t>,</w:t>
      </w:r>
      <w:r w:rsidR="00C04CEB" w:rsidRPr="00723160">
        <w:rPr>
          <w:rFonts w:ascii="Arial" w:hAnsi="Arial" w:cs="Arial"/>
          <w:sz w:val="22"/>
          <w:szCs w:val="22"/>
          <w:lang w:val="en-US"/>
        </w:rPr>
        <w:t xml:space="preserve"> and communication and delivery channels are effective.</w:t>
      </w:r>
    </w:p>
    <w:p w:rsidR="00B8094E" w:rsidRPr="00723160" w:rsidRDefault="00B8094E" w:rsidP="00B8094E">
      <w:pPr>
        <w:pStyle w:val="NormalWeb"/>
        <w:spacing w:before="0" w:beforeAutospacing="0" w:after="0" w:afterAutospacing="0" w:line="240" w:lineRule="auto"/>
        <w:outlineLvl w:val="0"/>
        <w:rPr>
          <w:rFonts w:ascii="Arial" w:hAnsi="Arial" w:cs="Arial"/>
          <w:sz w:val="22"/>
          <w:szCs w:val="22"/>
          <w:lang w:val="en-US"/>
        </w:rPr>
      </w:pPr>
    </w:p>
    <w:p w:rsidR="00D2346A" w:rsidRPr="00723160" w:rsidRDefault="0056622D" w:rsidP="00B8094E">
      <w:pPr>
        <w:pStyle w:val="NormalWeb"/>
        <w:spacing w:before="0" w:beforeAutospacing="0" w:after="0" w:afterAutospacing="0" w:line="240" w:lineRule="auto"/>
        <w:ind w:left="360" w:hanging="360"/>
        <w:outlineLvl w:val="0"/>
        <w:rPr>
          <w:rFonts w:ascii="Arial" w:hAnsi="Arial" w:cs="Arial"/>
          <w:sz w:val="22"/>
          <w:szCs w:val="22"/>
          <w:u w:val="single"/>
          <w:lang w:val="en-US"/>
        </w:rPr>
      </w:pPr>
      <w:r w:rsidRPr="00723160">
        <w:rPr>
          <w:rFonts w:ascii="Arial" w:hAnsi="Arial" w:cs="Arial"/>
          <w:sz w:val="22"/>
          <w:szCs w:val="22"/>
          <w:u w:val="single"/>
          <w:lang w:val="en-US"/>
        </w:rPr>
        <w:t>Project Purpose</w:t>
      </w:r>
    </w:p>
    <w:p w:rsidR="00B8094E" w:rsidRPr="00723160" w:rsidRDefault="00B8094E" w:rsidP="00B8094E">
      <w:pPr>
        <w:pStyle w:val="NormalWeb"/>
        <w:spacing w:before="0" w:beforeAutospacing="0" w:after="0" w:afterAutospacing="0" w:line="240" w:lineRule="auto"/>
        <w:ind w:left="360" w:hanging="360"/>
        <w:outlineLvl w:val="0"/>
        <w:rPr>
          <w:rFonts w:ascii="Arial" w:hAnsi="Arial" w:cs="Arial"/>
          <w:sz w:val="22"/>
          <w:szCs w:val="22"/>
          <w:u w:val="single"/>
          <w:lang w:val="en-US"/>
        </w:rPr>
      </w:pPr>
    </w:p>
    <w:p w:rsidR="00D2346A" w:rsidRPr="00723160" w:rsidRDefault="00B8094E" w:rsidP="00B8094E">
      <w:pPr>
        <w:pStyle w:val="NormalWeb"/>
        <w:spacing w:before="0" w:beforeAutospacing="0" w:after="0" w:afterAutospacing="0" w:line="240" w:lineRule="auto"/>
        <w:outlineLvl w:val="0"/>
        <w:rPr>
          <w:rFonts w:ascii="Arial" w:hAnsi="Arial" w:cs="Arial"/>
          <w:sz w:val="22"/>
          <w:szCs w:val="22"/>
          <w:lang w:val="en-US"/>
        </w:rPr>
      </w:pPr>
      <w:r w:rsidRPr="00723160">
        <w:rPr>
          <w:rFonts w:ascii="Arial" w:hAnsi="Arial" w:cs="Arial"/>
          <w:sz w:val="22"/>
          <w:szCs w:val="22"/>
          <w:lang w:val="en-US"/>
        </w:rPr>
        <w:t xml:space="preserve">The </w:t>
      </w:r>
      <w:r w:rsidR="00181887">
        <w:rPr>
          <w:rFonts w:ascii="Arial" w:hAnsi="Arial" w:cs="Arial"/>
          <w:sz w:val="22"/>
          <w:szCs w:val="22"/>
          <w:lang w:val="en-US"/>
        </w:rPr>
        <w:t xml:space="preserve">purpose of this </w:t>
      </w:r>
      <w:r w:rsidRPr="00723160">
        <w:rPr>
          <w:rFonts w:ascii="Arial" w:hAnsi="Arial" w:cs="Arial"/>
          <w:sz w:val="22"/>
          <w:szCs w:val="22"/>
          <w:lang w:val="en-US"/>
        </w:rPr>
        <w:t>f</w:t>
      </w:r>
      <w:r w:rsidR="00D2346A" w:rsidRPr="00723160">
        <w:rPr>
          <w:rFonts w:ascii="Arial" w:hAnsi="Arial" w:cs="Arial"/>
          <w:sz w:val="22"/>
          <w:szCs w:val="22"/>
          <w:lang w:val="en-US"/>
        </w:rPr>
        <w:t xml:space="preserve">ormative qualitative research </w:t>
      </w:r>
      <w:r w:rsidR="00181887">
        <w:rPr>
          <w:rFonts w:ascii="Arial" w:hAnsi="Arial" w:cs="Arial"/>
          <w:sz w:val="22"/>
          <w:szCs w:val="22"/>
          <w:lang w:val="en-US"/>
        </w:rPr>
        <w:t xml:space="preserve">is </w:t>
      </w:r>
      <w:r w:rsidR="00D2346A" w:rsidRPr="00723160">
        <w:rPr>
          <w:rFonts w:ascii="Arial" w:hAnsi="Arial" w:cs="Arial"/>
          <w:sz w:val="22"/>
          <w:szCs w:val="22"/>
          <w:lang w:val="en-US"/>
        </w:rPr>
        <w:t>to provide CACFP providers with training, technical assistance, guidance, and educational materials related to the three key te</w:t>
      </w:r>
      <w:r w:rsidR="00295E49">
        <w:rPr>
          <w:rFonts w:ascii="Arial" w:hAnsi="Arial" w:cs="Arial"/>
          <w:sz w:val="22"/>
          <w:szCs w:val="22"/>
          <w:lang w:val="en-US"/>
        </w:rPr>
        <w:t xml:space="preserve">chnical assistance categories. </w:t>
      </w:r>
      <w:r w:rsidR="004B47D0">
        <w:rPr>
          <w:rFonts w:ascii="Arial" w:hAnsi="Arial" w:cs="Arial"/>
          <w:sz w:val="22"/>
          <w:szCs w:val="22"/>
          <w:lang w:val="en-US"/>
        </w:rPr>
        <w:t xml:space="preserve"> </w:t>
      </w:r>
      <w:r w:rsidR="00D2346A" w:rsidRPr="00723160">
        <w:rPr>
          <w:rFonts w:ascii="Arial" w:hAnsi="Arial" w:cs="Arial"/>
          <w:sz w:val="22"/>
          <w:szCs w:val="22"/>
          <w:lang w:val="en-US"/>
        </w:rPr>
        <w:t>The formative qualitative research is, therefore, designed to represent the views and opinions of various CACFP audiences so that the results are substantive and reliable</w:t>
      </w:r>
      <w:r w:rsidR="00C04CEB" w:rsidRPr="00723160">
        <w:rPr>
          <w:rFonts w:ascii="Arial" w:hAnsi="Arial" w:cs="Arial"/>
          <w:sz w:val="22"/>
          <w:szCs w:val="22"/>
          <w:lang w:val="en-US"/>
        </w:rPr>
        <w:t xml:space="preserve"> and can be used, at a future time, in developing actual training materials</w:t>
      </w:r>
      <w:r w:rsidR="00D2346A" w:rsidRPr="00723160">
        <w:rPr>
          <w:rFonts w:ascii="Arial" w:hAnsi="Arial" w:cs="Arial"/>
          <w:sz w:val="22"/>
          <w:szCs w:val="22"/>
          <w:lang w:val="en-US"/>
        </w:rPr>
        <w:t xml:space="preserve">.  </w:t>
      </w:r>
    </w:p>
    <w:p w:rsidR="00295E49" w:rsidRPr="00295E49" w:rsidRDefault="00295E49" w:rsidP="00295E49">
      <w:pPr>
        <w:pStyle w:val="NormalWeb"/>
        <w:spacing w:before="0" w:after="0" w:line="240" w:lineRule="auto"/>
        <w:outlineLvl w:val="0"/>
        <w:rPr>
          <w:rFonts w:ascii="Arial" w:hAnsi="Arial" w:cs="Arial"/>
          <w:iCs/>
          <w:sz w:val="22"/>
          <w:szCs w:val="22"/>
          <w:lang w:val="en-US"/>
        </w:rPr>
      </w:pPr>
      <w:r w:rsidRPr="00295E49">
        <w:rPr>
          <w:rFonts w:ascii="Arial" w:hAnsi="Arial" w:cs="Arial"/>
          <w:sz w:val="22"/>
          <w:szCs w:val="22"/>
          <w:lang w:val="en-US"/>
        </w:rPr>
        <w:t>Overall, the research has the following objectives:</w:t>
      </w:r>
    </w:p>
    <w:p w:rsidR="00295E49" w:rsidRPr="00295E49" w:rsidRDefault="00295E49" w:rsidP="00295E49">
      <w:pPr>
        <w:pStyle w:val="NormalWeb"/>
        <w:numPr>
          <w:ilvl w:val="0"/>
          <w:numId w:val="41"/>
        </w:numPr>
        <w:spacing w:line="240" w:lineRule="auto"/>
        <w:outlineLvl w:val="0"/>
        <w:rPr>
          <w:rFonts w:ascii="Arial" w:hAnsi="Arial" w:cs="Arial"/>
          <w:sz w:val="22"/>
          <w:szCs w:val="22"/>
          <w:lang w:val="en-US"/>
        </w:rPr>
      </w:pPr>
      <w:r w:rsidRPr="00295E49">
        <w:rPr>
          <w:rFonts w:ascii="Arial" w:hAnsi="Arial" w:cs="Arial"/>
          <w:sz w:val="22"/>
          <w:szCs w:val="22"/>
          <w:lang w:val="en-US"/>
        </w:rPr>
        <w:t>Determine attitudes, perceptions, knowledge, experience, skills, and available resources that may either promote or inhibit successful implementation of the three key technical assistance areas;</w:t>
      </w:r>
    </w:p>
    <w:p w:rsidR="00295E49" w:rsidRPr="00295E49" w:rsidRDefault="00295E49" w:rsidP="00295E49">
      <w:pPr>
        <w:pStyle w:val="NormalWeb"/>
        <w:numPr>
          <w:ilvl w:val="0"/>
          <w:numId w:val="41"/>
        </w:numPr>
        <w:spacing w:line="240" w:lineRule="auto"/>
        <w:outlineLvl w:val="0"/>
        <w:rPr>
          <w:rFonts w:ascii="Arial" w:hAnsi="Arial" w:cs="Arial"/>
          <w:sz w:val="22"/>
          <w:szCs w:val="22"/>
          <w:lang w:val="en-US"/>
        </w:rPr>
      </w:pPr>
      <w:r w:rsidRPr="00295E49">
        <w:rPr>
          <w:rFonts w:ascii="Arial" w:hAnsi="Arial" w:cs="Arial"/>
          <w:sz w:val="22"/>
          <w:szCs w:val="22"/>
          <w:lang w:val="en-US"/>
        </w:rPr>
        <w:t>Determine the most effective ways to overcome barriers within targeted audiences, and associated needs for doing so;</w:t>
      </w:r>
    </w:p>
    <w:p w:rsidR="00295E49" w:rsidRPr="00295E49" w:rsidRDefault="00295E49" w:rsidP="00295E49">
      <w:pPr>
        <w:pStyle w:val="NormalWeb"/>
        <w:numPr>
          <w:ilvl w:val="0"/>
          <w:numId w:val="41"/>
        </w:numPr>
        <w:spacing w:line="240" w:lineRule="auto"/>
        <w:outlineLvl w:val="0"/>
        <w:rPr>
          <w:rFonts w:ascii="Arial" w:hAnsi="Arial" w:cs="Arial"/>
          <w:sz w:val="22"/>
          <w:szCs w:val="22"/>
          <w:lang w:val="en-US"/>
        </w:rPr>
      </w:pPr>
      <w:r w:rsidRPr="00295E49">
        <w:rPr>
          <w:rFonts w:ascii="Arial" w:hAnsi="Arial" w:cs="Arial"/>
          <w:sz w:val="22"/>
          <w:szCs w:val="22"/>
          <w:lang w:val="en-US"/>
        </w:rPr>
        <w:t xml:space="preserve">Identify best practices and helpful resources; and </w:t>
      </w:r>
    </w:p>
    <w:p w:rsidR="00295E49" w:rsidRPr="00295E49" w:rsidRDefault="00295E49" w:rsidP="00295E49">
      <w:pPr>
        <w:pStyle w:val="NormalWeb"/>
        <w:numPr>
          <w:ilvl w:val="0"/>
          <w:numId w:val="41"/>
        </w:numPr>
        <w:spacing w:line="240" w:lineRule="auto"/>
        <w:outlineLvl w:val="0"/>
        <w:rPr>
          <w:rFonts w:ascii="Arial" w:hAnsi="Arial" w:cs="Arial"/>
          <w:sz w:val="22"/>
          <w:szCs w:val="22"/>
          <w:lang w:val="en-US"/>
        </w:rPr>
      </w:pPr>
      <w:r w:rsidRPr="00295E49">
        <w:rPr>
          <w:rFonts w:ascii="Arial" w:hAnsi="Arial" w:cs="Arial"/>
          <w:sz w:val="22"/>
          <w:szCs w:val="22"/>
          <w:lang w:val="en-US"/>
        </w:rPr>
        <w:t xml:space="preserve">Determine the preferred communications and delivery channels. </w:t>
      </w:r>
    </w:p>
    <w:p w:rsidR="0037749F" w:rsidRPr="00723160" w:rsidRDefault="00D2346A" w:rsidP="00295E49">
      <w:pPr>
        <w:pStyle w:val="NormalWeb"/>
        <w:spacing w:before="0" w:beforeAutospacing="0" w:after="0" w:afterAutospacing="0" w:line="240" w:lineRule="auto"/>
        <w:outlineLvl w:val="0"/>
        <w:rPr>
          <w:rFonts w:ascii="Arial" w:hAnsi="Arial" w:cs="Arial"/>
          <w:sz w:val="22"/>
          <w:szCs w:val="22"/>
          <w:u w:val="single"/>
          <w:lang w:val="en-US"/>
        </w:rPr>
      </w:pPr>
      <w:r w:rsidRPr="00723160">
        <w:rPr>
          <w:rFonts w:ascii="Arial" w:hAnsi="Arial" w:cs="Arial"/>
          <w:sz w:val="22"/>
          <w:szCs w:val="22"/>
          <w:lang w:val="en-US"/>
        </w:rPr>
        <w:t>For the purposes of the formative qualitative research, the primary target audiences are those administering the CACFP to infants through children five years of age within the 50 states, D.C.</w:t>
      </w:r>
      <w:r w:rsidR="00F13E18">
        <w:rPr>
          <w:rFonts w:ascii="Arial" w:hAnsi="Arial" w:cs="Arial"/>
          <w:sz w:val="22"/>
          <w:szCs w:val="22"/>
          <w:lang w:val="en-US"/>
        </w:rPr>
        <w:t>,</w:t>
      </w:r>
      <w:r w:rsidRPr="00723160">
        <w:rPr>
          <w:rFonts w:ascii="Arial" w:hAnsi="Arial" w:cs="Arial"/>
          <w:sz w:val="22"/>
          <w:szCs w:val="22"/>
          <w:lang w:val="en-US"/>
        </w:rPr>
        <w:t xml:space="preserve"> Territories </w:t>
      </w:r>
      <w:r w:rsidR="0048568A">
        <w:rPr>
          <w:rFonts w:ascii="Arial" w:hAnsi="Arial" w:cs="Arial"/>
          <w:sz w:val="22"/>
          <w:szCs w:val="22"/>
          <w:lang w:val="en-US"/>
        </w:rPr>
        <w:t xml:space="preserve">and Tribal Communities </w:t>
      </w:r>
      <w:r w:rsidRPr="00723160">
        <w:rPr>
          <w:rFonts w:ascii="Arial" w:hAnsi="Arial" w:cs="Arial"/>
          <w:sz w:val="22"/>
          <w:szCs w:val="22"/>
          <w:lang w:val="en-US"/>
        </w:rPr>
        <w:t>within the USDA/FNS regions</w:t>
      </w:r>
      <w:r w:rsidR="00295E49">
        <w:rPr>
          <w:rFonts w:ascii="Arial" w:hAnsi="Arial" w:cs="Arial"/>
          <w:sz w:val="22"/>
          <w:szCs w:val="22"/>
          <w:lang w:val="en-US"/>
        </w:rPr>
        <w:t>.</w:t>
      </w:r>
      <w:r w:rsidR="00ED6E76">
        <w:rPr>
          <w:rFonts w:ascii="Arial" w:hAnsi="Arial" w:cs="Arial"/>
          <w:sz w:val="22"/>
          <w:szCs w:val="22"/>
          <w:lang w:val="en-US"/>
        </w:rPr>
        <w:t xml:space="preserve"> </w:t>
      </w:r>
      <w:r w:rsidR="00295E49">
        <w:rPr>
          <w:rFonts w:ascii="Arial" w:hAnsi="Arial" w:cs="Arial"/>
          <w:sz w:val="22"/>
          <w:szCs w:val="22"/>
          <w:lang w:val="en-US"/>
        </w:rPr>
        <w:t xml:space="preserve"> CACFP provider groups, sponsoring organizations and State </w:t>
      </w:r>
      <w:r w:rsidR="006C1A75">
        <w:rPr>
          <w:rFonts w:ascii="Arial" w:hAnsi="Arial" w:cs="Arial"/>
          <w:sz w:val="22"/>
          <w:szCs w:val="22"/>
          <w:lang w:val="en-US"/>
        </w:rPr>
        <w:t xml:space="preserve">and tribal </w:t>
      </w:r>
      <w:r w:rsidR="00295E49">
        <w:rPr>
          <w:rFonts w:ascii="Arial" w:hAnsi="Arial" w:cs="Arial"/>
          <w:sz w:val="22"/>
          <w:szCs w:val="22"/>
          <w:lang w:val="en-US"/>
        </w:rPr>
        <w:t>agency staff will be represented</w:t>
      </w:r>
      <w:r w:rsidR="00D61D96">
        <w:rPr>
          <w:rFonts w:ascii="Arial" w:hAnsi="Arial" w:cs="Arial"/>
          <w:sz w:val="22"/>
          <w:szCs w:val="22"/>
          <w:lang w:val="en-US"/>
        </w:rPr>
        <w:t xml:space="preserve">, as identified in </w:t>
      </w:r>
      <w:r w:rsidR="0059334D">
        <w:rPr>
          <w:rFonts w:ascii="Arial" w:hAnsi="Arial" w:cs="Arial"/>
          <w:sz w:val="22"/>
          <w:szCs w:val="22"/>
          <w:lang w:val="en-US"/>
        </w:rPr>
        <w:t xml:space="preserve">section </w:t>
      </w:r>
      <w:r w:rsidR="00D61D96">
        <w:rPr>
          <w:rFonts w:ascii="Arial" w:hAnsi="Arial" w:cs="Arial"/>
          <w:sz w:val="22"/>
          <w:szCs w:val="22"/>
          <w:lang w:val="en-US"/>
        </w:rPr>
        <w:t>3.</w:t>
      </w:r>
    </w:p>
    <w:p w:rsidR="004E6474" w:rsidRDefault="004E6474" w:rsidP="00B8094E">
      <w:pPr>
        <w:pStyle w:val="NormalWeb"/>
        <w:spacing w:before="0" w:beforeAutospacing="0" w:after="0" w:afterAutospacing="0" w:line="240" w:lineRule="auto"/>
        <w:outlineLvl w:val="0"/>
        <w:rPr>
          <w:rFonts w:ascii="Arial" w:hAnsi="Arial" w:cs="Arial"/>
          <w:sz w:val="22"/>
          <w:szCs w:val="22"/>
          <w:u w:val="single"/>
          <w:lang w:val="en-US"/>
        </w:rPr>
      </w:pPr>
    </w:p>
    <w:p w:rsidR="00E904DA" w:rsidRPr="00723160" w:rsidRDefault="00E904DA" w:rsidP="00B8094E">
      <w:pPr>
        <w:pStyle w:val="NormalWeb"/>
        <w:spacing w:before="0" w:beforeAutospacing="0" w:after="0" w:afterAutospacing="0" w:line="240" w:lineRule="auto"/>
        <w:outlineLvl w:val="0"/>
        <w:rPr>
          <w:rFonts w:ascii="Arial" w:hAnsi="Arial" w:cs="Arial"/>
          <w:sz w:val="22"/>
          <w:szCs w:val="22"/>
          <w:u w:val="single"/>
          <w:lang w:val="en-US"/>
        </w:rPr>
      </w:pPr>
      <w:r w:rsidRPr="00723160">
        <w:rPr>
          <w:rFonts w:ascii="Arial" w:hAnsi="Arial" w:cs="Arial"/>
          <w:sz w:val="22"/>
          <w:szCs w:val="22"/>
          <w:u w:val="single"/>
          <w:lang w:val="en-US"/>
        </w:rPr>
        <w:t>Methodology/Research Design</w:t>
      </w:r>
    </w:p>
    <w:p w:rsidR="00E904DA" w:rsidRPr="00723160" w:rsidRDefault="00E904DA" w:rsidP="00B8094E">
      <w:pPr>
        <w:pStyle w:val="NormalWeb"/>
        <w:spacing w:before="0" w:beforeAutospacing="0" w:after="0" w:afterAutospacing="0" w:line="240" w:lineRule="auto"/>
        <w:outlineLvl w:val="0"/>
        <w:rPr>
          <w:rFonts w:ascii="Arial" w:hAnsi="Arial" w:cs="Arial"/>
          <w:sz w:val="22"/>
          <w:szCs w:val="22"/>
          <w:lang w:val="en-US"/>
        </w:rPr>
      </w:pPr>
    </w:p>
    <w:p w:rsidR="00B8094E" w:rsidRDefault="00D2346A" w:rsidP="00B8094E">
      <w:pPr>
        <w:pStyle w:val="NormalWeb"/>
        <w:spacing w:before="0" w:beforeAutospacing="0" w:after="0" w:afterAutospacing="0" w:line="240" w:lineRule="auto"/>
        <w:outlineLvl w:val="0"/>
        <w:rPr>
          <w:rFonts w:ascii="Arial" w:hAnsi="Arial" w:cs="Arial"/>
          <w:sz w:val="22"/>
          <w:szCs w:val="22"/>
          <w:lang w:val="en-US"/>
        </w:rPr>
      </w:pPr>
      <w:r w:rsidRPr="00723160">
        <w:rPr>
          <w:rFonts w:ascii="Arial" w:hAnsi="Arial" w:cs="Arial"/>
          <w:sz w:val="22"/>
          <w:szCs w:val="22"/>
          <w:lang w:val="en-US"/>
        </w:rPr>
        <w:t xml:space="preserve">In the first phase of the formative research, </w:t>
      </w:r>
      <w:r w:rsidR="00285A8A">
        <w:rPr>
          <w:rFonts w:ascii="Arial" w:hAnsi="Arial" w:cs="Arial"/>
          <w:sz w:val="22"/>
          <w:szCs w:val="22"/>
          <w:lang w:val="en-US"/>
        </w:rPr>
        <w:t>on behalf of FNS,</w:t>
      </w:r>
      <w:r w:rsidR="00834A99">
        <w:rPr>
          <w:rFonts w:ascii="Arial" w:hAnsi="Arial" w:cs="Arial"/>
          <w:sz w:val="22"/>
          <w:szCs w:val="22"/>
          <w:lang w:val="en-US"/>
        </w:rPr>
        <w:t xml:space="preserve"> </w:t>
      </w:r>
      <w:r w:rsidRPr="00723160">
        <w:rPr>
          <w:rFonts w:ascii="Arial" w:hAnsi="Arial" w:cs="Arial"/>
          <w:sz w:val="22"/>
          <w:szCs w:val="22"/>
          <w:lang w:val="en-US"/>
        </w:rPr>
        <w:t>KRC Research will conduct structured qualitative interviews (SQI</w:t>
      </w:r>
      <w:r w:rsidR="00843642">
        <w:rPr>
          <w:rFonts w:ascii="Arial" w:hAnsi="Arial" w:cs="Arial"/>
          <w:sz w:val="22"/>
          <w:szCs w:val="22"/>
          <w:lang w:val="en-US"/>
        </w:rPr>
        <w:t>s</w:t>
      </w:r>
      <w:r w:rsidRPr="00723160">
        <w:rPr>
          <w:rFonts w:ascii="Arial" w:hAnsi="Arial" w:cs="Arial"/>
          <w:sz w:val="22"/>
          <w:szCs w:val="22"/>
          <w:lang w:val="en-US"/>
        </w:rPr>
        <w:t xml:space="preserve">) among each of the four key audiences.  Upon OMB approval, implementation of this phase will take approximately two months and include up to 520, 20-minute online or telephone </w:t>
      </w:r>
      <w:r w:rsidR="00FF44ED">
        <w:rPr>
          <w:rFonts w:ascii="Arial" w:hAnsi="Arial" w:cs="Arial"/>
          <w:sz w:val="22"/>
          <w:szCs w:val="22"/>
          <w:lang w:val="en-US"/>
        </w:rPr>
        <w:t>SQIs</w:t>
      </w:r>
      <w:r w:rsidRPr="00723160">
        <w:rPr>
          <w:rFonts w:ascii="Arial" w:hAnsi="Arial" w:cs="Arial"/>
          <w:sz w:val="22"/>
          <w:szCs w:val="22"/>
          <w:lang w:val="en-US"/>
        </w:rPr>
        <w:t>.</w:t>
      </w:r>
      <w:r w:rsidR="00295E49">
        <w:rPr>
          <w:rFonts w:ascii="Arial" w:hAnsi="Arial" w:cs="Arial"/>
          <w:sz w:val="22"/>
          <w:szCs w:val="22"/>
          <w:lang w:val="en-US"/>
        </w:rPr>
        <w:t xml:space="preserve"> </w:t>
      </w:r>
    </w:p>
    <w:p w:rsidR="00295E49" w:rsidRDefault="00D2346A" w:rsidP="00295E49">
      <w:pPr>
        <w:pStyle w:val="NormalWeb"/>
        <w:spacing w:before="0" w:beforeAutospacing="0" w:after="0" w:afterAutospacing="0" w:line="240" w:lineRule="auto"/>
        <w:outlineLvl w:val="0"/>
        <w:rPr>
          <w:rFonts w:ascii="Arial" w:hAnsi="Arial" w:cs="Arial"/>
          <w:sz w:val="22"/>
          <w:szCs w:val="22"/>
          <w:lang w:val="en-US"/>
        </w:rPr>
      </w:pPr>
      <w:r w:rsidRPr="00723160">
        <w:rPr>
          <w:rFonts w:ascii="Arial" w:hAnsi="Arial" w:cs="Arial"/>
          <w:sz w:val="22"/>
          <w:szCs w:val="22"/>
          <w:lang w:val="en-US"/>
        </w:rPr>
        <w:lastRenderedPageBreak/>
        <w:t>Our rationale for employing this mixed mode telephone and online approach is that all State</w:t>
      </w:r>
      <w:r w:rsidR="006C1A75">
        <w:rPr>
          <w:rFonts w:ascii="Arial" w:hAnsi="Arial" w:cs="Arial"/>
          <w:sz w:val="22"/>
          <w:szCs w:val="22"/>
          <w:lang w:val="en-US"/>
        </w:rPr>
        <w:t xml:space="preserve"> and tribal</w:t>
      </w:r>
      <w:r w:rsidRPr="00723160">
        <w:rPr>
          <w:rFonts w:ascii="Arial" w:hAnsi="Arial" w:cs="Arial"/>
          <w:sz w:val="22"/>
          <w:szCs w:val="22"/>
          <w:lang w:val="en-US"/>
        </w:rPr>
        <w:t xml:space="preserve"> agency staff and sponsoring organizations, as business operations, have access to the Internet and a computer where they can complete the interview.  By comparison, provider groups may or may not have access to a computer and the Internet.  To ensure that diverse audiences have the opportunity to complete the SQI, provider groups will have the option to complete the research either online or by telephone.  Sponsoring organizations and provider groups will both have the option to complete the research in e</w:t>
      </w:r>
      <w:r w:rsidR="00295E49">
        <w:rPr>
          <w:rFonts w:ascii="Arial" w:hAnsi="Arial" w:cs="Arial"/>
          <w:sz w:val="22"/>
          <w:szCs w:val="22"/>
          <w:lang w:val="en-US"/>
        </w:rPr>
        <w:t xml:space="preserve">ither English or Spanish. </w:t>
      </w:r>
    </w:p>
    <w:p w:rsidR="00524130" w:rsidRDefault="00524130" w:rsidP="00295E49">
      <w:pPr>
        <w:pStyle w:val="NormalWeb"/>
        <w:spacing w:before="0" w:beforeAutospacing="0" w:after="0" w:afterAutospacing="0" w:line="240" w:lineRule="auto"/>
        <w:outlineLvl w:val="0"/>
        <w:rPr>
          <w:rFonts w:ascii="Arial" w:hAnsi="Arial" w:cs="Arial"/>
          <w:sz w:val="22"/>
          <w:szCs w:val="22"/>
          <w:lang w:val="en-US"/>
        </w:rPr>
      </w:pPr>
    </w:p>
    <w:p w:rsidR="00524130" w:rsidRPr="00723160" w:rsidRDefault="00524130" w:rsidP="00295E49">
      <w:pPr>
        <w:pStyle w:val="NormalWeb"/>
        <w:spacing w:before="0" w:beforeAutospacing="0" w:after="0" w:afterAutospacing="0" w:line="240" w:lineRule="auto"/>
        <w:outlineLvl w:val="0"/>
        <w:rPr>
          <w:rFonts w:ascii="Arial" w:hAnsi="Arial" w:cs="Arial"/>
          <w:sz w:val="22"/>
          <w:szCs w:val="22"/>
          <w:lang w:val="en-US"/>
        </w:rPr>
      </w:pPr>
      <w:r>
        <w:rPr>
          <w:rFonts w:ascii="Arial" w:hAnsi="Arial" w:cs="Arial"/>
          <w:sz w:val="22"/>
          <w:szCs w:val="22"/>
          <w:lang w:val="en-US"/>
        </w:rPr>
        <w:t>The SQI Master Questionnaires</w:t>
      </w:r>
      <w:r w:rsidR="004E6474">
        <w:rPr>
          <w:rFonts w:ascii="Arial" w:hAnsi="Arial" w:cs="Arial"/>
          <w:sz w:val="22"/>
          <w:szCs w:val="22"/>
          <w:lang w:val="en-US"/>
        </w:rPr>
        <w:t xml:space="preserve"> </w:t>
      </w:r>
      <w:r>
        <w:rPr>
          <w:rFonts w:ascii="Arial" w:hAnsi="Arial" w:cs="Arial"/>
          <w:sz w:val="22"/>
          <w:szCs w:val="22"/>
          <w:lang w:val="en-US"/>
        </w:rPr>
        <w:t xml:space="preserve">are located in </w:t>
      </w:r>
      <w:r w:rsidRPr="003923E5">
        <w:rPr>
          <w:rFonts w:ascii="Arial" w:hAnsi="Arial" w:cs="Arial"/>
          <w:sz w:val="22"/>
          <w:szCs w:val="22"/>
          <w:lang w:val="en-US"/>
        </w:rPr>
        <w:t>Attachments C</w:t>
      </w:r>
      <w:r w:rsidR="004E6474">
        <w:rPr>
          <w:rFonts w:ascii="Arial" w:hAnsi="Arial" w:cs="Arial"/>
          <w:sz w:val="22"/>
          <w:szCs w:val="22"/>
          <w:lang w:val="en-US"/>
        </w:rPr>
        <w:t xml:space="preserve"> and C-SPANISH</w:t>
      </w:r>
      <w:r w:rsidRPr="003923E5">
        <w:rPr>
          <w:rFonts w:ascii="Arial" w:hAnsi="Arial" w:cs="Arial"/>
          <w:sz w:val="22"/>
          <w:szCs w:val="22"/>
          <w:lang w:val="en-US"/>
        </w:rPr>
        <w:t>.</w:t>
      </w:r>
    </w:p>
    <w:p w:rsidR="00B8094E" w:rsidRPr="00723160" w:rsidRDefault="00B8094E" w:rsidP="00B8094E">
      <w:pPr>
        <w:pStyle w:val="NormalWeb"/>
        <w:spacing w:before="0" w:beforeAutospacing="0" w:after="0" w:afterAutospacing="0" w:line="240" w:lineRule="auto"/>
        <w:outlineLvl w:val="0"/>
        <w:rPr>
          <w:rFonts w:ascii="Arial" w:hAnsi="Arial" w:cs="Arial"/>
          <w:sz w:val="22"/>
          <w:szCs w:val="22"/>
          <w:lang w:val="en-US"/>
        </w:rPr>
      </w:pPr>
    </w:p>
    <w:p w:rsidR="003F7EEA" w:rsidRDefault="00D2346A" w:rsidP="00B8094E">
      <w:pPr>
        <w:pStyle w:val="NormalWeb"/>
        <w:spacing w:before="0" w:beforeAutospacing="0" w:after="0" w:afterAutospacing="0" w:line="240" w:lineRule="auto"/>
        <w:outlineLvl w:val="0"/>
        <w:rPr>
          <w:rFonts w:ascii="Arial" w:hAnsi="Arial" w:cs="Arial"/>
          <w:sz w:val="22"/>
          <w:szCs w:val="22"/>
          <w:lang w:val="en-US"/>
        </w:rPr>
      </w:pPr>
      <w:r w:rsidRPr="00723160">
        <w:rPr>
          <w:rFonts w:ascii="Arial" w:hAnsi="Arial" w:cs="Arial"/>
          <w:sz w:val="22"/>
          <w:szCs w:val="22"/>
          <w:lang w:val="en-US"/>
        </w:rPr>
        <w:t>In many locations, the same individual will be able to answer all questions about nutrition, physical activity, and electronic media use.</w:t>
      </w:r>
      <w:r w:rsidR="004B47D0">
        <w:rPr>
          <w:rFonts w:ascii="Arial" w:hAnsi="Arial" w:cs="Arial"/>
          <w:sz w:val="22"/>
          <w:szCs w:val="22"/>
          <w:lang w:val="en-US"/>
        </w:rPr>
        <w:t xml:space="preserve"> </w:t>
      </w:r>
      <w:r w:rsidRPr="00723160">
        <w:rPr>
          <w:rFonts w:ascii="Arial" w:hAnsi="Arial" w:cs="Arial"/>
          <w:sz w:val="22"/>
          <w:szCs w:val="22"/>
          <w:lang w:val="en-US"/>
        </w:rPr>
        <w:t xml:space="preserve"> However, in some cases (large organizations) we may need to interview more than one subject matter expert at each location.</w:t>
      </w:r>
      <w:r w:rsidR="004B47D0">
        <w:rPr>
          <w:rFonts w:ascii="Arial" w:hAnsi="Arial" w:cs="Arial"/>
          <w:sz w:val="22"/>
          <w:szCs w:val="22"/>
          <w:lang w:val="en-US"/>
        </w:rPr>
        <w:t xml:space="preserve"> </w:t>
      </w:r>
      <w:r w:rsidRPr="00723160">
        <w:rPr>
          <w:rFonts w:ascii="Arial" w:hAnsi="Arial" w:cs="Arial"/>
          <w:sz w:val="22"/>
          <w:szCs w:val="22"/>
          <w:lang w:val="en-US"/>
        </w:rPr>
        <w:t xml:space="preserve"> Thus, utilizing an online platform allows for completion by more than one person at times convenient to their schedules.  Similarly, in the telephone interviews, there will be the opportunity for respondents to skip questions in content areas they are not equipped to answer and we will schedule the remainder of the interview with the person best suited to answer those questions.  </w:t>
      </w:r>
    </w:p>
    <w:p w:rsidR="003F7EEA" w:rsidRDefault="003F7EEA" w:rsidP="00B8094E">
      <w:pPr>
        <w:pStyle w:val="NormalWeb"/>
        <w:spacing w:before="0" w:beforeAutospacing="0" w:after="0" w:afterAutospacing="0" w:line="240" w:lineRule="auto"/>
        <w:outlineLvl w:val="0"/>
        <w:rPr>
          <w:rFonts w:ascii="Arial" w:hAnsi="Arial" w:cs="Arial"/>
          <w:sz w:val="22"/>
          <w:szCs w:val="22"/>
          <w:lang w:val="en-US"/>
        </w:rPr>
      </w:pPr>
    </w:p>
    <w:p w:rsidR="00D2346A" w:rsidRDefault="003F7EEA" w:rsidP="00B8094E">
      <w:pPr>
        <w:pStyle w:val="NormalWeb"/>
        <w:spacing w:before="0" w:beforeAutospacing="0" w:after="0" w:afterAutospacing="0" w:line="240" w:lineRule="auto"/>
        <w:outlineLvl w:val="0"/>
        <w:rPr>
          <w:rFonts w:ascii="Arial" w:hAnsi="Arial" w:cs="Arial"/>
          <w:sz w:val="22"/>
          <w:szCs w:val="22"/>
          <w:lang w:val="en-US"/>
        </w:rPr>
      </w:pPr>
      <w:r>
        <w:rPr>
          <w:rFonts w:ascii="Arial" w:hAnsi="Arial" w:cs="Arial"/>
          <w:sz w:val="22"/>
          <w:szCs w:val="22"/>
          <w:lang w:val="en-US"/>
        </w:rPr>
        <w:t>Participants who complete the survey online will use their own computers to complete the survey.  The online survey process includes sending the target populations a unique URL link to the survey.  Each unique URL will include a sample identifier.  Both the online and the telephone surveys can be started and stopped at any time.  For those completing the survey online, when a participant leaves or stops the survey (i.e., closes his or her Internet browser), the participant can return to the survey using the same link and pick up at the where he or she left off.  The data for all “sessions” will be saved using the same respondent record.  For those completing the survey over the telephone, they will also have the option – if requested – to stop the survey and schedule another time or times to complete it.</w:t>
      </w:r>
    </w:p>
    <w:p w:rsidR="003F7EEA" w:rsidRDefault="003F7EEA" w:rsidP="00B8094E">
      <w:pPr>
        <w:pStyle w:val="NormalWeb"/>
        <w:spacing w:before="0" w:beforeAutospacing="0" w:after="0" w:afterAutospacing="0" w:line="240" w:lineRule="auto"/>
        <w:outlineLvl w:val="0"/>
        <w:rPr>
          <w:rFonts w:ascii="Arial" w:hAnsi="Arial" w:cs="Arial"/>
          <w:sz w:val="22"/>
          <w:szCs w:val="22"/>
          <w:lang w:val="en-US"/>
        </w:rPr>
      </w:pPr>
    </w:p>
    <w:p w:rsidR="003F7EEA" w:rsidRPr="00723160" w:rsidRDefault="000040F8" w:rsidP="00B8094E">
      <w:pPr>
        <w:pStyle w:val="NormalWeb"/>
        <w:spacing w:before="0" w:beforeAutospacing="0" w:after="0" w:afterAutospacing="0" w:line="240" w:lineRule="auto"/>
        <w:outlineLvl w:val="0"/>
        <w:rPr>
          <w:rFonts w:ascii="Arial" w:hAnsi="Arial" w:cs="Arial"/>
          <w:sz w:val="22"/>
          <w:szCs w:val="22"/>
          <w:lang w:val="en-US"/>
        </w:rPr>
      </w:pPr>
      <w:r>
        <w:rPr>
          <w:rFonts w:ascii="Arial" w:hAnsi="Arial" w:cs="Arial"/>
          <w:sz w:val="22"/>
          <w:szCs w:val="22"/>
          <w:lang w:val="en-US"/>
        </w:rPr>
        <w:t xml:space="preserve">KRC Research and our fieldwork partner, Braun Research, are committed to using the best efforts to maintain the security of data collected among the target populations.  Access to data is restricted and limited to a few key personnel.  </w:t>
      </w:r>
      <w:r w:rsidR="008A3E50">
        <w:rPr>
          <w:rFonts w:ascii="Arial" w:hAnsi="Arial" w:cs="Arial"/>
          <w:sz w:val="22"/>
          <w:szCs w:val="22"/>
          <w:lang w:val="en-US"/>
        </w:rPr>
        <w:t>In addition</w:t>
      </w:r>
      <w:r>
        <w:rPr>
          <w:rFonts w:ascii="Arial" w:hAnsi="Arial" w:cs="Arial"/>
          <w:sz w:val="22"/>
          <w:szCs w:val="22"/>
          <w:lang w:val="en-US"/>
        </w:rPr>
        <w:t>, Braun Research maintains an industry standard firewall security system, which helps to ensure that only authenticated users and authorized personnel are allows to access and/or review the collected data.  Neither KRC Research nor Braun Research will ever ask participants for private information, such as credit card or Social Security numbers.  The information collected is highly confidential and will only be used for the sole purpose of conducting formative research.</w:t>
      </w:r>
    </w:p>
    <w:p w:rsidR="00B8094E" w:rsidRPr="00723160" w:rsidRDefault="00B8094E" w:rsidP="00B8094E">
      <w:pPr>
        <w:pStyle w:val="NormalWeb"/>
        <w:spacing w:before="0" w:beforeAutospacing="0" w:after="0" w:afterAutospacing="0" w:line="240" w:lineRule="auto"/>
        <w:outlineLvl w:val="0"/>
        <w:rPr>
          <w:rFonts w:ascii="Arial" w:hAnsi="Arial" w:cs="Arial"/>
          <w:sz w:val="22"/>
          <w:szCs w:val="22"/>
          <w:lang w:val="en-US"/>
        </w:rPr>
      </w:pPr>
    </w:p>
    <w:p w:rsidR="00D2346A" w:rsidRPr="00723160" w:rsidRDefault="00D2346A" w:rsidP="00B8094E">
      <w:pPr>
        <w:pStyle w:val="NormalWeb"/>
        <w:spacing w:before="0" w:beforeAutospacing="0" w:after="0" w:afterAutospacing="0" w:line="240" w:lineRule="auto"/>
        <w:outlineLvl w:val="0"/>
        <w:rPr>
          <w:rFonts w:ascii="Arial" w:hAnsi="Arial" w:cs="Arial"/>
          <w:sz w:val="22"/>
          <w:szCs w:val="22"/>
          <w:lang w:val="en-US"/>
        </w:rPr>
      </w:pPr>
      <w:r w:rsidRPr="00723160">
        <w:rPr>
          <w:rFonts w:ascii="Arial" w:hAnsi="Arial" w:cs="Arial"/>
          <w:sz w:val="22"/>
          <w:szCs w:val="22"/>
          <w:lang w:val="en-US"/>
        </w:rPr>
        <w:t xml:space="preserve">Following the Phase 1 formative research, </w:t>
      </w:r>
      <w:r w:rsidR="00834A99">
        <w:rPr>
          <w:rFonts w:ascii="Arial" w:hAnsi="Arial" w:cs="Arial"/>
          <w:sz w:val="22"/>
          <w:szCs w:val="22"/>
          <w:lang w:val="en-US"/>
        </w:rPr>
        <w:t>we</w:t>
      </w:r>
      <w:r w:rsidRPr="00723160">
        <w:rPr>
          <w:rFonts w:ascii="Arial" w:hAnsi="Arial" w:cs="Arial"/>
          <w:sz w:val="22"/>
          <w:szCs w:val="22"/>
          <w:lang w:val="en-US"/>
        </w:rPr>
        <w:t xml:space="preserve"> will conduct follow-up research using telephone focus groups to elaborate on areas known to be the most complex or </w:t>
      </w:r>
      <w:r w:rsidR="00384D45">
        <w:rPr>
          <w:rFonts w:ascii="Arial" w:hAnsi="Arial" w:cs="Arial"/>
          <w:sz w:val="22"/>
          <w:szCs w:val="22"/>
          <w:lang w:val="en-US"/>
        </w:rPr>
        <w:t>in which</w:t>
      </w:r>
      <w:r w:rsidRPr="00723160">
        <w:rPr>
          <w:rFonts w:ascii="Arial" w:hAnsi="Arial" w:cs="Arial"/>
          <w:sz w:val="22"/>
          <w:szCs w:val="22"/>
          <w:lang w:val="en-US"/>
        </w:rPr>
        <w:t xml:space="preserve"> we have remaining questions.  </w:t>
      </w:r>
      <w:r w:rsidR="00F73D14" w:rsidRPr="00723160">
        <w:rPr>
          <w:rFonts w:ascii="Arial" w:hAnsi="Arial" w:cs="Arial"/>
          <w:sz w:val="22"/>
          <w:szCs w:val="22"/>
          <w:lang w:val="en-US"/>
        </w:rPr>
        <w:t>In Phase 2 of the formative research, w</w:t>
      </w:r>
      <w:r w:rsidRPr="00723160">
        <w:rPr>
          <w:rFonts w:ascii="Arial" w:hAnsi="Arial" w:cs="Arial"/>
          <w:sz w:val="22"/>
          <w:szCs w:val="22"/>
          <w:lang w:val="en-US"/>
        </w:rPr>
        <w:t>e will conduct a total of six telephone focus groups comprised of up to nine individuals per group, selected from across the nation.  The focus groups will be distributed as follows:</w:t>
      </w:r>
    </w:p>
    <w:p w:rsidR="00B8094E" w:rsidRPr="00723160" w:rsidRDefault="00B8094E" w:rsidP="00B8094E">
      <w:pPr>
        <w:pStyle w:val="NormalWeb"/>
        <w:spacing w:before="0" w:beforeAutospacing="0" w:after="0" w:afterAutospacing="0" w:line="240" w:lineRule="auto"/>
        <w:outlineLvl w:val="0"/>
        <w:rPr>
          <w:rFonts w:ascii="Arial" w:hAnsi="Arial" w:cs="Arial"/>
          <w:sz w:val="22"/>
          <w:szCs w:val="22"/>
          <w:lang w:val="en-US"/>
        </w:rPr>
      </w:pPr>
    </w:p>
    <w:p w:rsidR="00D2346A" w:rsidRPr="00723160" w:rsidRDefault="00D2346A" w:rsidP="00B8094E">
      <w:pPr>
        <w:pStyle w:val="NormalWeb"/>
        <w:numPr>
          <w:ilvl w:val="0"/>
          <w:numId w:val="36"/>
        </w:numPr>
        <w:spacing w:before="0" w:beforeAutospacing="0" w:after="0" w:afterAutospacing="0" w:line="240" w:lineRule="auto"/>
        <w:outlineLvl w:val="0"/>
        <w:rPr>
          <w:rFonts w:ascii="Arial" w:hAnsi="Arial" w:cs="Arial"/>
          <w:sz w:val="22"/>
          <w:szCs w:val="22"/>
          <w:lang w:val="en-US"/>
        </w:rPr>
      </w:pPr>
      <w:r w:rsidRPr="00723160">
        <w:rPr>
          <w:rFonts w:ascii="Arial" w:hAnsi="Arial" w:cs="Arial"/>
          <w:sz w:val="22"/>
          <w:szCs w:val="22"/>
          <w:lang w:val="en-US"/>
        </w:rPr>
        <w:t>Provider groups</w:t>
      </w:r>
    </w:p>
    <w:p w:rsidR="00D2346A" w:rsidRPr="00723160" w:rsidRDefault="00D2346A" w:rsidP="00B8094E">
      <w:pPr>
        <w:pStyle w:val="NormalWeb"/>
        <w:numPr>
          <w:ilvl w:val="1"/>
          <w:numId w:val="36"/>
        </w:numPr>
        <w:spacing w:before="0" w:beforeAutospacing="0" w:after="0" w:afterAutospacing="0" w:line="240" w:lineRule="auto"/>
        <w:outlineLvl w:val="0"/>
        <w:rPr>
          <w:rFonts w:ascii="Arial" w:hAnsi="Arial" w:cs="Arial"/>
          <w:sz w:val="22"/>
          <w:szCs w:val="22"/>
          <w:lang w:val="en-US"/>
        </w:rPr>
      </w:pPr>
      <w:r w:rsidRPr="00723160">
        <w:rPr>
          <w:rFonts w:ascii="Arial" w:hAnsi="Arial" w:cs="Arial"/>
          <w:sz w:val="22"/>
          <w:szCs w:val="22"/>
          <w:lang w:val="en-US"/>
        </w:rPr>
        <w:t>Child care centers – Two focus groups</w:t>
      </w:r>
    </w:p>
    <w:p w:rsidR="00D2346A" w:rsidRPr="00723160" w:rsidRDefault="00D2346A" w:rsidP="00B8094E">
      <w:pPr>
        <w:pStyle w:val="NormalWeb"/>
        <w:numPr>
          <w:ilvl w:val="1"/>
          <w:numId w:val="36"/>
        </w:numPr>
        <w:spacing w:before="0" w:beforeAutospacing="0" w:after="0" w:afterAutospacing="0" w:line="240" w:lineRule="auto"/>
        <w:outlineLvl w:val="0"/>
        <w:rPr>
          <w:rFonts w:ascii="Arial" w:hAnsi="Arial" w:cs="Arial"/>
          <w:sz w:val="22"/>
          <w:szCs w:val="22"/>
          <w:lang w:val="en-US"/>
        </w:rPr>
      </w:pPr>
      <w:r w:rsidRPr="00723160">
        <w:rPr>
          <w:rFonts w:ascii="Arial" w:hAnsi="Arial" w:cs="Arial"/>
          <w:sz w:val="22"/>
          <w:szCs w:val="22"/>
          <w:lang w:val="en-US"/>
        </w:rPr>
        <w:t xml:space="preserve">Family day care homes – Two focus groups; </w:t>
      </w:r>
    </w:p>
    <w:p w:rsidR="00D2346A" w:rsidRPr="00723160" w:rsidRDefault="00D2346A" w:rsidP="00B8094E">
      <w:pPr>
        <w:pStyle w:val="NormalWeb"/>
        <w:numPr>
          <w:ilvl w:val="0"/>
          <w:numId w:val="36"/>
        </w:numPr>
        <w:spacing w:before="0" w:beforeAutospacing="0" w:after="0" w:afterAutospacing="0" w:line="240" w:lineRule="auto"/>
        <w:outlineLvl w:val="0"/>
        <w:rPr>
          <w:rFonts w:ascii="Arial" w:hAnsi="Arial" w:cs="Arial"/>
          <w:sz w:val="22"/>
          <w:szCs w:val="22"/>
          <w:lang w:val="en-US"/>
        </w:rPr>
      </w:pPr>
      <w:r w:rsidRPr="00723160">
        <w:rPr>
          <w:rFonts w:ascii="Arial" w:hAnsi="Arial" w:cs="Arial"/>
          <w:sz w:val="22"/>
          <w:szCs w:val="22"/>
          <w:lang w:val="en-US"/>
        </w:rPr>
        <w:t>Sponsoring organizations of family day care homes and centers – One focus group; and</w:t>
      </w:r>
    </w:p>
    <w:p w:rsidR="00D2346A" w:rsidRPr="00723160" w:rsidRDefault="00D2346A" w:rsidP="00B8094E">
      <w:pPr>
        <w:pStyle w:val="NormalWeb"/>
        <w:numPr>
          <w:ilvl w:val="0"/>
          <w:numId w:val="36"/>
        </w:numPr>
        <w:spacing w:before="0" w:beforeAutospacing="0" w:after="0" w:afterAutospacing="0" w:line="240" w:lineRule="auto"/>
        <w:outlineLvl w:val="0"/>
        <w:rPr>
          <w:rFonts w:ascii="Arial" w:hAnsi="Arial" w:cs="Arial"/>
          <w:sz w:val="22"/>
          <w:szCs w:val="22"/>
          <w:lang w:val="en-US"/>
        </w:rPr>
      </w:pPr>
      <w:r w:rsidRPr="00723160">
        <w:rPr>
          <w:rFonts w:ascii="Arial" w:hAnsi="Arial" w:cs="Arial"/>
          <w:sz w:val="22"/>
          <w:szCs w:val="22"/>
          <w:lang w:val="en-US"/>
        </w:rPr>
        <w:t xml:space="preserve">State </w:t>
      </w:r>
      <w:r w:rsidR="0048568A">
        <w:rPr>
          <w:rFonts w:ascii="Arial" w:hAnsi="Arial" w:cs="Arial"/>
          <w:sz w:val="22"/>
          <w:szCs w:val="22"/>
          <w:lang w:val="en-US"/>
        </w:rPr>
        <w:t xml:space="preserve">and tribal </w:t>
      </w:r>
      <w:r w:rsidRPr="00723160">
        <w:rPr>
          <w:rFonts w:ascii="Arial" w:hAnsi="Arial" w:cs="Arial"/>
          <w:sz w:val="22"/>
          <w:szCs w:val="22"/>
          <w:lang w:val="en-US"/>
        </w:rPr>
        <w:t>agency staff administering the CACFP – One focus group.</w:t>
      </w:r>
    </w:p>
    <w:p w:rsidR="00B8094E" w:rsidRPr="00723160" w:rsidRDefault="00B8094E" w:rsidP="00B8094E">
      <w:pPr>
        <w:pStyle w:val="NormalWeb"/>
        <w:spacing w:before="0" w:beforeAutospacing="0" w:after="0" w:afterAutospacing="0" w:line="240" w:lineRule="auto"/>
        <w:ind w:left="720"/>
        <w:outlineLvl w:val="0"/>
        <w:rPr>
          <w:rFonts w:ascii="Arial" w:hAnsi="Arial" w:cs="Arial"/>
          <w:sz w:val="22"/>
          <w:szCs w:val="22"/>
          <w:lang w:val="en-US"/>
        </w:rPr>
      </w:pPr>
    </w:p>
    <w:p w:rsidR="00F73D14" w:rsidRPr="00723160" w:rsidRDefault="00D2346A" w:rsidP="00B8094E">
      <w:pPr>
        <w:pStyle w:val="NormalWeb"/>
        <w:spacing w:before="0" w:beforeAutospacing="0" w:after="0" w:afterAutospacing="0" w:line="240" w:lineRule="auto"/>
        <w:outlineLvl w:val="0"/>
        <w:rPr>
          <w:rFonts w:ascii="Arial" w:hAnsi="Arial" w:cs="Arial"/>
          <w:sz w:val="22"/>
          <w:szCs w:val="22"/>
          <w:lang w:val="en-US"/>
        </w:rPr>
      </w:pPr>
      <w:r w:rsidRPr="00723160">
        <w:rPr>
          <w:rFonts w:ascii="Arial" w:hAnsi="Arial" w:cs="Arial"/>
          <w:sz w:val="22"/>
          <w:szCs w:val="22"/>
          <w:lang w:val="en-US"/>
        </w:rPr>
        <w:t>To recruit for these telephone focus groups, we will randomly select respondents from the list of individuals who participated in the Phase 1 research and who agree</w:t>
      </w:r>
      <w:r w:rsidR="00F13E18">
        <w:rPr>
          <w:rFonts w:ascii="Arial" w:hAnsi="Arial" w:cs="Arial"/>
          <w:sz w:val="22"/>
          <w:szCs w:val="22"/>
          <w:lang w:val="en-US"/>
        </w:rPr>
        <w:t>d</w:t>
      </w:r>
      <w:r w:rsidRPr="00723160">
        <w:rPr>
          <w:rFonts w:ascii="Arial" w:hAnsi="Arial" w:cs="Arial"/>
          <w:sz w:val="22"/>
          <w:szCs w:val="22"/>
          <w:lang w:val="en-US"/>
        </w:rPr>
        <w:t xml:space="preserve"> to be re-contacted for </w:t>
      </w:r>
      <w:r w:rsidR="00FF44ED">
        <w:rPr>
          <w:rFonts w:ascii="Arial" w:hAnsi="Arial" w:cs="Arial"/>
          <w:sz w:val="22"/>
          <w:szCs w:val="22"/>
          <w:lang w:val="en-US"/>
        </w:rPr>
        <w:t>follow-up research</w:t>
      </w:r>
      <w:r w:rsidRPr="00723160">
        <w:rPr>
          <w:rFonts w:ascii="Arial" w:hAnsi="Arial" w:cs="Arial"/>
          <w:sz w:val="22"/>
          <w:szCs w:val="22"/>
          <w:lang w:val="en-US"/>
        </w:rPr>
        <w:t>.</w:t>
      </w:r>
      <w:r w:rsidR="00F73D14" w:rsidRPr="00723160">
        <w:rPr>
          <w:rFonts w:ascii="Arial" w:hAnsi="Arial" w:cs="Arial"/>
          <w:sz w:val="22"/>
          <w:szCs w:val="22"/>
          <w:lang w:val="en-US"/>
        </w:rPr>
        <w:t xml:space="preserve">  </w:t>
      </w:r>
      <w:r w:rsidRPr="00723160">
        <w:rPr>
          <w:rFonts w:ascii="Arial" w:hAnsi="Arial" w:cs="Arial"/>
          <w:sz w:val="22"/>
          <w:szCs w:val="22"/>
          <w:lang w:val="en-US"/>
        </w:rPr>
        <w:t>(This request will be made at the completion of the SQI in Phase 1</w:t>
      </w:r>
      <w:r w:rsidR="00A94D99">
        <w:rPr>
          <w:rFonts w:ascii="Arial" w:hAnsi="Arial" w:cs="Arial"/>
          <w:sz w:val="22"/>
          <w:szCs w:val="22"/>
          <w:lang w:val="en-US"/>
        </w:rPr>
        <w:t>, Attachment C</w:t>
      </w:r>
      <w:r w:rsidRPr="00723160">
        <w:rPr>
          <w:rFonts w:ascii="Arial" w:hAnsi="Arial" w:cs="Arial"/>
          <w:sz w:val="22"/>
          <w:szCs w:val="22"/>
          <w:lang w:val="en-US"/>
        </w:rPr>
        <w:t>.)</w:t>
      </w:r>
      <w:r w:rsidR="00B8094E" w:rsidRPr="00723160">
        <w:rPr>
          <w:rFonts w:ascii="Arial" w:hAnsi="Arial" w:cs="Arial"/>
          <w:sz w:val="22"/>
          <w:szCs w:val="22"/>
          <w:lang w:val="en-US"/>
        </w:rPr>
        <w:t xml:space="preserve">  </w:t>
      </w:r>
    </w:p>
    <w:p w:rsidR="00F73D14" w:rsidRPr="00723160" w:rsidRDefault="00F73D14" w:rsidP="00B8094E">
      <w:pPr>
        <w:pStyle w:val="NormalWeb"/>
        <w:spacing w:before="0" w:beforeAutospacing="0" w:after="0" w:afterAutospacing="0" w:line="240" w:lineRule="auto"/>
        <w:outlineLvl w:val="0"/>
        <w:rPr>
          <w:rFonts w:ascii="Arial" w:hAnsi="Arial" w:cs="Arial"/>
          <w:sz w:val="22"/>
          <w:szCs w:val="22"/>
          <w:lang w:val="en-US"/>
        </w:rPr>
      </w:pPr>
    </w:p>
    <w:p w:rsidR="00D2346A" w:rsidRPr="00723160" w:rsidRDefault="00D2346A" w:rsidP="00B8094E">
      <w:pPr>
        <w:pStyle w:val="NormalWeb"/>
        <w:spacing w:before="0" w:beforeAutospacing="0" w:after="0" w:afterAutospacing="0" w:line="240" w:lineRule="auto"/>
        <w:outlineLvl w:val="0"/>
        <w:rPr>
          <w:rFonts w:ascii="Arial" w:hAnsi="Arial" w:cs="Arial"/>
          <w:sz w:val="22"/>
          <w:szCs w:val="22"/>
          <w:lang w:val="en-US"/>
        </w:rPr>
      </w:pPr>
      <w:r w:rsidRPr="00723160">
        <w:rPr>
          <w:rFonts w:ascii="Arial" w:hAnsi="Arial" w:cs="Arial"/>
          <w:sz w:val="22"/>
          <w:szCs w:val="22"/>
          <w:lang w:val="en-US"/>
        </w:rPr>
        <w:t>Participation in both Phases 1 a</w:t>
      </w:r>
      <w:r w:rsidR="00F73D14" w:rsidRPr="00723160">
        <w:rPr>
          <w:rFonts w:ascii="Arial" w:hAnsi="Arial" w:cs="Arial"/>
          <w:sz w:val="22"/>
          <w:szCs w:val="22"/>
          <w:lang w:val="en-US"/>
        </w:rPr>
        <w:t>nd 2 is voluntary</w:t>
      </w:r>
      <w:r w:rsidR="00715350" w:rsidRPr="00715350">
        <w:rPr>
          <w:rFonts w:ascii="Arial" w:hAnsi="Arial" w:cs="Arial"/>
          <w:bCs/>
          <w:sz w:val="22"/>
          <w:szCs w:val="22"/>
        </w:rPr>
        <w:t xml:space="preserve"> and there are no penalties if participants choose not to respond to a specific question or in whole.</w:t>
      </w:r>
      <w:r w:rsidR="0072040A" w:rsidRPr="0072040A">
        <w:rPr>
          <w:rFonts w:ascii="Arial" w:hAnsi="Arial" w:cs="Arial"/>
          <w:sz w:val="22"/>
          <w:szCs w:val="22"/>
          <w:lang w:val="en-US"/>
        </w:rPr>
        <w:t xml:space="preserve"> </w:t>
      </w:r>
      <w:r w:rsidR="0072040A">
        <w:rPr>
          <w:rFonts w:ascii="Arial" w:hAnsi="Arial" w:cs="Arial"/>
          <w:sz w:val="22"/>
          <w:szCs w:val="22"/>
          <w:lang w:val="en-US"/>
        </w:rPr>
        <w:t>P</w:t>
      </w:r>
      <w:r w:rsidR="00F73D14" w:rsidRPr="00723160">
        <w:rPr>
          <w:rFonts w:ascii="Arial" w:hAnsi="Arial" w:cs="Arial"/>
          <w:sz w:val="22"/>
          <w:szCs w:val="22"/>
          <w:lang w:val="en-US"/>
        </w:rPr>
        <w:t xml:space="preserve">articipants will be informed </w:t>
      </w:r>
      <w:r w:rsidR="00F13E18">
        <w:rPr>
          <w:rFonts w:ascii="Arial" w:hAnsi="Arial" w:cs="Arial"/>
          <w:sz w:val="22"/>
          <w:szCs w:val="22"/>
          <w:lang w:val="en-US"/>
        </w:rPr>
        <w:t xml:space="preserve">that </w:t>
      </w:r>
      <w:r w:rsidR="00F73D14" w:rsidRPr="00723160">
        <w:rPr>
          <w:rFonts w:ascii="Arial" w:hAnsi="Arial" w:cs="Arial"/>
          <w:sz w:val="22"/>
          <w:szCs w:val="22"/>
          <w:lang w:val="en-US"/>
        </w:rPr>
        <w:t xml:space="preserve">their </w:t>
      </w:r>
      <w:r w:rsidR="00F73D14" w:rsidRPr="00723160">
        <w:rPr>
          <w:rFonts w:ascii="Arial" w:hAnsi="Arial" w:cs="Arial"/>
          <w:sz w:val="22"/>
          <w:szCs w:val="22"/>
        </w:rPr>
        <w:t>information will be kept secure and only used for research purposes unless otherwise required by law.</w:t>
      </w:r>
    </w:p>
    <w:p w:rsidR="00D70B50" w:rsidRDefault="00D70B50" w:rsidP="00FD51DD">
      <w:pPr>
        <w:keepNext/>
        <w:outlineLvl w:val="0"/>
        <w:rPr>
          <w:rFonts w:ascii="Arial" w:hAnsi="Arial" w:cs="Arial"/>
          <w:sz w:val="22"/>
          <w:szCs w:val="22"/>
          <w:u w:val="single"/>
          <w:lang w:val="en-US"/>
        </w:rPr>
      </w:pPr>
    </w:p>
    <w:p w:rsidR="00FD51DD" w:rsidRPr="00723160" w:rsidRDefault="00FD51DD" w:rsidP="00FD51DD">
      <w:pPr>
        <w:keepNext/>
        <w:outlineLvl w:val="0"/>
        <w:rPr>
          <w:rFonts w:ascii="Arial" w:hAnsi="Arial" w:cs="Arial"/>
          <w:sz w:val="22"/>
          <w:szCs w:val="22"/>
          <w:u w:val="single"/>
          <w:lang w:val="en-US"/>
        </w:rPr>
      </w:pPr>
      <w:r w:rsidRPr="00723160">
        <w:rPr>
          <w:rFonts w:ascii="Arial" w:hAnsi="Arial" w:cs="Arial"/>
          <w:sz w:val="22"/>
          <w:szCs w:val="22"/>
          <w:u w:val="single"/>
          <w:lang w:val="en-US"/>
        </w:rPr>
        <w:t>Payments/Gifts to Respondents</w:t>
      </w:r>
    </w:p>
    <w:p w:rsidR="00FD51DD" w:rsidRPr="00723160" w:rsidRDefault="00FD51DD" w:rsidP="00FD51DD">
      <w:pPr>
        <w:keepNext/>
        <w:outlineLvl w:val="0"/>
        <w:rPr>
          <w:rFonts w:ascii="Arial" w:hAnsi="Arial" w:cs="Arial"/>
          <w:sz w:val="22"/>
          <w:szCs w:val="22"/>
          <w:u w:val="single"/>
          <w:lang w:val="en-US"/>
        </w:rPr>
      </w:pPr>
    </w:p>
    <w:p w:rsidR="00FD51DD" w:rsidRPr="00723160" w:rsidRDefault="00FD51DD" w:rsidP="00FD51DD">
      <w:pPr>
        <w:keepNext/>
        <w:outlineLvl w:val="0"/>
        <w:rPr>
          <w:rFonts w:ascii="Arial" w:hAnsi="Arial" w:cs="Arial"/>
          <w:sz w:val="22"/>
          <w:szCs w:val="22"/>
          <w:lang w:val="en-US"/>
        </w:rPr>
      </w:pPr>
      <w:r w:rsidRPr="00723160">
        <w:rPr>
          <w:rFonts w:ascii="Arial" w:hAnsi="Arial" w:cs="Arial"/>
          <w:sz w:val="22"/>
          <w:szCs w:val="22"/>
          <w:lang w:val="en-US"/>
        </w:rPr>
        <w:t xml:space="preserve">There are no provisions for payments or gifts to respondents.  Respondents are CACFP program participants receiving meal reimbursements or administrative funds from the federal government.  Under the HHFKA, </w:t>
      </w:r>
      <w:r w:rsidR="0072040A">
        <w:rPr>
          <w:rFonts w:ascii="Arial" w:hAnsi="Arial" w:cs="Arial"/>
          <w:sz w:val="22"/>
          <w:szCs w:val="22"/>
          <w:lang w:val="en-US"/>
        </w:rPr>
        <w:t xml:space="preserve">Section </w:t>
      </w:r>
      <w:r w:rsidR="004E43F8">
        <w:rPr>
          <w:rFonts w:ascii="Arial" w:hAnsi="Arial" w:cs="Arial"/>
          <w:sz w:val="22"/>
          <w:szCs w:val="22"/>
          <w:lang w:val="en-US"/>
        </w:rPr>
        <w:t xml:space="preserve">305, </w:t>
      </w:r>
      <w:r w:rsidRPr="00723160">
        <w:rPr>
          <w:rFonts w:ascii="Arial" w:hAnsi="Arial" w:cs="Arial"/>
          <w:sz w:val="22"/>
          <w:szCs w:val="22"/>
          <w:lang w:val="en-US"/>
        </w:rPr>
        <w:t>program participants are to cooperate with research and evaluation studies being conducted on behalf of the Secretary of Agriculture.</w:t>
      </w:r>
      <w:r w:rsidR="007C7DF7">
        <w:rPr>
          <w:rFonts w:ascii="Arial" w:hAnsi="Arial" w:cs="Arial"/>
          <w:sz w:val="22"/>
          <w:szCs w:val="22"/>
          <w:lang w:val="en-US"/>
        </w:rPr>
        <w:t xml:space="preserve">  However, participation in USDA research is not required to retain program benefits. </w:t>
      </w:r>
    </w:p>
    <w:p w:rsidR="00FD51DD" w:rsidRPr="00723160" w:rsidRDefault="00FD51DD" w:rsidP="00B8094E">
      <w:pPr>
        <w:keepNext/>
        <w:outlineLvl w:val="0"/>
        <w:rPr>
          <w:rFonts w:ascii="Arial" w:hAnsi="Arial" w:cs="Arial"/>
          <w:sz w:val="22"/>
          <w:szCs w:val="22"/>
          <w:u w:val="single"/>
          <w:lang w:val="en-US"/>
        </w:rPr>
      </w:pPr>
    </w:p>
    <w:p w:rsidR="00AB01E3" w:rsidRPr="00723160" w:rsidRDefault="00E904DA" w:rsidP="00B8094E">
      <w:pPr>
        <w:keepNext/>
        <w:outlineLvl w:val="0"/>
        <w:rPr>
          <w:rFonts w:ascii="Arial" w:hAnsi="Arial" w:cs="Arial"/>
          <w:sz w:val="22"/>
          <w:szCs w:val="22"/>
          <w:u w:val="single"/>
          <w:lang w:val="en-US"/>
        </w:rPr>
      </w:pPr>
      <w:r w:rsidRPr="00723160">
        <w:rPr>
          <w:rFonts w:ascii="Arial" w:hAnsi="Arial" w:cs="Arial"/>
          <w:sz w:val="22"/>
          <w:szCs w:val="22"/>
          <w:u w:val="single"/>
          <w:lang w:val="en-US"/>
        </w:rPr>
        <w:t>Design/Sampling Procedures: Phase 1</w:t>
      </w:r>
    </w:p>
    <w:p w:rsidR="0056622D" w:rsidRPr="00723160" w:rsidRDefault="0056622D" w:rsidP="00B8094E">
      <w:pPr>
        <w:keepNext/>
        <w:outlineLvl w:val="0"/>
        <w:rPr>
          <w:rFonts w:ascii="Arial" w:hAnsi="Arial" w:cs="Arial"/>
          <w:sz w:val="22"/>
          <w:szCs w:val="22"/>
          <w:u w:val="single"/>
          <w:lang w:val="en-US"/>
        </w:rPr>
      </w:pPr>
    </w:p>
    <w:p w:rsidR="0056622D" w:rsidRPr="00723160" w:rsidRDefault="0056622D" w:rsidP="00B8094E">
      <w:pPr>
        <w:outlineLvl w:val="0"/>
        <w:rPr>
          <w:rFonts w:ascii="Arial" w:hAnsi="Arial" w:cs="Arial"/>
          <w:sz w:val="22"/>
          <w:szCs w:val="22"/>
          <w:lang w:val="en-US"/>
        </w:rPr>
      </w:pPr>
      <w:r w:rsidRPr="00723160">
        <w:rPr>
          <w:rFonts w:ascii="Arial" w:hAnsi="Arial" w:cs="Arial"/>
          <w:sz w:val="22"/>
          <w:szCs w:val="22"/>
          <w:lang w:val="en-US"/>
        </w:rPr>
        <w:t xml:space="preserve">The sample required to conduct the qualitative interviews for Phase 1 will be obtained through consultation with and/or provided by FNS and/or State </w:t>
      </w:r>
      <w:r w:rsidR="0048568A">
        <w:rPr>
          <w:rFonts w:ascii="Arial" w:hAnsi="Arial" w:cs="Arial"/>
          <w:sz w:val="22"/>
          <w:szCs w:val="22"/>
          <w:lang w:val="en-US"/>
        </w:rPr>
        <w:t xml:space="preserve">and tribal </w:t>
      </w:r>
      <w:r w:rsidRPr="00723160">
        <w:rPr>
          <w:rFonts w:ascii="Arial" w:hAnsi="Arial" w:cs="Arial"/>
          <w:sz w:val="22"/>
          <w:szCs w:val="22"/>
          <w:lang w:val="en-US"/>
        </w:rPr>
        <w:t xml:space="preserve">agency staff.  </w:t>
      </w:r>
    </w:p>
    <w:p w:rsidR="0056622D" w:rsidRPr="00723160" w:rsidRDefault="0056622D" w:rsidP="0056622D">
      <w:pPr>
        <w:outlineLvl w:val="0"/>
        <w:rPr>
          <w:rFonts w:ascii="Arial" w:hAnsi="Arial" w:cs="Arial"/>
          <w:sz w:val="22"/>
          <w:szCs w:val="22"/>
          <w:lang w:val="en-US"/>
        </w:rPr>
      </w:pPr>
    </w:p>
    <w:p w:rsidR="0056622D" w:rsidRDefault="0056622D" w:rsidP="0056622D">
      <w:pPr>
        <w:outlineLvl w:val="0"/>
        <w:rPr>
          <w:rFonts w:ascii="Arial" w:hAnsi="Arial" w:cs="Arial"/>
          <w:sz w:val="22"/>
          <w:szCs w:val="22"/>
          <w:lang w:val="en-US"/>
        </w:rPr>
      </w:pPr>
      <w:r w:rsidRPr="00723160">
        <w:rPr>
          <w:rFonts w:ascii="Arial" w:hAnsi="Arial" w:cs="Arial"/>
          <w:sz w:val="22"/>
          <w:szCs w:val="22"/>
          <w:lang w:val="en-US"/>
        </w:rPr>
        <w:t xml:space="preserve">For </w:t>
      </w:r>
      <w:r w:rsidRPr="00723160">
        <w:rPr>
          <w:rFonts w:ascii="Arial" w:hAnsi="Arial" w:cs="Arial"/>
          <w:b/>
          <w:sz w:val="22"/>
          <w:szCs w:val="22"/>
          <w:lang w:val="en-US"/>
        </w:rPr>
        <w:t xml:space="preserve">State </w:t>
      </w:r>
      <w:r w:rsidR="0048568A">
        <w:rPr>
          <w:rFonts w:ascii="Arial" w:hAnsi="Arial" w:cs="Arial"/>
          <w:b/>
          <w:sz w:val="22"/>
          <w:szCs w:val="22"/>
          <w:lang w:val="en-US"/>
        </w:rPr>
        <w:t xml:space="preserve">and tribal </w:t>
      </w:r>
      <w:r w:rsidRPr="00723160">
        <w:rPr>
          <w:rFonts w:ascii="Arial" w:hAnsi="Arial" w:cs="Arial"/>
          <w:b/>
          <w:sz w:val="22"/>
          <w:szCs w:val="22"/>
          <w:lang w:val="en-US"/>
        </w:rPr>
        <w:t>agency staff</w:t>
      </w:r>
      <w:r w:rsidRPr="00723160">
        <w:rPr>
          <w:rFonts w:ascii="Arial" w:hAnsi="Arial" w:cs="Arial"/>
          <w:sz w:val="22"/>
          <w:szCs w:val="22"/>
          <w:lang w:val="en-US"/>
        </w:rPr>
        <w:t xml:space="preserve">, FNS will identify FNS Regional Office representatives who will provide the appropriate State </w:t>
      </w:r>
      <w:r w:rsidR="0048568A">
        <w:rPr>
          <w:rFonts w:ascii="Arial" w:hAnsi="Arial" w:cs="Arial"/>
          <w:sz w:val="22"/>
          <w:szCs w:val="22"/>
          <w:lang w:val="en-US"/>
        </w:rPr>
        <w:t xml:space="preserve">and tribal </w:t>
      </w:r>
      <w:r w:rsidRPr="00723160">
        <w:rPr>
          <w:rFonts w:ascii="Arial" w:hAnsi="Arial" w:cs="Arial"/>
          <w:sz w:val="22"/>
          <w:szCs w:val="22"/>
          <w:lang w:val="en-US"/>
        </w:rPr>
        <w:t xml:space="preserve">agency contacts administering CACFP.  To facilitate this outreach, we will draft a note that can be distributed from the FNS project leader to the </w:t>
      </w:r>
      <w:r w:rsidR="006729F2">
        <w:rPr>
          <w:rFonts w:ascii="Arial" w:hAnsi="Arial" w:cs="Arial"/>
          <w:sz w:val="22"/>
          <w:szCs w:val="22"/>
          <w:lang w:val="en-US"/>
        </w:rPr>
        <w:t xml:space="preserve">FNS </w:t>
      </w:r>
      <w:r w:rsidRPr="00723160">
        <w:rPr>
          <w:rFonts w:ascii="Arial" w:hAnsi="Arial" w:cs="Arial"/>
          <w:sz w:val="22"/>
          <w:szCs w:val="22"/>
          <w:lang w:val="en-US"/>
        </w:rPr>
        <w:t>regions.</w:t>
      </w:r>
      <w:r w:rsidR="00D61D96">
        <w:rPr>
          <w:rFonts w:ascii="Arial" w:hAnsi="Arial" w:cs="Arial"/>
          <w:sz w:val="22"/>
          <w:szCs w:val="22"/>
          <w:lang w:val="en-US"/>
        </w:rPr>
        <w:t xml:space="preserve"> </w:t>
      </w:r>
    </w:p>
    <w:p w:rsidR="006729F2" w:rsidRPr="00723160" w:rsidRDefault="006729F2" w:rsidP="0056622D">
      <w:pPr>
        <w:outlineLvl w:val="0"/>
        <w:rPr>
          <w:rFonts w:ascii="Arial" w:hAnsi="Arial" w:cs="Arial"/>
          <w:sz w:val="22"/>
          <w:szCs w:val="22"/>
          <w:lang w:val="en-US"/>
        </w:rPr>
      </w:pPr>
    </w:p>
    <w:p w:rsidR="0056622D" w:rsidRPr="00723160" w:rsidRDefault="0056622D" w:rsidP="0056622D">
      <w:pPr>
        <w:outlineLvl w:val="0"/>
        <w:rPr>
          <w:rFonts w:ascii="Arial" w:hAnsi="Arial" w:cs="Arial"/>
          <w:sz w:val="22"/>
          <w:szCs w:val="22"/>
          <w:lang w:val="en-US"/>
        </w:rPr>
      </w:pPr>
      <w:r w:rsidRPr="00723160">
        <w:rPr>
          <w:rFonts w:ascii="Arial" w:hAnsi="Arial" w:cs="Arial"/>
          <w:sz w:val="22"/>
          <w:szCs w:val="22"/>
          <w:lang w:val="en-US"/>
        </w:rPr>
        <w:t xml:space="preserve">For the </w:t>
      </w:r>
      <w:r w:rsidRPr="00723160">
        <w:rPr>
          <w:rFonts w:ascii="Arial" w:hAnsi="Arial" w:cs="Arial"/>
          <w:b/>
          <w:sz w:val="22"/>
          <w:szCs w:val="22"/>
          <w:lang w:val="en-US"/>
        </w:rPr>
        <w:t>sponsoring organizations</w:t>
      </w:r>
      <w:r w:rsidRPr="00723160">
        <w:rPr>
          <w:rFonts w:ascii="Arial" w:hAnsi="Arial" w:cs="Arial"/>
          <w:sz w:val="22"/>
          <w:szCs w:val="22"/>
          <w:lang w:val="en-US"/>
        </w:rPr>
        <w:t>, we will select two organizations randomly from the list for each state, D</w:t>
      </w:r>
      <w:r w:rsidR="0095000E">
        <w:rPr>
          <w:rFonts w:ascii="Arial" w:hAnsi="Arial" w:cs="Arial"/>
          <w:sz w:val="22"/>
          <w:szCs w:val="22"/>
          <w:lang w:val="en-US"/>
        </w:rPr>
        <w:t>.</w:t>
      </w:r>
      <w:r w:rsidRPr="00723160">
        <w:rPr>
          <w:rFonts w:ascii="Arial" w:hAnsi="Arial" w:cs="Arial"/>
          <w:sz w:val="22"/>
          <w:szCs w:val="22"/>
          <w:lang w:val="en-US"/>
        </w:rPr>
        <w:t>C</w:t>
      </w:r>
      <w:r w:rsidR="0095000E">
        <w:rPr>
          <w:rFonts w:ascii="Arial" w:hAnsi="Arial" w:cs="Arial"/>
          <w:sz w:val="22"/>
          <w:szCs w:val="22"/>
          <w:lang w:val="en-US"/>
        </w:rPr>
        <w:t>.</w:t>
      </w:r>
      <w:r w:rsidRPr="00723160">
        <w:rPr>
          <w:rFonts w:ascii="Arial" w:hAnsi="Arial" w:cs="Arial"/>
          <w:sz w:val="22"/>
          <w:szCs w:val="22"/>
          <w:lang w:val="en-US"/>
        </w:rPr>
        <w:t xml:space="preserve">, </w:t>
      </w:r>
      <w:r w:rsidR="0048568A">
        <w:rPr>
          <w:rFonts w:ascii="Arial" w:hAnsi="Arial" w:cs="Arial"/>
          <w:sz w:val="22"/>
          <w:szCs w:val="22"/>
          <w:lang w:val="en-US"/>
        </w:rPr>
        <w:t xml:space="preserve">tribal community </w:t>
      </w:r>
      <w:r w:rsidRPr="00723160">
        <w:rPr>
          <w:rFonts w:ascii="Arial" w:hAnsi="Arial" w:cs="Arial"/>
          <w:sz w:val="22"/>
          <w:szCs w:val="22"/>
          <w:lang w:val="en-US"/>
        </w:rPr>
        <w:t xml:space="preserve">and the territories.  The contact information for sponsoring organizations will be obtained with assistance from the State </w:t>
      </w:r>
      <w:r w:rsidR="0048568A">
        <w:rPr>
          <w:rFonts w:ascii="Arial" w:hAnsi="Arial" w:cs="Arial"/>
          <w:sz w:val="22"/>
          <w:szCs w:val="22"/>
          <w:lang w:val="en-US"/>
        </w:rPr>
        <w:t xml:space="preserve">and tribal </w:t>
      </w:r>
      <w:r w:rsidRPr="00723160">
        <w:rPr>
          <w:rFonts w:ascii="Arial" w:hAnsi="Arial" w:cs="Arial"/>
          <w:sz w:val="22"/>
          <w:szCs w:val="22"/>
          <w:lang w:val="en-US"/>
        </w:rPr>
        <w:t>agency staff administering CACFP, identified in the step above.</w:t>
      </w:r>
    </w:p>
    <w:p w:rsidR="0056622D" w:rsidRPr="00723160" w:rsidRDefault="0056622D" w:rsidP="0056622D">
      <w:pPr>
        <w:outlineLvl w:val="0"/>
        <w:rPr>
          <w:rFonts w:ascii="Arial" w:hAnsi="Arial" w:cs="Arial"/>
          <w:sz w:val="22"/>
          <w:szCs w:val="22"/>
          <w:lang w:val="en-US"/>
        </w:rPr>
      </w:pPr>
    </w:p>
    <w:p w:rsidR="0056622D" w:rsidRPr="00723160" w:rsidRDefault="0056622D" w:rsidP="0056622D">
      <w:pPr>
        <w:outlineLvl w:val="0"/>
        <w:rPr>
          <w:rFonts w:ascii="Arial" w:hAnsi="Arial" w:cs="Arial"/>
          <w:sz w:val="22"/>
          <w:szCs w:val="22"/>
          <w:lang w:val="en-US"/>
        </w:rPr>
      </w:pPr>
      <w:r w:rsidRPr="00723160">
        <w:rPr>
          <w:rFonts w:ascii="Arial" w:hAnsi="Arial" w:cs="Arial"/>
          <w:sz w:val="22"/>
          <w:szCs w:val="22"/>
          <w:lang w:val="en-US"/>
        </w:rPr>
        <w:t xml:space="preserve">For </w:t>
      </w:r>
      <w:r w:rsidRPr="00723160">
        <w:rPr>
          <w:rFonts w:ascii="Arial" w:hAnsi="Arial" w:cs="Arial"/>
          <w:b/>
          <w:sz w:val="22"/>
          <w:szCs w:val="22"/>
          <w:lang w:val="en-US"/>
        </w:rPr>
        <w:t>providers</w:t>
      </w:r>
      <w:r w:rsidRPr="00723160">
        <w:rPr>
          <w:rFonts w:ascii="Arial" w:hAnsi="Arial" w:cs="Arial"/>
          <w:sz w:val="22"/>
          <w:szCs w:val="22"/>
          <w:lang w:val="en-US"/>
        </w:rPr>
        <w:t xml:space="preserve">, State </w:t>
      </w:r>
      <w:r w:rsidR="0048568A">
        <w:rPr>
          <w:rFonts w:ascii="Arial" w:hAnsi="Arial" w:cs="Arial"/>
          <w:sz w:val="22"/>
          <w:szCs w:val="22"/>
          <w:lang w:val="en-US"/>
        </w:rPr>
        <w:t xml:space="preserve">and tribal </w:t>
      </w:r>
      <w:r w:rsidRPr="00723160">
        <w:rPr>
          <w:rFonts w:ascii="Arial" w:hAnsi="Arial" w:cs="Arial"/>
          <w:sz w:val="22"/>
          <w:szCs w:val="22"/>
          <w:lang w:val="en-US"/>
        </w:rPr>
        <w:t>agency staff and sponsoring organizations will be asked to provide lists that contain names, contact information (telephone, e-mail addresses and mailing addresses), and relevant demographic information, including whether or not the child care centers are affiliated or unaffiliated (to facilitate sorting and classifying key firmographics and demographics).  This information will allow us greater control in our sample selection procedure.  From a compiled and sorted list, we will randomly select a sample large enough to complete up to 520 interviews</w:t>
      </w:r>
      <w:r w:rsidR="00754CB2">
        <w:rPr>
          <w:rFonts w:ascii="Arial" w:hAnsi="Arial" w:cs="Arial"/>
          <w:sz w:val="22"/>
          <w:szCs w:val="22"/>
          <w:lang w:val="en-US"/>
        </w:rPr>
        <w:t>.</w:t>
      </w:r>
      <w:r w:rsidRPr="00723160">
        <w:rPr>
          <w:rFonts w:ascii="Arial" w:hAnsi="Arial" w:cs="Arial"/>
          <w:sz w:val="22"/>
          <w:szCs w:val="22"/>
          <w:lang w:val="en-US"/>
        </w:rPr>
        <w:t xml:space="preserve"> </w:t>
      </w:r>
      <w:r w:rsidR="00754CB2">
        <w:rPr>
          <w:rFonts w:ascii="Arial" w:hAnsi="Arial" w:cs="Arial"/>
          <w:sz w:val="22"/>
          <w:szCs w:val="22"/>
          <w:lang w:val="en-US"/>
        </w:rPr>
        <w:t xml:space="preserve"> (M</w:t>
      </w:r>
      <w:r w:rsidRPr="00723160">
        <w:rPr>
          <w:rFonts w:ascii="Arial" w:hAnsi="Arial" w:cs="Arial"/>
          <w:sz w:val="22"/>
          <w:szCs w:val="22"/>
          <w:lang w:val="en-US"/>
        </w:rPr>
        <w:t>ore deta</w:t>
      </w:r>
      <w:r w:rsidR="00754CB2">
        <w:rPr>
          <w:rFonts w:ascii="Arial" w:hAnsi="Arial" w:cs="Arial"/>
          <w:sz w:val="22"/>
          <w:szCs w:val="22"/>
          <w:lang w:val="en-US"/>
        </w:rPr>
        <w:t>ils on this sampling protocol are</w:t>
      </w:r>
      <w:r w:rsidRPr="00723160">
        <w:rPr>
          <w:rFonts w:ascii="Arial" w:hAnsi="Arial" w:cs="Arial"/>
          <w:sz w:val="22"/>
          <w:szCs w:val="22"/>
          <w:lang w:val="en-US"/>
        </w:rPr>
        <w:t xml:space="preserve"> </w:t>
      </w:r>
      <w:r w:rsidR="00754CB2">
        <w:rPr>
          <w:rFonts w:ascii="Arial" w:hAnsi="Arial" w:cs="Arial"/>
          <w:sz w:val="22"/>
          <w:szCs w:val="22"/>
          <w:lang w:val="en-US"/>
        </w:rPr>
        <w:t>provided later in this section.)</w:t>
      </w:r>
      <w:r w:rsidRPr="00723160">
        <w:rPr>
          <w:rFonts w:ascii="Arial" w:hAnsi="Arial" w:cs="Arial"/>
          <w:sz w:val="22"/>
          <w:szCs w:val="22"/>
          <w:lang w:val="en-US"/>
        </w:rPr>
        <w:t xml:space="preserve">  If demographic information is not available, we will select randomly from within regions across the entire list and monitor the response to evaluate our outcomes and target demographics.</w:t>
      </w:r>
    </w:p>
    <w:p w:rsidR="0056622D" w:rsidRPr="00723160" w:rsidRDefault="0056622D" w:rsidP="0056622D">
      <w:pPr>
        <w:outlineLvl w:val="0"/>
        <w:rPr>
          <w:rFonts w:ascii="Arial" w:hAnsi="Arial" w:cs="Arial"/>
          <w:sz w:val="22"/>
          <w:szCs w:val="22"/>
          <w:lang w:val="en-US"/>
        </w:rPr>
      </w:pPr>
    </w:p>
    <w:p w:rsidR="0056622D" w:rsidRPr="00723160" w:rsidRDefault="0056622D" w:rsidP="0056622D">
      <w:pPr>
        <w:outlineLvl w:val="0"/>
        <w:rPr>
          <w:rFonts w:ascii="Arial" w:hAnsi="Arial" w:cs="Arial"/>
          <w:sz w:val="22"/>
          <w:szCs w:val="22"/>
          <w:lang w:val="en-US"/>
        </w:rPr>
      </w:pPr>
      <w:r w:rsidRPr="00723160">
        <w:rPr>
          <w:rFonts w:ascii="Arial" w:hAnsi="Arial" w:cs="Arial"/>
          <w:sz w:val="22"/>
          <w:szCs w:val="22"/>
          <w:lang w:val="en-US"/>
        </w:rPr>
        <w:t xml:space="preserve">Once we have obtained all lists, our objective is to develop a simple sampling method to draw a random but proportional and representative group of key audiences to be contacted for participation in our SQIs.  </w:t>
      </w:r>
    </w:p>
    <w:p w:rsidR="0056622D" w:rsidRPr="00723160" w:rsidRDefault="0056622D" w:rsidP="0056622D">
      <w:pPr>
        <w:outlineLvl w:val="0"/>
        <w:rPr>
          <w:rFonts w:ascii="Arial" w:hAnsi="Arial" w:cs="Arial"/>
          <w:sz w:val="22"/>
          <w:szCs w:val="22"/>
          <w:lang w:val="en-US"/>
        </w:rPr>
      </w:pPr>
    </w:p>
    <w:p w:rsidR="0056622D" w:rsidRPr="00723160" w:rsidRDefault="0056622D" w:rsidP="0056622D">
      <w:pPr>
        <w:outlineLvl w:val="0"/>
        <w:rPr>
          <w:rFonts w:ascii="Arial" w:hAnsi="Arial" w:cs="Arial"/>
          <w:sz w:val="22"/>
          <w:szCs w:val="22"/>
          <w:lang w:val="en-US"/>
        </w:rPr>
      </w:pPr>
      <w:r w:rsidRPr="00723160">
        <w:rPr>
          <w:rFonts w:ascii="Arial" w:hAnsi="Arial" w:cs="Arial"/>
          <w:sz w:val="22"/>
          <w:szCs w:val="22"/>
          <w:lang w:val="en-US"/>
        </w:rPr>
        <w:t xml:space="preserve">First, we will review what elements are available for all or nearly all individuals on the list.  Ideally, we will have the name of the appropriate contact individual or individuals, organization name, title, mailing address, zip code, phone number, and email address.  The more information available, the better, because with more information we will be able to more effectively profile our universe before we conduct the research. </w:t>
      </w:r>
      <w:r w:rsidR="004B47D0">
        <w:rPr>
          <w:rFonts w:ascii="Arial" w:hAnsi="Arial" w:cs="Arial"/>
          <w:sz w:val="22"/>
          <w:szCs w:val="22"/>
          <w:lang w:val="en-US"/>
        </w:rPr>
        <w:t xml:space="preserve"> </w:t>
      </w:r>
      <w:r w:rsidRPr="00723160">
        <w:rPr>
          <w:rFonts w:ascii="Arial" w:hAnsi="Arial" w:cs="Arial"/>
          <w:sz w:val="22"/>
          <w:szCs w:val="22"/>
          <w:lang w:val="en-US"/>
        </w:rPr>
        <w:t>(This profile information describing our universe will be used for weighting once data collection is complete.)</w:t>
      </w:r>
    </w:p>
    <w:p w:rsidR="0056622D" w:rsidRPr="00723160" w:rsidRDefault="0056622D" w:rsidP="00B8094E">
      <w:pPr>
        <w:keepNext/>
        <w:outlineLvl w:val="0"/>
        <w:rPr>
          <w:rFonts w:ascii="Arial" w:hAnsi="Arial" w:cs="Arial"/>
          <w:sz w:val="22"/>
          <w:szCs w:val="22"/>
          <w:u w:val="single"/>
          <w:lang w:val="en-US"/>
        </w:rPr>
      </w:pPr>
    </w:p>
    <w:p w:rsidR="0056622D" w:rsidRPr="00723160" w:rsidRDefault="0056622D" w:rsidP="00B8094E">
      <w:pPr>
        <w:keepNext/>
        <w:outlineLvl w:val="0"/>
        <w:rPr>
          <w:rFonts w:ascii="Arial" w:hAnsi="Arial" w:cs="Arial"/>
          <w:sz w:val="22"/>
          <w:szCs w:val="22"/>
          <w:lang w:val="en-US"/>
        </w:rPr>
      </w:pPr>
      <w:r w:rsidRPr="00723160">
        <w:rPr>
          <w:rFonts w:ascii="Arial" w:hAnsi="Arial" w:cs="Arial"/>
          <w:sz w:val="22"/>
          <w:szCs w:val="22"/>
          <w:lang w:val="en-US"/>
        </w:rPr>
        <w:t>For each of the key audiences, we will break up the list in a way that helps to administer the online and SQI interviews smoothly and effectively, and with confidence in the random sample.</w:t>
      </w:r>
      <w:r w:rsidR="004B47D0">
        <w:rPr>
          <w:rFonts w:ascii="Arial" w:hAnsi="Arial" w:cs="Arial"/>
          <w:sz w:val="22"/>
          <w:szCs w:val="22"/>
          <w:lang w:val="en-US"/>
        </w:rPr>
        <w:t xml:space="preserve">  </w:t>
      </w:r>
      <w:r w:rsidRPr="00723160">
        <w:rPr>
          <w:rFonts w:ascii="Arial" w:hAnsi="Arial" w:cs="Arial"/>
          <w:sz w:val="22"/>
          <w:szCs w:val="22"/>
          <w:lang w:val="en-US"/>
        </w:rPr>
        <w:lastRenderedPageBreak/>
        <w:t xml:space="preserve">Once we receive the previously outlined data counts for the key audiences, we will create replicates, or sample groups with the same number of records in each.  </w:t>
      </w:r>
    </w:p>
    <w:p w:rsidR="0056622D" w:rsidRPr="00723160" w:rsidRDefault="0056622D" w:rsidP="0056622D">
      <w:pPr>
        <w:outlineLvl w:val="0"/>
        <w:rPr>
          <w:rFonts w:ascii="Arial" w:hAnsi="Arial" w:cs="Arial"/>
          <w:sz w:val="22"/>
          <w:szCs w:val="22"/>
          <w:lang w:val="en-US"/>
        </w:rPr>
      </w:pPr>
    </w:p>
    <w:p w:rsidR="0018055F" w:rsidRDefault="0056622D">
      <w:pPr>
        <w:rPr>
          <w:rFonts w:ascii="Arial" w:hAnsi="Arial" w:cs="Arial"/>
          <w:sz w:val="22"/>
          <w:szCs w:val="22"/>
          <w:lang w:val="en-US"/>
        </w:rPr>
      </w:pPr>
      <w:r w:rsidRPr="00723160">
        <w:rPr>
          <w:rFonts w:ascii="Arial" w:hAnsi="Arial" w:cs="Arial"/>
          <w:sz w:val="22"/>
          <w:szCs w:val="22"/>
          <w:lang w:val="en-US"/>
        </w:rPr>
        <w:t xml:space="preserve">Following are steps we will use for sorting the respondents: </w:t>
      </w:r>
    </w:p>
    <w:p w:rsidR="0056622D" w:rsidRPr="00723160" w:rsidRDefault="0056622D" w:rsidP="0056622D">
      <w:pPr>
        <w:ind w:left="720"/>
        <w:outlineLvl w:val="0"/>
        <w:rPr>
          <w:rFonts w:ascii="Arial" w:hAnsi="Arial" w:cs="Arial"/>
          <w:sz w:val="22"/>
          <w:szCs w:val="22"/>
          <w:lang w:val="en-US"/>
        </w:rPr>
      </w:pPr>
    </w:p>
    <w:p w:rsidR="0056622D" w:rsidRPr="00723160" w:rsidRDefault="0056622D" w:rsidP="0056622D">
      <w:pPr>
        <w:numPr>
          <w:ilvl w:val="0"/>
          <w:numId w:val="39"/>
        </w:numPr>
        <w:ind w:left="720"/>
        <w:outlineLvl w:val="0"/>
        <w:rPr>
          <w:rFonts w:ascii="Arial" w:hAnsi="Arial" w:cs="Arial"/>
          <w:sz w:val="22"/>
          <w:szCs w:val="22"/>
          <w:lang w:val="en-US"/>
        </w:rPr>
      </w:pPr>
      <w:r w:rsidRPr="00723160">
        <w:rPr>
          <w:rFonts w:ascii="Arial" w:hAnsi="Arial" w:cs="Arial"/>
          <w:b/>
          <w:sz w:val="22"/>
          <w:szCs w:val="22"/>
          <w:lang w:val="en-US"/>
        </w:rPr>
        <w:t>Step 1</w:t>
      </w:r>
      <w:r w:rsidRPr="00723160">
        <w:rPr>
          <w:rFonts w:ascii="Arial" w:hAnsi="Arial" w:cs="Arial"/>
          <w:sz w:val="22"/>
          <w:szCs w:val="22"/>
          <w:lang w:val="en-US"/>
        </w:rPr>
        <w:t xml:space="preserve"> – Sort all records by zip code in ascending order</w:t>
      </w:r>
      <w:r w:rsidR="00754CB2">
        <w:rPr>
          <w:rFonts w:ascii="Arial" w:hAnsi="Arial" w:cs="Arial"/>
          <w:sz w:val="22"/>
          <w:szCs w:val="22"/>
          <w:lang w:val="en-US"/>
        </w:rPr>
        <w:t>.</w:t>
      </w:r>
      <w:r w:rsidRPr="00723160">
        <w:rPr>
          <w:rFonts w:ascii="Arial" w:hAnsi="Arial" w:cs="Arial"/>
          <w:sz w:val="22"/>
          <w:szCs w:val="22"/>
          <w:lang w:val="en-US"/>
        </w:rPr>
        <w:t xml:space="preserve"> (The Northeast will be at the top and the Far W</w:t>
      </w:r>
      <w:r w:rsidR="00754CB2">
        <w:rPr>
          <w:rFonts w:ascii="Arial" w:hAnsi="Arial" w:cs="Arial"/>
          <w:sz w:val="22"/>
          <w:szCs w:val="22"/>
          <w:lang w:val="en-US"/>
        </w:rPr>
        <w:t>est and Territories at the end.)</w:t>
      </w:r>
      <w:r w:rsidRPr="00723160">
        <w:rPr>
          <w:rFonts w:ascii="Arial" w:hAnsi="Arial" w:cs="Arial"/>
          <w:sz w:val="22"/>
          <w:szCs w:val="22"/>
          <w:lang w:val="en-US"/>
        </w:rPr>
        <w:t xml:space="preserve">  </w:t>
      </w:r>
    </w:p>
    <w:p w:rsidR="0056622D" w:rsidRPr="00723160" w:rsidRDefault="0056622D" w:rsidP="0056622D">
      <w:pPr>
        <w:numPr>
          <w:ilvl w:val="0"/>
          <w:numId w:val="39"/>
        </w:numPr>
        <w:ind w:left="720"/>
        <w:outlineLvl w:val="0"/>
        <w:rPr>
          <w:rFonts w:ascii="Arial" w:hAnsi="Arial" w:cs="Arial"/>
          <w:sz w:val="22"/>
          <w:szCs w:val="22"/>
          <w:lang w:val="en-US"/>
        </w:rPr>
      </w:pPr>
      <w:r w:rsidRPr="00723160">
        <w:rPr>
          <w:rFonts w:ascii="Arial" w:hAnsi="Arial" w:cs="Arial"/>
          <w:b/>
          <w:sz w:val="22"/>
          <w:szCs w:val="22"/>
          <w:lang w:val="en-US"/>
        </w:rPr>
        <w:t>Step 2</w:t>
      </w:r>
      <w:r w:rsidRPr="00723160">
        <w:rPr>
          <w:rFonts w:ascii="Arial" w:hAnsi="Arial" w:cs="Arial"/>
          <w:sz w:val="22"/>
          <w:szCs w:val="22"/>
          <w:lang w:val="en-US"/>
        </w:rPr>
        <w:t xml:space="preserve"> – Using a counting program, append a three digit number starting from 001 and continuing through sequentially to the end of each record through a number that is based on how we will divide the database for each key audience into sample groups to achieve the target number of total interviews.  For example, if there are 100,000 records available in the child care centers database, we will create sample groups with 500 records in each and therefore assign each record a number from 1 through 500.  When the 500</w:t>
      </w:r>
      <w:r w:rsidRPr="00723160">
        <w:rPr>
          <w:rFonts w:ascii="Arial" w:hAnsi="Arial" w:cs="Arial"/>
          <w:sz w:val="22"/>
          <w:szCs w:val="22"/>
          <w:vertAlign w:val="superscript"/>
          <w:lang w:val="en-US"/>
        </w:rPr>
        <w:t>th</w:t>
      </w:r>
      <w:r w:rsidRPr="00723160">
        <w:rPr>
          <w:rFonts w:ascii="Arial" w:hAnsi="Arial" w:cs="Arial"/>
          <w:sz w:val="22"/>
          <w:szCs w:val="22"/>
          <w:lang w:val="en-US"/>
        </w:rPr>
        <w:t xml:space="preserve"> record is counted, the numbering will start over with th</w:t>
      </w:r>
      <w:r w:rsidR="00754CB2">
        <w:rPr>
          <w:rFonts w:ascii="Arial" w:hAnsi="Arial" w:cs="Arial"/>
          <w:sz w:val="22"/>
          <w:szCs w:val="22"/>
          <w:lang w:val="en-US"/>
        </w:rPr>
        <w:t xml:space="preserve">e number 001 and continue </w:t>
      </w:r>
      <w:r w:rsidRPr="00723160">
        <w:rPr>
          <w:rFonts w:ascii="Arial" w:hAnsi="Arial" w:cs="Arial"/>
          <w:sz w:val="22"/>
          <w:szCs w:val="22"/>
          <w:lang w:val="en-US"/>
        </w:rPr>
        <w:t>until 500 again, and again until each record in the child care centers database is assigned a number.</w:t>
      </w:r>
    </w:p>
    <w:p w:rsidR="0056622D" w:rsidRPr="00723160" w:rsidRDefault="0056622D" w:rsidP="0056622D">
      <w:pPr>
        <w:numPr>
          <w:ilvl w:val="0"/>
          <w:numId w:val="39"/>
        </w:numPr>
        <w:ind w:left="720"/>
        <w:outlineLvl w:val="0"/>
        <w:rPr>
          <w:rFonts w:ascii="Arial" w:hAnsi="Arial" w:cs="Arial"/>
          <w:sz w:val="22"/>
          <w:szCs w:val="22"/>
          <w:lang w:val="en-US"/>
        </w:rPr>
      </w:pPr>
      <w:r w:rsidRPr="00723160">
        <w:rPr>
          <w:rFonts w:ascii="Arial" w:hAnsi="Arial" w:cs="Arial"/>
          <w:b/>
          <w:sz w:val="22"/>
          <w:szCs w:val="22"/>
          <w:lang w:val="en-US"/>
        </w:rPr>
        <w:t>Step 3</w:t>
      </w:r>
      <w:r w:rsidRPr="00723160">
        <w:rPr>
          <w:rFonts w:ascii="Arial" w:hAnsi="Arial" w:cs="Arial"/>
          <w:sz w:val="22"/>
          <w:szCs w:val="22"/>
          <w:lang w:val="en-US"/>
        </w:rPr>
        <w:t xml:space="preserve"> –Review sample file: each record should have a number assigned to it based on the size of the sample groups and target number of interviews for each key audience.</w:t>
      </w:r>
    </w:p>
    <w:p w:rsidR="0056622D" w:rsidRPr="00723160" w:rsidRDefault="0056622D" w:rsidP="0056622D">
      <w:pPr>
        <w:numPr>
          <w:ilvl w:val="0"/>
          <w:numId w:val="39"/>
        </w:numPr>
        <w:ind w:left="720"/>
        <w:outlineLvl w:val="0"/>
        <w:rPr>
          <w:rFonts w:ascii="Arial" w:hAnsi="Arial" w:cs="Arial"/>
          <w:sz w:val="22"/>
          <w:szCs w:val="22"/>
          <w:lang w:val="en-US"/>
        </w:rPr>
      </w:pPr>
      <w:r w:rsidRPr="00723160">
        <w:rPr>
          <w:rFonts w:ascii="Arial" w:hAnsi="Arial" w:cs="Arial"/>
          <w:b/>
          <w:sz w:val="22"/>
          <w:szCs w:val="22"/>
          <w:lang w:val="en-US"/>
        </w:rPr>
        <w:t>Step 4</w:t>
      </w:r>
      <w:r w:rsidRPr="00723160">
        <w:rPr>
          <w:rFonts w:ascii="Arial" w:hAnsi="Arial" w:cs="Arial"/>
          <w:sz w:val="22"/>
          <w:szCs w:val="22"/>
          <w:lang w:val="en-US"/>
        </w:rPr>
        <w:t xml:space="preserve"> – Resort the file with the appended numbers by the replicate number.  Now we will have all the 001’s clustered together, followed by all 002’s, etc.</w:t>
      </w:r>
    </w:p>
    <w:p w:rsidR="0056622D" w:rsidRPr="00723160" w:rsidRDefault="0056622D" w:rsidP="0056622D">
      <w:pPr>
        <w:numPr>
          <w:ilvl w:val="0"/>
          <w:numId w:val="39"/>
        </w:numPr>
        <w:ind w:left="720"/>
        <w:outlineLvl w:val="0"/>
        <w:rPr>
          <w:rFonts w:ascii="Arial" w:hAnsi="Arial" w:cs="Arial"/>
          <w:sz w:val="22"/>
          <w:szCs w:val="22"/>
          <w:lang w:val="en-US"/>
        </w:rPr>
      </w:pPr>
      <w:r w:rsidRPr="00723160">
        <w:rPr>
          <w:rFonts w:ascii="Arial" w:hAnsi="Arial" w:cs="Arial"/>
          <w:b/>
          <w:sz w:val="22"/>
          <w:szCs w:val="22"/>
          <w:lang w:val="en-US"/>
        </w:rPr>
        <w:t>Step 5</w:t>
      </w:r>
      <w:r w:rsidRPr="00723160">
        <w:rPr>
          <w:rFonts w:ascii="Arial" w:hAnsi="Arial" w:cs="Arial"/>
          <w:sz w:val="22"/>
          <w:szCs w:val="22"/>
          <w:lang w:val="en-US"/>
        </w:rPr>
        <w:t xml:space="preserve"> – When fieldwork for the online and SQI interviews begins, we will start by emailing and mailing the list with 001 as the replicate number.   We will replace replicates as needed.</w:t>
      </w:r>
    </w:p>
    <w:p w:rsidR="0056622D" w:rsidRPr="00723160" w:rsidRDefault="0056622D" w:rsidP="00B8094E">
      <w:pPr>
        <w:outlineLvl w:val="0"/>
        <w:rPr>
          <w:rFonts w:ascii="Arial" w:hAnsi="Arial" w:cs="Arial"/>
          <w:sz w:val="22"/>
          <w:szCs w:val="22"/>
          <w:u w:val="single"/>
          <w:lang w:val="en-US"/>
        </w:rPr>
      </w:pPr>
    </w:p>
    <w:p w:rsidR="0056622D" w:rsidRPr="00723160" w:rsidRDefault="00E904DA" w:rsidP="00B8094E">
      <w:pPr>
        <w:pStyle w:val="BodyTextIndent3"/>
        <w:spacing w:after="0"/>
        <w:ind w:left="0"/>
        <w:rPr>
          <w:rFonts w:ascii="Arial" w:hAnsi="Arial" w:cs="Arial"/>
          <w:sz w:val="22"/>
          <w:szCs w:val="22"/>
          <w:u w:val="single"/>
          <w:lang w:val="en-US"/>
        </w:rPr>
      </w:pPr>
      <w:r w:rsidRPr="00723160">
        <w:rPr>
          <w:rFonts w:ascii="Arial" w:hAnsi="Arial" w:cs="Arial"/>
          <w:sz w:val="22"/>
          <w:szCs w:val="22"/>
          <w:u w:val="single"/>
          <w:lang w:val="en-US"/>
        </w:rPr>
        <w:t>Recruitment of</w:t>
      </w:r>
      <w:r w:rsidR="00F73D14" w:rsidRPr="00723160">
        <w:rPr>
          <w:rFonts w:ascii="Arial" w:hAnsi="Arial" w:cs="Arial"/>
          <w:sz w:val="22"/>
          <w:szCs w:val="22"/>
          <w:u w:val="single"/>
          <w:lang w:val="en-US"/>
        </w:rPr>
        <w:t xml:space="preserve"> and Reminders for </w:t>
      </w:r>
      <w:r w:rsidRPr="00723160">
        <w:rPr>
          <w:rFonts w:ascii="Arial" w:hAnsi="Arial" w:cs="Arial"/>
          <w:sz w:val="22"/>
          <w:szCs w:val="22"/>
          <w:u w:val="single"/>
          <w:lang w:val="en-US"/>
        </w:rPr>
        <w:t>Participants: Phase 1</w:t>
      </w:r>
    </w:p>
    <w:p w:rsidR="00B8094E" w:rsidRPr="00723160" w:rsidRDefault="00B8094E" w:rsidP="00B8094E">
      <w:pPr>
        <w:pStyle w:val="BodyTextIndent3"/>
        <w:spacing w:after="0"/>
        <w:ind w:left="0"/>
        <w:rPr>
          <w:rFonts w:ascii="Arial" w:hAnsi="Arial" w:cs="Arial"/>
          <w:i/>
          <w:sz w:val="22"/>
          <w:szCs w:val="22"/>
          <w:lang w:val="en-US"/>
        </w:rPr>
      </w:pPr>
    </w:p>
    <w:p w:rsidR="0056622D" w:rsidRDefault="0056622D" w:rsidP="00B8094E">
      <w:pPr>
        <w:pStyle w:val="BodyTextIndent3"/>
        <w:spacing w:after="0"/>
        <w:ind w:left="0"/>
        <w:rPr>
          <w:rFonts w:ascii="Arial" w:hAnsi="Arial" w:cs="Arial"/>
          <w:sz w:val="22"/>
          <w:szCs w:val="22"/>
          <w:lang w:val="en-US"/>
        </w:rPr>
      </w:pPr>
      <w:r w:rsidRPr="00723160">
        <w:rPr>
          <w:rFonts w:ascii="Arial" w:hAnsi="Arial" w:cs="Arial"/>
          <w:sz w:val="22"/>
          <w:szCs w:val="22"/>
          <w:lang w:val="en-US"/>
        </w:rPr>
        <w:t>Prior to launching the surveys, we will send advance notification to invite respondents selected to participate in the research and to explain the purpose and value of participation.  We will first announce the effort more broadly through the FNS Regional offices</w:t>
      </w:r>
      <w:r w:rsidR="0060656E">
        <w:rPr>
          <w:rFonts w:ascii="Arial" w:hAnsi="Arial" w:cs="Arial"/>
          <w:sz w:val="22"/>
          <w:szCs w:val="22"/>
          <w:lang w:val="en-US"/>
        </w:rPr>
        <w:t xml:space="preserve">, who will </w:t>
      </w:r>
      <w:r w:rsidR="00B87ED2">
        <w:rPr>
          <w:rFonts w:ascii="Arial" w:hAnsi="Arial" w:cs="Arial"/>
          <w:sz w:val="22"/>
          <w:szCs w:val="22"/>
          <w:lang w:val="en-US"/>
        </w:rPr>
        <w:t xml:space="preserve">ask </w:t>
      </w:r>
      <w:r w:rsidR="0060656E">
        <w:rPr>
          <w:rFonts w:ascii="Arial" w:hAnsi="Arial" w:cs="Arial"/>
          <w:sz w:val="22"/>
          <w:szCs w:val="22"/>
          <w:lang w:val="en-US"/>
        </w:rPr>
        <w:t xml:space="preserve">State </w:t>
      </w:r>
      <w:r w:rsidR="0048568A">
        <w:rPr>
          <w:rFonts w:ascii="Arial" w:hAnsi="Arial" w:cs="Arial"/>
          <w:sz w:val="22"/>
          <w:szCs w:val="22"/>
          <w:lang w:val="en-US"/>
        </w:rPr>
        <w:t xml:space="preserve">and tribal </w:t>
      </w:r>
      <w:r w:rsidR="0060656E">
        <w:rPr>
          <w:rFonts w:ascii="Arial" w:hAnsi="Arial" w:cs="Arial"/>
          <w:sz w:val="22"/>
          <w:szCs w:val="22"/>
          <w:lang w:val="en-US"/>
        </w:rPr>
        <w:t>agencies</w:t>
      </w:r>
      <w:r w:rsidR="00B87ED2">
        <w:rPr>
          <w:rFonts w:ascii="Arial" w:hAnsi="Arial" w:cs="Arial"/>
          <w:sz w:val="22"/>
          <w:szCs w:val="22"/>
          <w:lang w:val="en-US"/>
        </w:rPr>
        <w:t xml:space="preserve"> to participate and </w:t>
      </w:r>
      <w:r w:rsidR="00FF0AA7">
        <w:rPr>
          <w:rFonts w:ascii="Arial" w:hAnsi="Arial" w:cs="Arial"/>
          <w:sz w:val="22"/>
          <w:szCs w:val="22"/>
          <w:lang w:val="en-US"/>
        </w:rPr>
        <w:t xml:space="preserve">to </w:t>
      </w:r>
      <w:r w:rsidR="00B87ED2">
        <w:rPr>
          <w:rFonts w:ascii="Arial" w:hAnsi="Arial" w:cs="Arial"/>
          <w:sz w:val="22"/>
          <w:szCs w:val="22"/>
          <w:lang w:val="en-US"/>
        </w:rPr>
        <w:t>encourage their providers and sponsoring organizations to participate.</w:t>
      </w:r>
      <w:r w:rsidRPr="00723160">
        <w:rPr>
          <w:rFonts w:ascii="Arial" w:hAnsi="Arial" w:cs="Arial"/>
          <w:sz w:val="22"/>
          <w:szCs w:val="22"/>
          <w:lang w:val="en-US"/>
        </w:rPr>
        <w:t xml:space="preserve"> For State </w:t>
      </w:r>
      <w:r w:rsidR="0048568A">
        <w:rPr>
          <w:rFonts w:ascii="Arial" w:hAnsi="Arial" w:cs="Arial"/>
          <w:sz w:val="22"/>
          <w:szCs w:val="22"/>
          <w:lang w:val="en-US"/>
        </w:rPr>
        <w:t xml:space="preserve">and tribal </w:t>
      </w:r>
      <w:r w:rsidRPr="00723160">
        <w:rPr>
          <w:rFonts w:ascii="Arial" w:hAnsi="Arial" w:cs="Arial"/>
          <w:sz w:val="22"/>
          <w:szCs w:val="22"/>
          <w:lang w:val="en-US"/>
        </w:rPr>
        <w:t>agency staff, we will send the announcement via e-mail.  If e-mail addresses are available for sponsoring organizations and providers, we will send notification by e-mail.  We will also send a letter notice via postal mail to providers.</w:t>
      </w:r>
      <w:r w:rsidR="00843642">
        <w:rPr>
          <w:rFonts w:ascii="Arial" w:hAnsi="Arial" w:cs="Arial"/>
          <w:sz w:val="22"/>
          <w:szCs w:val="22"/>
          <w:lang w:val="en-US"/>
        </w:rPr>
        <w:t xml:space="preserve">  The notification letters</w:t>
      </w:r>
      <w:r w:rsidR="002F3422">
        <w:rPr>
          <w:rFonts w:ascii="Arial" w:hAnsi="Arial" w:cs="Arial"/>
          <w:sz w:val="22"/>
          <w:szCs w:val="22"/>
          <w:lang w:val="en-US"/>
        </w:rPr>
        <w:t>/e-mails</w:t>
      </w:r>
      <w:r w:rsidR="00843642">
        <w:rPr>
          <w:rFonts w:ascii="Arial" w:hAnsi="Arial" w:cs="Arial"/>
          <w:sz w:val="22"/>
          <w:szCs w:val="22"/>
          <w:lang w:val="en-US"/>
        </w:rPr>
        <w:t xml:space="preserve"> are located in Attachments A</w:t>
      </w:r>
      <w:r w:rsidR="00413B8C">
        <w:rPr>
          <w:rFonts w:ascii="Arial" w:hAnsi="Arial" w:cs="Arial"/>
          <w:sz w:val="22"/>
          <w:szCs w:val="22"/>
          <w:lang w:val="en-US"/>
        </w:rPr>
        <w:t xml:space="preserve">, </w:t>
      </w:r>
      <w:r w:rsidR="00843642">
        <w:rPr>
          <w:rFonts w:ascii="Arial" w:hAnsi="Arial" w:cs="Arial"/>
          <w:sz w:val="22"/>
          <w:szCs w:val="22"/>
          <w:lang w:val="en-US"/>
        </w:rPr>
        <w:t>A-SPANISH</w:t>
      </w:r>
      <w:r w:rsidR="00413B8C">
        <w:rPr>
          <w:rFonts w:ascii="Arial" w:hAnsi="Arial" w:cs="Arial"/>
          <w:sz w:val="22"/>
          <w:szCs w:val="22"/>
          <w:lang w:val="en-US"/>
        </w:rPr>
        <w:t xml:space="preserve"> and A1</w:t>
      </w:r>
      <w:r w:rsidR="00843642">
        <w:rPr>
          <w:rFonts w:ascii="Arial" w:hAnsi="Arial" w:cs="Arial"/>
          <w:sz w:val="22"/>
          <w:szCs w:val="22"/>
          <w:lang w:val="en-US"/>
        </w:rPr>
        <w:t>.</w:t>
      </w:r>
    </w:p>
    <w:p w:rsidR="00D61D96" w:rsidRDefault="00D61D96" w:rsidP="00B8094E">
      <w:pPr>
        <w:pStyle w:val="BodyTextIndent3"/>
        <w:spacing w:after="0"/>
        <w:ind w:left="0"/>
        <w:rPr>
          <w:rFonts w:ascii="Arial" w:hAnsi="Arial" w:cs="Arial"/>
          <w:sz w:val="22"/>
          <w:szCs w:val="22"/>
          <w:lang w:val="en-US"/>
        </w:rPr>
      </w:pPr>
    </w:p>
    <w:p w:rsidR="00D61D96" w:rsidRPr="00723160" w:rsidRDefault="0056622D" w:rsidP="00D61D96">
      <w:pPr>
        <w:pStyle w:val="BodyTextIndent3"/>
        <w:spacing w:after="0"/>
        <w:ind w:left="0"/>
        <w:rPr>
          <w:rFonts w:ascii="Arial" w:hAnsi="Arial" w:cs="Arial"/>
          <w:sz w:val="22"/>
          <w:szCs w:val="22"/>
          <w:lang w:val="en-US"/>
        </w:rPr>
      </w:pPr>
      <w:r w:rsidRPr="00723160">
        <w:rPr>
          <w:rFonts w:ascii="Arial" w:hAnsi="Arial" w:cs="Arial"/>
          <w:sz w:val="22"/>
          <w:szCs w:val="22"/>
          <w:lang w:val="en-US"/>
        </w:rPr>
        <w:t>As with most formative research we cannot know how compelled each respondent will be to participate</w:t>
      </w:r>
      <w:r w:rsidR="004E43F8">
        <w:rPr>
          <w:rFonts w:ascii="Arial" w:hAnsi="Arial" w:cs="Arial"/>
          <w:sz w:val="22"/>
          <w:szCs w:val="22"/>
          <w:lang w:val="en-US"/>
        </w:rPr>
        <w:t xml:space="preserve">; </w:t>
      </w:r>
      <w:r w:rsidR="00BB1538">
        <w:rPr>
          <w:rFonts w:ascii="Arial" w:hAnsi="Arial" w:cs="Arial"/>
          <w:sz w:val="22"/>
          <w:szCs w:val="22"/>
          <w:lang w:val="en-US"/>
        </w:rPr>
        <w:t>therefore</w:t>
      </w:r>
      <w:r w:rsidR="004E43F8">
        <w:rPr>
          <w:rFonts w:ascii="Arial" w:hAnsi="Arial" w:cs="Arial"/>
          <w:sz w:val="22"/>
          <w:szCs w:val="22"/>
          <w:lang w:val="en-US"/>
        </w:rPr>
        <w:t>,</w:t>
      </w:r>
      <w:r w:rsidR="008B3B11">
        <w:rPr>
          <w:rFonts w:ascii="Arial" w:hAnsi="Arial" w:cs="Arial"/>
          <w:sz w:val="22"/>
          <w:szCs w:val="22"/>
          <w:lang w:val="en-US"/>
        </w:rPr>
        <w:t xml:space="preserve"> to increase response rate</w:t>
      </w:r>
      <w:r w:rsidR="00BB1538">
        <w:rPr>
          <w:rFonts w:ascii="Arial" w:hAnsi="Arial" w:cs="Arial"/>
          <w:sz w:val="22"/>
          <w:szCs w:val="22"/>
          <w:lang w:val="en-US"/>
        </w:rPr>
        <w:t xml:space="preserve">, </w:t>
      </w:r>
      <w:r w:rsidRPr="00723160">
        <w:rPr>
          <w:rFonts w:ascii="Arial" w:hAnsi="Arial" w:cs="Arial"/>
          <w:sz w:val="22"/>
          <w:szCs w:val="22"/>
          <w:lang w:val="en-US"/>
        </w:rPr>
        <w:t>we expect to make several attempts to gain the cooperation of the key audiences.  A “multiple contact” method is typical with this type of research, though the number of communications will be at least partly dependent on the number of records in each key audience database.  If there are not a large number of records, we anticipate having to send more reminders to encourage participation.  At a minimum, across the key audiences, we expect to send at least one reminder within the</w:t>
      </w:r>
      <w:r w:rsidR="008132F3">
        <w:rPr>
          <w:rFonts w:ascii="Arial" w:hAnsi="Arial" w:cs="Arial"/>
          <w:sz w:val="22"/>
          <w:szCs w:val="22"/>
          <w:lang w:val="en-US"/>
        </w:rPr>
        <w:t xml:space="preserve"> first 7-10 days of fieldwork.  </w:t>
      </w:r>
      <w:r w:rsidR="00D61D96">
        <w:rPr>
          <w:rFonts w:ascii="Arial" w:hAnsi="Arial" w:cs="Arial"/>
          <w:sz w:val="22"/>
          <w:szCs w:val="22"/>
          <w:lang w:val="en-US"/>
        </w:rPr>
        <w:t>The reminder letters</w:t>
      </w:r>
      <w:r w:rsidR="005020F8">
        <w:rPr>
          <w:rFonts w:ascii="Arial" w:hAnsi="Arial" w:cs="Arial"/>
          <w:sz w:val="22"/>
          <w:szCs w:val="22"/>
          <w:lang w:val="en-US"/>
        </w:rPr>
        <w:t>/e-mails</w:t>
      </w:r>
      <w:r w:rsidR="00D61D96">
        <w:rPr>
          <w:rFonts w:ascii="Arial" w:hAnsi="Arial" w:cs="Arial"/>
          <w:sz w:val="22"/>
          <w:szCs w:val="22"/>
          <w:lang w:val="en-US"/>
        </w:rPr>
        <w:t xml:space="preserve"> are located in Attachments B</w:t>
      </w:r>
      <w:r w:rsidR="00413B8C">
        <w:rPr>
          <w:rFonts w:ascii="Arial" w:hAnsi="Arial" w:cs="Arial"/>
          <w:sz w:val="22"/>
          <w:szCs w:val="22"/>
          <w:lang w:val="en-US"/>
        </w:rPr>
        <w:t xml:space="preserve">, </w:t>
      </w:r>
      <w:r w:rsidR="00FF44ED">
        <w:rPr>
          <w:rFonts w:ascii="Arial" w:hAnsi="Arial" w:cs="Arial"/>
          <w:sz w:val="22"/>
          <w:szCs w:val="22"/>
          <w:lang w:val="en-US"/>
        </w:rPr>
        <w:t>B-SPANISH</w:t>
      </w:r>
      <w:r w:rsidR="00413B8C">
        <w:rPr>
          <w:rFonts w:ascii="Arial" w:hAnsi="Arial" w:cs="Arial"/>
          <w:sz w:val="22"/>
          <w:szCs w:val="22"/>
          <w:lang w:val="en-US"/>
        </w:rPr>
        <w:t xml:space="preserve"> and B1</w:t>
      </w:r>
      <w:r w:rsidR="00D61D96">
        <w:rPr>
          <w:rFonts w:ascii="Arial" w:hAnsi="Arial" w:cs="Arial"/>
          <w:sz w:val="22"/>
          <w:szCs w:val="22"/>
          <w:lang w:val="en-US"/>
        </w:rPr>
        <w:t>.</w:t>
      </w:r>
    </w:p>
    <w:p w:rsidR="00D61D96" w:rsidRPr="00723160" w:rsidRDefault="00D61D96" w:rsidP="00B8094E">
      <w:pPr>
        <w:pStyle w:val="BodyTextIndent3"/>
        <w:spacing w:after="0"/>
        <w:ind w:left="0"/>
        <w:rPr>
          <w:rFonts w:ascii="Arial" w:hAnsi="Arial" w:cs="Arial"/>
          <w:sz w:val="22"/>
          <w:szCs w:val="22"/>
          <w:lang w:val="en-US"/>
        </w:rPr>
      </w:pPr>
    </w:p>
    <w:p w:rsidR="0056622D" w:rsidRPr="00723160" w:rsidRDefault="0056622D" w:rsidP="00B8094E">
      <w:pPr>
        <w:pStyle w:val="BodyTextIndent3"/>
        <w:spacing w:after="0"/>
        <w:ind w:left="0"/>
        <w:rPr>
          <w:rFonts w:ascii="Arial" w:hAnsi="Arial" w:cs="Arial"/>
          <w:sz w:val="22"/>
          <w:szCs w:val="22"/>
          <w:lang w:val="en-US"/>
        </w:rPr>
      </w:pPr>
      <w:r w:rsidRPr="00723160">
        <w:rPr>
          <w:rFonts w:ascii="Arial" w:hAnsi="Arial" w:cs="Arial"/>
          <w:sz w:val="22"/>
          <w:szCs w:val="22"/>
          <w:lang w:val="en-US"/>
        </w:rPr>
        <w:t xml:space="preserve">Because the survey may require more than one person and may be completed over several days, we will ask respondents to let us know their intent upon receipt of our invitation so that we may better manage our fieldwork within the timeframe allotted.  </w:t>
      </w:r>
    </w:p>
    <w:p w:rsidR="0056622D" w:rsidRPr="00723160" w:rsidRDefault="0056622D" w:rsidP="00B8094E">
      <w:pPr>
        <w:pStyle w:val="BodyTextIndent3"/>
        <w:spacing w:after="0"/>
        <w:ind w:left="0"/>
        <w:rPr>
          <w:rFonts w:ascii="Arial" w:hAnsi="Arial" w:cs="Arial"/>
          <w:sz w:val="22"/>
          <w:szCs w:val="22"/>
          <w:lang w:val="en-US"/>
        </w:rPr>
      </w:pPr>
    </w:p>
    <w:p w:rsidR="00C553D7" w:rsidRPr="00723160" w:rsidRDefault="0056622D" w:rsidP="00B8094E">
      <w:pPr>
        <w:pStyle w:val="BodyTextIndent3"/>
        <w:spacing w:after="0"/>
        <w:ind w:left="0"/>
        <w:rPr>
          <w:rFonts w:ascii="Arial" w:hAnsi="Arial" w:cs="Arial"/>
          <w:sz w:val="22"/>
          <w:szCs w:val="22"/>
          <w:lang w:val="en-US"/>
        </w:rPr>
      </w:pPr>
      <w:r w:rsidRPr="00723160">
        <w:rPr>
          <w:rFonts w:ascii="Arial" w:hAnsi="Arial" w:cs="Arial"/>
          <w:sz w:val="22"/>
          <w:szCs w:val="22"/>
          <w:lang w:val="en-US"/>
        </w:rPr>
        <w:t xml:space="preserve">Once we have the full 520 surveys completed, we will close the survey and include a professional thank you message to let them know the survey has been closed and to thank them for their interest.  Our ultimate goal is to ensure </w:t>
      </w:r>
      <w:r w:rsidR="008640A2">
        <w:rPr>
          <w:rFonts w:ascii="Arial" w:hAnsi="Arial" w:cs="Arial"/>
          <w:sz w:val="22"/>
          <w:szCs w:val="22"/>
          <w:lang w:val="en-US"/>
        </w:rPr>
        <w:t xml:space="preserve">no </w:t>
      </w:r>
      <w:r w:rsidRPr="00723160">
        <w:rPr>
          <w:rFonts w:ascii="Arial" w:hAnsi="Arial" w:cs="Arial"/>
          <w:sz w:val="22"/>
          <w:szCs w:val="22"/>
          <w:lang w:val="en-US"/>
        </w:rPr>
        <w:t>one who comes int</w:t>
      </w:r>
      <w:r w:rsidR="008640A2">
        <w:rPr>
          <w:rFonts w:ascii="Arial" w:hAnsi="Arial" w:cs="Arial"/>
          <w:sz w:val="22"/>
          <w:szCs w:val="22"/>
          <w:lang w:val="en-US"/>
        </w:rPr>
        <w:t xml:space="preserve">o contact with this experience </w:t>
      </w:r>
      <w:r w:rsidRPr="00723160">
        <w:rPr>
          <w:rFonts w:ascii="Arial" w:hAnsi="Arial" w:cs="Arial"/>
          <w:sz w:val="22"/>
          <w:szCs w:val="22"/>
          <w:lang w:val="en-US"/>
        </w:rPr>
        <w:t>ever feels mistreated or that their time was wasted.</w:t>
      </w:r>
    </w:p>
    <w:p w:rsidR="0056622D" w:rsidRPr="00723160" w:rsidRDefault="0056622D" w:rsidP="00B8094E">
      <w:pPr>
        <w:pStyle w:val="BodyTextIndent3"/>
        <w:spacing w:after="0"/>
        <w:ind w:left="0"/>
        <w:rPr>
          <w:rFonts w:ascii="Arial" w:hAnsi="Arial" w:cs="Arial"/>
          <w:sz w:val="22"/>
          <w:szCs w:val="22"/>
          <w:lang w:val="en-US"/>
        </w:rPr>
      </w:pPr>
    </w:p>
    <w:p w:rsidR="0056622D" w:rsidRPr="00723160" w:rsidRDefault="008C6B92" w:rsidP="00B8094E">
      <w:pPr>
        <w:pStyle w:val="BodyTextIndent3"/>
        <w:spacing w:after="0"/>
        <w:ind w:left="0"/>
        <w:rPr>
          <w:rFonts w:ascii="Arial" w:hAnsi="Arial" w:cs="Arial"/>
          <w:bCs/>
          <w:iCs/>
          <w:sz w:val="22"/>
          <w:szCs w:val="22"/>
          <w:u w:val="single"/>
          <w:lang w:val="en-US"/>
        </w:rPr>
      </w:pPr>
      <w:r w:rsidRPr="00723160">
        <w:rPr>
          <w:rFonts w:ascii="Arial" w:hAnsi="Arial" w:cs="Arial"/>
          <w:bCs/>
          <w:iCs/>
          <w:sz w:val="22"/>
          <w:szCs w:val="22"/>
          <w:u w:val="single"/>
          <w:lang w:val="en-US"/>
        </w:rPr>
        <w:lastRenderedPageBreak/>
        <w:t>Data Collection Timeline: Phase 1</w:t>
      </w:r>
    </w:p>
    <w:p w:rsidR="0056622D" w:rsidRPr="00723160" w:rsidRDefault="0056622D" w:rsidP="00B8094E">
      <w:pPr>
        <w:pStyle w:val="BodyTextIndent3"/>
        <w:spacing w:after="0"/>
        <w:ind w:left="0"/>
        <w:rPr>
          <w:rFonts w:ascii="Arial" w:hAnsi="Arial" w:cs="Arial"/>
          <w:i/>
          <w:sz w:val="22"/>
          <w:szCs w:val="22"/>
          <w:u w:val="single"/>
          <w:lang w:val="en-US"/>
        </w:rPr>
      </w:pPr>
    </w:p>
    <w:p w:rsidR="0056622D" w:rsidRPr="00723160" w:rsidRDefault="0056622D" w:rsidP="00B8094E">
      <w:pPr>
        <w:pStyle w:val="BodyTextIndent3"/>
        <w:spacing w:after="0"/>
        <w:ind w:left="0"/>
        <w:rPr>
          <w:rFonts w:ascii="Arial" w:hAnsi="Arial" w:cs="Arial"/>
          <w:sz w:val="22"/>
          <w:szCs w:val="22"/>
          <w:lang w:val="en-US"/>
        </w:rPr>
      </w:pPr>
      <w:r w:rsidRPr="00723160">
        <w:rPr>
          <w:rFonts w:ascii="Arial" w:hAnsi="Arial" w:cs="Arial"/>
          <w:sz w:val="22"/>
          <w:szCs w:val="22"/>
          <w:lang w:val="en-US"/>
        </w:rPr>
        <w:t xml:space="preserve">We will launch the research in three waves, two to three days apart, starting with State </w:t>
      </w:r>
      <w:r w:rsidR="0048568A">
        <w:rPr>
          <w:rFonts w:ascii="Arial" w:hAnsi="Arial" w:cs="Arial"/>
          <w:sz w:val="22"/>
          <w:szCs w:val="22"/>
          <w:lang w:val="en-US"/>
        </w:rPr>
        <w:t xml:space="preserve">and tribal </w:t>
      </w:r>
      <w:r w:rsidRPr="00723160">
        <w:rPr>
          <w:rFonts w:ascii="Arial" w:hAnsi="Arial" w:cs="Arial"/>
          <w:sz w:val="22"/>
          <w:szCs w:val="22"/>
          <w:lang w:val="en-US"/>
        </w:rPr>
        <w:t xml:space="preserve">agency staff, followed by sponsoring organizations, and then providers.  This will allow State </w:t>
      </w:r>
      <w:r w:rsidR="0048568A">
        <w:rPr>
          <w:rFonts w:ascii="Arial" w:hAnsi="Arial" w:cs="Arial"/>
          <w:sz w:val="22"/>
          <w:szCs w:val="22"/>
          <w:lang w:val="en-US"/>
        </w:rPr>
        <w:t xml:space="preserve">and tribal </w:t>
      </w:r>
      <w:r w:rsidRPr="00723160">
        <w:rPr>
          <w:rFonts w:ascii="Arial" w:hAnsi="Arial" w:cs="Arial"/>
          <w:sz w:val="22"/>
          <w:szCs w:val="22"/>
          <w:lang w:val="en-US"/>
        </w:rPr>
        <w:t xml:space="preserve">agency staff and sponsoring organizations somewhat earlier receipt and familiarity with the SQI in the event they get questions from providers.  </w:t>
      </w:r>
    </w:p>
    <w:p w:rsidR="0056622D" w:rsidRPr="00723160" w:rsidRDefault="0056622D" w:rsidP="00B8094E">
      <w:pPr>
        <w:pStyle w:val="BodyTextIndent3"/>
        <w:spacing w:after="0"/>
        <w:ind w:left="0"/>
        <w:rPr>
          <w:rFonts w:ascii="Arial" w:hAnsi="Arial" w:cs="Arial"/>
          <w:sz w:val="22"/>
          <w:szCs w:val="22"/>
          <w:lang w:val="en-US"/>
        </w:rPr>
      </w:pPr>
    </w:p>
    <w:p w:rsidR="0056622D" w:rsidRPr="00723160" w:rsidRDefault="0056622D" w:rsidP="00B8094E">
      <w:pPr>
        <w:pStyle w:val="BodyTextIndent3"/>
        <w:spacing w:after="0"/>
        <w:ind w:left="0"/>
        <w:rPr>
          <w:rFonts w:ascii="Arial" w:hAnsi="Arial" w:cs="Arial"/>
          <w:sz w:val="22"/>
          <w:szCs w:val="22"/>
          <w:lang w:val="en-US"/>
        </w:rPr>
      </w:pPr>
      <w:r w:rsidRPr="00723160">
        <w:rPr>
          <w:rFonts w:ascii="Arial" w:hAnsi="Arial" w:cs="Arial"/>
          <w:sz w:val="22"/>
          <w:szCs w:val="22"/>
          <w:lang w:val="en-US"/>
        </w:rPr>
        <w:t xml:space="preserve">We will require three to four weeks’ field time to complete data collection.  Our professionally trained interviewers will be available over the full period of time and across all U.S. time zones to conduct the telephone interviews, in English or Spanish, at respondents’ convenience by calling a toll-free number.  We will also proactively call individuals we have invited to participate to encourage them to complete the survey.  </w:t>
      </w:r>
      <w:r w:rsidR="005020F8">
        <w:rPr>
          <w:rFonts w:ascii="Arial" w:hAnsi="Arial" w:cs="Arial"/>
          <w:sz w:val="22"/>
          <w:szCs w:val="22"/>
          <w:lang w:val="en-US"/>
        </w:rPr>
        <w:t>The script for this telephone contact is located in Attachments H and H-SPANISH.</w:t>
      </w:r>
    </w:p>
    <w:p w:rsidR="00B8094E" w:rsidRPr="00723160" w:rsidRDefault="00B8094E" w:rsidP="00B8094E">
      <w:pPr>
        <w:pStyle w:val="BodyTextIndent3"/>
        <w:spacing w:after="0"/>
        <w:ind w:left="0"/>
        <w:rPr>
          <w:rFonts w:ascii="Arial" w:hAnsi="Arial" w:cs="Arial"/>
          <w:sz w:val="22"/>
          <w:szCs w:val="22"/>
          <w:lang w:val="en-US"/>
        </w:rPr>
      </w:pPr>
    </w:p>
    <w:p w:rsidR="00524130" w:rsidRDefault="0056622D" w:rsidP="00B8094E">
      <w:pPr>
        <w:pStyle w:val="BodyTextIndent3"/>
        <w:spacing w:after="0"/>
        <w:ind w:left="0"/>
        <w:rPr>
          <w:rFonts w:ascii="Arial" w:hAnsi="Arial" w:cs="Arial"/>
          <w:sz w:val="22"/>
          <w:szCs w:val="22"/>
          <w:lang w:val="en-US"/>
        </w:rPr>
      </w:pPr>
      <w:r w:rsidRPr="00723160">
        <w:rPr>
          <w:rFonts w:ascii="Arial" w:hAnsi="Arial" w:cs="Arial"/>
          <w:sz w:val="22"/>
          <w:szCs w:val="22"/>
          <w:lang w:val="en-US"/>
        </w:rPr>
        <w:t xml:space="preserve">Prior to launch, we will conduct briefing and training sessions with our interviewers to advise them of any particularities unique to this project.  We will establish a protocol and </w:t>
      </w:r>
      <w:r w:rsidR="00D61D96">
        <w:rPr>
          <w:rFonts w:ascii="Arial" w:hAnsi="Arial" w:cs="Arial"/>
          <w:sz w:val="22"/>
          <w:szCs w:val="22"/>
          <w:lang w:val="en-US"/>
        </w:rPr>
        <w:t>Frequently Asked Questions (</w:t>
      </w:r>
      <w:r w:rsidRPr="00723160">
        <w:rPr>
          <w:rFonts w:ascii="Arial" w:hAnsi="Arial" w:cs="Arial"/>
          <w:sz w:val="22"/>
          <w:szCs w:val="22"/>
          <w:lang w:val="en-US"/>
        </w:rPr>
        <w:t>FAQ</w:t>
      </w:r>
      <w:r w:rsidR="00754CB2">
        <w:rPr>
          <w:rFonts w:ascii="Arial" w:hAnsi="Arial" w:cs="Arial"/>
          <w:sz w:val="22"/>
          <w:szCs w:val="22"/>
          <w:lang w:val="en-US"/>
        </w:rPr>
        <w:t>s</w:t>
      </w:r>
      <w:r w:rsidR="00D61D96">
        <w:rPr>
          <w:rFonts w:ascii="Arial" w:hAnsi="Arial" w:cs="Arial"/>
          <w:sz w:val="22"/>
          <w:szCs w:val="22"/>
          <w:lang w:val="en-US"/>
        </w:rPr>
        <w:t>) (Attachment</w:t>
      </w:r>
      <w:r w:rsidR="00FF44ED">
        <w:rPr>
          <w:rFonts w:ascii="Arial" w:hAnsi="Arial" w:cs="Arial"/>
          <w:sz w:val="22"/>
          <w:szCs w:val="22"/>
          <w:lang w:val="en-US"/>
        </w:rPr>
        <w:t>s</w:t>
      </w:r>
      <w:r w:rsidR="00D61D96">
        <w:rPr>
          <w:rFonts w:ascii="Arial" w:hAnsi="Arial" w:cs="Arial"/>
          <w:sz w:val="22"/>
          <w:szCs w:val="22"/>
          <w:lang w:val="en-US"/>
        </w:rPr>
        <w:t xml:space="preserve"> D</w:t>
      </w:r>
      <w:r w:rsidR="00FF44ED">
        <w:rPr>
          <w:rFonts w:ascii="Arial" w:hAnsi="Arial" w:cs="Arial"/>
          <w:sz w:val="22"/>
          <w:szCs w:val="22"/>
          <w:lang w:val="en-US"/>
        </w:rPr>
        <w:t xml:space="preserve"> and D-SPANISH</w:t>
      </w:r>
      <w:r w:rsidR="00D61D96">
        <w:rPr>
          <w:rFonts w:ascii="Arial" w:hAnsi="Arial" w:cs="Arial"/>
          <w:sz w:val="22"/>
          <w:szCs w:val="22"/>
          <w:lang w:val="en-US"/>
        </w:rPr>
        <w:t>)</w:t>
      </w:r>
      <w:r w:rsidRPr="00723160">
        <w:rPr>
          <w:rFonts w:ascii="Arial" w:hAnsi="Arial" w:cs="Arial"/>
          <w:sz w:val="22"/>
          <w:szCs w:val="22"/>
          <w:lang w:val="en-US"/>
        </w:rPr>
        <w:t xml:space="preserve"> to handle any questions or concerns by respondents.  Anticipating that respondents </w:t>
      </w:r>
      <w:r w:rsidR="00D61D96">
        <w:rPr>
          <w:rFonts w:ascii="Arial" w:hAnsi="Arial" w:cs="Arial"/>
          <w:sz w:val="22"/>
          <w:szCs w:val="22"/>
          <w:lang w:val="en-US"/>
        </w:rPr>
        <w:t xml:space="preserve">may </w:t>
      </w:r>
      <w:r w:rsidRPr="00723160">
        <w:rPr>
          <w:rFonts w:ascii="Arial" w:hAnsi="Arial" w:cs="Arial"/>
          <w:sz w:val="22"/>
          <w:szCs w:val="22"/>
          <w:lang w:val="en-US"/>
        </w:rPr>
        <w:t xml:space="preserve">want verification that this is an official research project of the USDA/FNS, we will initially distribute an e-mail or fax them a </w:t>
      </w:r>
      <w:r w:rsidRPr="00172AB5">
        <w:rPr>
          <w:rFonts w:ascii="Arial" w:hAnsi="Arial" w:cs="Arial"/>
          <w:sz w:val="22"/>
          <w:szCs w:val="22"/>
          <w:lang w:val="en-US"/>
        </w:rPr>
        <w:t xml:space="preserve">letter from FNS staff </w:t>
      </w:r>
      <w:r w:rsidR="00D61D96" w:rsidRPr="00172AB5">
        <w:rPr>
          <w:rFonts w:ascii="Arial" w:hAnsi="Arial" w:cs="Arial"/>
          <w:sz w:val="22"/>
          <w:szCs w:val="22"/>
          <w:lang w:val="en-US"/>
        </w:rPr>
        <w:t>(Attachment</w:t>
      </w:r>
      <w:r w:rsidR="00172AB5" w:rsidRPr="00172AB5">
        <w:rPr>
          <w:rFonts w:ascii="Arial" w:hAnsi="Arial" w:cs="Arial"/>
          <w:sz w:val="22"/>
          <w:szCs w:val="22"/>
          <w:lang w:val="en-US"/>
        </w:rPr>
        <w:t>s G</w:t>
      </w:r>
      <w:r w:rsidR="00FF44ED">
        <w:rPr>
          <w:rFonts w:ascii="Arial" w:hAnsi="Arial" w:cs="Arial"/>
          <w:sz w:val="22"/>
          <w:szCs w:val="22"/>
          <w:lang w:val="en-US"/>
        </w:rPr>
        <w:t xml:space="preserve"> and G-SPANISH</w:t>
      </w:r>
      <w:r w:rsidR="00D61D96" w:rsidRPr="00172AB5">
        <w:rPr>
          <w:rFonts w:ascii="Arial" w:hAnsi="Arial" w:cs="Arial"/>
          <w:sz w:val="22"/>
          <w:szCs w:val="22"/>
          <w:lang w:val="en-US"/>
        </w:rPr>
        <w:t>).</w:t>
      </w:r>
      <w:r w:rsidRPr="00723160">
        <w:rPr>
          <w:rFonts w:ascii="Arial" w:hAnsi="Arial" w:cs="Arial"/>
          <w:sz w:val="22"/>
          <w:szCs w:val="22"/>
          <w:lang w:val="en-US"/>
        </w:rPr>
        <w:t xml:space="preserve"> </w:t>
      </w:r>
    </w:p>
    <w:p w:rsidR="00524130" w:rsidRDefault="00524130" w:rsidP="00B8094E">
      <w:pPr>
        <w:pStyle w:val="BodyTextIndent3"/>
        <w:spacing w:after="0"/>
        <w:ind w:left="0"/>
        <w:rPr>
          <w:rFonts w:ascii="Arial" w:hAnsi="Arial" w:cs="Arial"/>
          <w:sz w:val="22"/>
          <w:szCs w:val="22"/>
          <w:lang w:val="en-US"/>
        </w:rPr>
      </w:pPr>
    </w:p>
    <w:p w:rsidR="00524130" w:rsidRDefault="0056622D" w:rsidP="00524130">
      <w:pPr>
        <w:pStyle w:val="BodyTextIndent3"/>
        <w:spacing w:after="0"/>
        <w:ind w:left="0"/>
        <w:rPr>
          <w:rFonts w:ascii="Arial" w:hAnsi="Arial" w:cs="Arial"/>
          <w:sz w:val="22"/>
          <w:szCs w:val="22"/>
          <w:lang w:val="en-US"/>
        </w:rPr>
      </w:pPr>
      <w:r w:rsidRPr="00723160">
        <w:rPr>
          <w:rFonts w:ascii="Arial" w:hAnsi="Arial" w:cs="Arial"/>
          <w:sz w:val="22"/>
          <w:szCs w:val="22"/>
          <w:lang w:val="en-US"/>
        </w:rPr>
        <w:t>Our</w:t>
      </w:r>
      <w:r w:rsidR="008B3B11">
        <w:rPr>
          <w:rFonts w:ascii="Arial" w:hAnsi="Arial" w:cs="Arial"/>
          <w:sz w:val="22"/>
          <w:szCs w:val="22"/>
          <w:lang w:val="en-US"/>
        </w:rPr>
        <w:t xml:space="preserve"> trained</w:t>
      </w:r>
      <w:r w:rsidRPr="00723160">
        <w:rPr>
          <w:rFonts w:ascii="Arial" w:hAnsi="Arial" w:cs="Arial"/>
          <w:sz w:val="22"/>
          <w:szCs w:val="22"/>
          <w:lang w:val="en-US"/>
        </w:rPr>
        <w:t xml:space="preserve"> telephone interviewers will use our Computer Assisted Telephone Interviewing (CATI) to collect the data.  </w:t>
      </w:r>
      <w:r w:rsidR="00524130" w:rsidRPr="00524130">
        <w:rPr>
          <w:rFonts w:ascii="Arial" w:hAnsi="Arial" w:cs="Arial"/>
          <w:sz w:val="22"/>
          <w:szCs w:val="22"/>
          <w:lang w:val="en-US"/>
        </w:rPr>
        <w:t>Survey data will be entered directly into the CATI system as the interview takes place.  For each English screen, a duplicate Spanish screen will be created.  The CATI will be programmed to allow Spanish-speaking interviewers to change the language of the screen to fit the respondent’s desired language of administration.</w:t>
      </w:r>
    </w:p>
    <w:p w:rsidR="00524130" w:rsidRPr="00524130" w:rsidRDefault="00524130" w:rsidP="00524130">
      <w:pPr>
        <w:pStyle w:val="BodyTextIndent3"/>
        <w:spacing w:after="0"/>
        <w:ind w:left="0"/>
        <w:rPr>
          <w:rFonts w:ascii="Arial" w:hAnsi="Arial" w:cs="Arial"/>
          <w:sz w:val="22"/>
          <w:szCs w:val="22"/>
          <w:lang w:val="en-US"/>
        </w:rPr>
      </w:pPr>
    </w:p>
    <w:p w:rsidR="0056622D" w:rsidRPr="00723160" w:rsidRDefault="00BD08FC" w:rsidP="00B8094E">
      <w:pPr>
        <w:pStyle w:val="BodyTextIndent3"/>
        <w:spacing w:after="0"/>
        <w:ind w:left="0"/>
        <w:rPr>
          <w:rFonts w:ascii="Arial" w:hAnsi="Arial" w:cs="Arial"/>
          <w:sz w:val="22"/>
          <w:szCs w:val="22"/>
          <w:lang w:val="en-US"/>
        </w:rPr>
      </w:pPr>
      <w:r w:rsidRPr="00723160">
        <w:rPr>
          <w:rFonts w:ascii="Arial" w:hAnsi="Arial" w:cs="Arial"/>
          <w:sz w:val="22"/>
          <w:szCs w:val="22"/>
          <w:lang w:val="en-US"/>
        </w:rPr>
        <w:t>The table below</w:t>
      </w:r>
      <w:r w:rsidR="0056622D" w:rsidRPr="00723160">
        <w:rPr>
          <w:rFonts w:ascii="Arial" w:hAnsi="Arial" w:cs="Arial"/>
          <w:sz w:val="22"/>
          <w:szCs w:val="22"/>
          <w:lang w:val="en-US"/>
        </w:rPr>
        <w:t xml:space="preserve"> outlines the data collection timetable of activities and shows the breakdown of the modes, types</w:t>
      </w:r>
      <w:r w:rsidR="00754CB2">
        <w:rPr>
          <w:rFonts w:ascii="Arial" w:hAnsi="Arial" w:cs="Arial"/>
          <w:sz w:val="22"/>
          <w:szCs w:val="22"/>
          <w:lang w:val="en-US"/>
        </w:rPr>
        <w:t>,</w:t>
      </w:r>
      <w:r w:rsidR="0056622D" w:rsidRPr="00723160">
        <w:rPr>
          <w:rFonts w:ascii="Arial" w:hAnsi="Arial" w:cs="Arial"/>
          <w:sz w:val="22"/>
          <w:szCs w:val="22"/>
          <w:lang w:val="en-US"/>
        </w:rPr>
        <w:t xml:space="preserve"> and </w:t>
      </w:r>
      <w:r w:rsidR="008B3B11">
        <w:rPr>
          <w:rFonts w:ascii="Arial" w:hAnsi="Arial" w:cs="Arial"/>
          <w:sz w:val="22"/>
          <w:szCs w:val="22"/>
          <w:lang w:val="en-US"/>
        </w:rPr>
        <w:t>estimat</w:t>
      </w:r>
      <w:r w:rsidR="008B3B11" w:rsidRPr="00723160">
        <w:rPr>
          <w:rFonts w:ascii="Arial" w:hAnsi="Arial" w:cs="Arial"/>
          <w:sz w:val="22"/>
          <w:szCs w:val="22"/>
          <w:lang w:val="en-US"/>
        </w:rPr>
        <w:t xml:space="preserve">ed </w:t>
      </w:r>
      <w:r w:rsidR="0056622D" w:rsidRPr="00723160">
        <w:rPr>
          <w:rFonts w:ascii="Arial" w:hAnsi="Arial" w:cs="Arial"/>
          <w:sz w:val="22"/>
          <w:szCs w:val="22"/>
          <w:lang w:val="en-US"/>
        </w:rPr>
        <w:t>number of completes.</w:t>
      </w:r>
    </w:p>
    <w:p w:rsidR="0056622D" w:rsidRPr="00723160" w:rsidRDefault="0056622D" w:rsidP="0056622D">
      <w:pPr>
        <w:spacing w:line="360" w:lineRule="auto"/>
        <w:rPr>
          <w:rFonts w:ascii="Arial" w:hAnsi="Arial" w:cs="Arial"/>
          <w:b/>
          <w:sz w:val="22"/>
          <w:szCs w:val="22"/>
        </w:rPr>
      </w:pPr>
    </w:p>
    <w:p w:rsidR="0056622D" w:rsidRPr="00723160" w:rsidRDefault="0056622D" w:rsidP="0056622D">
      <w:pPr>
        <w:spacing w:line="360" w:lineRule="auto"/>
        <w:rPr>
          <w:rFonts w:ascii="Arial" w:hAnsi="Arial" w:cs="Arial"/>
          <w:b/>
          <w:sz w:val="22"/>
          <w:szCs w:val="22"/>
        </w:rPr>
      </w:pPr>
      <w:r w:rsidRPr="00723160">
        <w:rPr>
          <w:rFonts w:ascii="Arial" w:hAnsi="Arial" w:cs="Arial"/>
          <w:b/>
          <w:sz w:val="22"/>
          <w:szCs w:val="22"/>
        </w:rPr>
        <w:t>Timetable and Description of Surveys</w:t>
      </w:r>
    </w:p>
    <w:tbl>
      <w:tblPr>
        <w:tblStyle w:val="TableGrid"/>
        <w:tblW w:w="8550" w:type="dxa"/>
        <w:tblInd w:w="108" w:type="dxa"/>
        <w:tblLayout w:type="fixed"/>
        <w:tblLook w:val="04A0"/>
      </w:tblPr>
      <w:tblGrid>
        <w:gridCol w:w="2340"/>
        <w:gridCol w:w="1440"/>
        <w:gridCol w:w="1350"/>
        <w:gridCol w:w="1080"/>
        <w:gridCol w:w="990"/>
        <w:gridCol w:w="1350"/>
      </w:tblGrid>
      <w:tr w:rsidR="008C6B92" w:rsidRPr="00723160" w:rsidTr="002D1F5B">
        <w:tc>
          <w:tcPr>
            <w:tcW w:w="2340" w:type="dxa"/>
            <w:shd w:val="clear" w:color="auto" w:fill="F2F2F2" w:themeFill="background1" w:themeFillShade="F2"/>
            <w:vAlign w:val="center"/>
          </w:tcPr>
          <w:p w:rsidR="0056622D" w:rsidRPr="00723160" w:rsidRDefault="0056622D" w:rsidP="002D1F5B">
            <w:pPr>
              <w:tabs>
                <w:tab w:val="left" w:pos="540"/>
                <w:tab w:val="left" w:pos="720"/>
              </w:tabs>
              <w:spacing w:line="360" w:lineRule="auto"/>
              <w:jc w:val="center"/>
              <w:rPr>
                <w:rFonts w:ascii="Arial" w:hAnsi="Arial" w:cs="Arial"/>
                <w:b/>
                <w:sz w:val="22"/>
                <w:szCs w:val="22"/>
              </w:rPr>
            </w:pPr>
            <w:r w:rsidRPr="00723160">
              <w:rPr>
                <w:rFonts w:ascii="Arial" w:hAnsi="Arial" w:cs="Arial"/>
                <w:b/>
                <w:sz w:val="22"/>
                <w:szCs w:val="22"/>
              </w:rPr>
              <w:t>Audience</w:t>
            </w:r>
          </w:p>
        </w:tc>
        <w:tc>
          <w:tcPr>
            <w:tcW w:w="1440" w:type="dxa"/>
            <w:shd w:val="clear" w:color="auto" w:fill="F2F2F2" w:themeFill="background1" w:themeFillShade="F2"/>
            <w:vAlign w:val="center"/>
          </w:tcPr>
          <w:p w:rsidR="0056622D" w:rsidRPr="00723160" w:rsidRDefault="0056622D" w:rsidP="002D1F5B">
            <w:pPr>
              <w:tabs>
                <w:tab w:val="left" w:pos="540"/>
                <w:tab w:val="left" w:pos="720"/>
              </w:tabs>
              <w:spacing w:line="360" w:lineRule="auto"/>
              <w:jc w:val="center"/>
              <w:rPr>
                <w:rFonts w:ascii="Arial" w:hAnsi="Arial" w:cs="Arial"/>
                <w:b/>
                <w:sz w:val="22"/>
                <w:szCs w:val="22"/>
              </w:rPr>
            </w:pPr>
            <w:r w:rsidRPr="00723160">
              <w:rPr>
                <w:rFonts w:ascii="Arial" w:hAnsi="Arial" w:cs="Arial"/>
                <w:b/>
                <w:sz w:val="22"/>
                <w:szCs w:val="22"/>
              </w:rPr>
              <w:t>Language</w:t>
            </w:r>
          </w:p>
        </w:tc>
        <w:tc>
          <w:tcPr>
            <w:tcW w:w="1350" w:type="dxa"/>
            <w:shd w:val="clear" w:color="auto" w:fill="F2F2F2" w:themeFill="background1" w:themeFillShade="F2"/>
            <w:vAlign w:val="center"/>
          </w:tcPr>
          <w:p w:rsidR="0056622D" w:rsidRPr="00723160" w:rsidRDefault="0056622D" w:rsidP="002D1F5B">
            <w:pPr>
              <w:tabs>
                <w:tab w:val="left" w:pos="540"/>
                <w:tab w:val="left" w:pos="720"/>
              </w:tabs>
              <w:spacing w:line="360" w:lineRule="auto"/>
              <w:jc w:val="center"/>
              <w:rPr>
                <w:rFonts w:ascii="Arial" w:hAnsi="Arial" w:cs="Arial"/>
                <w:b/>
                <w:sz w:val="22"/>
                <w:szCs w:val="22"/>
              </w:rPr>
            </w:pPr>
            <w:r w:rsidRPr="00723160">
              <w:rPr>
                <w:rFonts w:ascii="Arial" w:hAnsi="Arial" w:cs="Arial"/>
                <w:b/>
                <w:sz w:val="22"/>
                <w:szCs w:val="22"/>
              </w:rPr>
              <w:t>Mode</w:t>
            </w:r>
          </w:p>
        </w:tc>
        <w:tc>
          <w:tcPr>
            <w:tcW w:w="1080" w:type="dxa"/>
            <w:shd w:val="clear" w:color="auto" w:fill="F2F2F2" w:themeFill="background1" w:themeFillShade="F2"/>
            <w:vAlign w:val="center"/>
          </w:tcPr>
          <w:p w:rsidR="0056622D" w:rsidRPr="00723160" w:rsidRDefault="0056622D" w:rsidP="002D1F5B">
            <w:pPr>
              <w:tabs>
                <w:tab w:val="left" w:pos="540"/>
                <w:tab w:val="left" w:pos="720"/>
              </w:tabs>
              <w:spacing w:line="360" w:lineRule="auto"/>
              <w:jc w:val="center"/>
              <w:rPr>
                <w:rFonts w:ascii="Arial" w:hAnsi="Arial" w:cs="Arial"/>
                <w:b/>
                <w:sz w:val="22"/>
                <w:szCs w:val="22"/>
              </w:rPr>
            </w:pPr>
            <w:r w:rsidRPr="00723160">
              <w:rPr>
                <w:rFonts w:ascii="Arial" w:hAnsi="Arial" w:cs="Arial"/>
                <w:b/>
                <w:sz w:val="22"/>
                <w:szCs w:val="22"/>
              </w:rPr>
              <w:t>Type/ Length</w:t>
            </w:r>
          </w:p>
        </w:tc>
        <w:tc>
          <w:tcPr>
            <w:tcW w:w="990" w:type="dxa"/>
            <w:shd w:val="clear" w:color="auto" w:fill="F2F2F2" w:themeFill="background1" w:themeFillShade="F2"/>
            <w:vAlign w:val="center"/>
          </w:tcPr>
          <w:p w:rsidR="0056622D" w:rsidRPr="00723160" w:rsidRDefault="0056622D" w:rsidP="002D1F5B">
            <w:pPr>
              <w:tabs>
                <w:tab w:val="left" w:pos="540"/>
                <w:tab w:val="left" w:pos="720"/>
              </w:tabs>
              <w:spacing w:line="360" w:lineRule="auto"/>
              <w:jc w:val="center"/>
              <w:rPr>
                <w:rFonts w:ascii="Arial" w:hAnsi="Arial" w:cs="Arial"/>
                <w:b/>
                <w:sz w:val="22"/>
                <w:szCs w:val="22"/>
              </w:rPr>
            </w:pPr>
            <w:r w:rsidRPr="00723160">
              <w:rPr>
                <w:rFonts w:ascii="Arial" w:hAnsi="Arial" w:cs="Arial"/>
                <w:b/>
                <w:sz w:val="22"/>
                <w:szCs w:val="22"/>
              </w:rPr>
              <w:t>When</w:t>
            </w:r>
          </w:p>
        </w:tc>
        <w:tc>
          <w:tcPr>
            <w:tcW w:w="1350" w:type="dxa"/>
            <w:shd w:val="clear" w:color="auto" w:fill="F2F2F2" w:themeFill="background1" w:themeFillShade="F2"/>
            <w:vAlign w:val="center"/>
          </w:tcPr>
          <w:p w:rsidR="0056622D" w:rsidRPr="00723160" w:rsidRDefault="0056622D" w:rsidP="002D1F5B">
            <w:pPr>
              <w:tabs>
                <w:tab w:val="left" w:pos="540"/>
                <w:tab w:val="left" w:pos="720"/>
              </w:tabs>
              <w:spacing w:line="360" w:lineRule="auto"/>
              <w:jc w:val="center"/>
              <w:rPr>
                <w:rFonts w:ascii="Arial" w:hAnsi="Arial" w:cs="Arial"/>
                <w:b/>
                <w:sz w:val="22"/>
                <w:szCs w:val="22"/>
              </w:rPr>
            </w:pPr>
            <w:r w:rsidRPr="00723160">
              <w:rPr>
                <w:rFonts w:ascii="Arial" w:hAnsi="Arial" w:cs="Arial"/>
                <w:b/>
                <w:sz w:val="22"/>
                <w:szCs w:val="22"/>
              </w:rPr>
              <w:t>Number of Interviews</w:t>
            </w:r>
          </w:p>
        </w:tc>
      </w:tr>
      <w:tr w:rsidR="008C6B92" w:rsidRPr="00723160" w:rsidTr="0056622D">
        <w:tc>
          <w:tcPr>
            <w:tcW w:w="8550" w:type="dxa"/>
            <w:gridSpan w:val="6"/>
            <w:vAlign w:val="center"/>
          </w:tcPr>
          <w:p w:rsidR="0056622D" w:rsidRPr="00723160" w:rsidRDefault="0056622D" w:rsidP="004A61D2">
            <w:pPr>
              <w:tabs>
                <w:tab w:val="left" w:pos="540"/>
                <w:tab w:val="left" w:pos="720"/>
              </w:tabs>
              <w:spacing w:before="60" w:after="60" w:line="276" w:lineRule="auto"/>
              <w:rPr>
                <w:rFonts w:ascii="Arial" w:hAnsi="Arial" w:cs="Arial"/>
                <w:b/>
                <w:sz w:val="22"/>
                <w:szCs w:val="22"/>
              </w:rPr>
            </w:pPr>
            <w:r w:rsidRPr="00723160">
              <w:rPr>
                <w:rFonts w:ascii="Arial" w:hAnsi="Arial" w:cs="Arial"/>
                <w:b/>
                <w:sz w:val="22"/>
                <w:szCs w:val="22"/>
              </w:rPr>
              <w:t>Provider Groups</w:t>
            </w:r>
          </w:p>
        </w:tc>
      </w:tr>
      <w:tr w:rsidR="008C6B92" w:rsidRPr="00723160" w:rsidTr="0056622D">
        <w:trPr>
          <w:trHeight w:val="926"/>
        </w:trPr>
        <w:tc>
          <w:tcPr>
            <w:tcW w:w="2340" w:type="dxa"/>
            <w:vAlign w:val="center"/>
          </w:tcPr>
          <w:p w:rsidR="0056622D" w:rsidRPr="00723160" w:rsidRDefault="0056622D" w:rsidP="004A61D2">
            <w:pPr>
              <w:tabs>
                <w:tab w:val="left" w:pos="540"/>
                <w:tab w:val="left" w:pos="720"/>
              </w:tabs>
              <w:spacing w:line="276" w:lineRule="auto"/>
              <w:rPr>
                <w:rFonts w:ascii="Arial" w:hAnsi="Arial" w:cs="Arial"/>
                <w:b/>
                <w:sz w:val="22"/>
                <w:szCs w:val="22"/>
              </w:rPr>
            </w:pPr>
            <w:r w:rsidRPr="00723160">
              <w:rPr>
                <w:rFonts w:ascii="Arial" w:hAnsi="Arial" w:cs="Arial"/>
                <w:b/>
                <w:sz w:val="22"/>
                <w:szCs w:val="22"/>
              </w:rPr>
              <w:t xml:space="preserve">Child Care Centers </w:t>
            </w:r>
          </w:p>
        </w:tc>
        <w:tc>
          <w:tcPr>
            <w:tcW w:w="1440" w:type="dxa"/>
            <w:vMerge w:val="restart"/>
            <w:vAlign w:val="center"/>
          </w:tcPr>
          <w:p w:rsidR="0056622D" w:rsidRPr="00723160" w:rsidRDefault="0056622D" w:rsidP="00D34608">
            <w:pPr>
              <w:tabs>
                <w:tab w:val="left" w:pos="540"/>
                <w:tab w:val="left" w:pos="720"/>
              </w:tabs>
              <w:spacing w:line="360" w:lineRule="auto"/>
              <w:jc w:val="center"/>
              <w:rPr>
                <w:rFonts w:ascii="Arial" w:hAnsi="Arial" w:cs="Arial"/>
                <w:sz w:val="22"/>
                <w:szCs w:val="22"/>
              </w:rPr>
            </w:pPr>
            <w:r w:rsidRPr="00723160">
              <w:rPr>
                <w:rFonts w:ascii="Arial" w:hAnsi="Arial" w:cs="Arial"/>
                <w:sz w:val="22"/>
                <w:szCs w:val="22"/>
              </w:rPr>
              <w:t>English and Spanish</w:t>
            </w:r>
          </w:p>
        </w:tc>
        <w:tc>
          <w:tcPr>
            <w:tcW w:w="1350" w:type="dxa"/>
            <w:vMerge w:val="restart"/>
            <w:vAlign w:val="center"/>
          </w:tcPr>
          <w:p w:rsidR="0056622D" w:rsidRPr="00723160" w:rsidRDefault="0056622D" w:rsidP="00D34608">
            <w:pPr>
              <w:tabs>
                <w:tab w:val="left" w:pos="540"/>
                <w:tab w:val="left" w:pos="720"/>
              </w:tabs>
              <w:spacing w:line="360" w:lineRule="auto"/>
              <w:jc w:val="center"/>
              <w:rPr>
                <w:rFonts w:ascii="Arial" w:hAnsi="Arial" w:cs="Arial"/>
                <w:sz w:val="22"/>
                <w:szCs w:val="22"/>
              </w:rPr>
            </w:pPr>
            <w:r w:rsidRPr="00723160">
              <w:rPr>
                <w:rFonts w:ascii="Arial" w:hAnsi="Arial" w:cs="Arial"/>
                <w:sz w:val="22"/>
                <w:szCs w:val="22"/>
              </w:rPr>
              <w:t>Telephone and Online</w:t>
            </w:r>
          </w:p>
        </w:tc>
        <w:tc>
          <w:tcPr>
            <w:tcW w:w="1080" w:type="dxa"/>
            <w:vMerge w:val="restart"/>
            <w:vAlign w:val="center"/>
          </w:tcPr>
          <w:p w:rsidR="0056622D" w:rsidRPr="00723160" w:rsidRDefault="0056622D" w:rsidP="00D34608">
            <w:pPr>
              <w:tabs>
                <w:tab w:val="left" w:pos="540"/>
                <w:tab w:val="left" w:pos="720"/>
              </w:tabs>
              <w:spacing w:line="360" w:lineRule="auto"/>
              <w:jc w:val="center"/>
              <w:rPr>
                <w:rFonts w:ascii="Arial" w:hAnsi="Arial" w:cs="Arial"/>
                <w:sz w:val="22"/>
                <w:szCs w:val="22"/>
              </w:rPr>
            </w:pPr>
            <w:r w:rsidRPr="00723160">
              <w:rPr>
                <w:rFonts w:ascii="Arial" w:hAnsi="Arial" w:cs="Arial"/>
                <w:sz w:val="22"/>
                <w:szCs w:val="22"/>
              </w:rPr>
              <w:t>SQIs/</w:t>
            </w:r>
          </w:p>
          <w:p w:rsidR="0056622D" w:rsidRPr="00723160" w:rsidRDefault="0056622D" w:rsidP="00D34608">
            <w:pPr>
              <w:tabs>
                <w:tab w:val="left" w:pos="540"/>
                <w:tab w:val="left" w:pos="720"/>
              </w:tabs>
              <w:spacing w:line="360" w:lineRule="auto"/>
              <w:jc w:val="center"/>
              <w:rPr>
                <w:rFonts w:ascii="Arial" w:hAnsi="Arial" w:cs="Arial"/>
                <w:sz w:val="22"/>
                <w:szCs w:val="22"/>
              </w:rPr>
            </w:pPr>
            <w:r w:rsidRPr="00723160">
              <w:rPr>
                <w:rFonts w:ascii="Arial" w:hAnsi="Arial" w:cs="Arial"/>
                <w:sz w:val="22"/>
                <w:szCs w:val="22"/>
              </w:rPr>
              <w:t>20 minutes</w:t>
            </w:r>
          </w:p>
        </w:tc>
        <w:tc>
          <w:tcPr>
            <w:tcW w:w="990" w:type="dxa"/>
            <w:vMerge w:val="restart"/>
            <w:vAlign w:val="center"/>
          </w:tcPr>
          <w:p w:rsidR="0056622D" w:rsidRPr="00723160" w:rsidRDefault="0056622D" w:rsidP="00D34608">
            <w:pPr>
              <w:tabs>
                <w:tab w:val="left" w:pos="540"/>
                <w:tab w:val="left" w:pos="720"/>
              </w:tabs>
              <w:spacing w:line="360" w:lineRule="auto"/>
              <w:jc w:val="center"/>
              <w:rPr>
                <w:rFonts w:ascii="Arial" w:hAnsi="Arial" w:cs="Arial"/>
                <w:sz w:val="22"/>
                <w:szCs w:val="22"/>
              </w:rPr>
            </w:pPr>
            <w:r w:rsidRPr="00723160">
              <w:rPr>
                <w:rFonts w:ascii="Arial" w:hAnsi="Arial" w:cs="Arial"/>
                <w:sz w:val="22"/>
                <w:szCs w:val="22"/>
              </w:rPr>
              <w:t>Rolling basis</w:t>
            </w:r>
          </w:p>
        </w:tc>
        <w:tc>
          <w:tcPr>
            <w:tcW w:w="1350" w:type="dxa"/>
            <w:vAlign w:val="center"/>
          </w:tcPr>
          <w:p w:rsidR="0056622D" w:rsidRPr="00723160" w:rsidRDefault="0056622D" w:rsidP="00D34608">
            <w:pPr>
              <w:tabs>
                <w:tab w:val="left" w:pos="540"/>
                <w:tab w:val="left" w:pos="720"/>
              </w:tabs>
              <w:spacing w:line="360" w:lineRule="auto"/>
              <w:jc w:val="center"/>
              <w:rPr>
                <w:rFonts w:ascii="Arial" w:hAnsi="Arial" w:cs="Arial"/>
                <w:sz w:val="22"/>
                <w:szCs w:val="22"/>
              </w:rPr>
            </w:pPr>
            <w:r w:rsidRPr="00723160">
              <w:rPr>
                <w:rFonts w:ascii="Arial" w:hAnsi="Arial" w:cs="Arial"/>
                <w:sz w:val="22"/>
                <w:szCs w:val="22"/>
              </w:rPr>
              <w:t>200</w:t>
            </w:r>
          </w:p>
        </w:tc>
      </w:tr>
      <w:tr w:rsidR="008C6B92" w:rsidRPr="00723160" w:rsidTr="004A61D2">
        <w:trPr>
          <w:trHeight w:val="674"/>
        </w:trPr>
        <w:tc>
          <w:tcPr>
            <w:tcW w:w="2340" w:type="dxa"/>
            <w:tcBorders>
              <w:bottom w:val="single" w:sz="4" w:space="0" w:color="000000"/>
            </w:tcBorders>
            <w:vAlign w:val="center"/>
          </w:tcPr>
          <w:p w:rsidR="0056622D" w:rsidRPr="00723160" w:rsidRDefault="0056622D" w:rsidP="00FF44ED">
            <w:pPr>
              <w:tabs>
                <w:tab w:val="left" w:pos="540"/>
                <w:tab w:val="left" w:pos="720"/>
              </w:tabs>
              <w:spacing w:line="276" w:lineRule="auto"/>
              <w:rPr>
                <w:rFonts w:ascii="Arial" w:hAnsi="Arial" w:cs="Arial"/>
                <w:b/>
                <w:sz w:val="22"/>
                <w:szCs w:val="22"/>
              </w:rPr>
            </w:pPr>
            <w:r w:rsidRPr="00723160">
              <w:rPr>
                <w:rFonts w:ascii="Arial" w:hAnsi="Arial" w:cs="Arial"/>
                <w:b/>
                <w:sz w:val="22"/>
                <w:szCs w:val="22"/>
              </w:rPr>
              <w:t>Family Day Care Home</w:t>
            </w:r>
            <w:r w:rsidR="004A61D2">
              <w:rPr>
                <w:rFonts w:ascii="Arial" w:hAnsi="Arial" w:cs="Arial"/>
                <w:b/>
                <w:sz w:val="22"/>
                <w:szCs w:val="22"/>
              </w:rPr>
              <w:t>s</w:t>
            </w:r>
          </w:p>
        </w:tc>
        <w:tc>
          <w:tcPr>
            <w:tcW w:w="1440" w:type="dxa"/>
            <w:vMerge/>
            <w:tcBorders>
              <w:bottom w:val="single" w:sz="4" w:space="0" w:color="000000"/>
            </w:tcBorders>
            <w:vAlign w:val="center"/>
          </w:tcPr>
          <w:p w:rsidR="0056622D" w:rsidRPr="00723160" w:rsidRDefault="0056622D" w:rsidP="00D34608">
            <w:pPr>
              <w:tabs>
                <w:tab w:val="left" w:pos="540"/>
                <w:tab w:val="left" w:pos="720"/>
              </w:tabs>
              <w:spacing w:line="360" w:lineRule="auto"/>
              <w:jc w:val="center"/>
              <w:rPr>
                <w:rFonts w:ascii="Arial" w:hAnsi="Arial" w:cs="Arial"/>
                <w:sz w:val="22"/>
                <w:szCs w:val="22"/>
              </w:rPr>
            </w:pPr>
          </w:p>
        </w:tc>
        <w:tc>
          <w:tcPr>
            <w:tcW w:w="1350" w:type="dxa"/>
            <w:vMerge/>
            <w:vAlign w:val="center"/>
          </w:tcPr>
          <w:p w:rsidR="0056622D" w:rsidRPr="00723160" w:rsidRDefault="0056622D" w:rsidP="00D34608">
            <w:pPr>
              <w:tabs>
                <w:tab w:val="left" w:pos="540"/>
                <w:tab w:val="left" w:pos="720"/>
              </w:tabs>
              <w:spacing w:line="360" w:lineRule="auto"/>
              <w:jc w:val="center"/>
              <w:rPr>
                <w:rFonts w:ascii="Arial" w:hAnsi="Arial" w:cs="Arial"/>
                <w:sz w:val="22"/>
                <w:szCs w:val="22"/>
              </w:rPr>
            </w:pPr>
          </w:p>
        </w:tc>
        <w:tc>
          <w:tcPr>
            <w:tcW w:w="1080" w:type="dxa"/>
            <w:vMerge/>
          </w:tcPr>
          <w:p w:rsidR="0056622D" w:rsidRPr="00723160" w:rsidRDefault="0056622D" w:rsidP="00D34608">
            <w:pPr>
              <w:tabs>
                <w:tab w:val="left" w:pos="540"/>
                <w:tab w:val="left" w:pos="720"/>
              </w:tabs>
              <w:spacing w:line="360" w:lineRule="auto"/>
              <w:jc w:val="center"/>
              <w:rPr>
                <w:rFonts w:ascii="Arial" w:hAnsi="Arial" w:cs="Arial"/>
                <w:sz w:val="22"/>
                <w:szCs w:val="22"/>
              </w:rPr>
            </w:pPr>
          </w:p>
        </w:tc>
        <w:tc>
          <w:tcPr>
            <w:tcW w:w="990" w:type="dxa"/>
            <w:vMerge/>
          </w:tcPr>
          <w:p w:rsidR="0056622D" w:rsidRPr="00723160" w:rsidRDefault="0056622D" w:rsidP="00D34608">
            <w:pPr>
              <w:tabs>
                <w:tab w:val="left" w:pos="540"/>
                <w:tab w:val="left" w:pos="720"/>
              </w:tabs>
              <w:spacing w:line="360" w:lineRule="auto"/>
              <w:jc w:val="center"/>
              <w:rPr>
                <w:rFonts w:ascii="Arial" w:hAnsi="Arial" w:cs="Arial"/>
                <w:sz w:val="22"/>
                <w:szCs w:val="22"/>
              </w:rPr>
            </w:pPr>
          </w:p>
        </w:tc>
        <w:tc>
          <w:tcPr>
            <w:tcW w:w="1350" w:type="dxa"/>
            <w:vAlign w:val="center"/>
          </w:tcPr>
          <w:p w:rsidR="0056622D" w:rsidRPr="00723160" w:rsidRDefault="0056622D" w:rsidP="00D34608">
            <w:pPr>
              <w:tabs>
                <w:tab w:val="left" w:pos="540"/>
                <w:tab w:val="left" w:pos="720"/>
              </w:tabs>
              <w:spacing w:line="360" w:lineRule="auto"/>
              <w:jc w:val="center"/>
              <w:rPr>
                <w:rFonts w:ascii="Arial" w:hAnsi="Arial" w:cs="Arial"/>
                <w:sz w:val="22"/>
                <w:szCs w:val="22"/>
              </w:rPr>
            </w:pPr>
            <w:r w:rsidRPr="00723160">
              <w:rPr>
                <w:rFonts w:ascii="Arial" w:hAnsi="Arial" w:cs="Arial"/>
                <w:sz w:val="22"/>
                <w:szCs w:val="22"/>
              </w:rPr>
              <w:t>200</w:t>
            </w:r>
          </w:p>
        </w:tc>
      </w:tr>
      <w:tr w:rsidR="008C6B92" w:rsidRPr="00723160" w:rsidTr="004A61D2">
        <w:tc>
          <w:tcPr>
            <w:tcW w:w="2340" w:type="dxa"/>
            <w:tcBorders>
              <w:right w:val="nil"/>
            </w:tcBorders>
            <w:vAlign w:val="center"/>
          </w:tcPr>
          <w:p w:rsidR="0056622D" w:rsidRPr="00723160" w:rsidRDefault="0056622D" w:rsidP="00D34608">
            <w:pPr>
              <w:tabs>
                <w:tab w:val="left" w:pos="540"/>
                <w:tab w:val="left" w:pos="720"/>
              </w:tabs>
              <w:spacing w:line="360" w:lineRule="auto"/>
              <w:rPr>
                <w:rFonts w:ascii="Arial" w:hAnsi="Arial" w:cs="Arial"/>
                <w:b/>
                <w:sz w:val="22"/>
                <w:szCs w:val="22"/>
              </w:rPr>
            </w:pPr>
          </w:p>
        </w:tc>
        <w:tc>
          <w:tcPr>
            <w:tcW w:w="1440" w:type="dxa"/>
            <w:tcBorders>
              <w:left w:val="nil"/>
              <w:right w:val="nil"/>
            </w:tcBorders>
            <w:vAlign w:val="center"/>
          </w:tcPr>
          <w:p w:rsidR="0056622D" w:rsidRPr="00723160" w:rsidRDefault="0056622D" w:rsidP="00D34608">
            <w:pPr>
              <w:tabs>
                <w:tab w:val="left" w:pos="540"/>
                <w:tab w:val="left" w:pos="720"/>
              </w:tabs>
              <w:spacing w:line="360" w:lineRule="auto"/>
              <w:jc w:val="center"/>
              <w:rPr>
                <w:rFonts w:ascii="Arial" w:hAnsi="Arial" w:cs="Arial"/>
                <w:sz w:val="22"/>
                <w:szCs w:val="22"/>
              </w:rPr>
            </w:pPr>
          </w:p>
        </w:tc>
        <w:tc>
          <w:tcPr>
            <w:tcW w:w="1350" w:type="dxa"/>
            <w:tcBorders>
              <w:left w:val="nil"/>
            </w:tcBorders>
            <w:vAlign w:val="center"/>
          </w:tcPr>
          <w:p w:rsidR="0056622D" w:rsidRPr="00723160" w:rsidRDefault="0056622D" w:rsidP="00D34608">
            <w:pPr>
              <w:tabs>
                <w:tab w:val="left" w:pos="540"/>
                <w:tab w:val="left" w:pos="720"/>
              </w:tabs>
              <w:spacing w:line="360" w:lineRule="auto"/>
              <w:jc w:val="center"/>
              <w:rPr>
                <w:rFonts w:ascii="Arial" w:hAnsi="Arial" w:cs="Arial"/>
                <w:sz w:val="22"/>
                <w:szCs w:val="22"/>
              </w:rPr>
            </w:pPr>
          </w:p>
        </w:tc>
        <w:tc>
          <w:tcPr>
            <w:tcW w:w="1080" w:type="dxa"/>
            <w:vMerge/>
          </w:tcPr>
          <w:p w:rsidR="0056622D" w:rsidRPr="00723160" w:rsidRDefault="0056622D" w:rsidP="00D34608">
            <w:pPr>
              <w:tabs>
                <w:tab w:val="left" w:pos="540"/>
                <w:tab w:val="left" w:pos="720"/>
              </w:tabs>
              <w:spacing w:line="360" w:lineRule="auto"/>
              <w:jc w:val="center"/>
              <w:rPr>
                <w:rFonts w:ascii="Arial" w:hAnsi="Arial" w:cs="Arial"/>
                <w:sz w:val="22"/>
                <w:szCs w:val="22"/>
              </w:rPr>
            </w:pPr>
          </w:p>
        </w:tc>
        <w:tc>
          <w:tcPr>
            <w:tcW w:w="990" w:type="dxa"/>
            <w:vMerge/>
          </w:tcPr>
          <w:p w:rsidR="0056622D" w:rsidRPr="00723160" w:rsidRDefault="0056622D" w:rsidP="00D34608">
            <w:pPr>
              <w:tabs>
                <w:tab w:val="left" w:pos="540"/>
                <w:tab w:val="left" w:pos="720"/>
              </w:tabs>
              <w:spacing w:line="360" w:lineRule="auto"/>
              <w:jc w:val="center"/>
              <w:rPr>
                <w:rFonts w:ascii="Arial" w:hAnsi="Arial" w:cs="Arial"/>
                <w:sz w:val="22"/>
                <w:szCs w:val="22"/>
              </w:rPr>
            </w:pPr>
          </w:p>
        </w:tc>
        <w:tc>
          <w:tcPr>
            <w:tcW w:w="1350" w:type="dxa"/>
            <w:vAlign w:val="center"/>
          </w:tcPr>
          <w:p w:rsidR="0056622D" w:rsidRPr="00723160" w:rsidRDefault="0056622D" w:rsidP="00D34608">
            <w:pPr>
              <w:tabs>
                <w:tab w:val="left" w:pos="540"/>
                <w:tab w:val="left" w:pos="720"/>
              </w:tabs>
              <w:spacing w:line="360" w:lineRule="auto"/>
              <w:jc w:val="center"/>
              <w:rPr>
                <w:rFonts w:ascii="Arial" w:hAnsi="Arial" w:cs="Arial"/>
                <w:sz w:val="22"/>
                <w:szCs w:val="22"/>
              </w:rPr>
            </w:pPr>
          </w:p>
        </w:tc>
      </w:tr>
      <w:tr w:rsidR="008C6B92" w:rsidRPr="00723160" w:rsidTr="0056622D">
        <w:trPr>
          <w:trHeight w:val="989"/>
        </w:trPr>
        <w:tc>
          <w:tcPr>
            <w:tcW w:w="2340" w:type="dxa"/>
            <w:vAlign w:val="center"/>
          </w:tcPr>
          <w:p w:rsidR="0056622D" w:rsidRPr="00723160" w:rsidRDefault="0056622D" w:rsidP="00FF44ED">
            <w:pPr>
              <w:tabs>
                <w:tab w:val="left" w:pos="540"/>
                <w:tab w:val="left" w:pos="720"/>
              </w:tabs>
              <w:spacing w:line="276" w:lineRule="auto"/>
              <w:rPr>
                <w:rFonts w:ascii="Arial" w:hAnsi="Arial" w:cs="Arial"/>
                <w:b/>
                <w:sz w:val="22"/>
                <w:szCs w:val="22"/>
              </w:rPr>
            </w:pPr>
            <w:r w:rsidRPr="00723160">
              <w:rPr>
                <w:rFonts w:ascii="Arial" w:hAnsi="Arial" w:cs="Arial"/>
                <w:b/>
                <w:sz w:val="22"/>
                <w:szCs w:val="22"/>
              </w:rPr>
              <w:t>Sponsoring Organizations</w:t>
            </w:r>
          </w:p>
        </w:tc>
        <w:tc>
          <w:tcPr>
            <w:tcW w:w="1440" w:type="dxa"/>
            <w:vAlign w:val="center"/>
          </w:tcPr>
          <w:p w:rsidR="0056622D" w:rsidRPr="00723160" w:rsidRDefault="0056622D" w:rsidP="00D34608">
            <w:pPr>
              <w:tabs>
                <w:tab w:val="left" w:pos="540"/>
                <w:tab w:val="left" w:pos="720"/>
              </w:tabs>
              <w:spacing w:line="360" w:lineRule="auto"/>
              <w:jc w:val="center"/>
              <w:rPr>
                <w:rFonts w:ascii="Arial" w:hAnsi="Arial" w:cs="Arial"/>
                <w:sz w:val="22"/>
                <w:szCs w:val="22"/>
              </w:rPr>
            </w:pPr>
            <w:r w:rsidRPr="00723160">
              <w:rPr>
                <w:rFonts w:ascii="Arial" w:hAnsi="Arial" w:cs="Arial"/>
                <w:sz w:val="22"/>
                <w:szCs w:val="22"/>
              </w:rPr>
              <w:t>English and Spanish</w:t>
            </w:r>
          </w:p>
        </w:tc>
        <w:tc>
          <w:tcPr>
            <w:tcW w:w="1350" w:type="dxa"/>
            <w:vAlign w:val="center"/>
          </w:tcPr>
          <w:p w:rsidR="0056622D" w:rsidRPr="00723160" w:rsidRDefault="0056622D" w:rsidP="00D34608">
            <w:pPr>
              <w:tabs>
                <w:tab w:val="left" w:pos="540"/>
                <w:tab w:val="left" w:pos="720"/>
              </w:tabs>
              <w:spacing w:line="360" w:lineRule="auto"/>
              <w:jc w:val="center"/>
              <w:rPr>
                <w:rFonts w:ascii="Arial" w:hAnsi="Arial" w:cs="Arial"/>
                <w:sz w:val="22"/>
                <w:szCs w:val="22"/>
              </w:rPr>
            </w:pPr>
            <w:r w:rsidRPr="00723160">
              <w:rPr>
                <w:rFonts w:ascii="Arial" w:hAnsi="Arial" w:cs="Arial"/>
                <w:sz w:val="22"/>
                <w:szCs w:val="22"/>
              </w:rPr>
              <w:t>Telephone and Online</w:t>
            </w:r>
          </w:p>
        </w:tc>
        <w:tc>
          <w:tcPr>
            <w:tcW w:w="1080" w:type="dxa"/>
            <w:vMerge/>
          </w:tcPr>
          <w:p w:rsidR="0056622D" w:rsidRPr="00723160" w:rsidRDefault="0056622D" w:rsidP="00D34608">
            <w:pPr>
              <w:tabs>
                <w:tab w:val="left" w:pos="540"/>
                <w:tab w:val="left" w:pos="720"/>
              </w:tabs>
              <w:spacing w:line="360" w:lineRule="auto"/>
              <w:jc w:val="center"/>
              <w:rPr>
                <w:rFonts w:ascii="Arial" w:hAnsi="Arial" w:cs="Arial"/>
                <w:sz w:val="22"/>
                <w:szCs w:val="22"/>
              </w:rPr>
            </w:pPr>
          </w:p>
        </w:tc>
        <w:tc>
          <w:tcPr>
            <w:tcW w:w="990" w:type="dxa"/>
            <w:vMerge/>
          </w:tcPr>
          <w:p w:rsidR="0056622D" w:rsidRPr="00723160" w:rsidRDefault="0056622D" w:rsidP="00D34608">
            <w:pPr>
              <w:tabs>
                <w:tab w:val="left" w:pos="540"/>
                <w:tab w:val="left" w:pos="720"/>
              </w:tabs>
              <w:spacing w:line="360" w:lineRule="auto"/>
              <w:jc w:val="center"/>
              <w:rPr>
                <w:rFonts w:ascii="Arial" w:hAnsi="Arial" w:cs="Arial"/>
                <w:sz w:val="22"/>
                <w:szCs w:val="22"/>
              </w:rPr>
            </w:pPr>
          </w:p>
        </w:tc>
        <w:tc>
          <w:tcPr>
            <w:tcW w:w="1350" w:type="dxa"/>
            <w:vAlign w:val="center"/>
          </w:tcPr>
          <w:p w:rsidR="0056622D" w:rsidRPr="00723160" w:rsidRDefault="0056622D" w:rsidP="00D34608">
            <w:pPr>
              <w:tabs>
                <w:tab w:val="left" w:pos="540"/>
                <w:tab w:val="left" w:pos="720"/>
              </w:tabs>
              <w:spacing w:line="360" w:lineRule="auto"/>
              <w:jc w:val="center"/>
              <w:rPr>
                <w:rFonts w:ascii="Arial" w:hAnsi="Arial" w:cs="Arial"/>
                <w:sz w:val="22"/>
                <w:szCs w:val="22"/>
              </w:rPr>
            </w:pPr>
            <w:r w:rsidRPr="00723160">
              <w:rPr>
                <w:rFonts w:ascii="Arial" w:hAnsi="Arial" w:cs="Arial"/>
                <w:sz w:val="22"/>
                <w:szCs w:val="22"/>
              </w:rPr>
              <w:t>60</w:t>
            </w:r>
          </w:p>
        </w:tc>
      </w:tr>
      <w:tr w:rsidR="008C6B92" w:rsidRPr="00723160" w:rsidTr="0056622D">
        <w:tc>
          <w:tcPr>
            <w:tcW w:w="2340" w:type="dxa"/>
            <w:vAlign w:val="center"/>
          </w:tcPr>
          <w:p w:rsidR="0056622D" w:rsidRPr="00723160" w:rsidRDefault="0056622D" w:rsidP="00FF44ED">
            <w:pPr>
              <w:tabs>
                <w:tab w:val="left" w:pos="540"/>
                <w:tab w:val="left" w:pos="720"/>
              </w:tabs>
              <w:spacing w:line="276" w:lineRule="auto"/>
              <w:rPr>
                <w:rFonts w:ascii="Arial" w:hAnsi="Arial" w:cs="Arial"/>
                <w:b/>
                <w:sz w:val="22"/>
                <w:szCs w:val="22"/>
              </w:rPr>
            </w:pPr>
            <w:r w:rsidRPr="00723160">
              <w:rPr>
                <w:rFonts w:ascii="Arial" w:hAnsi="Arial" w:cs="Arial"/>
                <w:b/>
                <w:sz w:val="22"/>
                <w:szCs w:val="22"/>
              </w:rPr>
              <w:t xml:space="preserve">State </w:t>
            </w:r>
            <w:r w:rsidR="0048568A">
              <w:rPr>
                <w:rFonts w:ascii="Arial" w:hAnsi="Arial" w:cs="Arial"/>
                <w:b/>
                <w:sz w:val="22"/>
                <w:szCs w:val="22"/>
              </w:rPr>
              <w:t xml:space="preserve">and Tribal </w:t>
            </w:r>
            <w:r w:rsidRPr="00723160">
              <w:rPr>
                <w:rFonts w:ascii="Arial" w:hAnsi="Arial" w:cs="Arial"/>
                <w:b/>
                <w:sz w:val="22"/>
                <w:szCs w:val="22"/>
              </w:rPr>
              <w:t>Agency Staff Administering the CACFP</w:t>
            </w:r>
          </w:p>
        </w:tc>
        <w:tc>
          <w:tcPr>
            <w:tcW w:w="1440" w:type="dxa"/>
            <w:vAlign w:val="center"/>
          </w:tcPr>
          <w:p w:rsidR="0056622D" w:rsidRPr="00723160" w:rsidRDefault="0056622D" w:rsidP="00D34608">
            <w:pPr>
              <w:tabs>
                <w:tab w:val="left" w:pos="540"/>
                <w:tab w:val="left" w:pos="720"/>
              </w:tabs>
              <w:spacing w:line="360" w:lineRule="auto"/>
              <w:jc w:val="center"/>
              <w:rPr>
                <w:rFonts w:ascii="Arial" w:hAnsi="Arial" w:cs="Arial"/>
                <w:sz w:val="22"/>
                <w:szCs w:val="22"/>
              </w:rPr>
            </w:pPr>
            <w:r w:rsidRPr="00723160">
              <w:rPr>
                <w:rFonts w:ascii="Arial" w:hAnsi="Arial" w:cs="Arial"/>
                <w:sz w:val="22"/>
                <w:szCs w:val="22"/>
              </w:rPr>
              <w:t>English</w:t>
            </w:r>
          </w:p>
        </w:tc>
        <w:tc>
          <w:tcPr>
            <w:tcW w:w="1350" w:type="dxa"/>
            <w:vAlign w:val="center"/>
          </w:tcPr>
          <w:p w:rsidR="0056622D" w:rsidRPr="00723160" w:rsidRDefault="0056622D" w:rsidP="00D34608">
            <w:pPr>
              <w:tabs>
                <w:tab w:val="left" w:pos="540"/>
                <w:tab w:val="left" w:pos="720"/>
              </w:tabs>
              <w:spacing w:line="360" w:lineRule="auto"/>
              <w:jc w:val="center"/>
              <w:rPr>
                <w:rFonts w:ascii="Arial" w:hAnsi="Arial" w:cs="Arial"/>
                <w:sz w:val="22"/>
                <w:szCs w:val="22"/>
              </w:rPr>
            </w:pPr>
            <w:r w:rsidRPr="00723160">
              <w:rPr>
                <w:rFonts w:ascii="Arial" w:hAnsi="Arial" w:cs="Arial"/>
                <w:sz w:val="22"/>
                <w:szCs w:val="22"/>
              </w:rPr>
              <w:t>Online</w:t>
            </w:r>
          </w:p>
        </w:tc>
        <w:tc>
          <w:tcPr>
            <w:tcW w:w="1080" w:type="dxa"/>
            <w:vMerge/>
          </w:tcPr>
          <w:p w:rsidR="0056622D" w:rsidRPr="00723160" w:rsidRDefault="0056622D" w:rsidP="00D34608">
            <w:pPr>
              <w:tabs>
                <w:tab w:val="left" w:pos="540"/>
                <w:tab w:val="left" w:pos="720"/>
              </w:tabs>
              <w:spacing w:line="360" w:lineRule="auto"/>
              <w:jc w:val="center"/>
              <w:rPr>
                <w:rFonts w:ascii="Arial" w:hAnsi="Arial" w:cs="Arial"/>
                <w:sz w:val="22"/>
                <w:szCs w:val="22"/>
              </w:rPr>
            </w:pPr>
          </w:p>
        </w:tc>
        <w:tc>
          <w:tcPr>
            <w:tcW w:w="990" w:type="dxa"/>
            <w:vMerge/>
          </w:tcPr>
          <w:p w:rsidR="0056622D" w:rsidRPr="00723160" w:rsidRDefault="0056622D" w:rsidP="00D34608">
            <w:pPr>
              <w:tabs>
                <w:tab w:val="left" w:pos="540"/>
                <w:tab w:val="left" w:pos="720"/>
              </w:tabs>
              <w:spacing w:line="360" w:lineRule="auto"/>
              <w:jc w:val="center"/>
              <w:rPr>
                <w:rFonts w:ascii="Arial" w:hAnsi="Arial" w:cs="Arial"/>
                <w:sz w:val="22"/>
                <w:szCs w:val="22"/>
              </w:rPr>
            </w:pPr>
          </w:p>
        </w:tc>
        <w:tc>
          <w:tcPr>
            <w:tcW w:w="1350" w:type="dxa"/>
            <w:vAlign w:val="center"/>
          </w:tcPr>
          <w:p w:rsidR="0056622D" w:rsidRPr="00723160" w:rsidRDefault="0056622D" w:rsidP="00D34608">
            <w:pPr>
              <w:tabs>
                <w:tab w:val="left" w:pos="540"/>
                <w:tab w:val="left" w:pos="720"/>
              </w:tabs>
              <w:spacing w:line="360" w:lineRule="auto"/>
              <w:jc w:val="center"/>
              <w:rPr>
                <w:rFonts w:ascii="Arial" w:hAnsi="Arial" w:cs="Arial"/>
                <w:sz w:val="22"/>
                <w:szCs w:val="22"/>
              </w:rPr>
            </w:pPr>
            <w:r w:rsidRPr="00723160">
              <w:rPr>
                <w:rFonts w:ascii="Arial" w:hAnsi="Arial" w:cs="Arial"/>
                <w:sz w:val="22"/>
                <w:szCs w:val="22"/>
              </w:rPr>
              <w:t>60</w:t>
            </w:r>
          </w:p>
        </w:tc>
      </w:tr>
    </w:tbl>
    <w:p w:rsidR="00E04AE7" w:rsidRDefault="00E04AE7" w:rsidP="00B8094E">
      <w:pPr>
        <w:pStyle w:val="BodyTextIndent3"/>
        <w:spacing w:after="0"/>
        <w:ind w:left="0"/>
        <w:rPr>
          <w:rFonts w:ascii="Arial" w:hAnsi="Arial" w:cs="Arial"/>
          <w:sz w:val="22"/>
          <w:szCs w:val="22"/>
          <w:u w:val="single"/>
          <w:lang w:val="en-US"/>
        </w:rPr>
      </w:pPr>
    </w:p>
    <w:p w:rsidR="0056622D" w:rsidRPr="00723160" w:rsidRDefault="00F73D14" w:rsidP="00B8094E">
      <w:pPr>
        <w:pStyle w:val="BodyTextIndent3"/>
        <w:spacing w:after="0"/>
        <w:ind w:left="0"/>
        <w:rPr>
          <w:rFonts w:ascii="Arial" w:hAnsi="Arial" w:cs="Arial"/>
          <w:sz w:val="22"/>
          <w:szCs w:val="22"/>
          <w:u w:val="single"/>
          <w:lang w:val="en-US"/>
        </w:rPr>
      </w:pPr>
      <w:r w:rsidRPr="00723160">
        <w:rPr>
          <w:rFonts w:ascii="Arial" w:hAnsi="Arial" w:cs="Arial"/>
          <w:sz w:val="22"/>
          <w:szCs w:val="22"/>
          <w:u w:val="single"/>
          <w:lang w:val="en-US"/>
        </w:rPr>
        <w:t>Design/Sampling Procedures: Phase 2</w:t>
      </w:r>
    </w:p>
    <w:p w:rsidR="0056622D" w:rsidRPr="00723160" w:rsidRDefault="0056622D" w:rsidP="00B8094E">
      <w:pPr>
        <w:pStyle w:val="BodyTextIndent3"/>
        <w:spacing w:after="0"/>
        <w:ind w:left="0"/>
        <w:rPr>
          <w:rFonts w:ascii="Arial" w:hAnsi="Arial" w:cs="Arial"/>
          <w:sz w:val="22"/>
          <w:szCs w:val="22"/>
          <w:lang w:val="en-US"/>
        </w:rPr>
      </w:pPr>
    </w:p>
    <w:p w:rsidR="0056622D" w:rsidRPr="00723160" w:rsidRDefault="0056622D" w:rsidP="00B8094E">
      <w:pPr>
        <w:pStyle w:val="BodyTextIndent3"/>
        <w:spacing w:after="0"/>
        <w:ind w:left="0"/>
        <w:rPr>
          <w:rFonts w:ascii="Arial" w:hAnsi="Arial" w:cs="Arial"/>
          <w:sz w:val="22"/>
          <w:szCs w:val="22"/>
          <w:lang w:val="en-US"/>
        </w:rPr>
      </w:pPr>
      <w:r w:rsidRPr="00723160">
        <w:rPr>
          <w:rFonts w:ascii="Arial" w:hAnsi="Arial" w:cs="Arial"/>
          <w:sz w:val="22"/>
          <w:szCs w:val="22"/>
          <w:lang w:val="en-US"/>
        </w:rPr>
        <w:t xml:space="preserve">In Phase 2, we will conduct follow-up research using telephone focus groups to elaborate on areas known to be the most complex or </w:t>
      </w:r>
      <w:r w:rsidR="00384D45">
        <w:rPr>
          <w:rFonts w:ascii="Arial" w:hAnsi="Arial" w:cs="Arial"/>
          <w:sz w:val="22"/>
          <w:szCs w:val="22"/>
          <w:lang w:val="en-US"/>
        </w:rPr>
        <w:t>in which</w:t>
      </w:r>
      <w:r w:rsidRPr="00723160">
        <w:rPr>
          <w:rFonts w:ascii="Arial" w:hAnsi="Arial" w:cs="Arial"/>
          <w:sz w:val="22"/>
          <w:szCs w:val="22"/>
          <w:lang w:val="en-US"/>
        </w:rPr>
        <w:t xml:space="preserve"> we have remaining questions following the SQIs in Phase 1.</w:t>
      </w:r>
    </w:p>
    <w:p w:rsidR="0056622D" w:rsidRPr="00723160" w:rsidRDefault="0056622D" w:rsidP="00B8094E">
      <w:pPr>
        <w:pStyle w:val="BodyTextIndent3"/>
        <w:spacing w:after="0"/>
        <w:ind w:left="0"/>
        <w:rPr>
          <w:rFonts w:ascii="Arial" w:hAnsi="Arial" w:cs="Arial"/>
          <w:sz w:val="22"/>
          <w:szCs w:val="22"/>
          <w:lang w:val="en-US"/>
        </w:rPr>
      </w:pPr>
    </w:p>
    <w:p w:rsidR="00F73D14" w:rsidRPr="00723160" w:rsidRDefault="00F73D14" w:rsidP="00B8094E">
      <w:pPr>
        <w:pStyle w:val="BodyTextIndent3"/>
        <w:spacing w:after="0"/>
        <w:ind w:left="0"/>
        <w:rPr>
          <w:rFonts w:ascii="Arial" w:hAnsi="Arial" w:cs="Arial"/>
          <w:sz w:val="22"/>
          <w:szCs w:val="22"/>
          <w:u w:val="single"/>
          <w:lang w:val="en-US"/>
        </w:rPr>
      </w:pPr>
      <w:r w:rsidRPr="00723160">
        <w:rPr>
          <w:rFonts w:ascii="Arial" w:hAnsi="Arial" w:cs="Arial"/>
          <w:sz w:val="22"/>
          <w:szCs w:val="22"/>
          <w:u w:val="single"/>
          <w:lang w:val="en-US"/>
        </w:rPr>
        <w:t>Recruitment of Participants: Phase 2</w:t>
      </w:r>
    </w:p>
    <w:p w:rsidR="00F73D14" w:rsidRPr="00723160" w:rsidRDefault="00F73D14" w:rsidP="00B8094E">
      <w:pPr>
        <w:pStyle w:val="BodyTextIndent3"/>
        <w:spacing w:after="0"/>
        <w:ind w:left="0"/>
        <w:rPr>
          <w:rFonts w:ascii="Arial" w:hAnsi="Arial" w:cs="Arial"/>
          <w:sz w:val="22"/>
          <w:szCs w:val="22"/>
          <w:lang w:val="en-US"/>
        </w:rPr>
      </w:pPr>
    </w:p>
    <w:p w:rsidR="0056622D" w:rsidRPr="00723160" w:rsidRDefault="0056622D" w:rsidP="00B8094E">
      <w:pPr>
        <w:pStyle w:val="BodyTextIndent3"/>
        <w:spacing w:after="0"/>
        <w:ind w:left="0"/>
        <w:rPr>
          <w:rFonts w:ascii="Arial" w:hAnsi="Arial" w:cs="Arial"/>
          <w:sz w:val="22"/>
          <w:szCs w:val="22"/>
          <w:lang w:val="en-US"/>
        </w:rPr>
      </w:pPr>
      <w:r w:rsidRPr="00723160">
        <w:rPr>
          <w:rFonts w:ascii="Arial" w:hAnsi="Arial" w:cs="Arial"/>
          <w:sz w:val="22"/>
          <w:szCs w:val="22"/>
          <w:lang w:val="en-US"/>
        </w:rPr>
        <w:t>We will conduct six telephone focus groups comprised of up to nine individuals per group.  To recruit for these telephone focus groups, we will randomly select respondents from among those who agreed</w:t>
      </w:r>
      <w:r w:rsidR="00BD08FC" w:rsidRPr="00723160">
        <w:rPr>
          <w:rFonts w:ascii="Arial" w:hAnsi="Arial" w:cs="Arial"/>
          <w:sz w:val="22"/>
          <w:szCs w:val="22"/>
          <w:lang w:val="en-US"/>
        </w:rPr>
        <w:t xml:space="preserve"> during Phase 1</w:t>
      </w:r>
      <w:r w:rsidRPr="00723160">
        <w:rPr>
          <w:rFonts w:ascii="Arial" w:hAnsi="Arial" w:cs="Arial"/>
          <w:sz w:val="22"/>
          <w:szCs w:val="22"/>
          <w:lang w:val="en-US"/>
        </w:rPr>
        <w:t xml:space="preserve"> to participate in follow-up research and recruit indivi</w:t>
      </w:r>
      <w:r w:rsidR="00A02B30">
        <w:rPr>
          <w:rFonts w:ascii="Arial" w:hAnsi="Arial" w:cs="Arial"/>
          <w:sz w:val="22"/>
          <w:szCs w:val="22"/>
          <w:lang w:val="en-US"/>
        </w:rPr>
        <w:t xml:space="preserve">duals from these lists. </w:t>
      </w:r>
      <w:r w:rsidR="004B47D0">
        <w:rPr>
          <w:rFonts w:ascii="Arial" w:hAnsi="Arial" w:cs="Arial"/>
          <w:sz w:val="22"/>
          <w:szCs w:val="22"/>
          <w:lang w:val="en-US"/>
        </w:rPr>
        <w:t xml:space="preserve"> </w:t>
      </w:r>
      <w:r w:rsidR="00A02B30">
        <w:rPr>
          <w:rFonts w:ascii="Arial" w:hAnsi="Arial" w:cs="Arial"/>
          <w:sz w:val="22"/>
          <w:szCs w:val="22"/>
          <w:lang w:val="en-US"/>
        </w:rPr>
        <w:t xml:space="preserve">Participants will be screened prior to inclusion in focus groups </w:t>
      </w:r>
      <w:r w:rsidR="00D61D96">
        <w:rPr>
          <w:rFonts w:ascii="Arial" w:hAnsi="Arial" w:cs="Arial"/>
          <w:sz w:val="22"/>
          <w:szCs w:val="22"/>
          <w:lang w:val="en-US"/>
        </w:rPr>
        <w:t>(Attachment</w:t>
      </w:r>
      <w:r w:rsidR="00413B8C">
        <w:rPr>
          <w:rFonts w:ascii="Arial" w:hAnsi="Arial" w:cs="Arial"/>
          <w:sz w:val="22"/>
          <w:szCs w:val="22"/>
          <w:lang w:val="en-US"/>
        </w:rPr>
        <w:t>s</w:t>
      </w:r>
      <w:r w:rsidR="00D61D96">
        <w:rPr>
          <w:rFonts w:ascii="Arial" w:hAnsi="Arial" w:cs="Arial"/>
          <w:sz w:val="22"/>
          <w:szCs w:val="22"/>
          <w:lang w:val="en-US"/>
        </w:rPr>
        <w:t xml:space="preserve"> E</w:t>
      </w:r>
      <w:r w:rsidR="00413B8C">
        <w:rPr>
          <w:rFonts w:ascii="Arial" w:hAnsi="Arial" w:cs="Arial"/>
          <w:sz w:val="22"/>
          <w:szCs w:val="22"/>
          <w:lang w:val="en-US"/>
        </w:rPr>
        <w:t xml:space="preserve"> and E1</w:t>
      </w:r>
      <w:r w:rsidR="00D61D96">
        <w:rPr>
          <w:rFonts w:ascii="Arial" w:hAnsi="Arial" w:cs="Arial"/>
          <w:sz w:val="22"/>
          <w:szCs w:val="22"/>
          <w:lang w:val="en-US"/>
        </w:rPr>
        <w:t>).</w:t>
      </w:r>
    </w:p>
    <w:p w:rsidR="0056622D" w:rsidRPr="00723160" w:rsidRDefault="0056622D" w:rsidP="00B8094E">
      <w:pPr>
        <w:pStyle w:val="BodyTextIndent3"/>
        <w:spacing w:after="0"/>
        <w:ind w:left="0"/>
        <w:rPr>
          <w:rFonts w:ascii="Arial" w:hAnsi="Arial" w:cs="Arial"/>
          <w:sz w:val="22"/>
          <w:szCs w:val="22"/>
          <w:lang w:val="en-US"/>
        </w:rPr>
      </w:pPr>
    </w:p>
    <w:p w:rsidR="008C6B92" w:rsidRPr="00723160" w:rsidRDefault="008C6B92" w:rsidP="00120E8C">
      <w:pPr>
        <w:rPr>
          <w:rFonts w:ascii="Arial" w:hAnsi="Arial" w:cs="Arial"/>
          <w:bCs/>
          <w:iCs/>
          <w:sz w:val="22"/>
          <w:szCs w:val="22"/>
          <w:u w:val="single"/>
          <w:lang w:val="en-US"/>
        </w:rPr>
      </w:pPr>
      <w:r w:rsidRPr="00723160">
        <w:rPr>
          <w:rFonts w:ascii="Arial" w:hAnsi="Arial" w:cs="Arial"/>
          <w:bCs/>
          <w:iCs/>
          <w:sz w:val="22"/>
          <w:szCs w:val="22"/>
          <w:u w:val="single"/>
          <w:lang w:val="en-US"/>
        </w:rPr>
        <w:t>Data Collection Timeline: Phase 2</w:t>
      </w:r>
    </w:p>
    <w:p w:rsidR="008C6B92" w:rsidRPr="00723160" w:rsidRDefault="008C6B92" w:rsidP="00B8094E">
      <w:pPr>
        <w:pStyle w:val="BodyTextIndent3"/>
        <w:spacing w:after="0"/>
        <w:ind w:left="0"/>
        <w:rPr>
          <w:rFonts w:ascii="Arial" w:hAnsi="Arial" w:cs="Arial"/>
          <w:sz w:val="22"/>
          <w:szCs w:val="22"/>
          <w:lang w:val="en-US"/>
        </w:rPr>
      </w:pPr>
    </w:p>
    <w:p w:rsidR="0056622D" w:rsidRPr="00723160" w:rsidRDefault="00E37F60" w:rsidP="00B8094E">
      <w:pPr>
        <w:pStyle w:val="BodyTextIndent3"/>
        <w:spacing w:after="0"/>
        <w:ind w:left="0"/>
        <w:rPr>
          <w:rFonts w:ascii="Arial" w:hAnsi="Arial" w:cs="Arial"/>
          <w:sz w:val="22"/>
          <w:szCs w:val="22"/>
          <w:lang w:val="en-US"/>
        </w:rPr>
      </w:pPr>
      <w:r>
        <w:rPr>
          <w:rFonts w:ascii="Arial" w:hAnsi="Arial" w:cs="Arial"/>
          <w:sz w:val="22"/>
          <w:szCs w:val="22"/>
          <w:lang w:val="en-US"/>
        </w:rPr>
        <w:t xml:space="preserve">We will re-contact </w:t>
      </w:r>
      <w:r w:rsidR="00CB68A4">
        <w:rPr>
          <w:rFonts w:ascii="Arial" w:hAnsi="Arial" w:cs="Arial"/>
          <w:sz w:val="22"/>
          <w:szCs w:val="22"/>
          <w:lang w:val="en-US"/>
        </w:rPr>
        <w:t>54</w:t>
      </w:r>
      <w:r>
        <w:rPr>
          <w:rFonts w:ascii="Arial" w:hAnsi="Arial" w:cs="Arial"/>
          <w:sz w:val="22"/>
          <w:szCs w:val="22"/>
          <w:lang w:val="en-US"/>
        </w:rPr>
        <w:t xml:space="preserve"> respondents from Phase 1.  </w:t>
      </w:r>
      <w:r w:rsidR="00CB68A4">
        <w:rPr>
          <w:rFonts w:ascii="Arial" w:hAnsi="Arial" w:cs="Arial"/>
          <w:sz w:val="22"/>
          <w:szCs w:val="22"/>
          <w:lang w:val="en-US"/>
        </w:rPr>
        <w:t>Forty-five</w:t>
      </w:r>
      <w:r>
        <w:rPr>
          <w:rFonts w:ascii="Arial" w:hAnsi="Arial" w:cs="Arial"/>
          <w:sz w:val="22"/>
          <w:szCs w:val="22"/>
          <w:lang w:val="en-US"/>
        </w:rPr>
        <w:t xml:space="preserve"> (</w:t>
      </w:r>
      <w:r w:rsidR="00CB68A4">
        <w:rPr>
          <w:rFonts w:ascii="Arial" w:hAnsi="Arial" w:cs="Arial"/>
          <w:sz w:val="22"/>
          <w:szCs w:val="22"/>
          <w:lang w:val="en-US"/>
        </w:rPr>
        <w:t>45</w:t>
      </w:r>
      <w:r>
        <w:rPr>
          <w:rFonts w:ascii="Arial" w:hAnsi="Arial" w:cs="Arial"/>
          <w:sz w:val="22"/>
          <w:szCs w:val="22"/>
          <w:lang w:val="en-US"/>
        </w:rPr>
        <w:t xml:space="preserve">) are </w:t>
      </w:r>
      <w:r w:rsidR="004E43F8">
        <w:rPr>
          <w:rFonts w:ascii="Arial" w:hAnsi="Arial" w:cs="Arial"/>
          <w:sz w:val="22"/>
          <w:szCs w:val="22"/>
          <w:lang w:val="en-US"/>
        </w:rPr>
        <w:t>from the provider g</w:t>
      </w:r>
      <w:r>
        <w:rPr>
          <w:rFonts w:ascii="Arial" w:hAnsi="Arial" w:cs="Arial"/>
          <w:sz w:val="22"/>
          <w:szCs w:val="22"/>
          <w:lang w:val="en-US"/>
        </w:rPr>
        <w:t>roup</w:t>
      </w:r>
      <w:r w:rsidR="004E43F8">
        <w:rPr>
          <w:rFonts w:ascii="Arial" w:hAnsi="Arial" w:cs="Arial"/>
          <w:sz w:val="22"/>
          <w:szCs w:val="22"/>
          <w:lang w:val="en-US"/>
        </w:rPr>
        <w:t>s or sponsoring o</w:t>
      </w:r>
      <w:r>
        <w:rPr>
          <w:rFonts w:ascii="Arial" w:hAnsi="Arial" w:cs="Arial"/>
          <w:sz w:val="22"/>
          <w:szCs w:val="22"/>
          <w:lang w:val="en-US"/>
        </w:rPr>
        <w:t xml:space="preserve">rganizations and nine (9) are </w:t>
      </w:r>
      <w:r w:rsidR="004E43F8">
        <w:rPr>
          <w:rFonts w:ascii="Arial" w:hAnsi="Arial" w:cs="Arial"/>
          <w:sz w:val="22"/>
          <w:szCs w:val="22"/>
          <w:lang w:val="en-US"/>
        </w:rPr>
        <w:t xml:space="preserve">from State </w:t>
      </w:r>
      <w:r w:rsidR="0048568A">
        <w:rPr>
          <w:rFonts w:ascii="Arial" w:hAnsi="Arial" w:cs="Arial"/>
          <w:sz w:val="22"/>
          <w:szCs w:val="22"/>
          <w:lang w:val="en-US"/>
        </w:rPr>
        <w:t xml:space="preserve">and tribal </w:t>
      </w:r>
      <w:r w:rsidR="004E43F8">
        <w:rPr>
          <w:rFonts w:ascii="Arial" w:hAnsi="Arial" w:cs="Arial"/>
          <w:sz w:val="22"/>
          <w:szCs w:val="22"/>
          <w:lang w:val="en-US"/>
        </w:rPr>
        <w:t>a</w:t>
      </w:r>
      <w:r>
        <w:rPr>
          <w:rFonts w:ascii="Arial" w:hAnsi="Arial" w:cs="Arial"/>
          <w:sz w:val="22"/>
          <w:szCs w:val="22"/>
          <w:lang w:val="en-US"/>
        </w:rPr>
        <w:t xml:space="preserve">gencies.  </w:t>
      </w:r>
      <w:r w:rsidR="0056622D" w:rsidRPr="00723160">
        <w:rPr>
          <w:rFonts w:ascii="Arial" w:hAnsi="Arial" w:cs="Arial"/>
          <w:sz w:val="22"/>
          <w:szCs w:val="22"/>
          <w:lang w:val="en-US"/>
        </w:rPr>
        <w:t xml:space="preserve">The telephone focus groups will take approximately one month to implement and will be distributed across the key audiences as outlined in </w:t>
      </w:r>
      <w:r w:rsidR="00BD08FC" w:rsidRPr="00723160">
        <w:rPr>
          <w:rFonts w:ascii="Arial" w:hAnsi="Arial" w:cs="Arial"/>
          <w:sz w:val="22"/>
          <w:szCs w:val="22"/>
          <w:lang w:val="en-US"/>
        </w:rPr>
        <w:t>the table that follows.</w:t>
      </w:r>
    </w:p>
    <w:p w:rsidR="0056622D" w:rsidRPr="00723160" w:rsidRDefault="0056622D" w:rsidP="00B8094E">
      <w:pPr>
        <w:pStyle w:val="BodyTextIndent3"/>
        <w:spacing w:after="0"/>
        <w:ind w:left="0"/>
        <w:rPr>
          <w:rFonts w:ascii="Arial" w:hAnsi="Arial" w:cs="Arial"/>
          <w:sz w:val="22"/>
          <w:szCs w:val="22"/>
          <w:lang w:val="en-US"/>
        </w:rPr>
      </w:pPr>
    </w:p>
    <w:p w:rsidR="0056622D" w:rsidRPr="00723160" w:rsidRDefault="0056622D" w:rsidP="00B8094E">
      <w:pPr>
        <w:keepNext/>
        <w:keepLines/>
        <w:spacing w:after="240" w:line="360" w:lineRule="auto"/>
        <w:rPr>
          <w:rFonts w:ascii="Arial" w:hAnsi="Arial" w:cs="Arial"/>
          <w:sz w:val="22"/>
          <w:szCs w:val="22"/>
        </w:rPr>
      </w:pPr>
      <w:r w:rsidRPr="00723160">
        <w:rPr>
          <w:rFonts w:ascii="Arial" w:hAnsi="Arial" w:cs="Arial"/>
          <w:b/>
          <w:sz w:val="22"/>
          <w:szCs w:val="22"/>
        </w:rPr>
        <w:t xml:space="preserve"> Description of Telephone Focus Groups</w:t>
      </w:r>
    </w:p>
    <w:tbl>
      <w:tblPr>
        <w:tblStyle w:val="TableGrid"/>
        <w:tblW w:w="0" w:type="auto"/>
        <w:tblInd w:w="108" w:type="dxa"/>
        <w:tblLook w:val="04A0"/>
      </w:tblPr>
      <w:tblGrid>
        <w:gridCol w:w="2319"/>
        <w:gridCol w:w="1414"/>
        <w:gridCol w:w="1577"/>
        <w:gridCol w:w="1710"/>
        <w:gridCol w:w="1530"/>
      </w:tblGrid>
      <w:tr w:rsidR="008C6B92" w:rsidRPr="00723160" w:rsidTr="002D1F5B">
        <w:trPr>
          <w:trHeight w:val="566"/>
        </w:trPr>
        <w:tc>
          <w:tcPr>
            <w:tcW w:w="2319" w:type="dxa"/>
            <w:vMerge w:val="restart"/>
            <w:shd w:val="clear" w:color="auto" w:fill="F2F2F2" w:themeFill="background1" w:themeFillShade="F2"/>
          </w:tcPr>
          <w:p w:rsidR="0056622D" w:rsidRPr="00723160" w:rsidRDefault="0056622D" w:rsidP="00B8094E">
            <w:pPr>
              <w:keepNext/>
              <w:keepLines/>
              <w:spacing w:line="360" w:lineRule="auto"/>
              <w:rPr>
                <w:rFonts w:ascii="Arial" w:hAnsi="Arial" w:cs="Arial"/>
                <w:b/>
                <w:sz w:val="22"/>
                <w:szCs w:val="22"/>
              </w:rPr>
            </w:pPr>
          </w:p>
        </w:tc>
        <w:tc>
          <w:tcPr>
            <w:tcW w:w="2991" w:type="dxa"/>
            <w:gridSpan w:val="2"/>
            <w:shd w:val="clear" w:color="auto" w:fill="F2F2F2" w:themeFill="background1" w:themeFillShade="F2"/>
            <w:vAlign w:val="center"/>
          </w:tcPr>
          <w:p w:rsidR="0056622D" w:rsidRPr="00723160" w:rsidRDefault="0056622D" w:rsidP="00B8094E">
            <w:pPr>
              <w:keepNext/>
              <w:keepLines/>
              <w:spacing w:line="360" w:lineRule="auto"/>
              <w:jc w:val="center"/>
              <w:rPr>
                <w:rFonts w:ascii="Arial" w:hAnsi="Arial" w:cs="Arial"/>
                <w:b/>
                <w:sz w:val="22"/>
                <w:szCs w:val="22"/>
              </w:rPr>
            </w:pPr>
            <w:r w:rsidRPr="00723160">
              <w:rPr>
                <w:rFonts w:ascii="Arial" w:hAnsi="Arial" w:cs="Arial"/>
                <w:b/>
                <w:sz w:val="22"/>
                <w:szCs w:val="22"/>
              </w:rPr>
              <w:t>Provider Groups</w:t>
            </w:r>
          </w:p>
        </w:tc>
        <w:tc>
          <w:tcPr>
            <w:tcW w:w="1710" w:type="dxa"/>
            <w:vMerge w:val="restart"/>
            <w:shd w:val="clear" w:color="auto" w:fill="F2F2F2" w:themeFill="background1" w:themeFillShade="F2"/>
            <w:vAlign w:val="center"/>
          </w:tcPr>
          <w:p w:rsidR="0056622D" w:rsidRPr="00723160" w:rsidRDefault="0056622D" w:rsidP="00B8094E">
            <w:pPr>
              <w:keepNext/>
              <w:keepLines/>
              <w:spacing w:line="360" w:lineRule="auto"/>
              <w:jc w:val="center"/>
              <w:rPr>
                <w:rFonts w:ascii="Arial" w:hAnsi="Arial" w:cs="Arial"/>
                <w:b/>
                <w:sz w:val="22"/>
                <w:szCs w:val="22"/>
              </w:rPr>
            </w:pPr>
            <w:r w:rsidRPr="00723160">
              <w:rPr>
                <w:rFonts w:ascii="Arial" w:hAnsi="Arial" w:cs="Arial"/>
                <w:b/>
                <w:sz w:val="22"/>
                <w:szCs w:val="22"/>
              </w:rPr>
              <w:t>Sponsoring Organizations</w:t>
            </w:r>
          </w:p>
        </w:tc>
        <w:tc>
          <w:tcPr>
            <w:tcW w:w="1530" w:type="dxa"/>
            <w:vMerge w:val="restart"/>
            <w:shd w:val="clear" w:color="auto" w:fill="F2F2F2" w:themeFill="background1" w:themeFillShade="F2"/>
            <w:vAlign w:val="center"/>
          </w:tcPr>
          <w:p w:rsidR="0056622D" w:rsidRPr="00723160" w:rsidRDefault="0056622D" w:rsidP="00B8094E">
            <w:pPr>
              <w:keepNext/>
              <w:keepLines/>
              <w:spacing w:line="360" w:lineRule="auto"/>
              <w:jc w:val="center"/>
              <w:rPr>
                <w:rFonts w:ascii="Arial" w:hAnsi="Arial" w:cs="Arial"/>
                <w:b/>
                <w:sz w:val="22"/>
                <w:szCs w:val="22"/>
              </w:rPr>
            </w:pPr>
            <w:r w:rsidRPr="00723160">
              <w:rPr>
                <w:rFonts w:ascii="Arial" w:hAnsi="Arial" w:cs="Arial"/>
                <w:b/>
                <w:sz w:val="22"/>
                <w:szCs w:val="22"/>
              </w:rPr>
              <w:t>State</w:t>
            </w:r>
            <w:r w:rsidR="0048568A">
              <w:rPr>
                <w:rFonts w:ascii="Arial" w:hAnsi="Arial" w:cs="Arial"/>
                <w:b/>
                <w:sz w:val="22"/>
                <w:szCs w:val="22"/>
              </w:rPr>
              <w:t xml:space="preserve"> &amp; Tribal </w:t>
            </w:r>
            <w:r w:rsidRPr="00723160">
              <w:rPr>
                <w:rFonts w:ascii="Arial" w:hAnsi="Arial" w:cs="Arial"/>
                <w:b/>
                <w:sz w:val="22"/>
                <w:szCs w:val="22"/>
              </w:rPr>
              <w:t xml:space="preserve"> Agency Staff</w:t>
            </w:r>
          </w:p>
        </w:tc>
      </w:tr>
      <w:tr w:rsidR="008C6B92" w:rsidRPr="00723160" w:rsidTr="002D1F5B">
        <w:trPr>
          <w:trHeight w:val="845"/>
        </w:trPr>
        <w:tc>
          <w:tcPr>
            <w:tcW w:w="2319" w:type="dxa"/>
            <w:vMerge/>
          </w:tcPr>
          <w:p w:rsidR="0056622D" w:rsidRPr="00723160" w:rsidRDefault="0056622D" w:rsidP="00B8094E">
            <w:pPr>
              <w:keepNext/>
              <w:keepLines/>
              <w:spacing w:line="360" w:lineRule="auto"/>
              <w:rPr>
                <w:rFonts w:ascii="Arial" w:hAnsi="Arial" w:cs="Arial"/>
                <w:b/>
                <w:sz w:val="22"/>
                <w:szCs w:val="22"/>
              </w:rPr>
            </w:pPr>
          </w:p>
        </w:tc>
        <w:tc>
          <w:tcPr>
            <w:tcW w:w="1414" w:type="dxa"/>
            <w:shd w:val="clear" w:color="auto" w:fill="F2F2F2" w:themeFill="background1" w:themeFillShade="F2"/>
            <w:vAlign w:val="center"/>
          </w:tcPr>
          <w:p w:rsidR="0056622D" w:rsidRPr="00723160" w:rsidRDefault="0056622D" w:rsidP="00B8094E">
            <w:pPr>
              <w:keepNext/>
              <w:keepLines/>
              <w:spacing w:line="360" w:lineRule="auto"/>
              <w:jc w:val="center"/>
              <w:rPr>
                <w:rFonts w:ascii="Arial" w:hAnsi="Arial" w:cs="Arial"/>
                <w:b/>
                <w:sz w:val="22"/>
                <w:szCs w:val="22"/>
              </w:rPr>
            </w:pPr>
            <w:r w:rsidRPr="00723160">
              <w:rPr>
                <w:rFonts w:ascii="Arial" w:hAnsi="Arial" w:cs="Arial"/>
                <w:b/>
                <w:sz w:val="22"/>
                <w:szCs w:val="22"/>
              </w:rPr>
              <w:t>Child Care Centers</w:t>
            </w:r>
          </w:p>
        </w:tc>
        <w:tc>
          <w:tcPr>
            <w:tcW w:w="1577" w:type="dxa"/>
            <w:shd w:val="clear" w:color="auto" w:fill="F2F2F2" w:themeFill="background1" w:themeFillShade="F2"/>
            <w:vAlign w:val="center"/>
          </w:tcPr>
          <w:p w:rsidR="0056622D" w:rsidRPr="00723160" w:rsidRDefault="0056622D" w:rsidP="00B8094E">
            <w:pPr>
              <w:keepNext/>
              <w:keepLines/>
              <w:spacing w:line="360" w:lineRule="auto"/>
              <w:jc w:val="center"/>
              <w:rPr>
                <w:rFonts w:ascii="Arial" w:hAnsi="Arial" w:cs="Arial"/>
                <w:b/>
                <w:sz w:val="22"/>
                <w:szCs w:val="22"/>
              </w:rPr>
            </w:pPr>
            <w:r w:rsidRPr="00723160">
              <w:rPr>
                <w:rFonts w:ascii="Arial" w:hAnsi="Arial" w:cs="Arial"/>
                <w:b/>
                <w:sz w:val="22"/>
                <w:szCs w:val="22"/>
              </w:rPr>
              <w:t>Family Day Care Homes</w:t>
            </w:r>
          </w:p>
        </w:tc>
        <w:tc>
          <w:tcPr>
            <w:tcW w:w="1710" w:type="dxa"/>
            <w:vMerge/>
            <w:vAlign w:val="center"/>
          </w:tcPr>
          <w:p w:rsidR="0056622D" w:rsidRPr="00723160" w:rsidRDefault="0056622D" w:rsidP="00B8094E">
            <w:pPr>
              <w:keepNext/>
              <w:keepLines/>
              <w:spacing w:line="360" w:lineRule="auto"/>
              <w:jc w:val="center"/>
              <w:rPr>
                <w:rFonts w:ascii="Arial" w:hAnsi="Arial" w:cs="Arial"/>
                <w:b/>
                <w:sz w:val="22"/>
                <w:szCs w:val="22"/>
              </w:rPr>
            </w:pPr>
          </w:p>
        </w:tc>
        <w:tc>
          <w:tcPr>
            <w:tcW w:w="1530" w:type="dxa"/>
            <w:vMerge/>
            <w:vAlign w:val="center"/>
          </w:tcPr>
          <w:p w:rsidR="0056622D" w:rsidRPr="00723160" w:rsidRDefault="0056622D" w:rsidP="00B8094E">
            <w:pPr>
              <w:keepNext/>
              <w:keepLines/>
              <w:spacing w:line="360" w:lineRule="auto"/>
              <w:jc w:val="center"/>
              <w:rPr>
                <w:rFonts w:ascii="Arial" w:hAnsi="Arial" w:cs="Arial"/>
                <w:b/>
                <w:sz w:val="22"/>
                <w:szCs w:val="22"/>
              </w:rPr>
            </w:pPr>
          </w:p>
        </w:tc>
      </w:tr>
      <w:tr w:rsidR="008C6B92" w:rsidRPr="00723160" w:rsidTr="00BD08FC">
        <w:trPr>
          <w:trHeight w:val="575"/>
        </w:trPr>
        <w:tc>
          <w:tcPr>
            <w:tcW w:w="2319" w:type="dxa"/>
            <w:vAlign w:val="center"/>
          </w:tcPr>
          <w:p w:rsidR="0056622D" w:rsidRPr="00723160" w:rsidRDefault="0056622D" w:rsidP="00B8094E">
            <w:pPr>
              <w:keepNext/>
              <w:keepLines/>
              <w:spacing w:line="360" w:lineRule="auto"/>
              <w:jc w:val="right"/>
              <w:rPr>
                <w:rFonts w:ascii="Arial" w:hAnsi="Arial" w:cs="Arial"/>
                <w:b/>
                <w:sz w:val="22"/>
                <w:szCs w:val="22"/>
              </w:rPr>
            </w:pPr>
            <w:r w:rsidRPr="00723160">
              <w:rPr>
                <w:rFonts w:ascii="Arial" w:hAnsi="Arial" w:cs="Arial"/>
                <w:b/>
                <w:sz w:val="22"/>
                <w:szCs w:val="22"/>
              </w:rPr>
              <w:t>Number of groups</w:t>
            </w:r>
          </w:p>
        </w:tc>
        <w:tc>
          <w:tcPr>
            <w:tcW w:w="1414" w:type="dxa"/>
            <w:vAlign w:val="center"/>
          </w:tcPr>
          <w:p w:rsidR="0056622D" w:rsidRPr="00723160" w:rsidRDefault="0056622D" w:rsidP="00BD08FC">
            <w:pPr>
              <w:keepNext/>
              <w:keepLines/>
              <w:spacing w:line="360" w:lineRule="auto"/>
              <w:jc w:val="center"/>
              <w:rPr>
                <w:rFonts w:ascii="Arial" w:hAnsi="Arial" w:cs="Arial"/>
                <w:sz w:val="22"/>
                <w:szCs w:val="22"/>
              </w:rPr>
            </w:pPr>
            <w:r w:rsidRPr="00723160">
              <w:rPr>
                <w:rFonts w:ascii="Arial" w:hAnsi="Arial" w:cs="Arial"/>
                <w:sz w:val="22"/>
                <w:szCs w:val="22"/>
              </w:rPr>
              <w:t>2</w:t>
            </w:r>
          </w:p>
        </w:tc>
        <w:tc>
          <w:tcPr>
            <w:tcW w:w="1577" w:type="dxa"/>
            <w:vAlign w:val="center"/>
          </w:tcPr>
          <w:p w:rsidR="0056622D" w:rsidRPr="00723160" w:rsidRDefault="0056622D" w:rsidP="00BD08FC">
            <w:pPr>
              <w:keepNext/>
              <w:keepLines/>
              <w:spacing w:line="360" w:lineRule="auto"/>
              <w:jc w:val="center"/>
              <w:rPr>
                <w:rFonts w:ascii="Arial" w:hAnsi="Arial" w:cs="Arial"/>
                <w:sz w:val="22"/>
                <w:szCs w:val="22"/>
              </w:rPr>
            </w:pPr>
            <w:r w:rsidRPr="00723160">
              <w:rPr>
                <w:rFonts w:ascii="Arial" w:hAnsi="Arial" w:cs="Arial"/>
                <w:sz w:val="22"/>
                <w:szCs w:val="22"/>
              </w:rPr>
              <w:t>2</w:t>
            </w:r>
          </w:p>
        </w:tc>
        <w:tc>
          <w:tcPr>
            <w:tcW w:w="1710" w:type="dxa"/>
            <w:vAlign w:val="center"/>
          </w:tcPr>
          <w:p w:rsidR="0056622D" w:rsidRPr="00723160" w:rsidRDefault="0056622D" w:rsidP="00BD08FC">
            <w:pPr>
              <w:keepNext/>
              <w:keepLines/>
              <w:spacing w:line="360" w:lineRule="auto"/>
              <w:jc w:val="center"/>
              <w:rPr>
                <w:rFonts w:ascii="Arial" w:hAnsi="Arial" w:cs="Arial"/>
                <w:sz w:val="22"/>
                <w:szCs w:val="22"/>
              </w:rPr>
            </w:pPr>
            <w:r w:rsidRPr="00723160">
              <w:rPr>
                <w:rFonts w:ascii="Arial" w:hAnsi="Arial" w:cs="Arial"/>
                <w:sz w:val="22"/>
                <w:szCs w:val="22"/>
              </w:rPr>
              <w:t>1</w:t>
            </w:r>
          </w:p>
        </w:tc>
        <w:tc>
          <w:tcPr>
            <w:tcW w:w="1530" w:type="dxa"/>
            <w:vAlign w:val="center"/>
          </w:tcPr>
          <w:p w:rsidR="0056622D" w:rsidRPr="00723160" w:rsidRDefault="0056622D" w:rsidP="00BD08FC">
            <w:pPr>
              <w:keepNext/>
              <w:keepLines/>
              <w:spacing w:line="360" w:lineRule="auto"/>
              <w:jc w:val="center"/>
              <w:rPr>
                <w:rFonts w:ascii="Arial" w:hAnsi="Arial" w:cs="Arial"/>
                <w:sz w:val="22"/>
                <w:szCs w:val="22"/>
              </w:rPr>
            </w:pPr>
            <w:r w:rsidRPr="00723160">
              <w:rPr>
                <w:rFonts w:ascii="Arial" w:hAnsi="Arial" w:cs="Arial"/>
                <w:sz w:val="22"/>
                <w:szCs w:val="22"/>
              </w:rPr>
              <w:t>1</w:t>
            </w:r>
          </w:p>
        </w:tc>
      </w:tr>
      <w:tr w:rsidR="00BD08FC" w:rsidRPr="00723160" w:rsidTr="00BD08FC">
        <w:tc>
          <w:tcPr>
            <w:tcW w:w="2319" w:type="dxa"/>
            <w:vAlign w:val="center"/>
          </w:tcPr>
          <w:p w:rsidR="00BD08FC" w:rsidRPr="00723160" w:rsidRDefault="00BD08FC" w:rsidP="00B8094E">
            <w:pPr>
              <w:keepNext/>
              <w:keepLines/>
              <w:spacing w:line="360" w:lineRule="auto"/>
              <w:jc w:val="right"/>
              <w:rPr>
                <w:rFonts w:ascii="Arial" w:hAnsi="Arial" w:cs="Arial"/>
                <w:b/>
                <w:sz w:val="22"/>
                <w:szCs w:val="22"/>
              </w:rPr>
            </w:pPr>
            <w:r w:rsidRPr="00723160">
              <w:rPr>
                <w:rFonts w:ascii="Arial" w:hAnsi="Arial" w:cs="Arial"/>
                <w:b/>
                <w:sz w:val="22"/>
                <w:szCs w:val="22"/>
              </w:rPr>
              <w:t>Number of participants per group</w:t>
            </w:r>
          </w:p>
        </w:tc>
        <w:tc>
          <w:tcPr>
            <w:tcW w:w="1414" w:type="dxa"/>
            <w:vAlign w:val="center"/>
          </w:tcPr>
          <w:p w:rsidR="00BD08FC" w:rsidRPr="00723160" w:rsidRDefault="00BD08FC" w:rsidP="00BD08FC">
            <w:pPr>
              <w:keepNext/>
              <w:keepLines/>
              <w:spacing w:line="360" w:lineRule="auto"/>
              <w:jc w:val="center"/>
              <w:rPr>
                <w:rFonts w:ascii="Arial" w:hAnsi="Arial" w:cs="Arial"/>
                <w:sz w:val="22"/>
                <w:szCs w:val="22"/>
              </w:rPr>
            </w:pPr>
            <w:r w:rsidRPr="00723160">
              <w:rPr>
                <w:rFonts w:ascii="Arial" w:hAnsi="Arial" w:cs="Arial"/>
                <w:sz w:val="22"/>
                <w:szCs w:val="22"/>
              </w:rPr>
              <w:t>9</w:t>
            </w:r>
          </w:p>
        </w:tc>
        <w:tc>
          <w:tcPr>
            <w:tcW w:w="1577" w:type="dxa"/>
            <w:vAlign w:val="center"/>
          </w:tcPr>
          <w:p w:rsidR="00BD08FC" w:rsidRPr="00723160" w:rsidRDefault="00BD08FC" w:rsidP="00BD08FC">
            <w:pPr>
              <w:keepNext/>
              <w:keepLines/>
              <w:spacing w:line="360" w:lineRule="auto"/>
              <w:jc w:val="center"/>
              <w:rPr>
                <w:rFonts w:ascii="Arial" w:hAnsi="Arial" w:cs="Arial"/>
                <w:sz w:val="22"/>
                <w:szCs w:val="22"/>
              </w:rPr>
            </w:pPr>
            <w:r w:rsidRPr="00723160">
              <w:rPr>
                <w:rFonts w:ascii="Arial" w:hAnsi="Arial" w:cs="Arial"/>
                <w:sz w:val="22"/>
                <w:szCs w:val="22"/>
              </w:rPr>
              <w:t>9</w:t>
            </w:r>
          </w:p>
        </w:tc>
        <w:tc>
          <w:tcPr>
            <w:tcW w:w="1710" w:type="dxa"/>
            <w:vAlign w:val="center"/>
          </w:tcPr>
          <w:p w:rsidR="00BD08FC" w:rsidRPr="00723160" w:rsidRDefault="00BD08FC" w:rsidP="00BD08FC">
            <w:pPr>
              <w:keepNext/>
              <w:keepLines/>
              <w:spacing w:line="360" w:lineRule="auto"/>
              <w:jc w:val="center"/>
              <w:rPr>
                <w:rFonts w:ascii="Arial" w:hAnsi="Arial" w:cs="Arial"/>
                <w:sz w:val="22"/>
                <w:szCs w:val="22"/>
              </w:rPr>
            </w:pPr>
            <w:r w:rsidRPr="00723160">
              <w:rPr>
                <w:rFonts w:ascii="Arial" w:hAnsi="Arial" w:cs="Arial"/>
                <w:sz w:val="22"/>
                <w:szCs w:val="22"/>
              </w:rPr>
              <w:t>9</w:t>
            </w:r>
          </w:p>
        </w:tc>
        <w:tc>
          <w:tcPr>
            <w:tcW w:w="1530" w:type="dxa"/>
            <w:vAlign w:val="center"/>
          </w:tcPr>
          <w:p w:rsidR="00BD08FC" w:rsidRPr="00723160" w:rsidRDefault="00BD08FC" w:rsidP="00BD08FC">
            <w:pPr>
              <w:keepNext/>
              <w:keepLines/>
              <w:spacing w:line="360" w:lineRule="auto"/>
              <w:jc w:val="center"/>
              <w:rPr>
                <w:rFonts w:ascii="Arial" w:hAnsi="Arial" w:cs="Arial"/>
                <w:sz w:val="22"/>
                <w:szCs w:val="22"/>
              </w:rPr>
            </w:pPr>
            <w:r w:rsidRPr="00723160">
              <w:rPr>
                <w:rFonts w:ascii="Arial" w:hAnsi="Arial" w:cs="Arial"/>
                <w:sz w:val="22"/>
                <w:szCs w:val="22"/>
              </w:rPr>
              <w:t>9</w:t>
            </w:r>
          </w:p>
        </w:tc>
      </w:tr>
      <w:tr w:rsidR="00CB68A4" w:rsidRPr="00723160" w:rsidTr="00BD08FC">
        <w:tc>
          <w:tcPr>
            <w:tcW w:w="2319" w:type="dxa"/>
            <w:vAlign w:val="center"/>
          </w:tcPr>
          <w:p w:rsidR="00CB68A4" w:rsidRPr="00723160" w:rsidRDefault="00F3312E" w:rsidP="00B8094E">
            <w:pPr>
              <w:keepNext/>
              <w:keepLines/>
              <w:spacing w:line="360" w:lineRule="auto"/>
              <w:jc w:val="right"/>
              <w:rPr>
                <w:rFonts w:ascii="Arial" w:hAnsi="Arial" w:cs="Arial"/>
                <w:b/>
                <w:sz w:val="22"/>
                <w:szCs w:val="22"/>
              </w:rPr>
            </w:pPr>
            <w:r>
              <w:rPr>
                <w:rFonts w:ascii="Arial" w:hAnsi="Arial" w:cs="Arial"/>
                <w:b/>
                <w:sz w:val="22"/>
                <w:szCs w:val="22"/>
              </w:rPr>
              <w:t>Total Respondents</w:t>
            </w:r>
            <w:r w:rsidR="00CB68A4">
              <w:rPr>
                <w:rFonts w:ascii="Arial" w:hAnsi="Arial" w:cs="Arial"/>
                <w:b/>
                <w:sz w:val="22"/>
                <w:szCs w:val="22"/>
              </w:rPr>
              <w:t xml:space="preserve"> </w:t>
            </w:r>
          </w:p>
        </w:tc>
        <w:tc>
          <w:tcPr>
            <w:tcW w:w="1414" w:type="dxa"/>
            <w:vAlign w:val="center"/>
          </w:tcPr>
          <w:p w:rsidR="00CB68A4" w:rsidRPr="00723160" w:rsidDel="008B3B11" w:rsidRDefault="00CB68A4" w:rsidP="00BD08FC">
            <w:pPr>
              <w:keepNext/>
              <w:keepLines/>
              <w:spacing w:line="360" w:lineRule="auto"/>
              <w:jc w:val="center"/>
              <w:rPr>
                <w:rFonts w:ascii="Arial" w:hAnsi="Arial" w:cs="Arial"/>
                <w:sz w:val="22"/>
                <w:szCs w:val="22"/>
              </w:rPr>
            </w:pPr>
            <w:r>
              <w:rPr>
                <w:rFonts w:ascii="Arial" w:hAnsi="Arial" w:cs="Arial"/>
                <w:sz w:val="22"/>
                <w:szCs w:val="22"/>
              </w:rPr>
              <w:t>18</w:t>
            </w:r>
          </w:p>
        </w:tc>
        <w:tc>
          <w:tcPr>
            <w:tcW w:w="1577" w:type="dxa"/>
            <w:vAlign w:val="center"/>
          </w:tcPr>
          <w:p w:rsidR="00CB68A4" w:rsidRPr="00723160" w:rsidDel="008B3B11" w:rsidRDefault="00CB68A4" w:rsidP="00BD08FC">
            <w:pPr>
              <w:keepNext/>
              <w:keepLines/>
              <w:spacing w:line="360" w:lineRule="auto"/>
              <w:jc w:val="center"/>
              <w:rPr>
                <w:rFonts w:ascii="Arial" w:hAnsi="Arial" w:cs="Arial"/>
                <w:sz w:val="22"/>
                <w:szCs w:val="22"/>
              </w:rPr>
            </w:pPr>
            <w:r>
              <w:rPr>
                <w:rFonts w:ascii="Arial" w:hAnsi="Arial" w:cs="Arial"/>
                <w:sz w:val="22"/>
                <w:szCs w:val="22"/>
              </w:rPr>
              <w:t>18</w:t>
            </w:r>
          </w:p>
        </w:tc>
        <w:tc>
          <w:tcPr>
            <w:tcW w:w="1710" w:type="dxa"/>
            <w:vAlign w:val="center"/>
          </w:tcPr>
          <w:p w:rsidR="00CB68A4" w:rsidRPr="00723160" w:rsidDel="008B3B11" w:rsidRDefault="00CB68A4" w:rsidP="00BD08FC">
            <w:pPr>
              <w:keepNext/>
              <w:keepLines/>
              <w:spacing w:line="360" w:lineRule="auto"/>
              <w:jc w:val="center"/>
              <w:rPr>
                <w:rFonts w:ascii="Arial" w:hAnsi="Arial" w:cs="Arial"/>
                <w:sz w:val="22"/>
                <w:szCs w:val="22"/>
              </w:rPr>
            </w:pPr>
            <w:r>
              <w:rPr>
                <w:rFonts w:ascii="Arial" w:hAnsi="Arial" w:cs="Arial"/>
                <w:sz w:val="22"/>
                <w:szCs w:val="22"/>
              </w:rPr>
              <w:t>9</w:t>
            </w:r>
          </w:p>
        </w:tc>
        <w:tc>
          <w:tcPr>
            <w:tcW w:w="1530" w:type="dxa"/>
            <w:vAlign w:val="center"/>
          </w:tcPr>
          <w:p w:rsidR="00CB68A4" w:rsidRPr="00723160" w:rsidDel="008B3B11" w:rsidRDefault="00CB68A4" w:rsidP="00BD08FC">
            <w:pPr>
              <w:keepNext/>
              <w:keepLines/>
              <w:spacing w:line="360" w:lineRule="auto"/>
              <w:jc w:val="center"/>
              <w:rPr>
                <w:rFonts w:ascii="Arial" w:hAnsi="Arial" w:cs="Arial"/>
                <w:sz w:val="22"/>
                <w:szCs w:val="22"/>
              </w:rPr>
            </w:pPr>
            <w:r>
              <w:rPr>
                <w:rFonts w:ascii="Arial" w:hAnsi="Arial" w:cs="Arial"/>
                <w:sz w:val="22"/>
                <w:szCs w:val="22"/>
              </w:rPr>
              <w:t>9</w:t>
            </w:r>
          </w:p>
        </w:tc>
      </w:tr>
    </w:tbl>
    <w:p w:rsidR="0056622D" w:rsidRPr="00723160" w:rsidRDefault="0056622D" w:rsidP="0056622D">
      <w:pPr>
        <w:keepNext/>
        <w:spacing w:line="360" w:lineRule="auto"/>
        <w:rPr>
          <w:rFonts w:ascii="Arial" w:hAnsi="Arial" w:cs="Arial"/>
          <w:b/>
          <w:sz w:val="22"/>
          <w:szCs w:val="22"/>
        </w:rPr>
      </w:pPr>
    </w:p>
    <w:p w:rsidR="0056622D" w:rsidRPr="00723160" w:rsidRDefault="0056622D" w:rsidP="00B8094E">
      <w:pPr>
        <w:keepNext/>
        <w:rPr>
          <w:rFonts w:ascii="Arial" w:hAnsi="Arial" w:cs="Arial"/>
          <w:sz w:val="22"/>
          <w:szCs w:val="22"/>
        </w:rPr>
      </w:pPr>
      <w:r w:rsidRPr="00723160">
        <w:rPr>
          <w:rFonts w:ascii="Arial" w:hAnsi="Arial" w:cs="Arial"/>
          <w:sz w:val="22"/>
          <w:szCs w:val="22"/>
        </w:rPr>
        <w:t xml:space="preserve">We will develop Discussion Guides </w:t>
      </w:r>
      <w:r w:rsidR="00D61D96">
        <w:rPr>
          <w:rFonts w:ascii="Arial" w:hAnsi="Arial" w:cs="Arial"/>
          <w:sz w:val="22"/>
          <w:szCs w:val="22"/>
        </w:rPr>
        <w:t xml:space="preserve">(Attachment F) </w:t>
      </w:r>
      <w:r w:rsidRPr="00723160">
        <w:rPr>
          <w:rFonts w:ascii="Arial" w:hAnsi="Arial" w:cs="Arial"/>
          <w:sz w:val="22"/>
          <w:szCs w:val="22"/>
        </w:rPr>
        <w:t xml:space="preserve">to moderate the focus groups, as appropriate, for review and approval by FNS.  We will also develop a corresponding PowerPoint document for use with an online platform, such as WebEx, to help our professional moderator guide the group discussions.  </w:t>
      </w:r>
      <w:r w:rsidR="00E06293" w:rsidRPr="00723160">
        <w:rPr>
          <w:rFonts w:ascii="Arial" w:hAnsi="Arial" w:cs="Arial"/>
          <w:sz w:val="22"/>
          <w:szCs w:val="22"/>
        </w:rPr>
        <w:t>Each focus group will last 90 minutes and will be audio-recorded.  Upon completion of the focus groups, the audio recordings will be transcribed in order to analy</w:t>
      </w:r>
      <w:r w:rsidR="008640A2">
        <w:rPr>
          <w:rFonts w:ascii="Arial" w:hAnsi="Arial" w:cs="Arial"/>
          <w:sz w:val="22"/>
          <w:szCs w:val="22"/>
        </w:rPr>
        <w:t>z</w:t>
      </w:r>
      <w:r w:rsidR="00E06293" w:rsidRPr="00723160">
        <w:rPr>
          <w:rFonts w:ascii="Arial" w:hAnsi="Arial" w:cs="Arial"/>
          <w:sz w:val="22"/>
          <w:szCs w:val="22"/>
        </w:rPr>
        <w:t>e results.</w:t>
      </w:r>
    </w:p>
    <w:p w:rsidR="00B659CB" w:rsidRPr="00723160" w:rsidRDefault="00B659CB" w:rsidP="00B8094E">
      <w:pPr>
        <w:pStyle w:val="BodyTextIndent3"/>
        <w:spacing w:after="0"/>
        <w:ind w:left="0"/>
        <w:rPr>
          <w:rFonts w:ascii="Arial" w:hAnsi="Arial" w:cs="Arial"/>
          <w:sz w:val="22"/>
          <w:szCs w:val="22"/>
          <w:lang w:val="en-US"/>
        </w:rPr>
      </w:pPr>
    </w:p>
    <w:p w:rsidR="00B659CB" w:rsidRPr="00723160" w:rsidRDefault="00B659CB" w:rsidP="00B8094E">
      <w:pPr>
        <w:pStyle w:val="BodyTextIndent3"/>
        <w:spacing w:after="0"/>
        <w:ind w:left="0"/>
        <w:rPr>
          <w:rFonts w:ascii="Arial" w:hAnsi="Arial" w:cs="Arial"/>
          <w:sz w:val="22"/>
          <w:szCs w:val="22"/>
          <w:u w:val="single"/>
          <w:lang w:val="en-US"/>
        </w:rPr>
      </w:pPr>
      <w:r w:rsidRPr="00723160">
        <w:rPr>
          <w:rFonts w:ascii="Arial" w:hAnsi="Arial" w:cs="Arial"/>
          <w:sz w:val="22"/>
          <w:szCs w:val="22"/>
          <w:u w:val="single"/>
          <w:lang w:val="en-US"/>
        </w:rPr>
        <w:t xml:space="preserve">Data Analysis </w:t>
      </w:r>
    </w:p>
    <w:p w:rsidR="00B659CB" w:rsidRPr="00723160" w:rsidRDefault="00B659CB" w:rsidP="00B8094E">
      <w:pPr>
        <w:pStyle w:val="BodyTextIndent3"/>
        <w:spacing w:after="0"/>
        <w:ind w:left="0"/>
        <w:rPr>
          <w:rFonts w:ascii="Arial" w:hAnsi="Arial" w:cs="Arial"/>
          <w:sz w:val="22"/>
          <w:szCs w:val="22"/>
          <w:lang w:val="en-US"/>
        </w:rPr>
      </w:pPr>
    </w:p>
    <w:p w:rsidR="00B659CB" w:rsidRPr="00723160" w:rsidRDefault="00B659CB" w:rsidP="00B8094E">
      <w:pPr>
        <w:pStyle w:val="BodyTextIndent3"/>
        <w:spacing w:after="0"/>
        <w:ind w:left="0"/>
        <w:rPr>
          <w:rFonts w:ascii="Arial" w:hAnsi="Arial" w:cs="Arial"/>
          <w:sz w:val="22"/>
          <w:szCs w:val="22"/>
          <w:lang w:val="en-US"/>
        </w:rPr>
      </w:pPr>
      <w:r w:rsidRPr="00723160">
        <w:rPr>
          <w:rFonts w:ascii="Arial" w:hAnsi="Arial" w:cs="Arial"/>
          <w:sz w:val="22"/>
          <w:szCs w:val="22"/>
          <w:lang w:val="en-US"/>
        </w:rPr>
        <w:t>Following completion of fieldwork in Phase 1 formative research, we will tabulate closed-ended question data, code and sort open-ended data, run cross-tabulations, and analyze the data.</w:t>
      </w:r>
    </w:p>
    <w:p w:rsidR="00B659CB" w:rsidRPr="00723160" w:rsidRDefault="00B659CB" w:rsidP="00B8094E">
      <w:pPr>
        <w:pStyle w:val="BodyTextIndent3"/>
        <w:spacing w:after="0"/>
        <w:ind w:left="0"/>
        <w:rPr>
          <w:rFonts w:ascii="Arial" w:hAnsi="Arial" w:cs="Arial"/>
          <w:sz w:val="22"/>
          <w:szCs w:val="22"/>
          <w:lang w:val="en-US"/>
        </w:rPr>
      </w:pPr>
    </w:p>
    <w:p w:rsidR="00B659CB" w:rsidRPr="00723160" w:rsidRDefault="00B659CB" w:rsidP="00B8094E">
      <w:pPr>
        <w:pStyle w:val="BodyTextIndent3"/>
        <w:spacing w:after="0"/>
        <w:ind w:left="0"/>
        <w:rPr>
          <w:rFonts w:ascii="Arial" w:hAnsi="Arial" w:cs="Arial"/>
          <w:sz w:val="22"/>
          <w:szCs w:val="22"/>
          <w:lang w:val="en-US"/>
        </w:rPr>
      </w:pPr>
      <w:r w:rsidRPr="00723160">
        <w:rPr>
          <w:rFonts w:ascii="Arial" w:hAnsi="Arial" w:cs="Arial"/>
          <w:sz w:val="22"/>
          <w:szCs w:val="22"/>
          <w:lang w:val="en-US"/>
        </w:rPr>
        <w:lastRenderedPageBreak/>
        <w:t xml:space="preserve">Following the completion of telephone focus groups in Phase 2 formative research, we will take all audio recordings from focus group discussion and transcribe them for final analysis.  </w:t>
      </w:r>
    </w:p>
    <w:p w:rsidR="00B659CB" w:rsidRPr="00723160" w:rsidRDefault="00B659CB" w:rsidP="00B8094E">
      <w:pPr>
        <w:pStyle w:val="BodyTextIndent3"/>
        <w:spacing w:after="0"/>
        <w:ind w:left="0"/>
        <w:rPr>
          <w:rFonts w:ascii="Arial" w:hAnsi="Arial" w:cs="Arial"/>
          <w:sz w:val="22"/>
          <w:szCs w:val="22"/>
          <w:lang w:val="en-US"/>
        </w:rPr>
      </w:pPr>
    </w:p>
    <w:p w:rsidR="00B659CB" w:rsidRPr="00723160" w:rsidRDefault="00B659CB" w:rsidP="008C6B92">
      <w:pPr>
        <w:pStyle w:val="BodyTextIndent3"/>
        <w:spacing w:after="0"/>
        <w:ind w:left="0"/>
        <w:rPr>
          <w:rFonts w:ascii="Arial" w:hAnsi="Arial" w:cs="Arial"/>
          <w:sz w:val="22"/>
          <w:szCs w:val="22"/>
          <w:lang w:val="en-US"/>
        </w:rPr>
      </w:pPr>
      <w:r w:rsidRPr="00723160">
        <w:rPr>
          <w:rFonts w:ascii="Arial" w:hAnsi="Arial" w:cs="Arial"/>
          <w:sz w:val="22"/>
          <w:szCs w:val="22"/>
          <w:lang w:val="en-US"/>
        </w:rPr>
        <w:t xml:space="preserve">At the completion of data collection for Phase 1, we will prepare posted questionnaires for each target audience—that is, the questions with full responses.  In addition, we will draft written summary reports </w:t>
      </w:r>
      <w:r w:rsidR="00E060DE" w:rsidRPr="00723160">
        <w:rPr>
          <w:rFonts w:ascii="Arial" w:hAnsi="Arial" w:cs="Arial"/>
          <w:sz w:val="22"/>
          <w:szCs w:val="22"/>
          <w:lang w:val="en-US"/>
        </w:rPr>
        <w:t xml:space="preserve">indicating </w:t>
      </w:r>
      <w:r w:rsidRPr="00723160">
        <w:rPr>
          <w:rFonts w:ascii="Arial" w:hAnsi="Arial" w:cs="Arial"/>
          <w:sz w:val="22"/>
          <w:szCs w:val="22"/>
          <w:lang w:val="en-US"/>
        </w:rPr>
        <w:t>areas of technical assistance of highest importance, as well as preferred methods of delivery of technical assistance, among other key findings.  We will also identify areas in which we need to do follow-up work to answer remaining questions</w:t>
      </w:r>
      <w:r w:rsidR="00ED6E76">
        <w:rPr>
          <w:rFonts w:ascii="Arial" w:hAnsi="Arial" w:cs="Arial"/>
          <w:sz w:val="22"/>
          <w:szCs w:val="22"/>
          <w:lang w:val="en-US"/>
        </w:rPr>
        <w:t>.</w:t>
      </w:r>
    </w:p>
    <w:p w:rsidR="00B659CB" w:rsidRPr="00723160" w:rsidRDefault="00B659CB" w:rsidP="008C6B92">
      <w:pPr>
        <w:pStyle w:val="BodyTextIndent3"/>
        <w:spacing w:after="0"/>
        <w:ind w:left="0"/>
        <w:rPr>
          <w:rFonts w:ascii="Arial" w:hAnsi="Arial" w:cs="Arial"/>
          <w:sz w:val="22"/>
          <w:szCs w:val="22"/>
          <w:lang w:val="en-US"/>
        </w:rPr>
      </w:pPr>
    </w:p>
    <w:p w:rsidR="00900416" w:rsidRPr="00723160" w:rsidRDefault="00B659CB" w:rsidP="00E06293">
      <w:pPr>
        <w:pStyle w:val="BodyTextIndent3"/>
        <w:tabs>
          <w:tab w:val="left" w:pos="990"/>
        </w:tabs>
        <w:spacing w:after="0"/>
        <w:ind w:left="0"/>
        <w:rPr>
          <w:rFonts w:ascii="Arial" w:hAnsi="Arial" w:cs="Arial"/>
          <w:sz w:val="22"/>
          <w:szCs w:val="22"/>
        </w:rPr>
      </w:pPr>
      <w:r w:rsidRPr="00723160">
        <w:rPr>
          <w:rFonts w:ascii="Arial" w:hAnsi="Arial" w:cs="Arial"/>
          <w:sz w:val="22"/>
          <w:szCs w:val="22"/>
          <w:lang w:val="en-US"/>
        </w:rPr>
        <w:t>Upon completion of all research</w:t>
      </w:r>
      <w:r w:rsidR="008C6B92" w:rsidRPr="00723160">
        <w:rPr>
          <w:rFonts w:ascii="Arial" w:hAnsi="Arial" w:cs="Arial"/>
          <w:sz w:val="22"/>
          <w:szCs w:val="22"/>
          <w:lang w:val="en-US"/>
        </w:rPr>
        <w:t xml:space="preserve"> from both Phase 1 and Phase 2 formative research</w:t>
      </w:r>
      <w:r w:rsidRPr="00723160">
        <w:rPr>
          <w:rFonts w:ascii="Arial" w:hAnsi="Arial" w:cs="Arial"/>
          <w:sz w:val="22"/>
          <w:szCs w:val="22"/>
          <w:lang w:val="en-US"/>
        </w:rPr>
        <w:t xml:space="preserve">, </w:t>
      </w:r>
      <w:r w:rsidR="00900416" w:rsidRPr="00723160">
        <w:rPr>
          <w:rFonts w:ascii="Arial" w:hAnsi="Arial" w:cs="Arial"/>
          <w:sz w:val="22"/>
          <w:szCs w:val="22"/>
          <w:lang w:val="en-US"/>
        </w:rPr>
        <w:t xml:space="preserve">a final report, including key findings from the Phase 1 summary reports and relevant differences by firmographic and demographic groups, will be used to </w:t>
      </w:r>
      <w:r w:rsidR="00900416" w:rsidRPr="00723160">
        <w:rPr>
          <w:rFonts w:ascii="Arial" w:hAnsi="Arial" w:cs="Arial"/>
          <w:sz w:val="22"/>
          <w:szCs w:val="22"/>
        </w:rPr>
        <w:t>assess the nutrition, physical activity</w:t>
      </w:r>
      <w:r w:rsidR="00754CB2">
        <w:rPr>
          <w:rFonts w:ascii="Arial" w:hAnsi="Arial" w:cs="Arial"/>
          <w:sz w:val="22"/>
          <w:szCs w:val="22"/>
        </w:rPr>
        <w:t>,</w:t>
      </w:r>
      <w:r w:rsidR="00900416" w:rsidRPr="00723160">
        <w:rPr>
          <w:rFonts w:ascii="Arial" w:hAnsi="Arial" w:cs="Arial"/>
          <w:sz w:val="22"/>
          <w:szCs w:val="22"/>
        </w:rPr>
        <w:t xml:space="preserve"> and electronic media use landscape in child care</w:t>
      </w:r>
      <w:r w:rsidR="00E060DE" w:rsidRPr="00723160">
        <w:rPr>
          <w:rFonts w:ascii="Arial" w:hAnsi="Arial" w:cs="Arial"/>
          <w:sz w:val="22"/>
          <w:szCs w:val="22"/>
        </w:rPr>
        <w:t xml:space="preserve"> settings</w:t>
      </w:r>
      <w:r w:rsidR="00900416" w:rsidRPr="00723160">
        <w:rPr>
          <w:rFonts w:ascii="Arial" w:hAnsi="Arial" w:cs="Arial"/>
          <w:sz w:val="22"/>
          <w:szCs w:val="22"/>
        </w:rPr>
        <w:t xml:space="preserve">. </w:t>
      </w:r>
    </w:p>
    <w:p w:rsidR="00900416" w:rsidRPr="00723160" w:rsidRDefault="00900416" w:rsidP="008C6B92">
      <w:pPr>
        <w:pStyle w:val="BodyTextIndent3"/>
        <w:spacing w:after="0"/>
        <w:ind w:left="0"/>
        <w:rPr>
          <w:rFonts w:ascii="Arial" w:hAnsi="Arial" w:cs="Arial"/>
          <w:sz w:val="22"/>
          <w:szCs w:val="22"/>
          <w:lang w:val="en-US"/>
        </w:rPr>
      </w:pPr>
    </w:p>
    <w:p w:rsidR="00900416" w:rsidRPr="00723160" w:rsidRDefault="00900416" w:rsidP="00900416">
      <w:pPr>
        <w:pStyle w:val="BodyTextIndent3"/>
        <w:spacing w:after="0"/>
        <w:ind w:left="0"/>
        <w:rPr>
          <w:rFonts w:ascii="Arial" w:hAnsi="Arial" w:cs="Arial"/>
          <w:sz w:val="22"/>
          <w:szCs w:val="22"/>
          <w:u w:val="single"/>
          <w:lang w:val="en-US"/>
        </w:rPr>
      </w:pPr>
      <w:r w:rsidRPr="00723160">
        <w:rPr>
          <w:rFonts w:ascii="Arial" w:hAnsi="Arial" w:cs="Arial"/>
          <w:sz w:val="22"/>
          <w:szCs w:val="22"/>
          <w:u w:val="single"/>
          <w:lang w:val="en-US"/>
        </w:rPr>
        <w:t>Outcome</w:t>
      </w:r>
    </w:p>
    <w:p w:rsidR="00FD51DD" w:rsidRPr="00723160" w:rsidRDefault="00FD51DD" w:rsidP="00FD51DD">
      <w:pPr>
        <w:pStyle w:val="BodyTextIndent3"/>
        <w:spacing w:after="0"/>
        <w:ind w:left="0"/>
        <w:rPr>
          <w:rFonts w:ascii="Arial" w:hAnsi="Arial" w:cs="Arial"/>
          <w:sz w:val="22"/>
          <w:szCs w:val="22"/>
          <w:lang w:val="en-US"/>
        </w:rPr>
      </w:pPr>
    </w:p>
    <w:p w:rsidR="00E060DE" w:rsidRPr="00723160" w:rsidRDefault="00E060DE" w:rsidP="00FD51DD">
      <w:pPr>
        <w:pStyle w:val="BodyTextIndent3"/>
        <w:spacing w:after="0"/>
        <w:ind w:left="0"/>
        <w:rPr>
          <w:rFonts w:ascii="Arial" w:hAnsi="Arial" w:cs="Arial"/>
          <w:sz w:val="22"/>
          <w:szCs w:val="22"/>
        </w:rPr>
      </w:pPr>
      <w:r w:rsidRPr="00723160">
        <w:rPr>
          <w:rFonts w:ascii="Arial" w:hAnsi="Arial" w:cs="Arial"/>
          <w:sz w:val="22"/>
          <w:szCs w:val="22"/>
          <w:lang w:val="en-US"/>
        </w:rPr>
        <w:t xml:space="preserve">The data gathered in this research will help FNS understand the </w:t>
      </w:r>
      <w:r w:rsidRPr="00723160">
        <w:rPr>
          <w:rFonts w:ascii="Arial" w:hAnsi="Arial" w:cs="Arial"/>
          <w:sz w:val="22"/>
          <w:szCs w:val="22"/>
        </w:rPr>
        <w:t xml:space="preserve">child care provider needs and information gaps relative to the three key technical assistance categories as part of the larger effort to overcome provider challenges and increase adoption of guidelines and </w:t>
      </w:r>
      <w:r w:rsidR="004B47D0">
        <w:rPr>
          <w:rFonts w:ascii="Arial" w:hAnsi="Arial" w:cs="Arial"/>
          <w:sz w:val="22"/>
          <w:szCs w:val="22"/>
        </w:rPr>
        <w:t>r</w:t>
      </w:r>
      <w:r w:rsidRPr="00723160">
        <w:rPr>
          <w:rFonts w:ascii="Arial" w:hAnsi="Arial" w:cs="Arial"/>
          <w:sz w:val="22"/>
          <w:szCs w:val="22"/>
        </w:rPr>
        <w:t>ecommendations, as required by the HHFKA.  Results of the research will be used to guide the development of actual training materials for CACFP providers.  FNS may also decide to publish research findings either electronically or in print.</w:t>
      </w:r>
    </w:p>
    <w:p w:rsidR="00B659CB" w:rsidRPr="00723160" w:rsidRDefault="00B659CB" w:rsidP="00B8094E">
      <w:pPr>
        <w:pStyle w:val="BodyTextIndent3"/>
        <w:spacing w:after="0"/>
        <w:ind w:left="0"/>
        <w:rPr>
          <w:rFonts w:ascii="Arial" w:hAnsi="Arial" w:cs="Arial"/>
          <w:sz w:val="22"/>
          <w:szCs w:val="22"/>
          <w:lang w:val="en-US"/>
        </w:rPr>
      </w:pPr>
    </w:p>
    <w:p w:rsidR="002F25A6" w:rsidRPr="00723160" w:rsidRDefault="001E0761" w:rsidP="00B8094E">
      <w:pPr>
        <w:pStyle w:val="ListParagraph"/>
        <w:numPr>
          <w:ilvl w:val="0"/>
          <w:numId w:val="28"/>
        </w:numPr>
        <w:rPr>
          <w:rFonts w:ascii="Arial" w:hAnsi="Arial" w:cs="Arial"/>
          <w:b/>
          <w:sz w:val="22"/>
          <w:szCs w:val="22"/>
          <w:lang w:val="en-US"/>
        </w:rPr>
      </w:pPr>
      <w:r w:rsidRPr="00723160">
        <w:rPr>
          <w:rFonts w:ascii="Arial" w:hAnsi="Arial" w:cs="Arial"/>
          <w:b/>
          <w:sz w:val="22"/>
          <w:szCs w:val="22"/>
          <w:lang w:val="en-US"/>
        </w:rPr>
        <w:t>Confidentiality</w:t>
      </w:r>
      <w:r w:rsidR="00C553D7" w:rsidRPr="00723160">
        <w:rPr>
          <w:rFonts w:ascii="Arial" w:hAnsi="Arial" w:cs="Arial"/>
          <w:b/>
          <w:sz w:val="22"/>
          <w:szCs w:val="22"/>
          <w:lang w:val="en-US"/>
        </w:rPr>
        <w:t>:</w:t>
      </w:r>
    </w:p>
    <w:p w:rsidR="00B8094E" w:rsidRPr="00723160" w:rsidRDefault="00B8094E" w:rsidP="0055567D">
      <w:pPr>
        <w:rPr>
          <w:rFonts w:ascii="Arial" w:hAnsi="Arial" w:cs="Arial"/>
          <w:b/>
          <w:sz w:val="22"/>
          <w:szCs w:val="22"/>
          <w:lang w:val="en-US"/>
        </w:rPr>
      </w:pPr>
    </w:p>
    <w:p w:rsidR="0055567D" w:rsidRPr="00723160" w:rsidRDefault="0055567D" w:rsidP="0055567D">
      <w:pPr>
        <w:rPr>
          <w:rFonts w:ascii="Arial" w:hAnsi="Arial" w:cs="Arial"/>
          <w:b/>
          <w:sz w:val="22"/>
          <w:szCs w:val="22"/>
          <w:lang w:val="en-US"/>
        </w:rPr>
      </w:pPr>
      <w:r w:rsidRPr="00723160">
        <w:rPr>
          <w:rFonts w:ascii="Arial" w:hAnsi="Arial" w:cs="Arial"/>
          <w:sz w:val="22"/>
          <w:szCs w:val="22"/>
          <w:lang w:val="en-US"/>
        </w:rPr>
        <w:t xml:space="preserve">System of Record </w:t>
      </w:r>
      <w:r w:rsidR="00303A37">
        <w:rPr>
          <w:rFonts w:ascii="Arial" w:hAnsi="Arial" w:cs="Arial"/>
          <w:sz w:val="22"/>
          <w:szCs w:val="22"/>
          <w:lang w:val="en-US"/>
        </w:rPr>
        <w:t>USDA/</w:t>
      </w:r>
      <w:r w:rsidRPr="00723160">
        <w:rPr>
          <w:rFonts w:ascii="Arial" w:hAnsi="Arial" w:cs="Arial"/>
          <w:sz w:val="22"/>
          <w:szCs w:val="22"/>
          <w:lang w:val="en-US"/>
        </w:rPr>
        <w:t>FNS-8, FNS Studies and Reports, published in the Federal Register on 4/25/1991 at 56 FR 19078, covers personal information collected under this study and identifies safeguards for the information collected.  Participants will be informed of privacy act provisions before the interview.</w:t>
      </w:r>
    </w:p>
    <w:p w:rsidR="0055567D" w:rsidRPr="00723160" w:rsidRDefault="0055567D" w:rsidP="0055567D">
      <w:pPr>
        <w:rPr>
          <w:rFonts w:ascii="Arial" w:hAnsi="Arial" w:cs="Arial"/>
          <w:b/>
          <w:sz w:val="22"/>
          <w:szCs w:val="22"/>
          <w:lang w:val="en-US"/>
        </w:rPr>
      </w:pPr>
    </w:p>
    <w:p w:rsidR="00AB01E3" w:rsidRPr="00723160" w:rsidRDefault="00B8094E" w:rsidP="00B8094E">
      <w:pPr>
        <w:widowControl w:val="0"/>
        <w:autoSpaceDE w:val="0"/>
        <w:autoSpaceDN w:val="0"/>
        <w:adjustRightInd w:val="0"/>
        <w:rPr>
          <w:rFonts w:ascii="Arial" w:hAnsi="Arial" w:cs="Arial"/>
          <w:sz w:val="22"/>
          <w:szCs w:val="22"/>
          <w:lang w:val="en-US"/>
        </w:rPr>
      </w:pPr>
      <w:r w:rsidRPr="00723160">
        <w:rPr>
          <w:rFonts w:ascii="Arial" w:hAnsi="Arial" w:cs="Arial"/>
          <w:sz w:val="22"/>
          <w:szCs w:val="22"/>
          <w:lang w:val="en-US"/>
        </w:rPr>
        <w:t>All information obtained through the surveys will be reported in aggregate.  No individual respondent’s information will be reported independently or with identifying information</w:t>
      </w:r>
      <w:r w:rsidR="0055567D" w:rsidRPr="00723160">
        <w:rPr>
          <w:rFonts w:ascii="Arial" w:hAnsi="Arial" w:cs="Arial"/>
          <w:sz w:val="22"/>
          <w:szCs w:val="22"/>
          <w:lang w:val="en-US"/>
        </w:rPr>
        <w:t xml:space="preserve">.  Participants will be informed </w:t>
      </w:r>
      <w:r w:rsidR="00380F3D">
        <w:rPr>
          <w:rFonts w:ascii="Arial" w:hAnsi="Arial" w:cs="Arial"/>
          <w:sz w:val="22"/>
          <w:szCs w:val="22"/>
          <w:lang w:val="en-US"/>
        </w:rPr>
        <w:t xml:space="preserve">that </w:t>
      </w:r>
      <w:r w:rsidR="0055567D" w:rsidRPr="00723160">
        <w:rPr>
          <w:rFonts w:ascii="Arial" w:hAnsi="Arial" w:cs="Arial"/>
          <w:sz w:val="22"/>
          <w:szCs w:val="22"/>
          <w:lang w:val="en-US"/>
        </w:rPr>
        <w:t xml:space="preserve">their </w:t>
      </w:r>
      <w:r w:rsidR="0055567D" w:rsidRPr="00723160">
        <w:rPr>
          <w:rFonts w:ascii="Arial" w:hAnsi="Arial" w:cs="Arial"/>
          <w:sz w:val="22"/>
          <w:szCs w:val="22"/>
        </w:rPr>
        <w:t>information will be kept secure and only used for research purposes unless otherwise required by law</w:t>
      </w:r>
      <w:r w:rsidR="0055567D" w:rsidRPr="00723160">
        <w:rPr>
          <w:rFonts w:ascii="Arial" w:hAnsi="Arial" w:cs="Arial"/>
          <w:sz w:val="22"/>
          <w:szCs w:val="22"/>
          <w:lang w:val="en-US"/>
        </w:rPr>
        <w:t xml:space="preserve">.  </w:t>
      </w:r>
      <w:r w:rsidRPr="00723160">
        <w:rPr>
          <w:rFonts w:ascii="Arial" w:hAnsi="Arial" w:cs="Arial"/>
          <w:sz w:val="22"/>
          <w:szCs w:val="22"/>
          <w:lang w:val="en-US"/>
        </w:rPr>
        <w:t>All identifying information will be removed from analytic files and will be destroyed after the aggregated information is assembled.</w:t>
      </w:r>
    </w:p>
    <w:p w:rsidR="00E06293" w:rsidRPr="00723160" w:rsidRDefault="00E06293" w:rsidP="00A620BC">
      <w:pPr>
        <w:rPr>
          <w:rFonts w:ascii="Arial" w:hAnsi="Arial" w:cs="Arial"/>
          <w:sz w:val="22"/>
          <w:szCs w:val="22"/>
          <w:lang w:val="en-US"/>
        </w:rPr>
      </w:pPr>
    </w:p>
    <w:p w:rsidR="00AB01E3" w:rsidRPr="00723160" w:rsidRDefault="001E0761" w:rsidP="00A620BC">
      <w:pPr>
        <w:pStyle w:val="ListParagraph"/>
        <w:numPr>
          <w:ilvl w:val="0"/>
          <w:numId w:val="28"/>
        </w:numPr>
        <w:rPr>
          <w:rFonts w:ascii="Arial" w:hAnsi="Arial" w:cs="Arial"/>
          <w:sz w:val="22"/>
          <w:szCs w:val="22"/>
          <w:lang w:val="en-US"/>
        </w:rPr>
      </w:pPr>
      <w:r w:rsidRPr="00723160">
        <w:rPr>
          <w:rFonts w:ascii="Arial" w:hAnsi="Arial" w:cs="Arial"/>
          <w:b/>
          <w:sz w:val="22"/>
          <w:szCs w:val="22"/>
          <w:lang w:val="en-US"/>
        </w:rPr>
        <w:t>Federal Costs</w:t>
      </w:r>
      <w:r w:rsidRPr="00723160">
        <w:rPr>
          <w:rFonts w:ascii="Arial" w:hAnsi="Arial" w:cs="Arial"/>
          <w:sz w:val="22"/>
          <w:szCs w:val="22"/>
          <w:lang w:val="en-US"/>
        </w:rPr>
        <w:t xml:space="preserve">: </w:t>
      </w:r>
    </w:p>
    <w:p w:rsidR="00E06293" w:rsidRPr="00723160" w:rsidRDefault="00E06293" w:rsidP="00C848C1">
      <w:pPr>
        <w:spacing w:before="240"/>
        <w:rPr>
          <w:rFonts w:ascii="Arial" w:hAnsi="Arial" w:cs="Arial"/>
          <w:sz w:val="22"/>
          <w:szCs w:val="22"/>
        </w:rPr>
      </w:pPr>
      <w:r w:rsidRPr="00723160">
        <w:rPr>
          <w:rFonts w:ascii="Arial" w:hAnsi="Arial" w:cs="Arial"/>
          <w:sz w:val="22"/>
          <w:szCs w:val="22"/>
        </w:rPr>
        <w:t>The estimated cost to the government for conducting the upcoming surveys will be approximately $</w:t>
      </w:r>
      <w:r w:rsidR="00283C3D" w:rsidRPr="00723160">
        <w:rPr>
          <w:rFonts w:ascii="Arial" w:hAnsi="Arial" w:cs="Arial"/>
          <w:sz w:val="22"/>
          <w:szCs w:val="22"/>
        </w:rPr>
        <w:t>511,392</w:t>
      </w:r>
      <w:r w:rsidRPr="00723160">
        <w:rPr>
          <w:rFonts w:ascii="Arial" w:hAnsi="Arial" w:cs="Arial"/>
          <w:sz w:val="22"/>
          <w:szCs w:val="22"/>
        </w:rPr>
        <w:t xml:space="preserve"> for labor hours, materials and supplies, overhead, general and administrative costs, and fees. </w:t>
      </w:r>
    </w:p>
    <w:p w:rsidR="00E06293" w:rsidRPr="00723160" w:rsidRDefault="00E06293">
      <w:pPr>
        <w:rPr>
          <w:rFonts w:ascii="Arial" w:hAnsi="Arial" w:cs="Arial"/>
          <w:b/>
          <w:sz w:val="22"/>
          <w:szCs w:val="22"/>
          <w:lang w:val="en-US"/>
        </w:rPr>
      </w:pPr>
    </w:p>
    <w:p w:rsidR="002F25A6" w:rsidRPr="00723160" w:rsidRDefault="001E0761">
      <w:pPr>
        <w:pStyle w:val="ListParagraph"/>
        <w:numPr>
          <w:ilvl w:val="0"/>
          <w:numId w:val="28"/>
        </w:numPr>
        <w:rPr>
          <w:rFonts w:ascii="Arial" w:hAnsi="Arial" w:cs="Arial"/>
          <w:b/>
          <w:sz w:val="22"/>
          <w:szCs w:val="22"/>
          <w:lang w:val="en-US"/>
        </w:rPr>
      </w:pPr>
      <w:r w:rsidRPr="00723160">
        <w:rPr>
          <w:rFonts w:ascii="Arial" w:hAnsi="Arial" w:cs="Arial"/>
          <w:b/>
          <w:sz w:val="22"/>
          <w:szCs w:val="22"/>
          <w:lang w:val="en-US"/>
        </w:rPr>
        <w:t>Research Tools/Instruments:</w:t>
      </w:r>
    </w:p>
    <w:p w:rsidR="00333197" w:rsidRPr="00723160" w:rsidRDefault="00333197" w:rsidP="00333197">
      <w:pPr>
        <w:rPr>
          <w:rFonts w:ascii="Arial" w:hAnsi="Arial" w:cs="Arial"/>
          <w:b/>
          <w:color w:val="FF0000"/>
          <w:sz w:val="22"/>
          <w:szCs w:val="22"/>
          <w:lang w:val="en-US"/>
        </w:rPr>
      </w:pPr>
    </w:p>
    <w:p w:rsidR="00F36A90" w:rsidRPr="005020F8" w:rsidRDefault="00AB01E3" w:rsidP="005B0139">
      <w:pPr>
        <w:numPr>
          <w:ilvl w:val="1"/>
          <w:numId w:val="1"/>
        </w:numPr>
        <w:tabs>
          <w:tab w:val="num" w:pos="720"/>
        </w:tabs>
        <w:ind w:left="720"/>
        <w:rPr>
          <w:rFonts w:ascii="Arial" w:hAnsi="Arial" w:cs="Arial"/>
          <w:color w:val="000000" w:themeColor="text1"/>
          <w:sz w:val="22"/>
          <w:szCs w:val="22"/>
          <w:lang w:val="en-US"/>
        </w:rPr>
      </w:pPr>
      <w:r w:rsidRPr="00723160">
        <w:rPr>
          <w:rFonts w:ascii="Arial" w:hAnsi="Arial" w:cs="Arial"/>
          <w:b/>
          <w:color w:val="000000" w:themeColor="text1"/>
          <w:sz w:val="22"/>
          <w:szCs w:val="22"/>
          <w:lang w:val="en-US"/>
        </w:rPr>
        <w:t>Attachment</w:t>
      </w:r>
      <w:r w:rsidR="00172AB5">
        <w:rPr>
          <w:rFonts w:ascii="Arial" w:hAnsi="Arial" w:cs="Arial"/>
          <w:b/>
          <w:color w:val="000000" w:themeColor="text1"/>
          <w:sz w:val="22"/>
          <w:szCs w:val="22"/>
          <w:lang w:val="en-US"/>
        </w:rPr>
        <w:t>s</w:t>
      </w:r>
      <w:r w:rsidRPr="00723160">
        <w:rPr>
          <w:rFonts w:ascii="Arial" w:hAnsi="Arial" w:cs="Arial"/>
          <w:b/>
          <w:color w:val="000000" w:themeColor="text1"/>
          <w:sz w:val="22"/>
          <w:szCs w:val="22"/>
          <w:lang w:val="en-US"/>
        </w:rPr>
        <w:t xml:space="preserve"> A</w:t>
      </w:r>
      <w:r w:rsidR="00B8167B">
        <w:rPr>
          <w:rFonts w:ascii="Arial" w:hAnsi="Arial" w:cs="Arial"/>
          <w:b/>
          <w:color w:val="000000" w:themeColor="text1"/>
          <w:sz w:val="22"/>
          <w:szCs w:val="22"/>
          <w:lang w:val="en-US"/>
        </w:rPr>
        <w:t xml:space="preserve"> &amp; A-SPANISH</w:t>
      </w:r>
      <w:r w:rsidRPr="00723160">
        <w:rPr>
          <w:rFonts w:ascii="Arial" w:hAnsi="Arial" w:cs="Arial"/>
          <w:color w:val="000000" w:themeColor="text1"/>
          <w:sz w:val="22"/>
          <w:szCs w:val="22"/>
          <w:lang w:val="en-US"/>
        </w:rPr>
        <w:t xml:space="preserve">: </w:t>
      </w:r>
      <w:r w:rsidR="00B87ED2">
        <w:rPr>
          <w:rFonts w:ascii="Arial" w:hAnsi="Arial" w:cs="Arial"/>
          <w:color w:val="000000" w:themeColor="text1"/>
          <w:sz w:val="22"/>
          <w:szCs w:val="22"/>
        </w:rPr>
        <w:t>Pre-</w:t>
      </w:r>
      <w:r w:rsidR="00333197" w:rsidRPr="00723160">
        <w:rPr>
          <w:rFonts w:ascii="Arial" w:hAnsi="Arial" w:cs="Arial"/>
          <w:color w:val="000000" w:themeColor="text1"/>
          <w:sz w:val="22"/>
          <w:szCs w:val="22"/>
        </w:rPr>
        <w:t xml:space="preserve">Notification </w:t>
      </w:r>
      <w:r w:rsidR="00426A0B">
        <w:rPr>
          <w:rFonts w:ascii="Arial" w:hAnsi="Arial" w:cs="Arial"/>
          <w:color w:val="000000" w:themeColor="text1"/>
          <w:sz w:val="22"/>
          <w:szCs w:val="22"/>
        </w:rPr>
        <w:t xml:space="preserve">(Letter or E-mail) </w:t>
      </w:r>
      <w:r w:rsidR="00333197" w:rsidRPr="00723160">
        <w:rPr>
          <w:rFonts w:ascii="Arial" w:hAnsi="Arial" w:cs="Arial"/>
          <w:color w:val="000000" w:themeColor="text1"/>
          <w:sz w:val="22"/>
          <w:szCs w:val="22"/>
        </w:rPr>
        <w:t xml:space="preserve">to </w:t>
      </w:r>
      <w:r w:rsidR="00A32343">
        <w:rPr>
          <w:rFonts w:ascii="Arial" w:hAnsi="Arial" w:cs="Arial"/>
          <w:color w:val="000000" w:themeColor="text1"/>
          <w:sz w:val="22"/>
          <w:szCs w:val="22"/>
        </w:rPr>
        <w:t>Provider Groups</w:t>
      </w:r>
      <w:r w:rsidR="005020F8">
        <w:rPr>
          <w:rFonts w:ascii="Arial" w:hAnsi="Arial" w:cs="Arial"/>
          <w:color w:val="000000" w:themeColor="text1"/>
          <w:sz w:val="22"/>
          <w:szCs w:val="22"/>
        </w:rPr>
        <w:t xml:space="preserve"> and Sponsoring Organizations </w:t>
      </w:r>
    </w:p>
    <w:p w:rsidR="005020F8" w:rsidRPr="00A32343" w:rsidRDefault="005020F8" w:rsidP="005B0139">
      <w:pPr>
        <w:numPr>
          <w:ilvl w:val="1"/>
          <w:numId w:val="1"/>
        </w:numPr>
        <w:tabs>
          <w:tab w:val="num" w:pos="720"/>
        </w:tabs>
        <w:ind w:left="720"/>
        <w:rPr>
          <w:rFonts w:ascii="Arial" w:hAnsi="Arial" w:cs="Arial"/>
          <w:b/>
          <w:color w:val="000000" w:themeColor="text1"/>
          <w:sz w:val="22"/>
          <w:szCs w:val="22"/>
          <w:lang w:val="en-US"/>
        </w:rPr>
      </w:pPr>
      <w:r w:rsidRPr="00A32343">
        <w:rPr>
          <w:rFonts w:ascii="Arial" w:hAnsi="Arial" w:cs="Arial"/>
          <w:b/>
          <w:color w:val="000000" w:themeColor="text1"/>
          <w:sz w:val="22"/>
          <w:szCs w:val="22"/>
          <w:lang w:val="en-US"/>
        </w:rPr>
        <w:t>Attachment A1</w:t>
      </w:r>
      <w:r w:rsidRPr="00A32343">
        <w:rPr>
          <w:rFonts w:ascii="Arial" w:hAnsi="Arial" w:cs="Arial"/>
          <w:color w:val="000000" w:themeColor="text1"/>
          <w:sz w:val="22"/>
          <w:szCs w:val="22"/>
          <w:lang w:val="en-US"/>
        </w:rPr>
        <w:t xml:space="preserve">: </w:t>
      </w:r>
      <w:r w:rsidR="00B87ED2">
        <w:rPr>
          <w:rFonts w:ascii="Arial" w:hAnsi="Arial" w:cs="Arial"/>
          <w:color w:val="000000" w:themeColor="text1"/>
          <w:sz w:val="22"/>
          <w:szCs w:val="22"/>
        </w:rPr>
        <w:t>Pre-</w:t>
      </w:r>
      <w:r w:rsidRPr="00A32343">
        <w:rPr>
          <w:rFonts w:ascii="Arial" w:hAnsi="Arial" w:cs="Arial"/>
          <w:color w:val="000000" w:themeColor="text1"/>
          <w:sz w:val="22"/>
          <w:szCs w:val="22"/>
        </w:rPr>
        <w:t>Notification (Letter or E-mail) to State</w:t>
      </w:r>
      <w:r w:rsidR="00A32343" w:rsidRPr="00A32343">
        <w:rPr>
          <w:rFonts w:ascii="Arial" w:hAnsi="Arial" w:cs="Arial"/>
          <w:color w:val="000000" w:themeColor="text1"/>
          <w:sz w:val="22"/>
          <w:szCs w:val="22"/>
        </w:rPr>
        <w:t xml:space="preserve"> and Tribal Agencies </w:t>
      </w:r>
    </w:p>
    <w:p w:rsidR="00AB01E3" w:rsidRPr="005020F8" w:rsidRDefault="00AB01E3" w:rsidP="005B0139">
      <w:pPr>
        <w:numPr>
          <w:ilvl w:val="1"/>
          <w:numId w:val="1"/>
        </w:numPr>
        <w:tabs>
          <w:tab w:val="num" w:pos="720"/>
        </w:tabs>
        <w:ind w:left="720"/>
        <w:rPr>
          <w:rFonts w:ascii="Arial" w:hAnsi="Arial" w:cs="Arial"/>
          <w:color w:val="000000" w:themeColor="text1"/>
          <w:sz w:val="22"/>
          <w:szCs w:val="22"/>
          <w:lang w:val="en-US"/>
        </w:rPr>
      </w:pPr>
      <w:r w:rsidRPr="00A32343">
        <w:rPr>
          <w:rFonts w:ascii="Arial" w:hAnsi="Arial" w:cs="Arial"/>
          <w:b/>
          <w:color w:val="000000" w:themeColor="text1"/>
          <w:sz w:val="22"/>
          <w:szCs w:val="22"/>
          <w:lang w:val="en-US"/>
        </w:rPr>
        <w:t>Attachment</w:t>
      </w:r>
      <w:r w:rsidR="00172AB5" w:rsidRPr="00A32343">
        <w:rPr>
          <w:rFonts w:ascii="Arial" w:hAnsi="Arial" w:cs="Arial"/>
          <w:b/>
          <w:color w:val="000000" w:themeColor="text1"/>
          <w:sz w:val="22"/>
          <w:szCs w:val="22"/>
          <w:lang w:val="en-US"/>
        </w:rPr>
        <w:t>s</w:t>
      </w:r>
      <w:r w:rsidRPr="00A32343">
        <w:rPr>
          <w:rFonts w:ascii="Arial" w:hAnsi="Arial" w:cs="Arial"/>
          <w:b/>
          <w:color w:val="000000" w:themeColor="text1"/>
          <w:sz w:val="22"/>
          <w:szCs w:val="22"/>
          <w:lang w:val="en-US"/>
        </w:rPr>
        <w:t xml:space="preserve"> </w:t>
      </w:r>
      <w:r w:rsidR="005B0139" w:rsidRPr="00A32343">
        <w:rPr>
          <w:rFonts w:ascii="Arial" w:hAnsi="Arial" w:cs="Arial"/>
          <w:b/>
          <w:color w:val="000000" w:themeColor="text1"/>
          <w:sz w:val="22"/>
          <w:szCs w:val="22"/>
          <w:lang w:val="en-US"/>
        </w:rPr>
        <w:t>B</w:t>
      </w:r>
      <w:r w:rsidR="00B8167B" w:rsidRPr="00A32343">
        <w:rPr>
          <w:rFonts w:ascii="Arial" w:hAnsi="Arial" w:cs="Arial"/>
          <w:b/>
          <w:color w:val="000000" w:themeColor="text1"/>
          <w:sz w:val="22"/>
          <w:szCs w:val="22"/>
          <w:lang w:val="en-US"/>
        </w:rPr>
        <w:t xml:space="preserve"> &amp; B-SPANISH</w:t>
      </w:r>
      <w:r w:rsidRPr="00A32343">
        <w:rPr>
          <w:rFonts w:ascii="Arial" w:hAnsi="Arial" w:cs="Arial"/>
          <w:color w:val="000000" w:themeColor="text1"/>
          <w:sz w:val="22"/>
          <w:szCs w:val="22"/>
          <w:lang w:val="en-US"/>
        </w:rPr>
        <w:t>:</w:t>
      </w:r>
      <w:r w:rsidR="00E44577" w:rsidRPr="00A32343">
        <w:rPr>
          <w:rFonts w:ascii="Arial" w:hAnsi="Arial" w:cs="Arial"/>
          <w:color w:val="000000" w:themeColor="text1"/>
          <w:sz w:val="22"/>
          <w:szCs w:val="22"/>
          <w:lang w:val="en-US"/>
        </w:rPr>
        <w:t xml:space="preserve"> </w:t>
      </w:r>
      <w:r w:rsidR="00333197" w:rsidRPr="00A32343">
        <w:rPr>
          <w:rFonts w:ascii="Arial" w:hAnsi="Arial" w:cs="Arial"/>
          <w:color w:val="000000" w:themeColor="text1"/>
          <w:sz w:val="22"/>
          <w:szCs w:val="22"/>
        </w:rPr>
        <w:t xml:space="preserve">Reminder Notice </w:t>
      </w:r>
      <w:r w:rsidR="005020F8" w:rsidRPr="00A32343">
        <w:rPr>
          <w:rFonts w:ascii="Arial" w:hAnsi="Arial" w:cs="Arial"/>
          <w:color w:val="000000" w:themeColor="text1"/>
          <w:sz w:val="22"/>
          <w:szCs w:val="22"/>
        </w:rPr>
        <w:t xml:space="preserve">(Letter or E-mail) </w:t>
      </w:r>
      <w:r w:rsidR="00333197" w:rsidRPr="00A32343">
        <w:rPr>
          <w:rFonts w:ascii="Arial" w:hAnsi="Arial" w:cs="Arial"/>
          <w:color w:val="000000" w:themeColor="text1"/>
          <w:sz w:val="22"/>
          <w:szCs w:val="22"/>
        </w:rPr>
        <w:t xml:space="preserve">to </w:t>
      </w:r>
      <w:r w:rsidR="00A32343">
        <w:rPr>
          <w:rFonts w:ascii="Arial" w:hAnsi="Arial" w:cs="Arial"/>
          <w:color w:val="000000" w:themeColor="text1"/>
          <w:sz w:val="22"/>
          <w:szCs w:val="22"/>
        </w:rPr>
        <w:t>Providers Groups</w:t>
      </w:r>
      <w:r w:rsidR="005020F8" w:rsidRPr="00A32343">
        <w:rPr>
          <w:rFonts w:ascii="Arial" w:hAnsi="Arial" w:cs="Arial"/>
          <w:color w:val="000000" w:themeColor="text1"/>
          <w:sz w:val="22"/>
          <w:szCs w:val="22"/>
        </w:rPr>
        <w:t xml:space="preserve"> and Sponsoring Organiz</w:t>
      </w:r>
      <w:r w:rsidR="00963EA7" w:rsidRPr="00963EA7">
        <w:rPr>
          <w:rFonts w:ascii="Arial" w:hAnsi="Arial" w:cs="Arial"/>
          <w:color w:val="000000" w:themeColor="text1"/>
          <w:sz w:val="22"/>
          <w:szCs w:val="22"/>
          <w:lang w:val="en-US"/>
        </w:rPr>
        <w:t>a</w:t>
      </w:r>
      <w:r w:rsidR="005020F8">
        <w:rPr>
          <w:rFonts w:ascii="Arial" w:hAnsi="Arial" w:cs="Arial"/>
          <w:color w:val="000000" w:themeColor="text1"/>
          <w:sz w:val="22"/>
          <w:szCs w:val="22"/>
        </w:rPr>
        <w:t>tions</w:t>
      </w:r>
    </w:p>
    <w:p w:rsidR="00B87ED2" w:rsidRPr="00B87ED2" w:rsidRDefault="005020F8" w:rsidP="005B0139">
      <w:pPr>
        <w:numPr>
          <w:ilvl w:val="1"/>
          <w:numId w:val="1"/>
        </w:numPr>
        <w:tabs>
          <w:tab w:val="num" w:pos="720"/>
        </w:tabs>
        <w:ind w:left="720"/>
        <w:rPr>
          <w:rFonts w:ascii="Arial" w:hAnsi="Arial" w:cs="Arial"/>
          <w:color w:val="000000" w:themeColor="text1"/>
          <w:sz w:val="22"/>
          <w:szCs w:val="22"/>
          <w:lang w:val="en-US"/>
        </w:rPr>
      </w:pPr>
      <w:r w:rsidRPr="00723160">
        <w:rPr>
          <w:rFonts w:ascii="Arial" w:hAnsi="Arial" w:cs="Arial"/>
          <w:b/>
          <w:color w:val="000000" w:themeColor="text1"/>
          <w:sz w:val="22"/>
          <w:szCs w:val="22"/>
          <w:lang w:val="en-US"/>
        </w:rPr>
        <w:t>Attachment B</w:t>
      </w:r>
      <w:r w:rsidR="00D70B50">
        <w:rPr>
          <w:rFonts w:ascii="Arial" w:hAnsi="Arial" w:cs="Arial"/>
          <w:b/>
          <w:color w:val="000000" w:themeColor="text1"/>
          <w:sz w:val="22"/>
          <w:szCs w:val="22"/>
          <w:lang w:val="en-US"/>
        </w:rPr>
        <w:t>1</w:t>
      </w:r>
      <w:r w:rsidRPr="00754CB2">
        <w:rPr>
          <w:rFonts w:ascii="Arial" w:hAnsi="Arial" w:cs="Arial"/>
          <w:color w:val="000000" w:themeColor="text1"/>
          <w:sz w:val="22"/>
          <w:szCs w:val="22"/>
          <w:lang w:val="en-US"/>
        </w:rPr>
        <w:t>:</w:t>
      </w:r>
      <w:r w:rsidRPr="00723160">
        <w:rPr>
          <w:rFonts w:ascii="Arial" w:hAnsi="Arial" w:cs="Arial"/>
          <w:color w:val="000000" w:themeColor="text1"/>
          <w:sz w:val="22"/>
          <w:szCs w:val="22"/>
          <w:lang w:val="en-US"/>
        </w:rPr>
        <w:t xml:space="preserve"> </w:t>
      </w:r>
      <w:r w:rsidRPr="00723160">
        <w:rPr>
          <w:rFonts w:ascii="Arial" w:hAnsi="Arial" w:cs="Arial"/>
          <w:color w:val="000000" w:themeColor="text1"/>
          <w:sz w:val="22"/>
          <w:szCs w:val="22"/>
        </w:rPr>
        <w:t xml:space="preserve">Reminder Notice </w:t>
      </w:r>
      <w:r>
        <w:rPr>
          <w:rFonts w:ascii="Arial" w:hAnsi="Arial" w:cs="Arial"/>
          <w:color w:val="000000" w:themeColor="text1"/>
          <w:sz w:val="22"/>
          <w:szCs w:val="22"/>
        </w:rPr>
        <w:t xml:space="preserve">(Letter or E-mail) </w:t>
      </w:r>
      <w:r w:rsidRPr="00723160">
        <w:rPr>
          <w:rFonts w:ascii="Arial" w:hAnsi="Arial" w:cs="Arial"/>
          <w:color w:val="000000" w:themeColor="text1"/>
          <w:sz w:val="22"/>
          <w:szCs w:val="22"/>
        </w:rPr>
        <w:t>to</w:t>
      </w:r>
      <w:r>
        <w:rPr>
          <w:rFonts w:ascii="Arial" w:hAnsi="Arial" w:cs="Arial"/>
          <w:color w:val="000000" w:themeColor="text1"/>
          <w:sz w:val="22"/>
          <w:szCs w:val="22"/>
        </w:rPr>
        <w:t xml:space="preserve"> State</w:t>
      </w:r>
      <w:r w:rsidR="00A32343">
        <w:rPr>
          <w:rFonts w:ascii="Arial" w:hAnsi="Arial" w:cs="Arial"/>
          <w:color w:val="000000" w:themeColor="text1"/>
          <w:sz w:val="22"/>
          <w:szCs w:val="22"/>
        </w:rPr>
        <w:t xml:space="preserve"> and Tribal</w:t>
      </w:r>
      <w:r>
        <w:rPr>
          <w:rFonts w:ascii="Arial" w:hAnsi="Arial" w:cs="Arial"/>
          <w:color w:val="000000" w:themeColor="text1"/>
          <w:sz w:val="22"/>
          <w:szCs w:val="22"/>
        </w:rPr>
        <w:t xml:space="preserve"> </w:t>
      </w:r>
      <w:r w:rsidR="00A32343">
        <w:rPr>
          <w:rFonts w:ascii="Arial" w:hAnsi="Arial" w:cs="Arial"/>
          <w:color w:val="000000" w:themeColor="text1"/>
          <w:sz w:val="22"/>
          <w:szCs w:val="22"/>
        </w:rPr>
        <w:t xml:space="preserve">Agencies </w:t>
      </w:r>
    </w:p>
    <w:p w:rsidR="005B0139" w:rsidRPr="00A32343" w:rsidRDefault="005B0139" w:rsidP="005B0139">
      <w:pPr>
        <w:numPr>
          <w:ilvl w:val="1"/>
          <w:numId w:val="1"/>
        </w:numPr>
        <w:tabs>
          <w:tab w:val="num" w:pos="720"/>
        </w:tabs>
        <w:ind w:left="720"/>
        <w:rPr>
          <w:rFonts w:ascii="Arial" w:hAnsi="Arial" w:cs="Arial"/>
          <w:color w:val="000000" w:themeColor="text1"/>
          <w:sz w:val="22"/>
          <w:szCs w:val="22"/>
          <w:lang w:val="en-US"/>
        </w:rPr>
      </w:pPr>
      <w:r w:rsidRPr="00A32343">
        <w:rPr>
          <w:rFonts w:ascii="Arial" w:hAnsi="Arial" w:cs="Arial"/>
          <w:b/>
          <w:color w:val="000000" w:themeColor="text1"/>
          <w:sz w:val="22"/>
          <w:szCs w:val="22"/>
          <w:lang w:val="en-US"/>
        </w:rPr>
        <w:t>Attachment</w:t>
      </w:r>
      <w:r w:rsidR="00172AB5" w:rsidRPr="00A32343">
        <w:rPr>
          <w:rFonts w:ascii="Arial" w:hAnsi="Arial" w:cs="Arial"/>
          <w:b/>
          <w:color w:val="000000" w:themeColor="text1"/>
          <w:sz w:val="22"/>
          <w:szCs w:val="22"/>
          <w:lang w:val="en-US"/>
        </w:rPr>
        <w:t>s</w:t>
      </w:r>
      <w:r w:rsidRPr="00A32343">
        <w:rPr>
          <w:rFonts w:ascii="Arial" w:hAnsi="Arial" w:cs="Arial"/>
          <w:b/>
          <w:color w:val="000000" w:themeColor="text1"/>
          <w:sz w:val="22"/>
          <w:szCs w:val="22"/>
          <w:lang w:val="en-US"/>
        </w:rPr>
        <w:t xml:space="preserve"> C</w:t>
      </w:r>
      <w:r w:rsidR="00B8167B" w:rsidRPr="00A32343">
        <w:rPr>
          <w:rFonts w:ascii="Arial" w:hAnsi="Arial" w:cs="Arial"/>
          <w:b/>
          <w:color w:val="000000" w:themeColor="text1"/>
          <w:sz w:val="22"/>
          <w:szCs w:val="22"/>
          <w:lang w:val="en-US"/>
        </w:rPr>
        <w:t xml:space="preserve"> &amp; C-SPANISH</w:t>
      </w:r>
      <w:r w:rsidR="00963EA7" w:rsidRPr="00963EA7">
        <w:rPr>
          <w:rFonts w:ascii="Arial" w:hAnsi="Arial" w:cs="Arial"/>
          <w:b/>
          <w:color w:val="000000" w:themeColor="text1"/>
          <w:sz w:val="22"/>
          <w:szCs w:val="22"/>
          <w:lang w:val="en-US"/>
        </w:rPr>
        <w:t xml:space="preserve">: </w:t>
      </w:r>
      <w:r w:rsidR="00963EA7" w:rsidRPr="00963EA7">
        <w:rPr>
          <w:rFonts w:ascii="Arial" w:hAnsi="Arial" w:cs="Arial"/>
          <w:color w:val="000000" w:themeColor="text1"/>
          <w:sz w:val="22"/>
          <w:szCs w:val="22"/>
          <w:lang w:val="en-US"/>
        </w:rPr>
        <w:t>Ma</w:t>
      </w:r>
      <w:r w:rsidR="00333197" w:rsidRPr="00A32343">
        <w:rPr>
          <w:rFonts w:ascii="Arial" w:hAnsi="Arial" w:cs="Arial"/>
          <w:color w:val="000000" w:themeColor="text1"/>
          <w:sz w:val="22"/>
          <w:szCs w:val="22"/>
        </w:rPr>
        <w:t>ster Questionnaire</w:t>
      </w:r>
    </w:p>
    <w:p w:rsidR="009D2A40" w:rsidRPr="00A32343" w:rsidRDefault="00963EA7" w:rsidP="009D2A40">
      <w:pPr>
        <w:numPr>
          <w:ilvl w:val="1"/>
          <w:numId w:val="1"/>
        </w:numPr>
        <w:tabs>
          <w:tab w:val="num" w:pos="720"/>
        </w:tabs>
        <w:ind w:left="720"/>
        <w:rPr>
          <w:rFonts w:ascii="Arial" w:hAnsi="Arial" w:cs="Arial"/>
          <w:color w:val="000000" w:themeColor="text1"/>
          <w:sz w:val="22"/>
          <w:szCs w:val="22"/>
          <w:lang w:val="en-US"/>
        </w:rPr>
      </w:pPr>
      <w:r>
        <w:rPr>
          <w:rFonts w:ascii="Arial" w:hAnsi="Arial" w:cs="Arial"/>
          <w:b/>
          <w:color w:val="000000" w:themeColor="text1"/>
          <w:sz w:val="22"/>
          <w:szCs w:val="22"/>
          <w:lang w:val="en-US"/>
        </w:rPr>
        <w:t>Attachments D &amp; D-SPANISH</w:t>
      </w:r>
      <w:r>
        <w:rPr>
          <w:rFonts w:ascii="Arial" w:hAnsi="Arial" w:cs="Arial"/>
          <w:color w:val="000000" w:themeColor="text1"/>
          <w:sz w:val="22"/>
          <w:szCs w:val="22"/>
          <w:lang w:val="en-US"/>
        </w:rPr>
        <w:t xml:space="preserve">: </w:t>
      </w:r>
      <w:r>
        <w:rPr>
          <w:rFonts w:ascii="Arial" w:hAnsi="Arial" w:cs="Arial"/>
          <w:color w:val="000000" w:themeColor="text1"/>
          <w:sz w:val="22"/>
          <w:szCs w:val="22"/>
        </w:rPr>
        <w:t>Interviewer FAQ</w:t>
      </w:r>
    </w:p>
    <w:p w:rsidR="00E06293" w:rsidRPr="005020F8" w:rsidRDefault="00963EA7" w:rsidP="00333197">
      <w:pPr>
        <w:numPr>
          <w:ilvl w:val="1"/>
          <w:numId w:val="1"/>
        </w:numPr>
        <w:tabs>
          <w:tab w:val="num" w:pos="720"/>
        </w:tabs>
        <w:ind w:left="720"/>
        <w:rPr>
          <w:rFonts w:ascii="Arial" w:hAnsi="Arial" w:cs="Arial"/>
          <w:color w:val="000000" w:themeColor="text1"/>
          <w:sz w:val="22"/>
          <w:szCs w:val="22"/>
          <w:lang w:val="en-US"/>
        </w:rPr>
      </w:pPr>
      <w:r>
        <w:rPr>
          <w:rFonts w:ascii="Arial" w:hAnsi="Arial" w:cs="Arial"/>
          <w:b/>
          <w:color w:val="000000" w:themeColor="text1"/>
          <w:sz w:val="22"/>
          <w:szCs w:val="22"/>
          <w:lang w:val="en-US"/>
        </w:rPr>
        <w:lastRenderedPageBreak/>
        <w:t>Attachment E</w:t>
      </w:r>
      <w:r>
        <w:rPr>
          <w:rFonts w:ascii="Arial" w:hAnsi="Arial" w:cs="Arial"/>
          <w:color w:val="000000" w:themeColor="text1"/>
          <w:sz w:val="22"/>
          <w:szCs w:val="22"/>
          <w:lang w:val="en-US"/>
        </w:rPr>
        <w:t xml:space="preserve">: </w:t>
      </w:r>
      <w:r w:rsidRPr="0013384D">
        <w:rPr>
          <w:rFonts w:ascii="Arial" w:hAnsi="Arial" w:cs="Arial"/>
          <w:color w:val="000000" w:themeColor="text1"/>
          <w:sz w:val="22"/>
          <w:szCs w:val="22"/>
        </w:rPr>
        <w:t>Fo</w:t>
      </w:r>
      <w:r w:rsidRPr="0013384D">
        <w:rPr>
          <w:rFonts w:ascii="Arial" w:hAnsi="Arial" w:cs="Arial"/>
          <w:color w:val="000000" w:themeColor="text1"/>
          <w:sz w:val="22"/>
          <w:szCs w:val="22"/>
          <w:lang w:val="en-US"/>
        </w:rPr>
        <w:t>cus Group Master Screener</w:t>
      </w:r>
      <w:r w:rsidRPr="00963EA7">
        <w:rPr>
          <w:rFonts w:ascii="Arial" w:hAnsi="Arial" w:cs="Arial"/>
          <w:color w:val="000000" w:themeColor="text1"/>
          <w:sz w:val="22"/>
          <w:szCs w:val="22"/>
          <w:lang w:val="en-US"/>
        </w:rPr>
        <w:t xml:space="preserve"> f</w:t>
      </w:r>
      <w:r w:rsidR="005020F8" w:rsidRPr="00A32343">
        <w:rPr>
          <w:rFonts w:ascii="Arial" w:hAnsi="Arial" w:cs="Arial"/>
          <w:color w:val="000000" w:themeColor="text1"/>
          <w:sz w:val="22"/>
          <w:szCs w:val="22"/>
        </w:rPr>
        <w:t xml:space="preserve">or </w:t>
      </w:r>
      <w:r w:rsidR="00A32343">
        <w:rPr>
          <w:rFonts w:ascii="Arial" w:hAnsi="Arial" w:cs="Arial"/>
          <w:color w:val="000000" w:themeColor="text1"/>
          <w:sz w:val="22"/>
          <w:szCs w:val="22"/>
        </w:rPr>
        <w:t>Provider Groups</w:t>
      </w:r>
      <w:r w:rsidR="005020F8">
        <w:rPr>
          <w:rFonts w:ascii="Arial" w:hAnsi="Arial" w:cs="Arial"/>
          <w:color w:val="000000" w:themeColor="text1"/>
          <w:sz w:val="22"/>
          <w:szCs w:val="22"/>
        </w:rPr>
        <w:t xml:space="preserve"> and Sponsoring Organizations</w:t>
      </w:r>
    </w:p>
    <w:p w:rsidR="008E2C5D" w:rsidRDefault="005020F8" w:rsidP="00333197">
      <w:pPr>
        <w:numPr>
          <w:ilvl w:val="1"/>
          <w:numId w:val="1"/>
        </w:numPr>
        <w:tabs>
          <w:tab w:val="num" w:pos="720"/>
        </w:tabs>
        <w:ind w:left="720"/>
        <w:rPr>
          <w:rFonts w:ascii="Arial" w:hAnsi="Arial" w:cs="Arial"/>
          <w:color w:val="000000" w:themeColor="text1"/>
          <w:sz w:val="22"/>
          <w:szCs w:val="22"/>
          <w:lang w:val="en-US"/>
        </w:rPr>
      </w:pPr>
      <w:r>
        <w:rPr>
          <w:rFonts w:ascii="Arial" w:hAnsi="Arial" w:cs="Arial"/>
          <w:b/>
          <w:color w:val="000000" w:themeColor="text1"/>
          <w:sz w:val="22"/>
          <w:szCs w:val="22"/>
          <w:lang w:val="en-US"/>
        </w:rPr>
        <w:t>Attachment E1</w:t>
      </w:r>
      <w:r>
        <w:rPr>
          <w:rFonts w:ascii="Arial" w:hAnsi="Arial" w:cs="Arial"/>
          <w:color w:val="000000" w:themeColor="text1"/>
          <w:sz w:val="22"/>
          <w:szCs w:val="22"/>
          <w:lang w:val="en-US"/>
        </w:rPr>
        <w:t>: Focus Group Master Screener for State</w:t>
      </w:r>
      <w:r w:rsidR="00A32343">
        <w:rPr>
          <w:rFonts w:ascii="Arial" w:hAnsi="Arial" w:cs="Arial"/>
          <w:color w:val="000000" w:themeColor="text1"/>
          <w:sz w:val="22"/>
          <w:szCs w:val="22"/>
          <w:lang w:val="en-US"/>
        </w:rPr>
        <w:t xml:space="preserve"> and Tribal</w:t>
      </w:r>
      <w:r>
        <w:rPr>
          <w:rFonts w:ascii="Arial" w:hAnsi="Arial" w:cs="Arial"/>
          <w:color w:val="000000" w:themeColor="text1"/>
          <w:sz w:val="22"/>
          <w:szCs w:val="22"/>
          <w:lang w:val="en-US"/>
        </w:rPr>
        <w:t xml:space="preserve"> </w:t>
      </w:r>
      <w:r w:rsidR="00A32343">
        <w:rPr>
          <w:rFonts w:ascii="Arial" w:hAnsi="Arial" w:cs="Arial"/>
          <w:color w:val="000000" w:themeColor="text1"/>
          <w:sz w:val="22"/>
          <w:szCs w:val="22"/>
          <w:lang w:val="en-US"/>
        </w:rPr>
        <w:t>Agencies</w:t>
      </w:r>
    </w:p>
    <w:p w:rsidR="00333197" w:rsidRPr="00A32343" w:rsidRDefault="00AB01E3" w:rsidP="00333197">
      <w:pPr>
        <w:numPr>
          <w:ilvl w:val="1"/>
          <w:numId w:val="1"/>
        </w:numPr>
        <w:tabs>
          <w:tab w:val="num" w:pos="720"/>
        </w:tabs>
        <w:ind w:left="720"/>
        <w:rPr>
          <w:rFonts w:ascii="Arial" w:hAnsi="Arial" w:cs="Arial"/>
          <w:color w:val="000000" w:themeColor="text1"/>
          <w:sz w:val="22"/>
          <w:szCs w:val="22"/>
          <w:lang w:val="en-US"/>
        </w:rPr>
      </w:pPr>
      <w:bookmarkStart w:id="0" w:name="_GoBack"/>
      <w:bookmarkEnd w:id="0"/>
      <w:r w:rsidRPr="00A32343">
        <w:rPr>
          <w:rFonts w:ascii="Arial" w:hAnsi="Arial" w:cs="Arial"/>
          <w:b/>
          <w:color w:val="000000" w:themeColor="text1"/>
          <w:sz w:val="22"/>
          <w:szCs w:val="22"/>
          <w:lang w:val="en-US"/>
        </w:rPr>
        <w:t xml:space="preserve">Attachment </w:t>
      </w:r>
      <w:r w:rsidR="005B0139" w:rsidRPr="00A32343">
        <w:rPr>
          <w:rFonts w:ascii="Arial" w:hAnsi="Arial" w:cs="Arial"/>
          <w:b/>
          <w:color w:val="000000" w:themeColor="text1"/>
          <w:sz w:val="22"/>
          <w:szCs w:val="22"/>
          <w:lang w:val="en-US"/>
        </w:rPr>
        <w:t>F</w:t>
      </w:r>
      <w:r w:rsidR="00963EA7" w:rsidRPr="00963EA7">
        <w:rPr>
          <w:rFonts w:ascii="Arial" w:hAnsi="Arial" w:cs="Arial"/>
          <w:b/>
          <w:color w:val="000000" w:themeColor="text1"/>
          <w:sz w:val="22"/>
          <w:szCs w:val="22"/>
          <w:lang w:val="en-US"/>
        </w:rPr>
        <w:t>:</w:t>
      </w:r>
      <w:r w:rsidRPr="00A32343">
        <w:rPr>
          <w:rFonts w:ascii="Arial" w:hAnsi="Arial" w:cs="Arial"/>
          <w:color w:val="000000" w:themeColor="text1"/>
          <w:sz w:val="22"/>
          <w:szCs w:val="22"/>
          <w:lang w:val="en-US"/>
        </w:rPr>
        <w:t xml:space="preserve"> </w:t>
      </w:r>
      <w:r w:rsidR="00963EA7" w:rsidRPr="00963EA7">
        <w:rPr>
          <w:rFonts w:ascii="Arial" w:hAnsi="Arial" w:cs="Arial"/>
          <w:color w:val="000000" w:themeColor="text1"/>
          <w:sz w:val="22"/>
          <w:szCs w:val="22"/>
          <w:lang w:val="en-US"/>
        </w:rPr>
        <w:t>Master Focus Group Guide</w:t>
      </w:r>
    </w:p>
    <w:p w:rsidR="00172AB5" w:rsidRPr="00A32343" w:rsidRDefault="00172AB5" w:rsidP="00333197">
      <w:pPr>
        <w:numPr>
          <w:ilvl w:val="1"/>
          <w:numId w:val="1"/>
        </w:numPr>
        <w:tabs>
          <w:tab w:val="num" w:pos="720"/>
        </w:tabs>
        <w:ind w:left="720"/>
        <w:rPr>
          <w:rFonts w:ascii="Arial" w:hAnsi="Arial" w:cs="Arial"/>
          <w:color w:val="000000" w:themeColor="text1"/>
          <w:sz w:val="22"/>
          <w:szCs w:val="22"/>
          <w:lang w:val="en-US"/>
        </w:rPr>
      </w:pPr>
      <w:r w:rsidRPr="00A32343">
        <w:rPr>
          <w:rFonts w:ascii="Arial" w:hAnsi="Arial" w:cs="Arial"/>
          <w:b/>
          <w:color w:val="000000" w:themeColor="text1"/>
          <w:sz w:val="22"/>
          <w:szCs w:val="22"/>
          <w:lang w:val="en-US"/>
        </w:rPr>
        <w:t>Attachments G</w:t>
      </w:r>
      <w:r w:rsidR="00B8167B" w:rsidRPr="00A32343">
        <w:rPr>
          <w:rFonts w:ascii="Arial" w:hAnsi="Arial" w:cs="Arial"/>
          <w:b/>
          <w:color w:val="000000" w:themeColor="text1"/>
          <w:sz w:val="22"/>
          <w:szCs w:val="22"/>
          <w:lang w:val="en-US"/>
        </w:rPr>
        <w:t xml:space="preserve"> &amp; G-SPANISH</w:t>
      </w:r>
      <w:r w:rsidR="00963EA7" w:rsidRPr="00963EA7">
        <w:rPr>
          <w:rFonts w:ascii="Arial" w:hAnsi="Arial" w:cs="Arial"/>
          <w:color w:val="000000" w:themeColor="text1"/>
          <w:sz w:val="22"/>
          <w:szCs w:val="22"/>
          <w:lang w:val="en-US"/>
        </w:rPr>
        <w:t xml:space="preserve">: Project Verification </w:t>
      </w:r>
      <w:r w:rsidRPr="00A32343">
        <w:rPr>
          <w:rFonts w:ascii="Arial" w:hAnsi="Arial" w:cs="Arial"/>
          <w:color w:val="000000" w:themeColor="text1"/>
          <w:sz w:val="22"/>
          <w:szCs w:val="22"/>
          <w:lang w:val="en-US"/>
        </w:rPr>
        <w:t>Letter</w:t>
      </w:r>
    </w:p>
    <w:p w:rsidR="005020F8" w:rsidRPr="00723160" w:rsidRDefault="00963EA7" w:rsidP="00333197">
      <w:pPr>
        <w:numPr>
          <w:ilvl w:val="1"/>
          <w:numId w:val="1"/>
        </w:numPr>
        <w:tabs>
          <w:tab w:val="num" w:pos="720"/>
        </w:tabs>
        <w:ind w:left="720"/>
        <w:rPr>
          <w:rFonts w:ascii="Arial" w:hAnsi="Arial" w:cs="Arial"/>
          <w:color w:val="000000" w:themeColor="text1"/>
          <w:sz w:val="22"/>
          <w:szCs w:val="22"/>
          <w:lang w:val="en-US"/>
        </w:rPr>
      </w:pPr>
      <w:r>
        <w:rPr>
          <w:rFonts w:ascii="Arial" w:hAnsi="Arial" w:cs="Arial"/>
          <w:b/>
          <w:color w:val="000000" w:themeColor="text1"/>
          <w:sz w:val="22"/>
          <w:szCs w:val="22"/>
          <w:lang w:val="en-US"/>
        </w:rPr>
        <w:t>Attachments H and H-SPANISH</w:t>
      </w:r>
      <w:r w:rsidRPr="00963EA7">
        <w:rPr>
          <w:rFonts w:ascii="Arial" w:hAnsi="Arial" w:cs="Arial"/>
          <w:color w:val="000000" w:themeColor="text1"/>
          <w:sz w:val="22"/>
          <w:szCs w:val="22"/>
          <w:lang w:val="en-US"/>
        </w:rPr>
        <w:t>: Tel</w:t>
      </w:r>
      <w:r w:rsidR="005020F8">
        <w:rPr>
          <w:rFonts w:ascii="Arial" w:hAnsi="Arial" w:cs="Arial"/>
          <w:sz w:val="22"/>
          <w:szCs w:val="22"/>
          <w:lang w:val="en-US"/>
        </w:rPr>
        <w:t>ephone Contact Script</w:t>
      </w:r>
    </w:p>
    <w:sectPr w:rsidR="005020F8" w:rsidRPr="00723160" w:rsidSect="00F9092A">
      <w:footerReference w:type="even" r:id="rId8"/>
      <w:footerReference w:type="default" r:id="rId9"/>
      <w:type w:val="continuous"/>
      <w:pgSz w:w="12240" w:h="15840"/>
      <w:pgMar w:top="1152" w:right="1440" w:bottom="1152"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1DC" w:rsidRDefault="001B31DC">
      <w:r>
        <w:separator/>
      </w:r>
    </w:p>
  </w:endnote>
  <w:endnote w:type="continuationSeparator" w:id="0">
    <w:p w:rsidR="001B31DC" w:rsidRDefault="001B31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00E" w:rsidRDefault="00E17177" w:rsidP="007073FA">
    <w:pPr>
      <w:pStyle w:val="Footer"/>
      <w:framePr w:wrap="around" w:vAnchor="text" w:hAnchor="margin" w:xAlign="right" w:y="1"/>
      <w:rPr>
        <w:rStyle w:val="PageNumber"/>
      </w:rPr>
    </w:pPr>
    <w:r>
      <w:rPr>
        <w:rStyle w:val="PageNumber"/>
      </w:rPr>
      <w:fldChar w:fldCharType="begin"/>
    </w:r>
    <w:r w:rsidR="0095000E">
      <w:rPr>
        <w:rStyle w:val="PageNumber"/>
      </w:rPr>
      <w:instrText xml:space="preserve">PAGE  </w:instrText>
    </w:r>
    <w:r>
      <w:rPr>
        <w:rStyle w:val="PageNumber"/>
      </w:rPr>
      <w:fldChar w:fldCharType="end"/>
    </w:r>
  </w:p>
  <w:p w:rsidR="0095000E" w:rsidRDefault="0095000E" w:rsidP="00B528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00E" w:rsidRPr="00E66E5C" w:rsidRDefault="00E17177" w:rsidP="007073FA">
    <w:pPr>
      <w:pStyle w:val="Footer"/>
      <w:framePr w:wrap="around" w:vAnchor="text" w:hAnchor="margin" w:xAlign="right" w:y="1"/>
      <w:rPr>
        <w:rStyle w:val="PageNumber"/>
        <w:rFonts w:ascii="Arial" w:hAnsi="Arial" w:cs="Arial"/>
        <w:sz w:val="20"/>
      </w:rPr>
    </w:pPr>
    <w:r w:rsidRPr="00E66E5C">
      <w:rPr>
        <w:rStyle w:val="PageNumber"/>
        <w:rFonts w:ascii="Arial" w:hAnsi="Arial" w:cs="Arial"/>
        <w:sz w:val="20"/>
      </w:rPr>
      <w:fldChar w:fldCharType="begin"/>
    </w:r>
    <w:r w:rsidR="0095000E" w:rsidRPr="00E66E5C">
      <w:rPr>
        <w:rStyle w:val="PageNumber"/>
        <w:rFonts w:ascii="Arial" w:hAnsi="Arial" w:cs="Arial"/>
        <w:sz w:val="20"/>
      </w:rPr>
      <w:instrText xml:space="preserve">PAGE  </w:instrText>
    </w:r>
    <w:r w:rsidRPr="00E66E5C">
      <w:rPr>
        <w:rStyle w:val="PageNumber"/>
        <w:rFonts w:ascii="Arial" w:hAnsi="Arial" w:cs="Arial"/>
        <w:sz w:val="20"/>
      </w:rPr>
      <w:fldChar w:fldCharType="separate"/>
    </w:r>
    <w:r w:rsidR="009B7575">
      <w:rPr>
        <w:rStyle w:val="PageNumber"/>
        <w:rFonts w:ascii="Arial" w:hAnsi="Arial" w:cs="Arial"/>
        <w:noProof/>
        <w:sz w:val="20"/>
      </w:rPr>
      <w:t>2</w:t>
    </w:r>
    <w:r w:rsidRPr="00E66E5C">
      <w:rPr>
        <w:rStyle w:val="PageNumber"/>
        <w:rFonts w:ascii="Arial" w:hAnsi="Arial" w:cs="Arial"/>
        <w:sz w:val="20"/>
      </w:rPr>
      <w:fldChar w:fldCharType="end"/>
    </w:r>
  </w:p>
  <w:p w:rsidR="0095000E" w:rsidRPr="00E66E5C" w:rsidRDefault="0095000E" w:rsidP="00B52821">
    <w:pPr>
      <w:pStyle w:val="Footer"/>
      <w:ind w:right="360"/>
      <w:rPr>
        <w:rFonts w:ascii="Arial" w:hAnsi="Arial" w:cs="Arial"/>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1DC" w:rsidRDefault="001B31DC">
      <w:r>
        <w:separator/>
      </w:r>
    </w:p>
  </w:footnote>
  <w:footnote w:type="continuationSeparator" w:id="0">
    <w:p w:rsidR="001B31DC" w:rsidRDefault="001B31DC">
      <w:r>
        <w:continuationSeparator/>
      </w:r>
    </w:p>
  </w:footnote>
  <w:footnote w:id="1">
    <w:p w:rsidR="0095000E" w:rsidRPr="00E66E5C" w:rsidRDefault="0095000E">
      <w:pPr>
        <w:pStyle w:val="FootnoteText"/>
        <w:rPr>
          <w:rFonts w:ascii="Arial" w:hAnsi="Arial" w:cs="Arial"/>
        </w:rPr>
      </w:pPr>
      <w:r w:rsidRPr="00E66E5C">
        <w:rPr>
          <w:rStyle w:val="FootnoteReference"/>
          <w:rFonts w:ascii="Arial" w:hAnsi="Arial" w:cs="Arial"/>
          <w:vertAlign w:val="superscript"/>
        </w:rPr>
        <w:footnoteRef/>
      </w:r>
      <w:r w:rsidRPr="00E66E5C">
        <w:rPr>
          <w:rFonts w:ascii="Arial" w:hAnsi="Arial" w:cs="Arial"/>
          <w:vertAlign w:val="superscript"/>
        </w:rPr>
        <w:t xml:space="preserve"> </w:t>
      </w:r>
      <w:r w:rsidRPr="00E66E5C">
        <w:rPr>
          <w:rFonts w:ascii="Arial" w:hAnsi="Arial" w:cs="Arial"/>
        </w:rPr>
        <w:t>Total time includes 2 minutes for advance notification letter, 1 minute for each reminder letter (estimated two reminder letters sent), 1 minute for letter to verify this is an official project of the USDA/FNS, 5 minutes for Frequently Asked Questions (FAQs), and an average of 20 minutes for the screener/SQI.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B23"/>
    <w:multiLevelType w:val="hybridMultilevel"/>
    <w:tmpl w:val="DD547392"/>
    <w:lvl w:ilvl="0" w:tplc="7558554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816415"/>
    <w:multiLevelType w:val="hybridMultilevel"/>
    <w:tmpl w:val="8F60CA78"/>
    <w:lvl w:ilvl="0" w:tplc="04090001">
      <w:start w:val="1"/>
      <w:numFmt w:val="bullet"/>
      <w:lvlText w:val=""/>
      <w:lvlJc w:val="left"/>
      <w:pPr>
        <w:ind w:left="720" w:hanging="360"/>
      </w:pPr>
      <w:rPr>
        <w:rFonts w:ascii="Symbol" w:hAnsi="Symbol" w:hint="default"/>
      </w:rPr>
    </w:lvl>
    <w:lvl w:ilvl="1" w:tplc="8470431E">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F76A0C"/>
    <w:multiLevelType w:val="hybridMultilevel"/>
    <w:tmpl w:val="F16A1E5A"/>
    <w:lvl w:ilvl="0" w:tplc="EF82F378">
      <w:start w:val="1"/>
      <w:numFmt w:val="bullet"/>
      <w:pStyle w:val="Heading5"/>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1A4EFA"/>
    <w:multiLevelType w:val="hybridMultilevel"/>
    <w:tmpl w:val="145C805E"/>
    <w:lvl w:ilvl="0" w:tplc="7558554C">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0F7446"/>
    <w:multiLevelType w:val="hybridMultilevel"/>
    <w:tmpl w:val="93A21668"/>
    <w:lvl w:ilvl="0" w:tplc="CB0AE9E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9F070AF"/>
    <w:multiLevelType w:val="hybridMultilevel"/>
    <w:tmpl w:val="84D0A17E"/>
    <w:lvl w:ilvl="0" w:tplc="A9C2E2D4">
      <w:start w:val="6"/>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0ACB32A6"/>
    <w:multiLevelType w:val="hybridMultilevel"/>
    <w:tmpl w:val="68DC5EE6"/>
    <w:lvl w:ilvl="0" w:tplc="1F684260">
      <w:start w:val="1"/>
      <w:numFmt w:val="decimal"/>
      <w:lvlText w:val="%1."/>
      <w:lvlJc w:val="left"/>
      <w:pPr>
        <w:ind w:left="36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B8C2177"/>
    <w:multiLevelType w:val="hybridMultilevel"/>
    <w:tmpl w:val="2EDE4358"/>
    <w:lvl w:ilvl="0" w:tplc="7558554C">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0BA90AB8"/>
    <w:multiLevelType w:val="hybridMultilevel"/>
    <w:tmpl w:val="E61C3D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D1178DD"/>
    <w:multiLevelType w:val="hybridMultilevel"/>
    <w:tmpl w:val="171834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89713A"/>
    <w:multiLevelType w:val="hybridMultilevel"/>
    <w:tmpl w:val="09046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88A1B06"/>
    <w:multiLevelType w:val="hybridMultilevel"/>
    <w:tmpl w:val="CFD8249E"/>
    <w:lvl w:ilvl="0" w:tplc="D886AB80">
      <w:start w:val="1"/>
      <w:numFmt w:val="bullet"/>
      <w:lvlText w:val=""/>
      <w:lvlJc w:val="left"/>
      <w:pPr>
        <w:tabs>
          <w:tab w:val="num" w:pos="720"/>
        </w:tabs>
        <w:ind w:left="720" w:hanging="360"/>
      </w:pPr>
      <w:rPr>
        <w:rFonts w:ascii="Symbol" w:hAnsi="Symbol" w:hint="default"/>
        <w:sz w:val="24"/>
      </w:rPr>
    </w:lvl>
    <w:lvl w:ilvl="1" w:tplc="85687352">
      <w:start w:val="1"/>
      <w:numFmt w:val="bullet"/>
      <w:lvlText w:val="−"/>
      <w:lvlJc w:val="left"/>
      <w:pPr>
        <w:tabs>
          <w:tab w:val="num" w:pos="1440"/>
        </w:tabs>
        <w:ind w:left="1440" w:hanging="360"/>
      </w:pPr>
      <w:rPr>
        <w:rFonts w:ascii="Times New Roman" w:hAnsi="Times New Roman" w:hint="default"/>
        <w:b/>
        <w:i w:val="0"/>
        <w:color w:val="auto"/>
      </w:rPr>
    </w:lvl>
    <w:lvl w:ilvl="2" w:tplc="D886AB80">
      <w:start w:val="1"/>
      <w:numFmt w:val="bullet"/>
      <w:lvlText w:val=""/>
      <w:lvlJc w:val="left"/>
      <w:pPr>
        <w:tabs>
          <w:tab w:val="num" w:pos="2160"/>
        </w:tabs>
        <w:ind w:left="2160" w:hanging="360"/>
      </w:pPr>
      <w:rPr>
        <w:rFonts w:ascii="Symbol" w:hAnsi="Symbol" w:hint="default"/>
        <w:sz w:val="24"/>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1AFB530A"/>
    <w:multiLevelType w:val="hybridMultilevel"/>
    <w:tmpl w:val="F4AAA5B8"/>
    <w:lvl w:ilvl="0" w:tplc="7558554C">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C62045B"/>
    <w:multiLevelType w:val="multilevel"/>
    <w:tmpl w:val="082E36EE"/>
    <w:lvl w:ilvl="0">
      <w:start w:val="1"/>
      <w:numFmt w:val="decimal"/>
      <w:lvlText w:val="%1."/>
      <w:lvlJc w:val="left"/>
      <w:pPr>
        <w:ind w:left="360" w:hanging="360"/>
      </w:pPr>
      <w:rPr>
        <w:rFonts w:cs="Times New Roman"/>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nsid w:val="1DDB1A85"/>
    <w:multiLevelType w:val="hybridMultilevel"/>
    <w:tmpl w:val="2C66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5B43EF"/>
    <w:multiLevelType w:val="hybridMultilevel"/>
    <w:tmpl w:val="7C461D4C"/>
    <w:lvl w:ilvl="0" w:tplc="04090001">
      <w:start w:val="1"/>
      <w:numFmt w:val="bullet"/>
      <w:lvlText w:val=""/>
      <w:lvlJc w:val="left"/>
      <w:pPr>
        <w:ind w:left="1440" w:hanging="360"/>
      </w:pPr>
      <w:rPr>
        <w:rFonts w:ascii="Symbol" w:hAnsi="Symbol" w:hint="default"/>
      </w:rPr>
    </w:lvl>
    <w:lvl w:ilvl="1" w:tplc="8470431E">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2A12C2A"/>
    <w:multiLevelType w:val="hybridMultilevel"/>
    <w:tmpl w:val="FBE2AEF6"/>
    <w:lvl w:ilvl="0" w:tplc="37C84A7A">
      <w:start w:val="1"/>
      <w:numFmt w:val="bullet"/>
      <w:lvlText w:val=""/>
      <w:lvlJc w:val="left"/>
      <w:pPr>
        <w:tabs>
          <w:tab w:val="num" w:pos="720"/>
        </w:tabs>
        <w:ind w:left="720" w:hanging="360"/>
      </w:pPr>
      <w:rPr>
        <w:rFonts w:ascii="Symbol" w:hAnsi="Symbol" w:hint="default"/>
        <w:sz w:val="24"/>
      </w:rPr>
    </w:lvl>
    <w:lvl w:ilvl="1" w:tplc="85687352">
      <w:start w:val="1"/>
      <w:numFmt w:val="bullet"/>
      <w:lvlText w:val="−"/>
      <w:lvlJc w:val="left"/>
      <w:pPr>
        <w:tabs>
          <w:tab w:val="num" w:pos="1440"/>
        </w:tabs>
        <w:ind w:left="1440" w:hanging="360"/>
      </w:pPr>
      <w:rPr>
        <w:rFonts w:ascii="Times New Roman" w:hAnsi="Times New Roman" w:cs="Times New Roman" w:hint="default"/>
        <w:b/>
        <w:i w:val="0"/>
        <w:color w:val="auto"/>
      </w:rPr>
    </w:lvl>
    <w:lvl w:ilvl="2" w:tplc="D886AB80">
      <w:start w:val="1"/>
      <w:numFmt w:val="bullet"/>
      <w:lvlText w:val=""/>
      <w:lvlJc w:val="left"/>
      <w:pPr>
        <w:tabs>
          <w:tab w:val="num" w:pos="2160"/>
        </w:tabs>
        <w:ind w:left="2160" w:hanging="360"/>
      </w:pPr>
      <w:rPr>
        <w:rFonts w:ascii="Symbol" w:hAnsi="Symbol" w:hint="default"/>
        <w:sz w:val="24"/>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23604204"/>
    <w:multiLevelType w:val="hybridMultilevel"/>
    <w:tmpl w:val="F1249880"/>
    <w:lvl w:ilvl="0" w:tplc="1F684260">
      <w:start w:val="1"/>
      <w:numFmt w:val="decimal"/>
      <w:lvlText w:val="%1."/>
      <w:lvlJc w:val="left"/>
      <w:pPr>
        <w:ind w:left="360" w:hanging="360"/>
      </w:pPr>
      <w:rPr>
        <w:rFonts w:cs="Times New Roman"/>
        <w:b w:val="0"/>
      </w:rPr>
    </w:lvl>
    <w:lvl w:ilvl="1" w:tplc="04090001">
      <w:start w:val="1"/>
      <w:numFmt w:val="bullet"/>
      <w:lvlText w:val=""/>
      <w:lvlJc w:val="left"/>
      <w:pPr>
        <w:tabs>
          <w:tab w:val="num" w:pos="1170"/>
        </w:tabs>
        <w:ind w:left="117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24C83BB9"/>
    <w:multiLevelType w:val="multilevel"/>
    <w:tmpl w:val="B78CF474"/>
    <w:lvl w:ilvl="0">
      <w:start w:val="1"/>
      <w:numFmt w:val="decimal"/>
      <w:lvlText w:val="%1."/>
      <w:lvlJc w:val="left"/>
      <w:pPr>
        <w:ind w:left="360" w:hanging="360"/>
      </w:pPr>
      <w:rPr>
        <w:rFonts w:cs="Times New Roman"/>
        <w:b w:val="0"/>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nsid w:val="25586177"/>
    <w:multiLevelType w:val="hybridMultilevel"/>
    <w:tmpl w:val="D3085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F86621"/>
    <w:multiLevelType w:val="hybridMultilevel"/>
    <w:tmpl w:val="A2227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25357CD"/>
    <w:multiLevelType w:val="hybridMultilevel"/>
    <w:tmpl w:val="42588184"/>
    <w:lvl w:ilvl="0" w:tplc="E904EA7A">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43C1077"/>
    <w:multiLevelType w:val="hybridMultilevel"/>
    <w:tmpl w:val="2B7209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04443B8"/>
    <w:multiLevelType w:val="hybridMultilevel"/>
    <w:tmpl w:val="48681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CD0A22"/>
    <w:multiLevelType w:val="multilevel"/>
    <w:tmpl w:val="53BCEF24"/>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5">
    <w:nsid w:val="4B717953"/>
    <w:multiLevelType w:val="hybridMultilevel"/>
    <w:tmpl w:val="6CDA6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CE41B15"/>
    <w:multiLevelType w:val="hybridMultilevel"/>
    <w:tmpl w:val="0BE6DFB6"/>
    <w:lvl w:ilvl="0" w:tplc="CEE0E5B2">
      <w:start w:val="1"/>
      <w:numFmt w:val="decimal"/>
      <w:lvlText w:val="%1."/>
      <w:lvlJc w:val="left"/>
      <w:pPr>
        <w:ind w:left="360" w:hanging="360"/>
      </w:pPr>
      <w:rPr>
        <w:rFonts w:cs="Times New Roman"/>
        <w:b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4E1D7F9C"/>
    <w:multiLevelType w:val="hybridMultilevel"/>
    <w:tmpl w:val="9C62DB7E"/>
    <w:lvl w:ilvl="0" w:tplc="04090003">
      <w:start w:val="1"/>
      <w:numFmt w:val="bullet"/>
      <w:lvlText w:val="o"/>
      <w:lvlJc w:val="left"/>
      <w:pPr>
        <w:ind w:left="1440" w:hanging="360"/>
      </w:pPr>
      <w:rPr>
        <w:rFonts w:ascii="Courier New" w:hAnsi="Courier New" w:hint="default"/>
      </w:rPr>
    </w:lvl>
    <w:lvl w:ilvl="1" w:tplc="8470431E">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FF70375"/>
    <w:multiLevelType w:val="hybridMultilevel"/>
    <w:tmpl w:val="96BE8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3CA2153"/>
    <w:multiLevelType w:val="hybridMultilevel"/>
    <w:tmpl w:val="53BCEF2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5A1B1829"/>
    <w:multiLevelType w:val="multilevel"/>
    <w:tmpl w:val="2EDE4358"/>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31">
    <w:nsid w:val="5C3D4FB3"/>
    <w:multiLevelType w:val="hybridMultilevel"/>
    <w:tmpl w:val="FF1A35BA"/>
    <w:lvl w:ilvl="0" w:tplc="1F684260">
      <w:start w:val="1"/>
      <w:numFmt w:val="decimal"/>
      <w:lvlText w:val="%1."/>
      <w:lvlJc w:val="left"/>
      <w:pPr>
        <w:ind w:left="36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E3F3405"/>
    <w:multiLevelType w:val="hybridMultilevel"/>
    <w:tmpl w:val="D96232CC"/>
    <w:lvl w:ilvl="0" w:tplc="DD06BE9A">
      <w:start w:val="1"/>
      <w:numFmt w:val="bullet"/>
      <w:lvlText w:val=""/>
      <w:lvlJc w:val="left"/>
      <w:pPr>
        <w:tabs>
          <w:tab w:val="num" w:pos="576"/>
        </w:tabs>
        <w:ind w:left="576" w:hanging="432"/>
      </w:pPr>
      <w:rPr>
        <w:rFonts w:ascii="Symbol" w:hAnsi="Symbol" w:hint="default"/>
      </w:rPr>
    </w:lvl>
    <w:lvl w:ilvl="1" w:tplc="914C90D2" w:tentative="1">
      <w:start w:val="1"/>
      <w:numFmt w:val="bullet"/>
      <w:lvlText w:val="o"/>
      <w:lvlJc w:val="left"/>
      <w:pPr>
        <w:tabs>
          <w:tab w:val="num" w:pos="1440"/>
        </w:tabs>
        <w:ind w:left="1440" w:hanging="360"/>
      </w:pPr>
      <w:rPr>
        <w:rFonts w:ascii="Courier New" w:hAnsi="Courier New" w:hint="default"/>
      </w:rPr>
    </w:lvl>
    <w:lvl w:ilvl="2" w:tplc="6C4E6D22" w:tentative="1">
      <w:start w:val="1"/>
      <w:numFmt w:val="bullet"/>
      <w:lvlText w:val=""/>
      <w:lvlJc w:val="left"/>
      <w:pPr>
        <w:tabs>
          <w:tab w:val="num" w:pos="2160"/>
        </w:tabs>
        <w:ind w:left="2160" w:hanging="360"/>
      </w:pPr>
      <w:rPr>
        <w:rFonts w:ascii="Wingdings" w:hAnsi="Wingdings" w:hint="default"/>
      </w:rPr>
    </w:lvl>
    <w:lvl w:ilvl="3" w:tplc="19A8A77C" w:tentative="1">
      <w:start w:val="1"/>
      <w:numFmt w:val="bullet"/>
      <w:lvlText w:val=""/>
      <w:lvlJc w:val="left"/>
      <w:pPr>
        <w:tabs>
          <w:tab w:val="num" w:pos="2880"/>
        </w:tabs>
        <w:ind w:left="2880" w:hanging="360"/>
      </w:pPr>
      <w:rPr>
        <w:rFonts w:ascii="Symbol" w:hAnsi="Symbol" w:hint="default"/>
      </w:rPr>
    </w:lvl>
    <w:lvl w:ilvl="4" w:tplc="B3A6718A" w:tentative="1">
      <w:start w:val="1"/>
      <w:numFmt w:val="bullet"/>
      <w:lvlText w:val="o"/>
      <w:lvlJc w:val="left"/>
      <w:pPr>
        <w:tabs>
          <w:tab w:val="num" w:pos="3600"/>
        </w:tabs>
        <w:ind w:left="3600" w:hanging="360"/>
      </w:pPr>
      <w:rPr>
        <w:rFonts w:ascii="Courier New" w:hAnsi="Courier New" w:hint="default"/>
      </w:rPr>
    </w:lvl>
    <w:lvl w:ilvl="5" w:tplc="38F8E890" w:tentative="1">
      <w:start w:val="1"/>
      <w:numFmt w:val="bullet"/>
      <w:lvlText w:val=""/>
      <w:lvlJc w:val="left"/>
      <w:pPr>
        <w:tabs>
          <w:tab w:val="num" w:pos="4320"/>
        </w:tabs>
        <w:ind w:left="4320" w:hanging="360"/>
      </w:pPr>
      <w:rPr>
        <w:rFonts w:ascii="Wingdings" w:hAnsi="Wingdings" w:hint="default"/>
      </w:rPr>
    </w:lvl>
    <w:lvl w:ilvl="6" w:tplc="808E53DA" w:tentative="1">
      <w:start w:val="1"/>
      <w:numFmt w:val="bullet"/>
      <w:lvlText w:val=""/>
      <w:lvlJc w:val="left"/>
      <w:pPr>
        <w:tabs>
          <w:tab w:val="num" w:pos="5040"/>
        </w:tabs>
        <w:ind w:left="5040" w:hanging="360"/>
      </w:pPr>
      <w:rPr>
        <w:rFonts w:ascii="Symbol" w:hAnsi="Symbol" w:hint="default"/>
      </w:rPr>
    </w:lvl>
    <w:lvl w:ilvl="7" w:tplc="229AB8A8" w:tentative="1">
      <w:start w:val="1"/>
      <w:numFmt w:val="bullet"/>
      <w:lvlText w:val="o"/>
      <w:lvlJc w:val="left"/>
      <w:pPr>
        <w:tabs>
          <w:tab w:val="num" w:pos="5760"/>
        </w:tabs>
        <w:ind w:left="5760" w:hanging="360"/>
      </w:pPr>
      <w:rPr>
        <w:rFonts w:ascii="Courier New" w:hAnsi="Courier New" w:hint="default"/>
      </w:rPr>
    </w:lvl>
    <w:lvl w:ilvl="8" w:tplc="B5B6BE12" w:tentative="1">
      <w:start w:val="1"/>
      <w:numFmt w:val="bullet"/>
      <w:lvlText w:val=""/>
      <w:lvlJc w:val="left"/>
      <w:pPr>
        <w:tabs>
          <w:tab w:val="num" w:pos="6480"/>
        </w:tabs>
        <w:ind w:left="6480" w:hanging="360"/>
      </w:pPr>
      <w:rPr>
        <w:rFonts w:ascii="Wingdings" w:hAnsi="Wingdings" w:hint="default"/>
      </w:rPr>
    </w:lvl>
  </w:abstractNum>
  <w:abstractNum w:abstractNumId="33">
    <w:nsid w:val="6FB2428F"/>
    <w:multiLevelType w:val="hybridMultilevel"/>
    <w:tmpl w:val="F46A482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97C2E72">
      <w:start w:val="1"/>
      <w:numFmt w:val="decimal"/>
      <w:lvlText w:val="(%3)"/>
      <w:lvlJc w:val="left"/>
      <w:pPr>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19B1FAF"/>
    <w:multiLevelType w:val="hybridMultilevel"/>
    <w:tmpl w:val="72BAC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834B35"/>
    <w:multiLevelType w:val="hybridMultilevel"/>
    <w:tmpl w:val="C7467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44248A0"/>
    <w:multiLevelType w:val="hybridMultilevel"/>
    <w:tmpl w:val="B780386E"/>
    <w:lvl w:ilvl="0" w:tplc="D886AB80">
      <w:start w:val="1"/>
      <w:numFmt w:val="bullet"/>
      <w:lvlText w:val=""/>
      <w:lvlJc w:val="left"/>
      <w:pPr>
        <w:tabs>
          <w:tab w:val="num" w:pos="720"/>
        </w:tabs>
        <w:ind w:left="720" w:hanging="360"/>
      </w:pPr>
      <w:rPr>
        <w:rFonts w:ascii="Symbol" w:hAnsi="Symbol"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nsid w:val="764036FC"/>
    <w:multiLevelType w:val="multilevel"/>
    <w:tmpl w:val="41B4F93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nsid w:val="795D2767"/>
    <w:multiLevelType w:val="hybridMultilevel"/>
    <w:tmpl w:val="84F4F7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nsid w:val="7BA4200D"/>
    <w:multiLevelType w:val="hybridMultilevel"/>
    <w:tmpl w:val="5660FB6A"/>
    <w:lvl w:ilvl="0" w:tplc="D886AB80">
      <w:start w:val="1"/>
      <w:numFmt w:val="bullet"/>
      <w:lvlText w:val=""/>
      <w:lvlJc w:val="left"/>
      <w:pPr>
        <w:tabs>
          <w:tab w:val="num" w:pos="360"/>
        </w:tabs>
        <w:ind w:left="360" w:hanging="360"/>
      </w:pPr>
      <w:rPr>
        <w:rFonts w:ascii="Symbol" w:hAnsi="Symbol" w:hint="default"/>
        <w:sz w:val="24"/>
      </w:rPr>
    </w:lvl>
    <w:lvl w:ilvl="1" w:tplc="00030409">
      <w:start w:val="1"/>
      <w:numFmt w:val="bullet"/>
      <w:lvlText w:val="o"/>
      <w:lvlJc w:val="left"/>
      <w:pPr>
        <w:tabs>
          <w:tab w:val="num" w:pos="1080"/>
        </w:tabs>
        <w:ind w:left="1080" w:hanging="360"/>
      </w:pPr>
      <w:rPr>
        <w:rFonts w:ascii="Courier New" w:hAnsi="Courier New" w:hint="default"/>
      </w:rPr>
    </w:lvl>
    <w:lvl w:ilvl="2" w:tplc="D886AB80">
      <w:start w:val="1"/>
      <w:numFmt w:val="bullet"/>
      <w:lvlText w:val=""/>
      <w:lvlJc w:val="left"/>
      <w:pPr>
        <w:tabs>
          <w:tab w:val="num" w:pos="1800"/>
        </w:tabs>
        <w:ind w:left="1800" w:hanging="360"/>
      </w:pPr>
      <w:rPr>
        <w:rFonts w:ascii="Symbol" w:hAnsi="Symbol" w:hint="default"/>
        <w:sz w:val="24"/>
      </w:rPr>
    </w:lvl>
    <w:lvl w:ilvl="3" w:tplc="00010409">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0">
    <w:nsid w:val="7E6116B5"/>
    <w:multiLevelType w:val="hybridMultilevel"/>
    <w:tmpl w:val="BBBCA0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7"/>
  </w:num>
  <w:num w:numId="2">
    <w:abstractNumId w:val="36"/>
  </w:num>
  <w:num w:numId="3">
    <w:abstractNumId w:val="33"/>
  </w:num>
  <w:num w:numId="4">
    <w:abstractNumId w:val="4"/>
  </w:num>
  <w:num w:numId="5">
    <w:abstractNumId w:val="11"/>
  </w:num>
  <w:num w:numId="6">
    <w:abstractNumId w:val="35"/>
  </w:num>
  <w:num w:numId="7">
    <w:abstractNumId w:val="20"/>
  </w:num>
  <w:num w:numId="8">
    <w:abstractNumId w:val="39"/>
  </w:num>
  <w:num w:numId="9">
    <w:abstractNumId w:val="12"/>
  </w:num>
  <w:num w:numId="10">
    <w:abstractNumId w:val="7"/>
  </w:num>
  <w:num w:numId="11">
    <w:abstractNumId w:val="13"/>
  </w:num>
  <w:num w:numId="12">
    <w:abstractNumId w:val="26"/>
  </w:num>
  <w:num w:numId="13">
    <w:abstractNumId w:val="29"/>
  </w:num>
  <w:num w:numId="14">
    <w:abstractNumId w:val="24"/>
  </w:num>
  <w:num w:numId="15">
    <w:abstractNumId w:val="0"/>
  </w:num>
  <w:num w:numId="16">
    <w:abstractNumId w:val="30"/>
  </w:num>
  <w:num w:numId="17">
    <w:abstractNumId w:val="3"/>
  </w:num>
  <w:num w:numId="18">
    <w:abstractNumId w:val="15"/>
  </w:num>
  <w:num w:numId="19">
    <w:abstractNumId w:val="23"/>
  </w:num>
  <w:num w:numId="20">
    <w:abstractNumId w:val="32"/>
  </w:num>
  <w:num w:numId="21">
    <w:abstractNumId w:val="5"/>
  </w:num>
  <w:num w:numId="22">
    <w:abstractNumId w:val="34"/>
  </w:num>
  <w:num w:numId="23">
    <w:abstractNumId w:val="14"/>
  </w:num>
  <w:num w:numId="24">
    <w:abstractNumId w:val="21"/>
  </w:num>
  <w:num w:numId="25">
    <w:abstractNumId w:val="37"/>
  </w:num>
  <w:num w:numId="26">
    <w:abstractNumId w:val="8"/>
  </w:num>
  <w:num w:numId="27">
    <w:abstractNumId w:val="18"/>
  </w:num>
  <w:num w:numId="28">
    <w:abstractNumId w:val="6"/>
  </w:num>
  <w:num w:numId="29">
    <w:abstractNumId w:val="31"/>
  </w:num>
  <w:num w:numId="30">
    <w:abstractNumId w:val="2"/>
  </w:num>
  <w:num w:numId="31">
    <w:abstractNumId w:val="16"/>
  </w:num>
  <w:num w:numId="32">
    <w:abstractNumId w:val="28"/>
  </w:num>
  <w:num w:numId="33">
    <w:abstractNumId w:val="25"/>
  </w:num>
  <w:num w:numId="34">
    <w:abstractNumId w:val="1"/>
  </w:num>
  <w:num w:numId="35">
    <w:abstractNumId w:val="27"/>
  </w:num>
  <w:num w:numId="36">
    <w:abstractNumId w:val="19"/>
  </w:num>
  <w:num w:numId="37">
    <w:abstractNumId w:val="38"/>
  </w:num>
  <w:num w:numId="38">
    <w:abstractNumId w:val="9"/>
  </w:num>
  <w:num w:numId="39">
    <w:abstractNumId w:val="40"/>
  </w:num>
  <w:num w:numId="40">
    <w:abstractNumId w:val="10"/>
  </w:num>
  <w:num w:numId="4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7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018E3"/>
    <w:rsid w:val="000040F8"/>
    <w:rsid w:val="00006718"/>
    <w:rsid w:val="0000799D"/>
    <w:rsid w:val="00010878"/>
    <w:rsid w:val="00011F60"/>
    <w:rsid w:val="0001550C"/>
    <w:rsid w:val="0001596C"/>
    <w:rsid w:val="00017657"/>
    <w:rsid w:val="00020BD9"/>
    <w:rsid w:val="00022242"/>
    <w:rsid w:val="00022865"/>
    <w:rsid w:val="0002363C"/>
    <w:rsid w:val="00024EF8"/>
    <w:rsid w:val="00027E43"/>
    <w:rsid w:val="00040301"/>
    <w:rsid w:val="00044742"/>
    <w:rsid w:val="000513D8"/>
    <w:rsid w:val="00053567"/>
    <w:rsid w:val="00055689"/>
    <w:rsid w:val="00061252"/>
    <w:rsid w:val="00063EF9"/>
    <w:rsid w:val="00072931"/>
    <w:rsid w:val="00096954"/>
    <w:rsid w:val="00096A13"/>
    <w:rsid w:val="000B404A"/>
    <w:rsid w:val="000B6DF2"/>
    <w:rsid w:val="000B7765"/>
    <w:rsid w:val="000C366E"/>
    <w:rsid w:val="000C5C39"/>
    <w:rsid w:val="000D1E79"/>
    <w:rsid w:val="000D2897"/>
    <w:rsid w:val="000D70F5"/>
    <w:rsid w:val="000D79EB"/>
    <w:rsid w:val="000D7DF7"/>
    <w:rsid w:val="000E0A63"/>
    <w:rsid w:val="000E67F0"/>
    <w:rsid w:val="000F1393"/>
    <w:rsid w:val="000F30F6"/>
    <w:rsid w:val="000F69EC"/>
    <w:rsid w:val="00112E30"/>
    <w:rsid w:val="001206A2"/>
    <w:rsid w:val="00120E8C"/>
    <w:rsid w:val="00121AD4"/>
    <w:rsid w:val="00122D32"/>
    <w:rsid w:val="001317A4"/>
    <w:rsid w:val="0013384D"/>
    <w:rsid w:val="001342B8"/>
    <w:rsid w:val="00134ECA"/>
    <w:rsid w:val="00135062"/>
    <w:rsid w:val="00140288"/>
    <w:rsid w:val="00140841"/>
    <w:rsid w:val="00140A76"/>
    <w:rsid w:val="00153E96"/>
    <w:rsid w:val="001545BD"/>
    <w:rsid w:val="001550AC"/>
    <w:rsid w:val="00156887"/>
    <w:rsid w:val="00161BB3"/>
    <w:rsid w:val="00161DA2"/>
    <w:rsid w:val="00163BE0"/>
    <w:rsid w:val="001710B6"/>
    <w:rsid w:val="0017194F"/>
    <w:rsid w:val="00172AB5"/>
    <w:rsid w:val="0017420D"/>
    <w:rsid w:val="00174C6F"/>
    <w:rsid w:val="00176E12"/>
    <w:rsid w:val="0018055F"/>
    <w:rsid w:val="00180C0F"/>
    <w:rsid w:val="00181887"/>
    <w:rsid w:val="00184A7E"/>
    <w:rsid w:val="0018640D"/>
    <w:rsid w:val="00187030"/>
    <w:rsid w:val="00187B38"/>
    <w:rsid w:val="001903EB"/>
    <w:rsid w:val="001943C8"/>
    <w:rsid w:val="001945AC"/>
    <w:rsid w:val="00195F3A"/>
    <w:rsid w:val="001969FE"/>
    <w:rsid w:val="001A265E"/>
    <w:rsid w:val="001A40E9"/>
    <w:rsid w:val="001A67B2"/>
    <w:rsid w:val="001A746F"/>
    <w:rsid w:val="001B28A2"/>
    <w:rsid w:val="001B31DC"/>
    <w:rsid w:val="001B7402"/>
    <w:rsid w:val="001C004A"/>
    <w:rsid w:val="001C60C0"/>
    <w:rsid w:val="001D08AB"/>
    <w:rsid w:val="001D3E84"/>
    <w:rsid w:val="001D5235"/>
    <w:rsid w:val="001D613D"/>
    <w:rsid w:val="001E0761"/>
    <w:rsid w:val="001E23CC"/>
    <w:rsid w:val="001E2649"/>
    <w:rsid w:val="001E503C"/>
    <w:rsid w:val="001F2488"/>
    <w:rsid w:val="001F5645"/>
    <w:rsid w:val="001F618F"/>
    <w:rsid w:val="001F7BBC"/>
    <w:rsid w:val="00202591"/>
    <w:rsid w:val="00207FE2"/>
    <w:rsid w:val="002149BE"/>
    <w:rsid w:val="00217D59"/>
    <w:rsid w:val="00220696"/>
    <w:rsid w:val="0022085F"/>
    <w:rsid w:val="002214C4"/>
    <w:rsid w:val="00224300"/>
    <w:rsid w:val="00236B50"/>
    <w:rsid w:val="0024072F"/>
    <w:rsid w:val="00260350"/>
    <w:rsid w:val="00264AD0"/>
    <w:rsid w:val="00265BB7"/>
    <w:rsid w:val="002816A9"/>
    <w:rsid w:val="0028225F"/>
    <w:rsid w:val="00282736"/>
    <w:rsid w:val="00283C3D"/>
    <w:rsid w:val="00285A8A"/>
    <w:rsid w:val="00287D42"/>
    <w:rsid w:val="002940B8"/>
    <w:rsid w:val="00295E49"/>
    <w:rsid w:val="0029702A"/>
    <w:rsid w:val="002A2FDF"/>
    <w:rsid w:val="002B0697"/>
    <w:rsid w:val="002B45E2"/>
    <w:rsid w:val="002D1C7B"/>
    <w:rsid w:val="002D1F5B"/>
    <w:rsid w:val="002D48DB"/>
    <w:rsid w:val="002D7071"/>
    <w:rsid w:val="002D75DE"/>
    <w:rsid w:val="002E0C8E"/>
    <w:rsid w:val="002E1FCB"/>
    <w:rsid w:val="002F25A6"/>
    <w:rsid w:val="002F3422"/>
    <w:rsid w:val="002F7DD2"/>
    <w:rsid w:val="00302953"/>
    <w:rsid w:val="003030ED"/>
    <w:rsid w:val="00303A37"/>
    <w:rsid w:val="00304874"/>
    <w:rsid w:val="00304E78"/>
    <w:rsid w:val="00307519"/>
    <w:rsid w:val="00312677"/>
    <w:rsid w:val="003142AF"/>
    <w:rsid w:val="00322B39"/>
    <w:rsid w:val="00322F36"/>
    <w:rsid w:val="0032349B"/>
    <w:rsid w:val="00324E08"/>
    <w:rsid w:val="003264FA"/>
    <w:rsid w:val="003274BF"/>
    <w:rsid w:val="00330FB7"/>
    <w:rsid w:val="00332621"/>
    <w:rsid w:val="00333197"/>
    <w:rsid w:val="00333E36"/>
    <w:rsid w:val="00334995"/>
    <w:rsid w:val="003404F3"/>
    <w:rsid w:val="003441CE"/>
    <w:rsid w:val="00346BA6"/>
    <w:rsid w:val="00352E4F"/>
    <w:rsid w:val="00353F1A"/>
    <w:rsid w:val="00355AD7"/>
    <w:rsid w:val="0037148A"/>
    <w:rsid w:val="0037749F"/>
    <w:rsid w:val="00380F3D"/>
    <w:rsid w:val="003813BF"/>
    <w:rsid w:val="00382461"/>
    <w:rsid w:val="00384233"/>
    <w:rsid w:val="00384D45"/>
    <w:rsid w:val="003854CD"/>
    <w:rsid w:val="003923E5"/>
    <w:rsid w:val="003A2682"/>
    <w:rsid w:val="003B02B9"/>
    <w:rsid w:val="003B0A83"/>
    <w:rsid w:val="003B11E9"/>
    <w:rsid w:val="003B6EE0"/>
    <w:rsid w:val="003C1F92"/>
    <w:rsid w:val="003C6498"/>
    <w:rsid w:val="003C71C6"/>
    <w:rsid w:val="003F1B95"/>
    <w:rsid w:val="003F1BCE"/>
    <w:rsid w:val="003F345F"/>
    <w:rsid w:val="003F7EEA"/>
    <w:rsid w:val="00402EE1"/>
    <w:rsid w:val="00403736"/>
    <w:rsid w:val="00405D6A"/>
    <w:rsid w:val="004129AC"/>
    <w:rsid w:val="00413B8C"/>
    <w:rsid w:val="00413F30"/>
    <w:rsid w:val="00426A0B"/>
    <w:rsid w:val="004317AC"/>
    <w:rsid w:val="004410AC"/>
    <w:rsid w:val="00452003"/>
    <w:rsid w:val="00453D5A"/>
    <w:rsid w:val="004640FA"/>
    <w:rsid w:val="00472936"/>
    <w:rsid w:val="00477A5D"/>
    <w:rsid w:val="004822FC"/>
    <w:rsid w:val="0048568A"/>
    <w:rsid w:val="004870E7"/>
    <w:rsid w:val="004906EF"/>
    <w:rsid w:val="00494E48"/>
    <w:rsid w:val="004A27CB"/>
    <w:rsid w:val="004A314D"/>
    <w:rsid w:val="004A4449"/>
    <w:rsid w:val="004A61D2"/>
    <w:rsid w:val="004B47D0"/>
    <w:rsid w:val="004B5636"/>
    <w:rsid w:val="004B796E"/>
    <w:rsid w:val="004B7CDE"/>
    <w:rsid w:val="004C164A"/>
    <w:rsid w:val="004C43B2"/>
    <w:rsid w:val="004C50C7"/>
    <w:rsid w:val="004C6072"/>
    <w:rsid w:val="004E1E16"/>
    <w:rsid w:val="004E1FE4"/>
    <w:rsid w:val="004E3617"/>
    <w:rsid w:val="004E43F8"/>
    <w:rsid w:val="004E6474"/>
    <w:rsid w:val="004F04DE"/>
    <w:rsid w:val="004F6376"/>
    <w:rsid w:val="005006C1"/>
    <w:rsid w:val="00500FF7"/>
    <w:rsid w:val="005020F8"/>
    <w:rsid w:val="005063DA"/>
    <w:rsid w:val="0051168F"/>
    <w:rsid w:val="0051605C"/>
    <w:rsid w:val="00516364"/>
    <w:rsid w:val="00524130"/>
    <w:rsid w:val="00524AB3"/>
    <w:rsid w:val="00527C25"/>
    <w:rsid w:val="0053053B"/>
    <w:rsid w:val="00535580"/>
    <w:rsid w:val="00536240"/>
    <w:rsid w:val="00542AFD"/>
    <w:rsid w:val="00543B9A"/>
    <w:rsid w:val="005442A1"/>
    <w:rsid w:val="00544E1C"/>
    <w:rsid w:val="00544FDC"/>
    <w:rsid w:val="0054599B"/>
    <w:rsid w:val="0055115D"/>
    <w:rsid w:val="00553820"/>
    <w:rsid w:val="0055567D"/>
    <w:rsid w:val="005638CA"/>
    <w:rsid w:val="0056506D"/>
    <w:rsid w:val="0056622D"/>
    <w:rsid w:val="005703E7"/>
    <w:rsid w:val="00571158"/>
    <w:rsid w:val="0057122D"/>
    <w:rsid w:val="00590136"/>
    <w:rsid w:val="00592D7D"/>
    <w:rsid w:val="0059334D"/>
    <w:rsid w:val="00593B0F"/>
    <w:rsid w:val="005A00B2"/>
    <w:rsid w:val="005A312F"/>
    <w:rsid w:val="005A63EC"/>
    <w:rsid w:val="005B0139"/>
    <w:rsid w:val="005B0597"/>
    <w:rsid w:val="005B0B38"/>
    <w:rsid w:val="005B0F05"/>
    <w:rsid w:val="005B6FDE"/>
    <w:rsid w:val="005C70AB"/>
    <w:rsid w:val="005D3A2B"/>
    <w:rsid w:val="005D40BC"/>
    <w:rsid w:val="005D75D7"/>
    <w:rsid w:val="005E1343"/>
    <w:rsid w:val="005E2DFD"/>
    <w:rsid w:val="005E3370"/>
    <w:rsid w:val="005E76F7"/>
    <w:rsid w:val="005F3D0D"/>
    <w:rsid w:val="005F4B72"/>
    <w:rsid w:val="005F4C17"/>
    <w:rsid w:val="006021AC"/>
    <w:rsid w:val="00602682"/>
    <w:rsid w:val="00602D5D"/>
    <w:rsid w:val="0060656E"/>
    <w:rsid w:val="00617CBB"/>
    <w:rsid w:val="00624C1B"/>
    <w:rsid w:val="00627345"/>
    <w:rsid w:val="006300D1"/>
    <w:rsid w:val="00632D9D"/>
    <w:rsid w:val="00634939"/>
    <w:rsid w:val="00652DFC"/>
    <w:rsid w:val="00652ED8"/>
    <w:rsid w:val="00655D51"/>
    <w:rsid w:val="00660643"/>
    <w:rsid w:val="00662CA2"/>
    <w:rsid w:val="00662D29"/>
    <w:rsid w:val="0066345C"/>
    <w:rsid w:val="00671855"/>
    <w:rsid w:val="00671C19"/>
    <w:rsid w:val="006729F2"/>
    <w:rsid w:val="00675B35"/>
    <w:rsid w:val="00693367"/>
    <w:rsid w:val="006949C9"/>
    <w:rsid w:val="006958AE"/>
    <w:rsid w:val="006A2B3B"/>
    <w:rsid w:val="006B22AF"/>
    <w:rsid w:val="006B29D3"/>
    <w:rsid w:val="006B4A63"/>
    <w:rsid w:val="006C1A75"/>
    <w:rsid w:val="006C6C19"/>
    <w:rsid w:val="006D286B"/>
    <w:rsid w:val="006D5EA5"/>
    <w:rsid w:val="006D6419"/>
    <w:rsid w:val="006D7C89"/>
    <w:rsid w:val="006E4A2C"/>
    <w:rsid w:val="006E5A58"/>
    <w:rsid w:val="006F36E2"/>
    <w:rsid w:val="006F5C0E"/>
    <w:rsid w:val="00701234"/>
    <w:rsid w:val="00705BE5"/>
    <w:rsid w:val="007073FA"/>
    <w:rsid w:val="00715350"/>
    <w:rsid w:val="00716020"/>
    <w:rsid w:val="007174F5"/>
    <w:rsid w:val="00717597"/>
    <w:rsid w:val="0072040A"/>
    <w:rsid w:val="00723160"/>
    <w:rsid w:val="00734548"/>
    <w:rsid w:val="007359EB"/>
    <w:rsid w:val="00736012"/>
    <w:rsid w:val="00737BF8"/>
    <w:rsid w:val="00740A2A"/>
    <w:rsid w:val="00740DF0"/>
    <w:rsid w:val="00741049"/>
    <w:rsid w:val="00751C85"/>
    <w:rsid w:val="00752C24"/>
    <w:rsid w:val="00754CB2"/>
    <w:rsid w:val="00796967"/>
    <w:rsid w:val="00796BA5"/>
    <w:rsid w:val="007A4912"/>
    <w:rsid w:val="007B6F54"/>
    <w:rsid w:val="007C2924"/>
    <w:rsid w:val="007C7049"/>
    <w:rsid w:val="007C7DF7"/>
    <w:rsid w:val="007D6C7E"/>
    <w:rsid w:val="007E3347"/>
    <w:rsid w:val="007E67FA"/>
    <w:rsid w:val="007F1BFD"/>
    <w:rsid w:val="007F51FC"/>
    <w:rsid w:val="007F7482"/>
    <w:rsid w:val="00802017"/>
    <w:rsid w:val="0080489C"/>
    <w:rsid w:val="00804DD9"/>
    <w:rsid w:val="008132F3"/>
    <w:rsid w:val="00816F3A"/>
    <w:rsid w:val="008211F3"/>
    <w:rsid w:val="008255BA"/>
    <w:rsid w:val="0082625E"/>
    <w:rsid w:val="00832AE7"/>
    <w:rsid w:val="00832CD7"/>
    <w:rsid w:val="00833424"/>
    <w:rsid w:val="00834A99"/>
    <w:rsid w:val="00842E15"/>
    <w:rsid w:val="00843642"/>
    <w:rsid w:val="008474EA"/>
    <w:rsid w:val="00854DAB"/>
    <w:rsid w:val="00860579"/>
    <w:rsid w:val="008640A2"/>
    <w:rsid w:val="0086418C"/>
    <w:rsid w:val="00864E24"/>
    <w:rsid w:val="0087288A"/>
    <w:rsid w:val="008732F9"/>
    <w:rsid w:val="00875174"/>
    <w:rsid w:val="00875AE1"/>
    <w:rsid w:val="0088418E"/>
    <w:rsid w:val="008903D4"/>
    <w:rsid w:val="00891DF0"/>
    <w:rsid w:val="0089663C"/>
    <w:rsid w:val="00896903"/>
    <w:rsid w:val="00897D74"/>
    <w:rsid w:val="008A047B"/>
    <w:rsid w:val="008A3E50"/>
    <w:rsid w:val="008A472F"/>
    <w:rsid w:val="008B2309"/>
    <w:rsid w:val="008B3B11"/>
    <w:rsid w:val="008B60FA"/>
    <w:rsid w:val="008C6B92"/>
    <w:rsid w:val="008D4D4D"/>
    <w:rsid w:val="008D7642"/>
    <w:rsid w:val="008E24E5"/>
    <w:rsid w:val="008E2C5D"/>
    <w:rsid w:val="008E4053"/>
    <w:rsid w:val="008E5719"/>
    <w:rsid w:val="008E5B25"/>
    <w:rsid w:val="008E67ED"/>
    <w:rsid w:val="008E6F5F"/>
    <w:rsid w:val="008E7277"/>
    <w:rsid w:val="008F198F"/>
    <w:rsid w:val="008F3AB8"/>
    <w:rsid w:val="008F6DEE"/>
    <w:rsid w:val="008F7ECF"/>
    <w:rsid w:val="00900416"/>
    <w:rsid w:val="00902C6C"/>
    <w:rsid w:val="00907394"/>
    <w:rsid w:val="00910369"/>
    <w:rsid w:val="00910B87"/>
    <w:rsid w:val="00912288"/>
    <w:rsid w:val="00913EAE"/>
    <w:rsid w:val="00925073"/>
    <w:rsid w:val="00925D03"/>
    <w:rsid w:val="00933F50"/>
    <w:rsid w:val="009351D1"/>
    <w:rsid w:val="00940E3E"/>
    <w:rsid w:val="00943925"/>
    <w:rsid w:val="00947F2A"/>
    <w:rsid w:val="0095000E"/>
    <w:rsid w:val="00957AE1"/>
    <w:rsid w:val="00960899"/>
    <w:rsid w:val="0096098B"/>
    <w:rsid w:val="00961662"/>
    <w:rsid w:val="00963EA7"/>
    <w:rsid w:val="0096427B"/>
    <w:rsid w:val="009668E8"/>
    <w:rsid w:val="009743CC"/>
    <w:rsid w:val="009775D6"/>
    <w:rsid w:val="00977651"/>
    <w:rsid w:val="009801BB"/>
    <w:rsid w:val="00982B44"/>
    <w:rsid w:val="00983426"/>
    <w:rsid w:val="00991749"/>
    <w:rsid w:val="00992179"/>
    <w:rsid w:val="009A0BCB"/>
    <w:rsid w:val="009B157C"/>
    <w:rsid w:val="009B18D6"/>
    <w:rsid w:val="009B26D6"/>
    <w:rsid w:val="009B28A4"/>
    <w:rsid w:val="009B529E"/>
    <w:rsid w:val="009B6DAF"/>
    <w:rsid w:val="009B7575"/>
    <w:rsid w:val="009C0C68"/>
    <w:rsid w:val="009C4800"/>
    <w:rsid w:val="009D19D4"/>
    <w:rsid w:val="009D2A22"/>
    <w:rsid w:val="009D2A40"/>
    <w:rsid w:val="009D3BF4"/>
    <w:rsid w:val="009D7A0A"/>
    <w:rsid w:val="009E4D40"/>
    <w:rsid w:val="009E508D"/>
    <w:rsid w:val="009E714C"/>
    <w:rsid w:val="009E7663"/>
    <w:rsid w:val="00A023BE"/>
    <w:rsid w:val="00A02B30"/>
    <w:rsid w:val="00A03383"/>
    <w:rsid w:val="00A14771"/>
    <w:rsid w:val="00A15782"/>
    <w:rsid w:val="00A15D20"/>
    <w:rsid w:val="00A169F3"/>
    <w:rsid w:val="00A20367"/>
    <w:rsid w:val="00A20F7E"/>
    <w:rsid w:val="00A2323B"/>
    <w:rsid w:val="00A24CEB"/>
    <w:rsid w:val="00A25112"/>
    <w:rsid w:val="00A32343"/>
    <w:rsid w:val="00A3448B"/>
    <w:rsid w:val="00A35780"/>
    <w:rsid w:val="00A374D9"/>
    <w:rsid w:val="00A4494A"/>
    <w:rsid w:val="00A506A0"/>
    <w:rsid w:val="00A515F7"/>
    <w:rsid w:val="00A620BC"/>
    <w:rsid w:val="00A6230D"/>
    <w:rsid w:val="00A63719"/>
    <w:rsid w:val="00A64289"/>
    <w:rsid w:val="00A652CC"/>
    <w:rsid w:val="00A66857"/>
    <w:rsid w:val="00A67FBE"/>
    <w:rsid w:val="00A70349"/>
    <w:rsid w:val="00A70940"/>
    <w:rsid w:val="00A7126E"/>
    <w:rsid w:val="00A72826"/>
    <w:rsid w:val="00A72F18"/>
    <w:rsid w:val="00A763B7"/>
    <w:rsid w:val="00A80342"/>
    <w:rsid w:val="00A8528F"/>
    <w:rsid w:val="00A86291"/>
    <w:rsid w:val="00A94D99"/>
    <w:rsid w:val="00A9509A"/>
    <w:rsid w:val="00AA23BA"/>
    <w:rsid w:val="00AA39AA"/>
    <w:rsid w:val="00AB0107"/>
    <w:rsid w:val="00AB01E3"/>
    <w:rsid w:val="00AB3A8F"/>
    <w:rsid w:val="00AB44A3"/>
    <w:rsid w:val="00AB4976"/>
    <w:rsid w:val="00AC1010"/>
    <w:rsid w:val="00AC3236"/>
    <w:rsid w:val="00AC4EEA"/>
    <w:rsid w:val="00AC61E4"/>
    <w:rsid w:val="00AD0750"/>
    <w:rsid w:val="00AD2672"/>
    <w:rsid w:val="00AD2866"/>
    <w:rsid w:val="00AD4D7D"/>
    <w:rsid w:val="00AD779C"/>
    <w:rsid w:val="00AE4AB9"/>
    <w:rsid w:val="00AF09FC"/>
    <w:rsid w:val="00AF3453"/>
    <w:rsid w:val="00AF7445"/>
    <w:rsid w:val="00AF79CF"/>
    <w:rsid w:val="00B22A20"/>
    <w:rsid w:val="00B3368A"/>
    <w:rsid w:val="00B3538D"/>
    <w:rsid w:val="00B37C10"/>
    <w:rsid w:val="00B413A0"/>
    <w:rsid w:val="00B4232B"/>
    <w:rsid w:val="00B46A60"/>
    <w:rsid w:val="00B52821"/>
    <w:rsid w:val="00B631B8"/>
    <w:rsid w:val="00B639F0"/>
    <w:rsid w:val="00B659CB"/>
    <w:rsid w:val="00B66E41"/>
    <w:rsid w:val="00B71B4A"/>
    <w:rsid w:val="00B753ED"/>
    <w:rsid w:val="00B8094E"/>
    <w:rsid w:val="00B8167B"/>
    <w:rsid w:val="00B819E0"/>
    <w:rsid w:val="00B868DB"/>
    <w:rsid w:val="00B87ED2"/>
    <w:rsid w:val="00B93BA2"/>
    <w:rsid w:val="00B93F64"/>
    <w:rsid w:val="00B976FD"/>
    <w:rsid w:val="00BA21A8"/>
    <w:rsid w:val="00BA3448"/>
    <w:rsid w:val="00BB1538"/>
    <w:rsid w:val="00BB2CF8"/>
    <w:rsid w:val="00BB7DF3"/>
    <w:rsid w:val="00BC2FBE"/>
    <w:rsid w:val="00BC30B8"/>
    <w:rsid w:val="00BC368E"/>
    <w:rsid w:val="00BD08FC"/>
    <w:rsid w:val="00BD196F"/>
    <w:rsid w:val="00BD4D9E"/>
    <w:rsid w:val="00BD78E4"/>
    <w:rsid w:val="00BE0422"/>
    <w:rsid w:val="00BE777A"/>
    <w:rsid w:val="00BF4F52"/>
    <w:rsid w:val="00BF5EC1"/>
    <w:rsid w:val="00BF60A8"/>
    <w:rsid w:val="00BF630D"/>
    <w:rsid w:val="00C0030E"/>
    <w:rsid w:val="00C003B3"/>
    <w:rsid w:val="00C01495"/>
    <w:rsid w:val="00C018E3"/>
    <w:rsid w:val="00C04CEB"/>
    <w:rsid w:val="00C06269"/>
    <w:rsid w:val="00C13EC6"/>
    <w:rsid w:val="00C23467"/>
    <w:rsid w:val="00C31BF0"/>
    <w:rsid w:val="00C3252A"/>
    <w:rsid w:val="00C33274"/>
    <w:rsid w:val="00C33D76"/>
    <w:rsid w:val="00C34271"/>
    <w:rsid w:val="00C37AD7"/>
    <w:rsid w:val="00C420D5"/>
    <w:rsid w:val="00C553D7"/>
    <w:rsid w:val="00C57446"/>
    <w:rsid w:val="00C57BB4"/>
    <w:rsid w:val="00C66DBC"/>
    <w:rsid w:val="00C778CF"/>
    <w:rsid w:val="00C81616"/>
    <w:rsid w:val="00C848C1"/>
    <w:rsid w:val="00C84907"/>
    <w:rsid w:val="00C91F87"/>
    <w:rsid w:val="00C94438"/>
    <w:rsid w:val="00CA01AB"/>
    <w:rsid w:val="00CA3847"/>
    <w:rsid w:val="00CA4E4A"/>
    <w:rsid w:val="00CA56F4"/>
    <w:rsid w:val="00CA5C7C"/>
    <w:rsid w:val="00CA78AA"/>
    <w:rsid w:val="00CB4740"/>
    <w:rsid w:val="00CB68A4"/>
    <w:rsid w:val="00CB6A90"/>
    <w:rsid w:val="00CC0E9C"/>
    <w:rsid w:val="00CC31E6"/>
    <w:rsid w:val="00CD1437"/>
    <w:rsid w:val="00CD4CA1"/>
    <w:rsid w:val="00CE0B1E"/>
    <w:rsid w:val="00CE168F"/>
    <w:rsid w:val="00CF0624"/>
    <w:rsid w:val="00CF0897"/>
    <w:rsid w:val="00CF092A"/>
    <w:rsid w:val="00CF1871"/>
    <w:rsid w:val="00CF18FE"/>
    <w:rsid w:val="00CF2166"/>
    <w:rsid w:val="00CF416D"/>
    <w:rsid w:val="00CF4825"/>
    <w:rsid w:val="00CF7F67"/>
    <w:rsid w:val="00D00A41"/>
    <w:rsid w:val="00D177A3"/>
    <w:rsid w:val="00D2346A"/>
    <w:rsid w:val="00D241DD"/>
    <w:rsid w:val="00D25432"/>
    <w:rsid w:val="00D319BA"/>
    <w:rsid w:val="00D34608"/>
    <w:rsid w:val="00D37612"/>
    <w:rsid w:val="00D441C2"/>
    <w:rsid w:val="00D442C5"/>
    <w:rsid w:val="00D44917"/>
    <w:rsid w:val="00D4596D"/>
    <w:rsid w:val="00D47C39"/>
    <w:rsid w:val="00D50C72"/>
    <w:rsid w:val="00D52606"/>
    <w:rsid w:val="00D5579F"/>
    <w:rsid w:val="00D55951"/>
    <w:rsid w:val="00D6010E"/>
    <w:rsid w:val="00D61D96"/>
    <w:rsid w:val="00D62743"/>
    <w:rsid w:val="00D63ABA"/>
    <w:rsid w:val="00D66700"/>
    <w:rsid w:val="00D70B50"/>
    <w:rsid w:val="00D727D4"/>
    <w:rsid w:val="00D729A1"/>
    <w:rsid w:val="00D75851"/>
    <w:rsid w:val="00D76974"/>
    <w:rsid w:val="00D808C5"/>
    <w:rsid w:val="00D8744D"/>
    <w:rsid w:val="00D901CC"/>
    <w:rsid w:val="00D916C9"/>
    <w:rsid w:val="00D9248C"/>
    <w:rsid w:val="00D93D07"/>
    <w:rsid w:val="00D95171"/>
    <w:rsid w:val="00DB72AC"/>
    <w:rsid w:val="00DC323E"/>
    <w:rsid w:val="00DC4356"/>
    <w:rsid w:val="00DC473A"/>
    <w:rsid w:val="00DC49A9"/>
    <w:rsid w:val="00DC5B39"/>
    <w:rsid w:val="00DD340B"/>
    <w:rsid w:val="00DD4D85"/>
    <w:rsid w:val="00DD7001"/>
    <w:rsid w:val="00DE5B3B"/>
    <w:rsid w:val="00DF4DAE"/>
    <w:rsid w:val="00E01910"/>
    <w:rsid w:val="00E037DB"/>
    <w:rsid w:val="00E04AE7"/>
    <w:rsid w:val="00E060DE"/>
    <w:rsid w:val="00E06293"/>
    <w:rsid w:val="00E06331"/>
    <w:rsid w:val="00E06865"/>
    <w:rsid w:val="00E13E53"/>
    <w:rsid w:val="00E17177"/>
    <w:rsid w:val="00E31F3C"/>
    <w:rsid w:val="00E33A3B"/>
    <w:rsid w:val="00E37540"/>
    <w:rsid w:val="00E379CC"/>
    <w:rsid w:val="00E37F60"/>
    <w:rsid w:val="00E44577"/>
    <w:rsid w:val="00E4595E"/>
    <w:rsid w:val="00E569A9"/>
    <w:rsid w:val="00E65769"/>
    <w:rsid w:val="00E66E5C"/>
    <w:rsid w:val="00E6740B"/>
    <w:rsid w:val="00E84F2E"/>
    <w:rsid w:val="00E856F7"/>
    <w:rsid w:val="00E904DA"/>
    <w:rsid w:val="00E9147D"/>
    <w:rsid w:val="00E9310D"/>
    <w:rsid w:val="00E93D8E"/>
    <w:rsid w:val="00EA0BFD"/>
    <w:rsid w:val="00EA5660"/>
    <w:rsid w:val="00EA70BF"/>
    <w:rsid w:val="00EB12E9"/>
    <w:rsid w:val="00EC3644"/>
    <w:rsid w:val="00EC4B37"/>
    <w:rsid w:val="00EC64BE"/>
    <w:rsid w:val="00ED14E6"/>
    <w:rsid w:val="00ED218D"/>
    <w:rsid w:val="00ED282A"/>
    <w:rsid w:val="00ED6E76"/>
    <w:rsid w:val="00EE3760"/>
    <w:rsid w:val="00EF02C4"/>
    <w:rsid w:val="00EF3E12"/>
    <w:rsid w:val="00EF54C1"/>
    <w:rsid w:val="00F019D2"/>
    <w:rsid w:val="00F023E0"/>
    <w:rsid w:val="00F04886"/>
    <w:rsid w:val="00F074B1"/>
    <w:rsid w:val="00F07A01"/>
    <w:rsid w:val="00F12851"/>
    <w:rsid w:val="00F13B61"/>
    <w:rsid w:val="00F13E18"/>
    <w:rsid w:val="00F1407D"/>
    <w:rsid w:val="00F21B36"/>
    <w:rsid w:val="00F22D1E"/>
    <w:rsid w:val="00F31AEC"/>
    <w:rsid w:val="00F3312E"/>
    <w:rsid w:val="00F36A90"/>
    <w:rsid w:val="00F370BB"/>
    <w:rsid w:val="00F371C1"/>
    <w:rsid w:val="00F409C2"/>
    <w:rsid w:val="00F41B06"/>
    <w:rsid w:val="00F453F5"/>
    <w:rsid w:val="00F45809"/>
    <w:rsid w:val="00F46975"/>
    <w:rsid w:val="00F46B7A"/>
    <w:rsid w:val="00F56941"/>
    <w:rsid w:val="00F73D14"/>
    <w:rsid w:val="00F779C7"/>
    <w:rsid w:val="00F82081"/>
    <w:rsid w:val="00F83775"/>
    <w:rsid w:val="00F9092A"/>
    <w:rsid w:val="00F90CA7"/>
    <w:rsid w:val="00F95AA7"/>
    <w:rsid w:val="00FB1674"/>
    <w:rsid w:val="00FB2D4F"/>
    <w:rsid w:val="00FC1712"/>
    <w:rsid w:val="00FC6487"/>
    <w:rsid w:val="00FD0B70"/>
    <w:rsid w:val="00FD0D2A"/>
    <w:rsid w:val="00FD51DD"/>
    <w:rsid w:val="00FD5B3A"/>
    <w:rsid w:val="00FD75E7"/>
    <w:rsid w:val="00FE0ADA"/>
    <w:rsid w:val="00FF0A49"/>
    <w:rsid w:val="00FF0AA7"/>
    <w:rsid w:val="00FF44ED"/>
    <w:rsid w:val="00FF46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9A9"/>
    <w:rPr>
      <w:sz w:val="24"/>
      <w:szCs w:val="24"/>
      <w:lang w:val="en-GB"/>
    </w:rPr>
  </w:style>
  <w:style w:type="paragraph" w:styleId="Heading5">
    <w:name w:val="heading 5"/>
    <w:basedOn w:val="ListParagraph"/>
    <w:next w:val="Normal"/>
    <w:link w:val="Heading5Char"/>
    <w:uiPriority w:val="9"/>
    <w:unhideWhenUsed/>
    <w:qFormat/>
    <w:locked/>
    <w:rsid w:val="006D7C89"/>
    <w:pPr>
      <w:numPr>
        <w:numId w:val="30"/>
      </w:numPr>
      <w:spacing w:after="200"/>
      <w:contextualSpacing/>
      <w:outlineLvl w:val="4"/>
    </w:pPr>
    <w:rPr>
      <w:rFonts w:asciiTheme="minorHAnsi" w:eastAsiaTheme="minorHAnsi" w:hAnsiTheme="minorHAnsi" w:cstheme="min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8A472F"/>
    <w:rPr>
      <w:rFonts w:ascii="Lucida Grande" w:hAnsi="Lucida Grande"/>
      <w:sz w:val="18"/>
      <w:szCs w:val="18"/>
    </w:rPr>
  </w:style>
  <w:style w:type="character" w:customStyle="1" w:styleId="BalloonTextChar">
    <w:name w:val="Balloon Text Char"/>
    <w:basedOn w:val="DefaultParagraphFont"/>
    <w:link w:val="BalloonText"/>
    <w:uiPriority w:val="99"/>
    <w:locked/>
    <w:rsid w:val="008A472F"/>
    <w:rPr>
      <w:rFonts w:ascii="Lucida Grande" w:hAnsi="Lucida Grande" w:cs="Times New Roman"/>
      <w:sz w:val="18"/>
    </w:rPr>
  </w:style>
  <w:style w:type="character" w:styleId="CommentReference">
    <w:name w:val="annotation reference"/>
    <w:basedOn w:val="DefaultParagraphFont"/>
    <w:uiPriority w:val="99"/>
    <w:semiHidden/>
    <w:rsid w:val="008A472F"/>
    <w:rPr>
      <w:rFonts w:cs="Times New Roman"/>
      <w:sz w:val="16"/>
    </w:rPr>
  </w:style>
  <w:style w:type="paragraph" w:styleId="CommentText">
    <w:name w:val="annotation text"/>
    <w:basedOn w:val="Normal"/>
    <w:link w:val="CommentTextChar"/>
    <w:uiPriority w:val="99"/>
    <w:semiHidden/>
    <w:rsid w:val="008A472F"/>
    <w:rPr>
      <w:sz w:val="20"/>
      <w:szCs w:val="20"/>
    </w:rPr>
  </w:style>
  <w:style w:type="character" w:customStyle="1" w:styleId="CommentTextChar">
    <w:name w:val="Comment Text Char"/>
    <w:basedOn w:val="DefaultParagraphFont"/>
    <w:link w:val="CommentText"/>
    <w:uiPriority w:val="99"/>
    <w:semiHidden/>
    <w:locked/>
    <w:rsid w:val="005B0597"/>
    <w:rPr>
      <w:rFonts w:cs="Times New Roman"/>
      <w:sz w:val="20"/>
      <w:szCs w:val="20"/>
    </w:rPr>
  </w:style>
  <w:style w:type="paragraph" w:styleId="CommentSubject">
    <w:name w:val="annotation subject"/>
    <w:basedOn w:val="CommentText"/>
    <w:next w:val="CommentText"/>
    <w:link w:val="CommentSubjectChar"/>
    <w:uiPriority w:val="99"/>
    <w:semiHidden/>
    <w:rsid w:val="008A472F"/>
    <w:rPr>
      <w:b/>
      <w:bCs/>
    </w:rPr>
  </w:style>
  <w:style w:type="character" w:customStyle="1" w:styleId="CommentSubjectChar">
    <w:name w:val="Comment Subject Char"/>
    <w:basedOn w:val="CommentTextChar"/>
    <w:link w:val="CommentSubject"/>
    <w:uiPriority w:val="99"/>
    <w:semiHidden/>
    <w:locked/>
    <w:rsid w:val="005B0597"/>
    <w:rPr>
      <w:rFonts w:cs="Times New Roman"/>
      <w:b/>
      <w:bCs/>
      <w:sz w:val="20"/>
      <w:szCs w:val="20"/>
    </w:rPr>
  </w:style>
  <w:style w:type="paragraph" w:styleId="NoSpacing">
    <w:name w:val="No Spacing"/>
    <w:basedOn w:val="Normal"/>
    <w:link w:val="NoSpacingChar"/>
    <w:uiPriority w:val="1"/>
    <w:qFormat/>
    <w:rsid w:val="008A472F"/>
    <w:rPr>
      <w:sz w:val="20"/>
      <w:szCs w:val="20"/>
    </w:rPr>
  </w:style>
  <w:style w:type="character" w:customStyle="1" w:styleId="NoSpacingChar">
    <w:name w:val="No Spacing Char"/>
    <w:link w:val="NoSpacing"/>
    <w:uiPriority w:val="1"/>
    <w:locked/>
    <w:rsid w:val="008A472F"/>
    <w:rPr>
      <w:rFonts w:eastAsia="Times New Roman"/>
    </w:rPr>
  </w:style>
  <w:style w:type="paragraph" w:customStyle="1" w:styleId="ColorfulList-Accent11">
    <w:name w:val="Colorful List - Accent 11"/>
    <w:basedOn w:val="Normal"/>
    <w:uiPriority w:val="99"/>
    <w:rsid w:val="008A472F"/>
    <w:pPr>
      <w:spacing w:after="200"/>
      <w:ind w:left="720"/>
      <w:contextualSpacing/>
    </w:pPr>
    <w:rPr>
      <w:color w:val="000000"/>
    </w:rPr>
  </w:style>
  <w:style w:type="table" w:styleId="TableGrid">
    <w:name w:val="Table Grid"/>
    <w:basedOn w:val="TableNormal"/>
    <w:uiPriority w:val="59"/>
    <w:rsid w:val="008A472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B52821"/>
    <w:pPr>
      <w:tabs>
        <w:tab w:val="center" w:pos="4320"/>
        <w:tab w:val="right" w:pos="8640"/>
      </w:tabs>
    </w:pPr>
  </w:style>
  <w:style w:type="character" w:customStyle="1" w:styleId="FooterChar">
    <w:name w:val="Footer Char"/>
    <w:basedOn w:val="DefaultParagraphFont"/>
    <w:link w:val="Footer"/>
    <w:uiPriority w:val="99"/>
    <w:semiHidden/>
    <w:locked/>
    <w:rsid w:val="005B0597"/>
    <w:rPr>
      <w:rFonts w:cs="Times New Roman"/>
      <w:sz w:val="24"/>
      <w:szCs w:val="24"/>
    </w:rPr>
  </w:style>
  <w:style w:type="character" w:styleId="PageNumber">
    <w:name w:val="page number"/>
    <w:basedOn w:val="DefaultParagraphFont"/>
    <w:uiPriority w:val="99"/>
    <w:rsid w:val="00B52821"/>
    <w:rPr>
      <w:rFonts w:cs="Times New Roman"/>
    </w:rPr>
  </w:style>
  <w:style w:type="paragraph" w:styleId="ListParagraph">
    <w:name w:val="List Paragraph"/>
    <w:basedOn w:val="Normal"/>
    <w:uiPriority w:val="34"/>
    <w:qFormat/>
    <w:rsid w:val="005006C1"/>
    <w:pPr>
      <w:ind w:left="720"/>
    </w:pPr>
  </w:style>
  <w:style w:type="paragraph" w:styleId="NormalWeb">
    <w:name w:val="Normal (Web)"/>
    <w:basedOn w:val="Normal"/>
    <w:uiPriority w:val="99"/>
    <w:rsid w:val="003441CE"/>
    <w:pPr>
      <w:spacing w:before="100" w:beforeAutospacing="1" w:after="100" w:afterAutospacing="1" w:line="336" w:lineRule="atLeast"/>
    </w:pPr>
  </w:style>
  <w:style w:type="character" w:customStyle="1" w:styleId="basicquestionChar">
    <w:name w:val="basic question Char"/>
    <w:uiPriority w:val="99"/>
    <w:rsid w:val="003441CE"/>
    <w:rPr>
      <w:rFonts w:ascii="Arial" w:hAnsi="Arial"/>
      <w:sz w:val="24"/>
    </w:rPr>
  </w:style>
  <w:style w:type="paragraph" w:styleId="BodyText">
    <w:name w:val="Body Text"/>
    <w:basedOn w:val="Normal"/>
    <w:link w:val="BodyTextChar"/>
    <w:uiPriority w:val="99"/>
    <w:rsid w:val="003F345F"/>
    <w:rPr>
      <w:b/>
      <w:i/>
      <w:szCs w:val="20"/>
    </w:rPr>
  </w:style>
  <w:style w:type="character" w:customStyle="1" w:styleId="BodyTextChar">
    <w:name w:val="Body Text Char"/>
    <w:basedOn w:val="DefaultParagraphFont"/>
    <w:link w:val="BodyText"/>
    <w:uiPriority w:val="99"/>
    <w:locked/>
    <w:rsid w:val="003F345F"/>
    <w:rPr>
      <w:rFonts w:cs="Times New Roman"/>
      <w:b/>
      <w:i/>
      <w:sz w:val="24"/>
    </w:rPr>
  </w:style>
  <w:style w:type="paragraph" w:styleId="BodyTextIndent3">
    <w:name w:val="Body Text Indent 3"/>
    <w:basedOn w:val="Normal"/>
    <w:link w:val="BodyTextIndent3Char"/>
    <w:uiPriority w:val="99"/>
    <w:rsid w:val="003F345F"/>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F345F"/>
    <w:rPr>
      <w:rFonts w:cs="Times New Roman"/>
      <w:sz w:val="16"/>
    </w:rPr>
  </w:style>
  <w:style w:type="paragraph" w:customStyle="1" w:styleId="heading2fol">
    <w:name w:val="heading2fol"/>
    <w:basedOn w:val="Normal"/>
    <w:next w:val="Normal"/>
    <w:uiPriority w:val="99"/>
    <w:rsid w:val="003F345F"/>
    <w:pPr>
      <w:keepNext/>
      <w:tabs>
        <w:tab w:val="left" w:pos="-720"/>
      </w:tabs>
      <w:suppressAutoHyphens/>
      <w:autoSpaceDE w:val="0"/>
      <w:autoSpaceDN w:val="0"/>
    </w:pPr>
  </w:style>
  <w:style w:type="paragraph" w:styleId="Revision">
    <w:name w:val="Revision"/>
    <w:hidden/>
    <w:uiPriority w:val="99"/>
    <w:semiHidden/>
    <w:rsid w:val="00940E3E"/>
    <w:rPr>
      <w:sz w:val="24"/>
      <w:szCs w:val="24"/>
    </w:rPr>
  </w:style>
  <w:style w:type="character" w:customStyle="1" w:styleId="NormalWebChar">
    <w:name w:val="Normal (Web) Char"/>
    <w:basedOn w:val="DefaultParagraphFont"/>
    <w:uiPriority w:val="99"/>
    <w:rsid w:val="00134ECA"/>
    <w:rPr>
      <w:rFonts w:ascii="Times New Roman" w:hAnsi="Times New Roman" w:cs="Times New Roman"/>
      <w:sz w:val="24"/>
    </w:rPr>
  </w:style>
  <w:style w:type="character" w:styleId="Emphasis">
    <w:name w:val="Emphasis"/>
    <w:basedOn w:val="DefaultParagraphFont"/>
    <w:qFormat/>
    <w:locked/>
    <w:rsid w:val="00006718"/>
    <w:rPr>
      <w:i/>
      <w:iCs/>
    </w:rPr>
  </w:style>
  <w:style w:type="paragraph" w:styleId="Header">
    <w:name w:val="header"/>
    <w:basedOn w:val="Normal"/>
    <w:link w:val="HeaderChar"/>
    <w:uiPriority w:val="99"/>
    <w:unhideWhenUsed/>
    <w:rsid w:val="00C13EC6"/>
    <w:pPr>
      <w:tabs>
        <w:tab w:val="center" w:pos="4320"/>
        <w:tab w:val="right" w:pos="8640"/>
      </w:tabs>
    </w:pPr>
  </w:style>
  <w:style w:type="character" w:customStyle="1" w:styleId="HeaderChar">
    <w:name w:val="Header Char"/>
    <w:basedOn w:val="DefaultParagraphFont"/>
    <w:link w:val="Header"/>
    <w:uiPriority w:val="99"/>
    <w:rsid w:val="00C13EC6"/>
    <w:rPr>
      <w:sz w:val="24"/>
      <w:szCs w:val="24"/>
      <w:lang w:val="en-GB"/>
    </w:rPr>
  </w:style>
  <w:style w:type="character" w:customStyle="1" w:styleId="Heading5Char">
    <w:name w:val="Heading 5 Char"/>
    <w:basedOn w:val="DefaultParagraphFont"/>
    <w:link w:val="Heading5"/>
    <w:uiPriority w:val="9"/>
    <w:rsid w:val="006D7C89"/>
    <w:rPr>
      <w:rFonts w:asciiTheme="minorHAnsi" w:eastAsiaTheme="minorHAnsi" w:hAnsiTheme="minorHAnsi" w:cstheme="minorBidi"/>
      <w:sz w:val="24"/>
      <w:szCs w:val="24"/>
    </w:rPr>
  </w:style>
  <w:style w:type="character" w:styleId="FootnoteReference">
    <w:name w:val="footnote reference"/>
    <w:semiHidden/>
    <w:rsid w:val="00A70349"/>
  </w:style>
  <w:style w:type="paragraph" w:styleId="FootnoteText">
    <w:name w:val="footnote text"/>
    <w:basedOn w:val="Normal"/>
    <w:link w:val="FootnoteTextChar"/>
    <w:semiHidden/>
    <w:rsid w:val="00A70349"/>
    <w:pPr>
      <w:widowControl w:val="0"/>
      <w:autoSpaceDE w:val="0"/>
      <w:autoSpaceDN w:val="0"/>
      <w:adjustRightInd w:val="0"/>
    </w:pPr>
    <w:rPr>
      <w:sz w:val="20"/>
      <w:szCs w:val="20"/>
      <w:lang w:val="en-US"/>
    </w:rPr>
  </w:style>
  <w:style w:type="character" w:customStyle="1" w:styleId="FootnoteTextChar">
    <w:name w:val="Footnote Text Char"/>
    <w:basedOn w:val="DefaultParagraphFont"/>
    <w:link w:val="FootnoteText"/>
    <w:semiHidden/>
    <w:rsid w:val="00A70349"/>
    <w:rPr>
      <w:sz w:val="20"/>
      <w:szCs w:val="20"/>
    </w:rPr>
  </w:style>
  <w:style w:type="paragraph" w:styleId="PlainText">
    <w:name w:val="Plain Text"/>
    <w:basedOn w:val="Normal"/>
    <w:link w:val="PlainTextChar"/>
    <w:unhideWhenUsed/>
    <w:rsid w:val="0056622D"/>
    <w:rPr>
      <w:rFonts w:ascii="Consolas" w:hAnsi="Consolas" w:cs="Consolas"/>
      <w:sz w:val="21"/>
      <w:szCs w:val="21"/>
    </w:rPr>
  </w:style>
  <w:style w:type="character" w:customStyle="1" w:styleId="PlainTextChar">
    <w:name w:val="Plain Text Char"/>
    <w:basedOn w:val="DefaultParagraphFont"/>
    <w:link w:val="PlainText"/>
    <w:uiPriority w:val="99"/>
    <w:semiHidden/>
    <w:rsid w:val="0056622D"/>
    <w:rPr>
      <w:rFonts w:ascii="Consolas" w:hAnsi="Consolas" w:cs="Consolas"/>
      <w:sz w:val="21"/>
      <w:szCs w:val="21"/>
      <w:lang w:val="en-GB"/>
    </w:rPr>
  </w:style>
  <w:style w:type="paragraph" w:styleId="BodyTextIndent">
    <w:name w:val="Body Text Indent"/>
    <w:basedOn w:val="Normal"/>
    <w:link w:val="BodyTextIndentChar"/>
    <w:rsid w:val="00900416"/>
    <w:pPr>
      <w:widowControl w:val="0"/>
      <w:autoSpaceDE w:val="0"/>
      <w:autoSpaceDN w:val="0"/>
      <w:adjustRightInd w:val="0"/>
      <w:spacing w:after="120"/>
      <w:ind w:left="360"/>
    </w:pPr>
    <w:rPr>
      <w:sz w:val="20"/>
      <w:lang w:val="en-US"/>
    </w:rPr>
  </w:style>
  <w:style w:type="character" w:customStyle="1" w:styleId="BodyTextIndentChar">
    <w:name w:val="Body Text Indent Char"/>
    <w:basedOn w:val="DefaultParagraphFont"/>
    <w:link w:val="BodyTextIndent"/>
    <w:rsid w:val="00900416"/>
    <w:rPr>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9A9"/>
    <w:rPr>
      <w:sz w:val="24"/>
      <w:szCs w:val="24"/>
      <w:lang w:val="en-GB"/>
    </w:rPr>
  </w:style>
  <w:style w:type="paragraph" w:styleId="Heading5">
    <w:name w:val="heading 5"/>
    <w:basedOn w:val="ListParagraph"/>
    <w:next w:val="Normal"/>
    <w:link w:val="Heading5Char"/>
    <w:uiPriority w:val="9"/>
    <w:unhideWhenUsed/>
    <w:qFormat/>
    <w:locked/>
    <w:rsid w:val="006D7C89"/>
    <w:pPr>
      <w:numPr>
        <w:numId w:val="30"/>
      </w:numPr>
      <w:spacing w:after="200"/>
      <w:contextualSpacing/>
      <w:outlineLvl w:val="4"/>
    </w:pPr>
    <w:rPr>
      <w:rFonts w:asciiTheme="minorHAnsi" w:eastAsiaTheme="minorHAnsi" w:hAnsiTheme="minorHAnsi" w:cstheme="min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8A472F"/>
    <w:rPr>
      <w:rFonts w:ascii="Lucida Grande" w:hAnsi="Lucida Grande"/>
      <w:sz w:val="18"/>
      <w:szCs w:val="18"/>
    </w:rPr>
  </w:style>
  <w:style w:type="character" w:customStyle="1" w:styleId="BalloonTextChar">
    <w:name w:val="Balloon Text Char"/>
    <w:basedOn w:val="DefaultParagraphFont"/>
    <w:link w:val="BalloonText"/>
    <w:uiPriority w:val="99"/>
    <w:locked/>
    <w:rsid w:val="008A472F"/>
    <w:rPr>
      <w:rFonts w:ascii="Lucida Grande" w:hAnsi="Lucida Grande" w:cs="Times New Roman"/>
      <w:sz w:val="18"/>
    </w:rPr>
  </w:style>
  <w:style w:type="character" w:styleId="CommentReference">
    <w:name w:val="annotation reference"/>
    <w:basedOn w:val="DefaultParagraphFont"/>
    <w:uiPriority w:val="99"/>
    <w:semiHidden/>
    <w:rsid w:val="008A472F"/>
    <w:rPr>
      <w:rFonts w:cs="Times New Roman"/>
      <w:sz w:val="16"/>
    </w:rPr>
  </w:style>
  <w:style w:type="paragraph" w:styleId="CommentText">
    <w:name w:val="annotation text"/>
    <w:basedOn w:val="Normal"/>
    <w:link w:val="CommentTextChar"/>
    <w:uiPriority w:val="99"/>
    <w:semiHidden/>
    <w:rsid w:val="008A472F"/>
    <w:rPr>
      <w:sz w:val="20"/>
      <w:szCs w:val="20"/>
    </w:rPr>
  </w:style>
  <w:style w:type="character" w:customStyle="1" w:styleId="CommentTextChar">
    <w:name w:val="Comment Text Char"/>
    <w:basedOn w:val="DefaultParagraphFont"/>
    <w:link w:val="CommentText"/>
    <w:uiPriority w:val="99"/>
    <w:semiHidden/>
    <w:locked/>
    <w:rsid w:val="005B0597"/>
    <w:rPr>
      <w:rFonts w:cs="Times New Roman"/>
      <w:sz w:val="20"/>
      <w:szCs w:val="20"/>
    </w:rPr>
  </w:style>
  <w:style w:type="paragraph" w:styleId="CommentSubject">
    <w:name w:val="annotation subject"/>
    <w:basedOn w:val="CommentText"/>
    <w:next w:val="CommentText"/>
    <w:link w:val="CommentSubjectChar"/>
    <w:uiPriority w:val="99"/>
    <w:semiHidden/>
    <w:rsid w:val="008A472F"/>
    <w:rPr>
      <w:b/>
      <w:bCs/>
    </w:rPr>
  </w:style>
  <w:style w:type="character" w:customStyle="1" w:styleId="CommentSubjectChar">
    <w:name w:val="Comment Subject Char"/>
    <w:basedOn w:val="CommentTextChar"/>
    <w:link w:val="CommentSubject"/>
    <w:uiPriority w:val="99"/>
    <w:semiHidden/>
    <w:locked/>
    <w:rsid w:val="005B0597"/>
    <w:rPr>
      <w:rFonts w:cs="Times New Roman"/>
      <w:b/>
      <w:bCs/>
      <w:sz w:val="20"/>
      <w:szCs w:val="20"/>
    </w:rPr>
  </w:style>
  <w:style w:type="paragraph" w:styleId="NoSpacing">
    <w:name w:val="No Spacing"/>
    <w:basedOn w:val="Normal"/>
    <w:link w:val="NoSpacingChar"/>
    <w:uiPriority w:val="1"/>
    <w:qFormat/>
    <w:rsid w:val="008A472F"/>
    <w:rPr>
      <w:sz w:val="20"/>
      <w:szCs w:val="20"/>
    </w:rPr>
  </w:style>
  <w:style w:type="character" w:customStyle="1" w:styleId="NoSpacingChar">
    <w:name w:val="No Spacing Char"/>
    <w:link w:val="NoSpacing"/>
    <w:uiPriority w:val="1"/>
    <w:locked/>
    <w:rsid w:val="008A472F"/>
    <w:rPr>
      <w:rFonts w:eastAsia="Times New Roman"/>
    </w:rPr>
  </w:style>
  <w:style w:type="paragraph" w:customStyle="1" w:styleId="ColorfulList-Accent11">
    <w:name w:val="Colorful List - Accent 11"/>
    <w:basedOn w:val="Normal"/>
    <w:uiPriority w:val="99"/>
    <w:rsid w:val="008A472F"/>
    <w:pPr>
      <w:spacing w:after="200"/>
      <w:ind w:left="720"/>
      <w:contextualSpacing/>
    </w:pPr>
    <w:rPr>
      <w:color w:val="000000"/>
    </w:rPr>
  </w:style>
  <w:style w:type="table" w:styleId="TableGrid">
    <w:name w:val="Table Grid"/>
    <w:basedOn w:val="TableNormal"/>
    <w:uiPriority w:val="59"/>
    <w:rsid w:val="008A472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B52821"/>
    <w:pPr>
      <w:tabs>
        <w:tab w:val="center" w:pos="4320"/>
        <w:tab w:val="right" w:pos="8640"/>
      </w:tabs>
    </w:pPr>
  </w:style>
  <w:style w:type="character" w:customStyle="1" w:styleId="FooterChar">
    <w:name w:val="Footer Char"/>
    <w:basedOn w:val="DefaultParagraphFont"/>
    <w:link w:val="Footer"/>
    <w:uiPriority w:val="99"/>
    <w:semiHidden/>
    <w:locked/>
    <w:rsid w:val="005B0597"/>
    <w:rPr>
      <w:rFonts w:cs="Times New Roman"/>
      <w:sz w:val="24"/>
      <w:szCs w:val="24"/>
    </w:rPr>
  </w:style>
  <w:style w:type="character" w:styleId="PageNumber">
    <w:name w:val="page number"/>
    <w:basedOn w:val="DefaultParagraphFont"/>
    <w:uiPriority w:val="99"/>
    <w:rsid w:val="00B52821"/>
    <w:rPr>
      <w:rFonts w:cs="Times New Roman"/>
    </w:rPr>
  </w:style>
  <w:style w:type="paragraph" w:styleId="ListParagraph">
    <w:name w:val="List Paragraph"/>
    <w:basedOn w:val="Normal"/>
    <w:uiPriority w:val="34"/>
    <w:qFormat/>
    <w:rsid w:val="005006C1"/>
    <w:pPr>
      <w:ind w:left="720"/>
    </w:pPr>
  </w:style>
  <w:style w:type="paragraph" w:styleId="NormalWeb">
    <w:name w:val="Normal (Web)"/>
    <w:basedOn w:val="Normal"/>
    <w:uiPriority w:val="99"/>
    <w:rsid w:val="003441CE"/>
    <w:pPr>
      <w:spacing w:before="100" w:beforeAutospacing="1" w:after="100" w:afterAutospacing="1" w:line="336" w:lineRule="atLeast"/>
    </w:pPr>
  </w:style>
  <w:style w:type="character" w:customStyle="1" w:styleId="basicquestionChar">
    <w:name w:val="basic question Char"/>
    <w:uiPriority w:val="99"/>
    <w:rsid w:val="003441CE"/>
    <w:rPr>
      <w:rFonts w:ascii="Arial" w:hAnsi="Arial"/>
      <w:sz w:val="24"/>
    </w:rPr>
  </w:style>
  <w:style w:type="paragraph" w:styleId="BodyText">
    <w:name w:val="Body Text"/>
    <w:basedOn w:val="Normal"/>
    <w:link w:val="BodyTextChar"/>
    <w:uiPriority w:val="99"/>
    <w:rsid w:val="003F345F"/>
    <w:rPr>
      <w:b/>
      <w:i/>
      <w:szCs w:val="20"/>
    </w:rPr>
  </w:style>
  <w:style w:type="character" w:customStyle="1" w:styleId="BodyTextChar">
    <w:name w:val="Body Text Char"/>
    <w:basedOn w:val="DefaultParagraphFont"/>
    <w:link w:val="BodyText"/>
    <w:uiPriority w:val="99"/>
    <w:locked/>
    <w:rsid w:val="003F345F"/>
    <w:rPr>
      <w:rFonts w:cs="Times New Roman"/>
      <w:b/>
      <w:i/>
      <w:sz w:val="24"/>
    </w:rPr>
  </w:style>
  <w:style w:type="paragraph" w:styleId="BodyTextIndent3">
    <w:name w:val="Body Text Indent 3"/>
    <w:basedOn w:val="Normal"/>
    <w:link w:val="BodyTextIndent3Char"/>
    <w:uiPriority w:val="99"/>
    <w:rsid w:val="003F345F"/>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F345F"/>
    <w:rPr>
      <w:rFonts w:cs="Times New Roman"/>
      <w:sz w:val="16"/>
    </w:rPr>
  </w:style>
  <w:style w:type="paragraph" w:customStyle="1" w:styleId="heading2fol">
    <w:name w:val="heading2fol"/>
    <w:basedOn w:val="Normal"/>
    <w:next w:val="Normal"/>
    <w:uiPriority w:val="99"/>
    <w:rsid w:val="003F345F"/>
    <w:pPr>
      <w:keepNext/>
      <w:tabs>
        <w:tab w:val="left" w:pos="-720"/>
      </w:tabs>
      <w:suppressAutoHyphens/>
      <w:autoSpaceDE w:val="0"/>
      <w:autoSpaceDN w:val="0"/>
    </w:pPr>
  </w:style>
  <w:style w:type="paragraph" w:styleId="Revision">
    <w:name w:val="Revision"/>
    <w:hidden/>
    <w:uiPriority w:val="99"/>
    <w:semiHidden/>
    <w:rsid w:val="00940E3E"/>
    <w:rPr>
      <w:sz w:val="24"/>
      <w:szCs w:val="24"/>
    </w:rPr>
  </w:style>
  <w:style w:type="character" w:customStyle="1" w:styleId="NormalWebChar">
    <w:name w:val="Normal (Web) Char"/>
    <w:basedOn w:val="DefaultParagraphFont"/>
    <w:uiPriority w:val="99"/>
    <w:rsid w:val="00134ECA"/>
    <w:rPr>
      <w:rFonts w:ascii="Times New Roman" w:hAnsi="Times New Roman" w:cs="Times New Roman"/>
      <w:sz w:val="24"/>
    </w:rPr>
  </w:style>
  <w:style w:type="character" w:styleId="Emphasis">
    <w:name w:val="Emphasis"/>
    <w:basedOn w:val="DefaultParagraphFont"/>
    <w:qFormat/>
    <w:locked/>
    <w:rsid w:val="00006718"/>
    <w:rPr>
      <w:i/>
      <w:iCs/>
    </w:rPr>
  </w:style>
  <w:style w:type="paragraph" w:styleId="Header">
    <w:name w:val="header"/>
    <w:basedOn w:val="Normal"/>
    <w:link w:val="HeaderChar"/>
    <w:uiPriority w:val="99"/>
    <w:unhideWhenUsed/>
    <w:rsid w:val="00C13EC6"/>
    <w:pPr>
      <w:tabs>
        <w:tab w:val="center" w:pos="4320"/>
        <w:tab w:val="right" w:pos="8640"/>
      </w:tabs>
    </w:pPr>
  </w:style>
  <w:style w:type="character" w:customStyle="1" w:styleId="HeaderChar">
    <w:name w:val="Header Char"/>
    <w:basedOn w:val="DefaultParagraphFont"/>
    <w:link w:val="Header"/>
    <w:uiPriority w:val="99"/>
    <w:rsid w:val="00C13EC6"/>
    <w:rPr>
      <w:sz w:val="24"/>
      <w:szCs w:val="24"/>
      <w:lang w:val="en-GB"/>
    </w:rPr>
  </w:style>
  <w:style w:type="character" w:customStyle="1" w:styleId="Heading5Char">
    <w:name w:val="Heading 5 Char"/>
    <w:basedOn w:val="DefaultParagraphFont"/>
    <w:link w:val="Heading5"/>
    <w:uiPriority w:val="9"/>
    <w:rsid w:val="006D7C89"/>
    <w:rPr>
      <w:rFonts w:asciiTheme="minorHAnsi" w:eastAsiaTheme="minorHAnsi" w:hAnsiTheme="minorHAnsi" w:cstheme="minorBidi"/>
      <w:sz w:val="24"/>
      <w:szCs w:val="24"/>
    </w:rPr>
  </w:style>
  <w:style w:type="character" w:styleId="FootnoteReference">
    <w:name w:val="footnote reference"/>
    <w:semiHidden/>
    <w:rsid w:val="00A70349"/>
  </w:style>
  <w:style w:type="paragraph" w:styleId="FootnoteText">
    <w:name w:val="footnote text"/>
    <w:basedOn w:val="Normal"/>
    <w:link w:val="FootnoteTextChar"/>
    <w:semiHidden/>
    <w:rsid w:val="00A70349"/>
    <w:pPr>
      <w:widowControl w:val="0"/>
      <w:autoSpaceDE w:val="0"/>
      <w:autoSpaceDN w:val="0"/>
      <w:adjustRightInd w:val="0"/>
    </w:pPr>
    <w:rPr>
      <w:sz w:val="20"/>
      <w:szCs w:val="20"/>
      <w:lang w:val="en-US"/>
    </w:rPr>
  </w:style>
  <w:style w:type="character" w:customStyle="1" w:styleId="FootnoteTextChar">
    <w:name w:val="Footnote Text Char"/>
    <w:basedOn w:val="DefaultParagraphFont"/>
    <w:link w:val="FootnoteText"/>
    <w:semiHidden/>
    <w:rsid w:val="00A70349"/>
    <w:rPr>
      <w:sz w:val="20"/>
      <w:szCs w:val="20"/>
    </w:rPr>
  </w:style>
  <w:style w:type="paragraph" w:styleId="PlainText">
    <w:name w:val="Plain Text"/>
    <w:basedOn w:val="Normal"/>
    <w:link w:val="PlainTextChar"/>
    <w:unhideWhenUsed/>
    <w:rsid w:val="0056622D"/>
    <w:rPr>
      <w:rFonts w:ascii="Consolas" w:hAnsi="Consolas" w:cs="Consolas"/>
      <w:sz w:val="21"/>
      <w:szCs w:val="21"/>
    </w:rPr>
  </w:style>
  <w:style w:type="character" w:customStyle="1" w:styleId="PlainTextChar">
    <w:name w:val="Plain Text Char"/>
    <w:basedOn w:val="DefaultParagraphFont"/>
    <w:link w:val="PlainText"/>
    <w:uiPriority w:val="99"/>
    <w:semiHidden/>
    <w:rsid w:val="0056622D"/>
    <w:rPr>
      <w:rFonts w:ascii="Consolas" w:hAnsi="Consolas" w:cs="Consolas"/>
      <w:sz w:val="21"/>
      <w:szCs w:val="21"/>
      <w:lang w:val="en-GB"/>
    </w:rPr>
  </w:style>
  <w:style w:type="paragraph" w:styleId="BodyTextIndent">
    <w:name w:val="Body Text Indent"/>
    <w:basedOn w:val="Normal"/>
    <w:link w:val="BodyTextIndentChar"/>
    <w:rsid w:val="00900416"/>
    <w:pPr>
      <w:widowControl w:val="0"/>
      <w:autoSpaceDE w:val="0"/>
      <w:autoSpaceDN w:val="0"/>
      <w:adjustRightInd w:val="0"/>
      <w:spacing w:after="120"/>
      <w:ind w:left="360"/>
    </w:pPr>
    <w:rPr>
      <w:sz w:val="20"/>
      <w:lang w:val="en-US"/>
    </w:rPr>
  </w:style>
  <w:style w:type="character" w:customStyle="1" w:styleId="BodyTextIndentChar">
    <w:name w:val="Body Text Indent Char"/>
    <w:basedOn w:val="DefaultParagraphFont"/>
    <w:link w:val="BodyTextIndent"/>
    <w:rsid w:val="00900416"/>
    <w:rPr>
      <w:sz w:val="20"/>
      <w:szCs w:val="24"/>
    </w:rPr>
  </w:style>
</w:styles>
</file>

<file path=word/webSettings.xml><?xml version="1.0" encoding="utf-8"?>
<w:webSettings xmlns:r="http://schemas.openxmlformats.org/officeDocument/2006/relationships" xmlns:w="http://schemas.openxmlformats.org/wordprocessingml/2006/main">
  <w:divs>
    <w:div w:id="9915774">
      <w:bodyDiv w:val="1"/>
      <w:marLeft w:val="0"/>
      <w:marRight w:val="0"/>
      <w:marTop w:val="0"/>
      <w:marBottom w:val="0"/>
      <w:divBdr>
        <w:top w:val="none" w:sz="0" w:space="0" w:color="auto"/>
        <w:left w:val="none" w:sz="0" w:space="0" w:color="auto"/>
        <w:bottom w:val="none" w:sz="0" w:space="0" w:color="auto"/>
        <w:right w:val="none" w:sz="0" w:space="0" w:color="auto"/>
      </w:divBdr>
    </w:div>
    <w:div w:id="142358557">
      <w:bodyDiv w:val="1"/>
      <w:marLeft w:val="0"/>
      <w:marRight w:val="0"/>
      <w:marTop w:val="0"/>
      <w:marBottom w:val="0"/>
      <w:divBdr>
        <w:top w:val="none" w:sz="0" w:space="0" w:color="auto"/>
        <w:left w:val="none" w:sz="0" w:space="0" w:color="auto"/>
        <w:bottom w:val="none" w:sz="0" w:space="0" w:color="auto"/>
        <w:right w:val="none" w:sz="0" w:space="0" w:color="auto"/>
      </w:divBdr>
      <w:divsChild>
        <w:div w:id="809596012">
          <w:marLeft w:val="0"/>
          <w:marRight w:val="0"/>
          <w:marTop w:val="0"/>
          <w:marBottom w:val="0"/>
          <w:divBdr>
            <w:top w:val="none" w:sz="0" w:space="0" w:color="auto"/>
            <w:left w:val="none" w:sz="0" w:space="0" w:color="auto"/>
            <w:bottom w:val="none" w:sz="0" w:space="0" w:color="auto"/>
            <w:right w:val="none" w:sz="0" w:space="0" w:color="auto"/>
          </w:divBdr>
        </w:div>
      </w:divsChild>
    </w:div>
    <w:div w:id="197668281">
      <w:bodyDiv w:val="1"/>
      <w:marLeft w:val="0"/>
      <w:marRight w:val="0"/>
      <w:marTop w:val="0"/>
      <w:marBottom w:val="0"/>
      <w:divBdr>
        <w:top w:val="none" w:sz="0" w:space="0" w:color="auto"/>
        <w:left w:val="none" w:sz="0" w:space="0" w:color="auto"/>
        <w:bottom w:val="none" w:sz="0" w:space="0" w:color="auto"/>
        <w:right w:val="none" w:sz="0" w:space="0" w:color="auto"/>
      </w:divBdr>
    </w:div>
    <w:div w:id="298801063">
      <w:bodyDiv w:val="1"/>
      <w:marLeft w:val="0"/>
      <w:marRight w:val="0"/>
      <w:marTop w:val="0"/>
      <w:marBottom w:val="0"/>
      <w:divBdr>
        <w:top w:val="none" w:sz="0" w:space="0" w:color="auto"/>
        <w:left w:val="none" w:sz="0" w:space="0" w:color="auto"/>
        <w:bottom w:val="none" w:sz="0" w:space="0" w:color="auto"/>
        <w:right w:val="none" w:sz="0" w:space="0" w:color="auto"/>
      </w:divBdr>
    </w:div>
    <w:div w:id="316225174">
      <w:bodyDiv w:val="1"/>
      <w:marLeft w:val="0"/>
      <w:marRight w:val="0"/>
      <w:marTop w:val="0"/>
      <w:marBottom w:val="0"/>
      <w:divBdr>
        <w:top w:val="none" w:sz="0" w:space="0" w:color="auto"/>
        <w:left w:val="none" w:sz="0" w:space="0" w:color="auto"/>
        <w:bottom w:val="none" w:sz="0" w:space="0" w:color="auto"/>
        <w:right w:val="none" w:sz="0" w:space="0" w:color="auto"/>
      </w:divBdr>
    </w:div>
    <w:div w:id="587537929">
      <w:bodyDiv w:val="1"/>
      <w:marLeft w:val="0"/>
      <w:marRight w:val="0"/>
      <w:marTop w:val="0"/>
      <w:marBottom w:val="0"/>
      <w:divBdr>
        <w:top w:val="none" w:sz="0" w:space="0" w:color="auto"/>
        <w:left w:val="none" w:sz="0" w:space="0" w:color="auto"/>
        <w:bottom w:val="none" w:sz="0" w:space="0" w:color="auto"/>
        <w:right w:val="none" w:sz="0" w:space="0" w:color="auto"/>
      </w:divBdr>
    </w:div>
    <w:div w:id="599071517">
      <w:marLeft w:val="0"/>
      <w:marRight w:val="0"/>
      <w:marTop w:val="0"/>
      <w:marBottom w:val="0"/>
      <w:divBdr>
        <w:top w:val="none" w:sz="0" w:space="0" w:color="auto"/>
        <w:left w:val="none" w:sz="0" w:space="0" w:color="auto"/>
        <w:bottom w:val="none" w:sz="0" w:space="0" w:color="auto"/>
        <w:right w:val="none" w:sz="0" w:space="0" w:color="auto"/>
      </w:divBdr>
    </w:div>
    <w:div w:id="599071518">
      <w:marLeft w:val="0"/>
      <w:marRight w:val="0"/>
      <w:marTop w:val="0"/>
      <w:marBottom w:val="0"/>
      <w:divBdr>
        <w:top w:val="none" w:sz="0" w:space="0" w:color="auto"/>
        <w:left w:val="none" w:sz="0" w:space="0" w:color="auto"/>
        <w:bottom w:val="none" w:sz="0" w:space="0" w:color="auto"/>
        <w:right w:val="none" w:sz="0" w:space="0" w:color="auto"/>
      </w:divBdr>
    </w:div>
    <w:div w:id="599071519">
      <w:marLeft w:val="0"/>
      <w:marRight w:val="0"/>
      <w:marTop w:val="0"/>
      <w:marBottom w:val="0"/>
      <w:divBdr>
        <w:top w:val="none" w:sz="0" w:space="0" w:color="auto"/>
        <w:left w:val="none" w:sz="0" w:space="0" w:color="auto"/>
        <w:bottom w:val="none" w:sz="0" w:space="0" w:color="auto"/>
        <w:right w:val="none" w:sz="0" w:space="0" w:color="auto"/>
      </w:divBdr>
    </w:div>
    <w:div w:id="599071520">
      <w:marLeft w:val="0"/>
      <w:marRight w:val="0"/>
      <w:marTop w:val="0"/>
      <w:marBottom w:val="0"/>
      <w:divBdr>
        <w:top w:val="none" w:sz="0" w:space="0" w:color="auto"/>
        <w:left w:val="none" w:sz="0" w:space="0" w:color="auto"/>
        <w:bottom w:val="none" w:sz="0" w:space="0" w:color="auto"/>
        <w:right w:val="none" w:sz="0" w:space="0" w:color="auto"/>
      </w:divBdr>
    </w:div>
    <w:div w:id="599071521">
      <w:marLeft w:val="0"/>
      <w:marRight w:val="0"/>
      <w:marTop w:val="0"/>
      <w:marBottom w:val="0"/>
      <w:divBdr>
        <w:top w:val="none" w:sz="0" w:space="0" w:color="auto"/>
        <w:left w:val="none" w:sz="0" w:space="0" w:color="auto"/>
        <w:bottom w:val="none" w:sz="0" w:space="0" w:color="auto"/>
        <w:right w:val="none" w:sz="0" w:space="0" w:color="auto"/>
      </w:divBdr>
    </w:div>
    <w:div w:id="599071522">
      <w:marLeft w:val="0"/>
      <w:marRight w:val="0"/>
      <w:marTop w:val="0"/>
      <w:marBottom w:val="0"/>
      <w:divBdr>
        <w:top w:val="none" w:sz="0" w:space="0" w:color="auto"/>
        <w:left w:val="none" w:sz="0" w:space="0" w:color="auto"/>
        <w:bottom w:val="none" w:sz="0" w:space="0" w:color="auto"/>
        <w:right w:val="none" w:sz="0" w:space="0" w:color="auto"/>
      </w:divBdr>
    </w:div>
    <w:div w:id="599071523">
      <w:marLeft w:val="0"/>
      <w:marRight w:val="0"/>
      <w:marTop w:val="0"/>
      <w:marBottom w:val="0"/>
      <w:divBdr>
        <w:top w:val="none" w:sz="0" w:space="0" w:color="auto"/>
        <w:left w:val="none" w:sz="0" w:space="0" w:color="auto"/>
        <w:bottom w:val="none" w:sz="0" w:space="0" w:color="auto"/>
        <w:right w:val="none" w:sz="0" w:space="0" w:color="auto"/>
      </w:divBdr>
    </w:div>
    <w:div w:id="599071524">
      <w:marLeft w:val="0"/>
      <w:marRight w:val="0"/>
      <w:marTop w:val="0"/>
      <w:marBottom w:val="0"/>
      <w:divBdr>
        <w:top w:val="none" w:sz="0" w:space="0" w:color="auto"/>
        <w:left w:val="none" w:sz="0" w:space="0" w:color="auto"/>
        <w:bottom w:val="none" w:sz="0" w:space="0" w:color="auto"/>
        <w:right w:val="none" w:sz="0" w:space="0" w:color="auto"/>
      </w:divBdr>
    </w:div>
    <w:div w:id="599071525">
      <w:marLeft w:val="0"/>
      <w:marRight w:val="0"/>
      <w:marTop w:val="0"/>
      <w:marBottom w:val="0"/>
      <w:divBdr>
        <w:top w:val="none" w:sz="0" w:space="0" w:color="auto"/>
        <w:left w:val="none" w:sz="0" w:space="0" w:color="auto"/>
        <w:bottom w:val="none" w:sz="0" w:space="0" w:color="auto"/>
        <w:right w:val="none" w:sz="0" w:space="0" w:color="auto"/>
      </w:divBdr>
    </w:div>
    <w:div w:id="599071526">
      <w:marLeft w:val="0"/>
      <w:marRight w:val="0"/>
      <w:marTop w:val="0"/>
      <w:marBottom w:val="0"/>
      <w:divBdr>
        <w:top w:val="none" w:sz="0" w:space="0" w:color="auto"/>
        <w:left w:val="none" w:sz="0" w:space="0" w:color="auto"/>
        <w:bottom w:val="none" w:sz="0" w:space="0" w:color="auto"/>
        <w:right w:val="none" w:sz="0" w:space="0" w:color="auto"/>
      </w:divBdr>
    </w:div>
    <w:div w:id="599071527">
      <w:marLeft w:val="0"/>
      <w:marRight w:val="0"/>
      <w:marTop w:val="0"/>
      <w:marBottom w:val="0"/>
      <w:divBdr>
        <w:top w:val="none" w:sz="0" w:space="0" w:color="auto"/>
        <w:left w:val="none" w:sz="0" w:space="0" w:color="auto"/>
        <w:bottom w:val="none" w:sz="0" w:space="0" w:color="auto"/>
        <w:right w:val="none" w:sz="0" w:space="0" w:color="auto"/>
      </w:divBdr>
    </w:div>
    <w:div w:id="599071528">
      <w:marLeft w:val="0"/>
      <w:marRight w:val="0"/>
      <w:marTop w:val="0"/>
      <w:marBottom w:val="0"/>
      <w:divBdr>
        <w:top w:val="none" w:sz="0" w:space="0" w:color="auto"/>
        <w:left w:val="none" w:sz="0" w:space="0" w:color="auto"/>
        <w:bottom w:val="none" w:sz="0" w:space="0" w:color="auto"/>
        <w:right w:val="none" w:sz="0" w:space="0" w:color="auto"/>
      </w:divBdr>
    </w:div>
    <w:div w:id="599071529">
      <w:marLeft w:val="0"/>
      <w:marRight w:val="0"/>
      <w:marTop w:val="0"/>
      <w:marBottom w:val="0"/>
      <w:divBdr>
        <w:top w:val="none" w:sz="0" w:space="0" w:color="auto"/>
        <w:left w:val="none" w:sz="0" w:space="0" w:color="auto"/>
        <w:bottom w:val="none" w:sz="0" w:space="0" w:color="auto"/>
        <w:right w:val="none" w:sz="0" w:space="0" w:color="auto"/>
      </w:divBdr>
    </w:div>
    <w:div w:id="599071530">
      <w:marLeft w:val="0"/>
      <w:marRight w:val="0"/>
      <w:marTop w:val="0"/>
      <w:marBottom w:val="0"/>
      <w:divBdr>
        <w:top w:val="none" w:sz="0" w:space="0" w:color="auto"/>
        <w:left w:val="none" w:sz="0" w:space="0" w:color="auto"/>
        <w:bottom w:val="none" w:sz="0" w:space="0" w:color="auto"/>
        <w:right w:val="none" w:sz="0" w:space="0" w:color="auto"/>
      </w:divBdr>
    </w:div>
    <w:div w:id="599071531">
      <w:marLeft w:val="0"/>
      <w:marRight w:val="0"/>
      <w:marTop w:val="0"/>
      <w:marBottom w:val="0"/>
      <w:divBdr>
        <w:top w:val="none" w:sz="0" w:space="0" w:color="auto"/>
        <w:left w:val="none" w:sz="0" w:space="0" w:color="auto"/>
        <w:bottom w:val="none" w:sz="0" w:space="0" w:color="auto"/>
        <w:right w:val="none" w:sz="0" w:space="0" w:color="auto"/>
      </w:divBdr>
    </w:div>
    <w:div w:id="599071532">
      <w:marLeft w:val="0"/>
      <w:marRight w:val="0"/>
      <w:marTop w:val="0"/>
      <w:marBottom w:val="0"/>
      <w:divBdr>
        <w:top w:val="none" w:sz="0" w:space="0" w:color="auto"/>
        <w:left w:val="none" w:sz="0" w:space="0" w:color="auto"/>
        <w:bottom w:val="none" w:sz="0" w:space="0" w:color="auto"/>
        <w:right w:val="none" w:sz="0" w:space="0" w:color="auto"/>
      </w:divBdr>
    </w:div>
    <w:div w:id="599071533">
      <w:marLeft w:val="0"/>
      <w:marRight w:val="0"/>
      <w:marTop w:val="0"/>
      <w:marBottom w:val="0"/>
      <w:divBdr>
        <w:top w:val="none" w:sz="0" w:space="0" w:color="auto"/>
        <w:left w:val="none" w:sz="0" w:space="0" w:color="auto"/>
        <w:bottom w:val="none" w:sz="0" w:space="0" w:color="auto"/>
        <w:right w:val="none" w:sz="0" w:space="0" w:color="auto"/>
      </w:divBdr>
    </w:div>
    <w:div w:id="630939514">
      <w:bodyDiv w:val="1"/>
      <w:marLeft w:val="0"/>
      <w:marRight w:val="0"/>
      <w:marTop w:val="0"/>
      <w:marBottom w:val="0"/>
      <w:divBdr>
        <w:top w:val="none" w:sz="0" w:space="0" w:color="auto"/>
        <w:left w:val="none" w:sz="0" w:space="0" w:color="auto"/>
        <w:bottom w:val="none" w:sz="0" w:space="0" w:color="auto"/>
        <w:right w:val="none" w:sz="0" w:space="0" w:color="auto"/>
      </w:divBdr>
    </w:div>
    <w:div w:id="695542317">
      <w:bodyDiv w:val="1"/>
      <w:marLeft w:val="0"/>
      <w:marRight w:val="0"/>
      <w:marTop w:val="0"/>
      <w:marBottom w:val="0"/>
      <w:divBdr>
        <w:top w:val="none" w:sz="0" w:space="0" w:color="auto"/>
        <w:left w:val="none" w:sz="0" w:space="0" w:color="auto"/>
        <w:bottom w:val="none" w:sz="0" w:space="0" w:color="auto"/>
        <w:right w:val="none" w:sz="0" w:space="0" w:color="auto"/>
      </w:divBdr>
    </w:div>
    <w:div w:id="819150016">
      <w:bodyDiv w:val="1"/>
      <w:marLeft w:val="0"/>
      <w:marRight w:val="0"/>
      <w:marTop w:val="0"/>
      <w:marBottom w:val="0"/>
      <w:divBdr>
        <w:top w:val="none" w:sz="0" w:space="0" w:color="auto"/>
        <w:left w:val="none" w:sz="0" w:space="0" w:color="auto"/>
        <w:bottom w:val="none" w:sz="0" w:space="0" w:color="auto"/>
        <w:right w:val="none" w:sz="0" w:space="0" w:color="auto"/>
      </w:divBdr>
    </w:div>
    <w:div w:id="1004817780">
      <w:bodyDiv w:val="1"/>
      <w:marLeft w:val="0"/>
      <w:marRight w:val="0"/>
      <w:marTop w:val="0"/>
      <w:marBottom w:val="0"/>
      <w:divBdr>
        <w:top w:val="none" w:sz="0" w:space="0" w:color="auto"/>
        <w:left w:val="none" w:sz="0" w:space="0" w:color="auto"/>
        <w:bottom w:val="none" w:sz="0" w:space="0" w:color="auto"/>
        <w:right w:val="none" w:sz="0" w:space="0" w:color="auto"/>
      </w:divBdr>
    </w:div>
    <w:div w:id="1184711078">
      <w:bodyDiv w:val="1"/>
      <w:marLeft w:val="0"/>
      <w:marRight w:val="0"/>
      <w:marTop w:val="0"/>
      <w:marBottom w:val="0"/>
      <w:divBdr>
        <w:top w:val="none" w:sz="0" w:space="0" w:color="auto"/>
        <w:left w:val="none" w:sz="0" w:space="0" w:color="auto"/>
        <w:bottom w:val="none" w:sz="0" w:space="0" w:color="auto"/>
        <w:right w:val="none" w:sz="0" w:space="0" w:color="auto"/>
      </w:divBdr>
    </w:div>
    <w:div w:id="1554534775">
      <w:bodyDiv w:val="1"/>
      <w:marLeft w:val="0"/>
      <w:marRight w:val="0"/>
      <w:marTop w:val="0"/>
      <w:marBottom w:val="0"/>
      <w:divBdr>
        <w:top w:val="none" w:sz="0" w:space="0" w:color="auto"/>
        <w:left w:val="none" w:sz="0" w:space="0" w:color="auto"/>
        <w:bottom w:val="none" w:sz="0" w:space="0" w:color="auto"/>
        <w:right w:val="none" w:sz="0" w:space="0" w:color="auto"/>
      </w:divBdr>
    </w:div>
    <w:div w:id="1651519589">
      <w:bodyDiv w:val="1"/>
      <w:marLeft w:val="0"/>
      <w:marRight w:val="0"/>
      <w:marTop w:val="0"/>
      <w:marBottom w:val="0"/>
      <w:divBdr>
        <w:top w:val="none" w:sz="0" w:space="0" w:color="auto"/>
        <w:left w:val="none" w:sz="0" w:space="0" w:color="auto"/>
        <w:bottom w:val="none" w:sz="0" w:space="0" w:color="auto"/>
        <w:right w:val="none" w:sz="0" w:space="0" w:color="auto"/>
      </w:divBdr>
    </w:div>
    <w:div w:id="1690981595">
      <w:bodyDiv w:val="1"/>
      <w:marLeft w:val="0"/>
      <w:marRight w:val="0"/>
      <w:marTop w:val="0"/>
      <w:marBottom w:val="0"/>
      <w:divBdr>
        <w:top w:val="none" w:sz="0" w:space="0" w:color="auto"/>
        <w:left w:val="none" w:sz="0" w:space="0" w:color="auto"/>
        <w:bottom w:val="none" w:sz="0" w:space="0" w:color="auto"/>
        <w:right w:val="none" w:sz="0" w:space="0" w:color="auto"/>
      </w:divBdr>
    </w:div>
    <w:div w:id="1876188180">
      <w:bodyDiv w:val="1"/>
      <w:marLeft w:val="0"/>
      <w:marRight w:val="0"/>
      <w:marTop w:val="0"/>
      <w:marBottom w:val="0"/>
      <w:divBdr>
        <w:top w:val="none" w:sz="0" w:space="0" w:color="auto"/>
        <w:left w:val="none" w:sz="0" w:space="0" w:color="auto"/>
        <w:bottom w:val="none" w:sz="0" w:space="0" w:color="auto"/>
        <w:right w:val="none" w:sz="0" w:space="0" w:color="auto"/>
      </w:divBdr>
    </w:div>
    <w:div w:id="1880430878">
      <w:bodyDiv w:val="1"/>
      <w:marLeft w:val="0"/>
      <w:marRight w:val="0"/>
      <w:marTop w:val="0"/>
      <w:marBottom w:val="0"/>
      <w:divBdr>
        <w:top w:val="none" w:sz="0" w:space="0" w:color="auto"/>
        <w:left w:val="none" w:sz="0" w:space="0" w:color="auto"/>
        <w:bottom w:val="none" w:sz="0" w:space="0" w:color="auto"/>
        <w:right w:val="none" w:sz="0" w:space="0" w:color="auto"/>
      </w:divBdr>
      <w:divsChild>
        <w:div w:id="133182741">
          <w:marLeft w:val="0"/>
          <w:marRight w:val="0"/>
          <w:marTop w:val="0"/>
          <w:marBottom w:val="0"/>
          <w:divBdr>
            <w:top w:val="none" w:sz="0" w:space="0" w:color="auto"/>
            <w:left w:val="none" w:sz="0" w:space="0" w:color="auto"/>
            <w:bottom w:val="none" w:sz="0" w:space="0" w:color="auto"/>
            <w:right w:val="none" w:sz="0" w:space="0" w:color="auto"/>
          </w:divBdr>
        </w:div>
      </w:divsChild>
    </w:div>
    <w:div w:id="1923951563">
      <w:bodyDiv w:val="1"/>
      <w:marLeft w:val="0"/>
      <w:marRight w:val="0"/>
      <w:marTop w:val="0"/>
      <w:marBottom w:val="0"/>
      <w:divBdr>
        <w:top w:val="none" w:sz="0" w:space="0" w:color="auto"/>
        <w:left w:val="none" w:sz="0" w:space="0" w:color="auto"/>
        <w:bottom w:val="none" w:sz="0" w:space="0" w:color="auto"/>
        <w:right w:val="none" w:sz="0" w:space="0" w:color="auto"/>
      </w:divBdr>
    </w:div>
    <w:div w:id="1980063546">
      <w:bodyDiv w:val="1"/>
      <w:marLeft w:val="0"/>
      <w:marRight w:val="0"/>
      <w:marTop w:val="0"/>
      <w:marBottom w:val="0"/>
      <w:divBdr>
        <w:top w:val="none" w:sz="0" w:space="0" w:color="auto"/>
        <w:left w:val="none" w:sz="0" w:space="0" w:color="auto"/>
        <w:bottom w:val="none" w:sz="0" w:space="0" w:color="auto"/>
        <w:right w:val="none" w:sz="0" w:space="0" w:color="auto"/>
      </w:divBdr>
    </w:div>
    <w:div w:id="199321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F7C2A-5768-46AE-A898-CFF069E6B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4588</Words>
  <Characters>26156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Memorandum</vt:lpstr>
    </vt:vector>
  </TitlesOfParts>
  <Company>Interpublic</Company>
  <LinksUpToDate>false</LinksUpToDate>
  <CharactersWithSpaces>30683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Gerard O'Shea</dc:creator>
  <cp:lastModifiedBy>Windows User</cp:lastModifiedBy>
  <cp:revision>4</cp:revision>
  <cp:lastPrinted>2013-06-11T15:29:00Z</cp:lastPrinted>
  <dcterms:created xsi:type="dcterms:W3CDTF">2013-08-02T12:55:00Z</dcterms:created>
  <dcterms:modified xsi:type="dcterms:W3CDTF">2013-08-02T13:32:00Z</dcterms:modified>
</cp:coreProperties>
</file>