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51" w:rsidRDefault="008E3F6A" w:rsidP="008E3F6A">
      <w:pPr>
        <w:pStyle w:val="Heading1"/>
        <w:rPr>
          <w:rFonts w:ascii="Arial" w:hAnsi="Arial" w:cs="Arial"/>
          <w:color w:val="auto"/>
          <w:sz w:val="38"/>
          <w:szCs w:val="38"/>
        </w:rPr>
      </w:pPr>
      <w:bookmarkStart w:id="0" w:name="_GoBack"/>
      <w:bookmarkEnd w:id="0"/>
      <w:r w:rsidRPr="00222068">
        <w:rPr>
          <w:rFonts w:ascii="Arial" w:hAnsi="Arial" w:cs="Arial"/>
          <w:color w:val="auto"/>
          <w:sz w:val="38"/>
          <w:szCs w:val="38"/>
        </w:rPr>
        <w:t xml:space="preserve">Attachment E: Rolling </w:t>
      </w:r>
      <w:r w:rsidR="00957E91" w:rsidRPr="00222068">
        <w:rPr>
          <w:rFonts w:ascii="Arial" w:hAnsi="Arial" w:cs="Arial"/>
          <w:color w:val="auto"/>
          <w:sz w:val="38"/>
          <w:szCs w:val="38"/>
        </w:rPr>
        <w:t xml:space="preserve">Assignment Procedure Logic Model </w:t>
      </w:r>
    </w:p>
    <w:p w:rsidR="00663951" w:rsidRDefault="00663951" w:rsidP="00663951">
      <w:pPr>
        <w:pStyle w:val="Footer"/>
        <w:tabs>
          <w:tab w:val="right" w:pos="10260"/>
        </w:tabs>
        <w:jc w:val="center"/>
        <w:rPr>
          <w:rFonts w:ascii="Times New Roman" w:hAnsi="Times New Roman" w:cs="Times New Roman"/>
          <w:sz w:val="20"/>
          <w:szCs w:val="20"/>
        </w:rPr>
      </w:pPr>
    </w:p>
    <w:p w:rsidR="00663951" w:rsidRDefault="00663951" w:rsidP="00663951">
      <w:pPr>
        <w:pStyle w:val="Footer"/>
        <w:tabs>
          <w:tab w:val="right" w:pos="10260"/>
        </w:tabs>
        <w:jc w:val="center"/>
        <w:rPr>
          <w:rFonts w:ascii="Times New Roman" w:hAnsi="Times New Roman" w:cs="Times New Roman"/>
          <w:sz w:val="20"/>
          <w:szCs w:val="20"/>
        </w:rPr>
      </w:pPr>
    </w:p>
    <w:p w:rsidR="00663951" w:rsidRDefault="00663951" w:rsidP="00663951">
      <w:pPr>
        <w:pStyle w:val="Footer"/>
        <w:tabs>
          <w:tab w:val="right" w:pos="10260"/>
        </w:tabs>
        <w:jc w:val="center"/>
        <w:rPr>
          <w:rFonts w:ascii="Times New Roman" w:hAnsi="Times New Roman" w:cs="Times New Roman"/>
          <w:sz w:val="20"/>
          <w:szCs w:val="20"/>
        </w:rPr>
      </w:pPr>
    </w:p>
    <w:p w:rsidR="00663951" w:rsidRDefault="00663951" w:rsidP="00663951">
      <w:pPr>
        <w:pStyle w:val="Footer"/>
        <w:tabs>
          <w:tab w:val="right" w:pos="10260"/>
        </w:tabs>
        <w:jc w:val="center"/>
        <w:rPr>
          <w:rFonts w:ascii="Times New Roman" w:hAnsi="Times New Roman" w:cs="Times New Roman"/>
          <w:sz w:val="20"/>
          <w:szCs w:val="20"/>
        </w:rPr>
      </w:pPr>
    </w:p>
    <w:p w:rsidR="00663951" w:rsidRDefault="00663951" w:rsidP="00663951">
      <w:pPr>
        <w:pStyle w:val="Footer"/>
        <w:tabs>
          <w:tab w:val="right" w:pos="10260"/>
        </w:tabs>
        <w:jc w:val="center"/>
        <w:rPr>
          <w:rFonts w:ascii="Times New Roman" w:hAnsi="Times New Roman" w:cs="Times New Roman"/>
          <w:sz w:val="20"/>
          <w:szCs w:val="20"/>
        </w:rPr>
      </w:pPr>
    </w:p>
    <w:p w:rsidR="00663951" w:rsidRDefault="00663951">
      <w:r>
        <w:br w:type="page"/>
      </w:r>
    </w:p>
    <w:p w:rsidR="00804D3F" w:rsidRPr="00222068" w:rsidRDefault="00663951" w:rsidP="00663951">
      <w:pPr>
        <w:rPr>
          <w:rFonts w:cs="Arial"/>
          <w:sz w:val="38"/>
          <w:szCs w:val="38"/>
        </w:rPr>
      </w:pPr>
      <w:r w:rsidRPr="00663951">
        <w:rPr>
          <w:rFonts w:eastAsiaTheme="majorEastAsia" w:cs="Arial"/>
          <w:b/>
          <w:bCs/>
          <w:sz w:val="38"/>
          <w:szCs w:val="38"/>
        </w:rPr>
        <w:lastRenderedPageBreak/>
        <w:t>Rolling Assignment Procedure Logic Model</w:t>
      </w:r>
    </w:p>
    <w:p w:rsidR="008E3F6A" w:rsidRDefault="008E3F6A">
      <w:r>
        <w:rPr>
          <w:noProof/>
        </w:rPr>
        <w:drawing>
          <wp:inline distT="0" distB="0" distL="0" distR="0" wp14:anchorId="55C812ED" wp14:editId="778AEB88">
            <wp:extent cx="8202218" cy="4149306"/>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202218" cy="4149306"/>
                    </a:xfrm>
                    <a:prstGeom prst="rect">
                      <a:avLst/>
                    </a:prstGeom>
                  </pic:spPr>
                </pic:pic>
              </a:graphicData>
            </a:graphic>
          </wp:inline>
        </w:drawing>
      </w:r>
    </w:p>
    <w:p w:rsidR="008E3F6A" w:rsidRDefault="008E3F6A">
      <w:r>
        <w:t xml:space="preserve">* This figure provides an outline of the logic that will be used to randomly split verification into the intervention and control groups, enable rolling verification in the intervention group, and ensure that the necessary number of households is sampled for verification. The implementation of this logic will be automated via the verification software used in the recruited LEAs. </w:t>
      </w:r>
    </w:p>
    <w:sectPr w:rsidR="008E3F6A" w:rsidSect="00663951">
      <w:headerReference w:type="default" r:id="rId8"/>
      <w:foot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B4" w:rsidRDefault="002334B4" w:rsidP="00331603">
      <w:pPr>
        <w:spacing w:after="0" w:line="240" w:lineRule="auto"/>
      </w:pPr>
      <w:r>
        <w:separator/>
      </w:r>
    </w:p>
  </w:endnote>
  <w:endnote w:type="continuationSeparator" w:id="0">
    <w:p w:rsidR="002334B4" w:rsidRDefault="002334B4" w:rsidP="0033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51" w:rsidRPr="005D0200" w:rsidRDefault="00663951" w:rsidP="00663951">
    <w:pPr>
      <w:pStyle w:val="Footer"/>
      <w:tabs>
        <w:tab w:val="right" w:pos="10260"/>
      </w:tabs>
      <w:jc w:val="center"/>
      <w:rPr>
        <w:rFonts w:ascii="Times New Roman" w:hAnsi="Times New Roman" w:cs="Times New Roman"/>
        <w:sz w:val="20"/>
        <w:szCs w:val="20"/>
      </w:rPr>
    </w:pPr>
    <w:r w:rsidRPr="005D0200">
      <w:rPr>
        <w:rFonts w:ascii="Times New Roman" w:hAnsi="Times New Roman" w:cs="Times New Roman"/>
        <w:sz w:val="20"/>
        <w:szCs w:val="20"/>
      </w:rPr>
      <w:t>An Affirmative Action/Equal Opportunity Employer</w:t>
    </w:r>
  </w:p>
  <w:p w:rsidR="00663951" w:rsidRPr="005D0200" w:rsidRDefault="00663951" w:rsidP="00663951">
    <w:pPr>
      <w:pStyle w:val="Footer"/>
      <w:tabs>
        <w:tab w:val="right" w:pos="10260"/>
      </w:tabs>
      <w:jc w:val="center"/>
      <w:rPr>
        <w:rFonts w:ascii="Times New Roman" w:hAnsi="Times New Roman" w:cs="Times New Roman"/>
        <w:sz w:val="20"/>
        <w:szCs w:val="20"/>
      </w:rPr>
    </w:pPr>
  </w:p>
  <w:p w:rsidR="00663951" w:rsidRPr="00663951" w:rsidRDefault="00663951" w:rsidP="00663951">
    <w:pPr>
      <w:rPr>
        <w:rFonts w:ascii="Times New Roman" w:eastAsia="Times New Roman" w:hAnsi="Times New Roman" w:cs="Times New Roman"/>
        <w:sz w:val="22"/>
      </w:rPr>
    </w:pPr>
    <w:r w:rsidRPr="005D0200">
      <w:rPr>
        <w:rFonts w:ascii="Times New Roman" w:eastAsia="Times New Roman" w:hAnsi="Times New Roman" w:cs="Times New Roman"/>
        <w:sz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eastAsia="Times New Roman" w:hAnsi="Times New Roman" w:cs="Times New Roman"/>
        <w:sz w:val="22"/>
      </w:rPr>
      <w:t xml:space="preserve"> 0584-0524.  </w:t>
    </w:r>
    <w:r w:rsidRPr="005D0200">
      <w:rPr>
        <w:rFonts w:ascii="Times New Roman" w:eastAsia="Times New Roman" w:hAnsi="Times New Roman" w:cs="Times New Roman"/>
        <w:sz w:val="22"/>
      </w:rPr>
      <w:t xml:space="preserve">The time required to complete this information collection is estimated to average </w:t>
    </w:r>
    <w:r>
      <w:rPr>
        <w:rFonts w:ascii="Times New Roman" w:eastAsia="Times New Roman" w:hAnsi="Times New Roman" w:cs="Times New Roman"/>
        <w:sz w:val="22"/>
      </w:rPr>
      <w:t xml:space="preserve">about </w:t>
    </w:r>
    <w:r w:rsidR="00D11EFB">
      <w:rPr>
        <w:rFonts w:ascii="Times New Roman" w:eastAsia="Times New Roman" w:hAnsi="Times New Roman" w:cs="Times New Roman"/>
        <w:sz w:val="22"/>
      </w:rPr>
      <w:t>15 minutes to 2 hours</w:t>
    </w:r>
    <w:r>
      <w:rPr>
        <w:rFonts w:ascii="Times New Roman" w:eastAsia="Times New Roman" w:hAnsi="Times New Roman" w:cs="Times New Roman"/>
        <w:sz w:val="22"/>
      </w:rPr>
      <w:t xml:space="preserve"> </w:t>
    </w:r>
    <w:r w:rsidRPr="005D0200">
      <w:rPr>
        <w:rFonts w:ascii="Times New Roman" w:eastAsia="Times New Roman" w:hAnsi="Times New Roman" w:cs="Times New Roman"/>
        <w:sz w:val="22"/>
      </w:rPr>
      <w:t>per response, including the time for reviewing instructions, searching existing data sources, gathering and maintaining the data needed, and completing and reviewin</w:t>
    </w:r>
    <w:r>
      <w:rPr>
        <w:rFonts w:ascii="Times New Roman" w:eastAsia="Times New Roman" w:hAnsi="Times New Roman" w:cs="Times New Roman"/>
        <w:sz w:val="22"/>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B4" w:rsidRDefault="002334B4" w:rsidP="00331603">
      <w:pPr>
        <w:spacing w:after="0" w:line="240" w:lineRule="auto"/>
      </w:pPr>
      <w:r>
        <w:separator/>
      </w:r>
    </w:p>
  </w:footnote>
  <w:footnote w:type="continuationSeparator" w:id="0">
    <w:p w:rsidR="002334B4" w:rsidRDefault="002334B4" w:rsidP="00331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03" w:rsidRPr="005D0200" w:rsidRDefault="00331603" w:rsidP="00331603">
    <w:pPr>
      <w:pStyle w:val="ListParagraph"/>
      <w:ind w:right="318"/>
      <w:jc w:val="right"/>
      <w:rPr>
        <w:rFonts w:ascii="Times New Roman" w:eastAsia="Times New Roman" w:hAnsi="Times New Roman" w:cs="Times New Roman"/>
        <w:sz w:val="23"/>
        <w:szCs w:val="23"/>
      </w:rPr>
    </w:pPr>
    <w:r>
      <w:rPr>
        <w:noProof/>
      </w:rPr>
      <w:drawing>
        <wp:anchor distT="0" distB="0" distL="114300" distR="114300" simplePos="0" relativeHeight="251659264" behindDoc="0" locked="0" layoutInCell="1" allowOverlap="0" wp14:anchorId="15528F5F" wp14:editId="1B52E503">
          <wp:simplePos x="0" y="0"/>
          <wp:positionH relativeFrom="column">
            <wp:posOffset>-5080</wp:posOffset>
          </wp:positionH>
          <wp:positionV relativeFrom="paragraph">
            <wp:posOffset>-135255</wp:posOffset>
          </wp:positionV>
          <wp:extent cx="804545" cy="520700"/>
          <wp:effectExtent l="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80454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0200">
      <w:rPr>
        <w:rFonts w:ascii="Times New Roman" w:eastAsia="Times New Roman" w:hAnsi="Times New Roman" w:cs="Times New Roman"/>
        <w:sz w:val="23"/>
        <w:szCs w:val="23"/>
      </w:rPr>
      <w:t>OMB Number:  0584-0524</w:t>
    </w:r>
  </w:p>
  <w:p w:rsidR="00331603" w:rsidRPr="005D0200" w:rsidRDefault="00331603" w:rsidP="00331603">
    <w:pPr>
      <w:pStyle w:val="ListParagraph"/>
      <w:ind w:right="318"/>
      <w:jc w:val="right"/>
      <w:rPr>
        <w:rFonts w:ascii="Times New Roman" w:eastAsia="Times New Roman" w:hAnsi="Times New Roman" w:cs="Times New Roman"/>
        <w:sz w:val="23"/>
        <w:szCs w:val="23"/>
      </w:rPr>
    </w:pPr>
    <w:r w:rsidRPr="005D0200">
      <w:rPr>
        <w:rFonts w:ascii="Times New Roman" w:eastAsia="Times New Roman" w:hAnsi="Times New Roman" w:cs="Times New Roman"/>
        <w:sz w:val="23"/>
        <w:szCs w:val="23"/>
      </w:rPr>
      <w:t>Expiration Date:  06/30/2016</w:t>
    </w:r>
  </w:p>
  <w:p w:rsidR="00331603" w:rsidRDefault="00331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6A"/>
    <w:rsid w:val="00031E81"/>
    <w:rsid w:val="00222068"/>
    <w:rsid w:val="002334B4"/>
    <w:rsid w:val="002C5565"/>
    <w:rsid w:val="00331603"/>
    <w:rsid w:val="003E35E0"/>
    <w:rsid w:val="00440A78"/>
    <w:rsid w:val="0049285D"/>
    <w:rsid w:val="00663951"/>
    <w:rsid w:val="006F215B"/>
    <w:rsid w:val="008E3F6A"/>
    <w:rsid w:val="00957E91"/>
    <w:rsid w:val="00A4426A"/>
    <w:rsid w:val="00A83C1C"/>
    <w:rsid w:val="00B2798D"/>
    <w:rsid w:val="00BD6250"/>
    <w:rsid w:val="00BF364F"/>
    <w:rsid w:val="00CC4376"/>
    <w:rsid w:val="00D11EFB"/>
    <w:rsid w:val="00D2067D"/>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ST1">
    <w:name w:val="SBST 1"/>
    <w:basedOn w:val="Title"/>
    <w:link w:val="SBST1Char"/>
    <w:qFormat/>
    <w:rsid w:val="00D2067D"/>
    <w:pPr>
      <w:jc w:val="center"/>
    </w:pPr>
    <w:rPr>
      <w:rFonts w:asciiTheme="minorHAnsi" w:hAnsiTheme="minorHAnsi"/>
    </w:rPr>
  </w:style>
  <w:style w:type="character" w:customStyle="1" w:styleId="SBST1Char">
    <w:name w:val="SBST 1 Char"/>
    <w:basedOn w:val="TitleChar"/>
    <w:link w:val="SBST1"/>
    <w:rsid w:val="00D2067D"/>
    <w:rPr>
      <w:rFonts w:asciiTheme="minorHAnsi" w:eastAsiaTheme="majorEastAsia" w:hAnsiTheme="min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D206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067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E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F6A"/>
    <w:rPr>
      <w:rFonts w:ascii="Tahoma" w:hAnsi="Tahoma" w:cs="Tahoma"/>
      <w:sz w:val="16"/>
      <w:szCs w:val="16"/>
    </w:rPr>
  </w:style>
  <w:style w:type="character" w:customStyle="1" w:styleId="Heading1Char">
    <w:name w:val="Heading 1 Char"/>
    <w:basedOn w:val="DefaultParagraphFont"/>
    <w:link w:val="Heading1"/>
    <w:uiPriority w:val="9"/>
    <w:rsid w:val="008E3F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3F6A"/>
    <w:pPr>
      <w:ind w:left="720"/>
      <w:contextualSpacing/>
    </w:pPr>
  </w:style>
  <w:style w:type="paragraph" w:styleId="Header">
    <w:name w:val="header"/>
    <w:basedOn w:val="Normal"/>
    <w:link w:val="HeaderChar"/>
    <w:uiPriority w:val="99"/>
    <w:unhideWhenUsed/>
    <w:rsid w:val="00331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03"/>
  </w:style>
  <w:style w:type="paragraph" w:styleId="Footer">
    <w:name w:val="footer"/>
    <w:basedOn w:val="Normal"/>
    <w:link w:val="FooterChar"/>
    <w:unhideWhenUsed/>
    <w:rsid w:val="00331603"/>
    <w:pPr>
      <w:tabs>
        <w:tab w:val="center" w:pos="4680"/>
        <w:tab w:val="right" w:pos="9360"/>
      </w:tabs>
      <w:spacing w:after="0" w:line="240" w:lineRule="auto"/>
    </w:pPr>
  </w:style>
  <w:style w:type="character" w:customStyle="1" w:styleId="FooterChar">
    <w:name w:val="Footer Char"/>
    <w:basedOn w:val="DefaultParagraphFont"/>
    <w:link w:val="Footer"/>
    <w:rsid w:val="00331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ST1">
    <w:name w:val="SBST 1"/>
    <w:basedOn w:val="Title"/>
    <w:link w:val="SBST1Char"/>
    <w:qFormat/>
    <w:rsid w:val="00D2067D"/>
    <w:pPr>
      <w:jc w:val="center"/>
    </w:pPr>
    <w:rPr>
      <w:rFonts w:asciiTheme="minorHAnsi" w:hAnsiTheme="minorHAnsi"/>
    </w:rPr>
  </w:style>
  <w:style w:type="character" w:customStyle="1" w:styleId="SBST1Char">
    <w:name w:val="SBST 1 Char"/>
    <w:basedOn w:val="TitleChar"/>
    <w:link w:val="SBST1"/>
    <w:rsid w:val="00D2067D"/>
    <w:rPr>
      <w:rFonts w:asciiTheme="minorHAnsi" w:eastAsiaTheme="majorEastAsia" w:hAnsiTheme="min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D206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067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E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F6A"/>
    <w:rPr>
      <w:rFonts w:ascii="Tahoma" w:hAnsi="Tahoma" w:cs="Tahoma"/>
      <w:sz w:val="16"/>
      <w:szCs w:val="16"/>
    </w:rPr>
  </w:style>
  <w:style w:type="character" w:customStyle="1" w:styleId="Heading1Char">
    <w:name w:val="Heading 1 Char"/>
    <w:basedOn w:val="DefaultParagraphFont"/>
    <w:link w:val="Heading1"/>
    <w:uiPriority w:val="9"/>
    <w:rsid w:val="008E3F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3F6A"/>
    <w:pPr>
      <w:ind w:left="720"/>
      <w:contextualSpacing/>
    </w:pPr>
  </w:style>
  <w:style w:type="paragraph" w:styleId="Header">
    <w:name w:val="header"/>
    <w:basedOn w:val="Normal"/>
    <w:link w:val="HeaderChar"/>
    <w:uiPriority w:val="99"/>
    <w:unhideWhenUsed/>
    <w:rsid w:val="00331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03"/>
  </w:style>
  <w:style w:type="paragraph" w:styleId="Footer">
    <w:name w:val="footer"/>
    <w:basedOn w:val="Normal"/>
    <w:link w:val="FooterChar"/>
    <w:unhideWhenUsed/>
    <w:rsid w:val="00331603"/>
    <w:pPr>
      <w:tabs>
        <w:tab w:val="center" w:pos="4680"/>
        <w:tab w:val="right" w:pos="9360"/>
      </w:tabs>
      <w:spacing w:after="0" w:line="240" w:lineRule="auto"/>
    </w:pPr>
  </w:style>
  <w:style w:type="character" w:customStyle="1" w:styleId="FooterChar">
    <w:name w:val="Footer Char"/>
    <w:basedOn w:val="DefaultParagraphFont"/>
    <w:link w:val="Footer"/>
    <w:rsid w:val="0033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 Shephard</dc:creator>
  <cp:lastModifiedBy>Lynnette Thomas</cp:lastModifiedBy>
  <cp:revision>2</cp:revision>
  <dcterms:created xsi:type="dcterms:W3CDTF">2016-05-03T16:24:00Z</dcterms:created>
  <dcterms:modified xsi:type="dcterms:W3CDTF">2016-05-03T16:24:00Z</dcterms:modified>
</cp:coreProperties>
</file>