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A6E61" w14:textId="67632412" w:rsidR="002D304B" w:rsidRDefault="002D304B" w:rsidP="002D304B">
      <w:pPr>
        <w:rPr>
          <w:u w:val="single"/>
        </w:rPr>
      </w:pPr>
      <w:r>
        <w:rPr>
          <w:noProof/>
        </w:rPr>
        <w:drawing>
          <wp:inline distT="0" distB="0" distL="0" distR="0" wp14:anchorId="4D2FAC0B" wp14:editId="38E80234">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B152D5">
        <w:tab/>
      </w:r>
      <w:r w:rsidRPr="00B152D5">
        <w:tab/>
      </w:r>
      <w:r w:rsidR="008D7BA4">
        <w:tab/>
      </w:r>
      <w:r w:rsidR="008D7BA4">
        <w:tab/>
      </w:r>
      <w:r w:rsidR="008D7BA4">
        <w:tab/>
      </w:r>
      <w:r w:rsidR="008D7BA4">
        <w:tab/>
      </w:r>
      <w:r w:rsidR="008D7BA4">
        <w:tab/>
      </w:r>
      <w:r w:rsidR="008D7BA4">
        <w:tab/>
      </w:r>
      <w:r w:rsidR="008D7BA4">
        <w:rPr>
          <w:noProof/>
        </w:rPr>
        <w:drawing>
          <wp:inline distT="0" distB="0" distL="0" distR="0" wp14:anchorId="616BBD26" wp14:editId="7D44493F">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14:paraId="39D93D6E" w14:textId="77777777" w:rsidR="002D304B" w:rsidRPr="00BB605A" w:rsidRDefault="002D304B" w:rsidP="002D304B">
      <w:pPr>
        <w:jc w:val="right"/>
        <w:rPr>
          <w:u w:val="single"/>
        </w:rPr>
      </w:pPr>
    </w:p>
    <w:tbl>
      <w:tblPr>
        <w:tblW w:w="0" w:type="auto"/>
        <w:tblInd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2D304B" w:rsidRPr="00023EF8" w14:paraId="5F7FFE2B" w14:textId="77777777" w:rsidTr="008D7BA4">
        <w:tc>
          <w:tcPr>
            <w:tcW w:w="2448" w:type="dxa"/>
          </w:tcPr>
          <w:p w14:paraId="5E1675A8" w14:textId="77777777" w:rsidR="002D304B" w:rsidRPr="00023EF8" w:rsidRDefault="002D304B" w:rsidP="00321766">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14:paraId="1EAC9FED" w14:textId="77777777" w:rsidR="002D304B" w:rsidRPr="00023EF8" w:rsidRDefault="002D304B" w:rsidP="00321766">
            <w:pPr>
              <w:pStyle w:val="BodyTextIndent"/>
              <w:spacing w:after="120"/>
              <w:ind w:left="0" w:firstLine="0"/>
              <w:rPr>
                <w:rFonts w:ascii="Garamond" w:hAnsi="Garamond"/>
                <w:szCs w:val="16"/>
              </w:rPr>
            </w:pPr>
            <w:r>
              <w:rPr>
                <w:rFonts w:ascii="Garamond" w:hAnsi="Garamond"/>
                <w:szCs w:val="16"/>
              </w:rPr>
              <w:t>Expiration Date</w:t>
            </w:r>
            <w:r w:rsidRPr="00023EF8">
              <w:rPr>
                <w:rFonts w:ascii="Garamond" w:hAnsi="Garamond"/>
                <w:szCs w:val="16"/>
              </w:rPr>
              <w:t xml:space="preserve">: </w:t>
            </w:r>
            <w:r>
              <w:rPr>
                <w:rFonts w:ascii="Garamond" w:hAnsi="Garamond"/>
                <w:szCs w:val="16"/>
              </w:rPr>
              <w:t>XX/XX/XXXX</w:t>
            </w:r>
          </w:p>
        </w:tc>
      </w:tr>
    </w:tbl>
    <w:p w14:paraId="4C46A4DE" w14:textId="77777777" w:rsidR="002D304B" w:rsidRPr="002D304B" w:rsidRDefault="002D304B" w:rsidP="002D304B">
      <w:pPr>
        <w:rPr>
          <w:rFonts w:ascii="Garamond" w:hAnsi="Garamond"/>
          <w:sz w:val="22"/>
          <w:szCs w:val="22"/>
        </w:rPr>
      </w:pPr>
      <w:r w:rsidRPr="002D304B">
        <w:rPr>
          <w:rFonts w:ascii="Garamond" w:hAnsi="Garamond"/>
          <w:sz w:val="22"/>
          <w:szCs w:val="22"/>
        </w:rPr>
        <w:t>&lt;DATE&gt;</w:t>
      </w:r>
    </w:p>
    <w:p w14:paraId="5D5A14D7" w14:textId="77777777" w:rsidR="00692ECA" w:rsidRPr="002D304B" w:rsidRDefault="00692ECA" w:rsidP="00692ECA">
      <w:pPr>
        <w:pStyle w:val="NormalSS"/>
        <w:ind w:firstLine="0"/>
        <w:rPr>
          <w:rFonts w:ascii="Garamond" w:hAnsi="Garamond"/>
          <w:sz w:val="22"/>
          <w:szCs w:val="22"/>
        </w:rPr>
      </w:pPr>
    </w:p>
    <w:p w14:paraId="538CA44C" w14:textId="77777777" w:rsidR="00692ECA" w:rsidRPr="002D304B" w:rsidRDefault="00692ECA" w:rsidP="00692ECA">
      <w:pPr>
        <w:pStyle w:val="NormalSS"/>
        <w:ind w:firstLine="0"/>
        <w:rPr>
          <w:rFonts w:ascii="Garamond" w:hAnsi="Garamond"/>
          <w:sz w:val="22"/>
          <w:szCs w:val="22"/>
        </w:rPr>
      </w:pPr>
      <w:r w:rsidRPr="002D304B">
        <w:rPr>
          <w:rFonts w:ascii="Garamond" w:hAnsi="Garamond"/>
          <w:sz w:val="22"/>
          <w:szCs w:val="22"/>
        </w:rPr>
        <w:t xml:space="preserve">&lt;SPONSOR DIRECTOR NAME&gt; </w:t>
      </w:r>
    </w:p>
    <w:p w14:paraId="63DE702B" w14:textId="5587CDED" w:rsidR="00692ECA" w:rsidRPr="002D304B" w:rsidRDefault="00692ECA" w:rsidP="00692ECA">
      <w:pPr>
        <w:pStyle w:val="NormalSS"/>
        <w:ind w:firstLine="0"/>
        <w:rPr>
          <w:rFonts w:ascii="Garamond" w:hAnsi="Garamond"/>
          <w:sz w:val="22"/>
          <w:szCs w:val="22"/>
        </w:rPr>
      </w:pPr>
      <w:r w:rsidRPr="002D304B">
        <w:rPr>
          <w:rFonts w:ascii="Garamond" w:hAnsi="Garamond"/>
          <w:sz w:val="22"/>
          <w:szCs w:val="22"/>
        </w:rPr>
        <w:t>&lt;TITLE&gt;</w:t>
      </w:r>
    </w:p>
    <w:p w14:paraId="67820952" w14:textId="07F9764F" w:rsidR="00692ECA" w:rsidRPr="002D304B" w:rsidRDefault="00692ECA" w:rsidP="00692ECA">
      <w:pPr>
        <w:pStyle w:val="NormalSS"/>
        <w:ind w:firstLine="0"/>
        <w:rPr>
          <w:rFonts w:ascii="Garamond" w:hAnsi="Garamond"/>
          <w:sz w:val="22"/>
          <w:szCs w:val="22"/>
        </w:rPr>
      </w:pPr>
      <w:r w:rsidRPr="002D304B">
        <w:rPr>
          <w:rFonts w:ascii="Garamond" w:hAnsi="Garamond"/>
          <w:sz w:val="22"/>
          <w:szCs w:val="22"/>
        </w:rPr>
        <w:t>&lt;SPONSOR NAME&gt;</w:t>
      </w:r>
    </w:p>
    <w:p w14:paraId="02AC779E" w14:textId="5D1A5236" w:rsidR="00692ECA" w:rsidRPr="002D304B" w:rsidRDefault="00692ECA" w:rsidP="00692ECA">
      <w:pPr>
        <w:pStyle w:val="NormalSS"/>
        <w:ind w:firstLine="0"/>
        <w:rPr>
          <w:rFonts w:ascii="Garamond" w:hAnsi="Garamond"/>
          <w:sz w:val="22"/>
          <w:szCs w:val="22"/>
        </w:rPr>
      </w:pPr>
      <w:r w:rsidRPr="002D304B">
        <w:rPr>
          <w:rFonts w:ascii="Garamond" w:hAnsi="Garamond"/>
          <w:sz w:val="22"/>
          <w:szCs w:val="22"/>
        </w:rPr>
        <w:t>&lt;</w:t>
      </w:r>
      <w:r w:rsidR="00D60D2A" w:rsidRPr="002D304B">
        <w:rPr>
          <w:rFonts w:ascii="Garamond" w:hAnsi="Garamond"/>
          <w:sz w:val="22"/>
          <w:szCs w:val="22"/>
        </w:rPr>
        <w:t xml:space="preserve">STREET </w:t>
      </w:r>
      <w:r w:rsidRPr="002D304B">
        <w:rPr>
          <w:rFonts w:ascii="Garamond" w:hAnsi="Garamond"/>
          <w:sz w:val="22"/>
          <w:szCs w:val="22"/>
        </w:rPr>
        <w:t>ADDRESS &gt;</w:t>
      </w:r>
    </w:p>
    <w:p w14:paraId="7F28C79C" w14:textId="47836E55" w:rsidR="00692ECA" w:rsidRPr="002D304B" w:rsidRDefault="00692ECA" w:rsidP="00692ECA">
      <w:pPr>
        <w:pStyle w:val="NormalSS"/>
        <w:ind w:firstLine="0"/>
        <w:rPr>
          <w:rFonts w:ascii="Garamond" w:hAnsi="Garamond"/>
          <w:sz w:val="22"/>
          <w:szCs w:val="22"/>
        </w:rPr>
      </w:pPr>
      <w:r w:rsidRPr="002D304B">
        <w:rPr>
          <w:rFonts w:ascii="Garamond" w:hAnsi="Garamond"/>
          <w:sz w:val="22"/>
          <w:szCs w:val="22"/>
        </w:rPr>
        <w:t>&lt;CITY, STATE ZIP&gt;</w:t>
      </w:r>
    </w:p>
    <w:p w14:paraId="48E65CA6" w14:textId="77777777" w:rsidR="00692ECA" w:rsidRPr="002D304B" w:rsidRDefault="00692ECA" w:rsidP="00692ECA">
      <w:pPr>
        <w:pStyle w:val="NormalSS"/>
        <w:ind w:firstLine="0"/>
        <w:rPr>
          <w:rFonts w:ascii="Garamond" w:hAnsi="Garamond"/>
          <w:sz w:val="22"/>
          <w:szCs w:val="22"/>
        </w:rPr>
      </w:pPr>
    </w:p>
    <w:p w14:paraId="14934A6C" w14:textId="0E4D07DF" w:rsidR="00692ECA" w:rsidRPr="002D304B" w:rsidRDefault="00692ECA" w:rsidP="00692ECA">
      <w:pPr>
        <w:jc w:val="both"/>
        <w:rPr>
          <w:rFonts w:ascii="Garamond" w:hAnsi="Garamond" w:cs="Times New Roman"/>
          <w:sz w:val="22"/>
          <w:szCs w:val="22"/>
        </w:rPr>
      </w:pPr>
      <w:r w:rsidRPr="002D304B">
        <w:rPr>
          <w:rFonts w:ascii="Garamond" w:hAnsi="Garamond" w:cs="Times New Roman"/>
          <w:sz w:val="22"/>
          <w:szCs w:val="22"/>
        </w:rPr>
        <w:t>Dear &lt;SPONSOR DIRECTOR NAME&gt;:</w:t>
      </w:r>
    </w:p>
    <w:p w14:paraId="1A1EE513" w14:textId="77777777" w:rsidR="003F6B5A" w:rsidRPr="002D304B" w:rsidRDefault="003F6B5A" w:rsidP="003F6B5A">
      <w:pPr>
        <w:pStyle w:val="NoSpacing"/>
        <w:jc w:val="both"/>
        <w:rPr>
          <w:rFonts w:ascii="Garamond" w:hAnsi="Garamond" w:cs="Times New Roman"/>
        </w:rPr>
      </w:pPr>
    </w:p>
    <w:p w14:paraId="7F26BF44" w14:textId="18042023" w:rsidR="00692ECA" w:rsidRPr="002D304B" w:rsidRDefault="00A01E2C" w:rsidP="00692ECA">
      <w:pPr>
        <w:jc w:val="both"/>
        <w:rPr>
          <w:rFonts w:ascii="Garamond" w:hAnsi="Garamond" w:cs="Times New Roman"/>
          <w:sz w:val="22"/>
          <w:szCs w:val="22"/>
        </w:rPr>
      </w:pPr>
      <w:r w:rsidRPr="002D304B">
        <w:rPr>
          <w:rFonts w:ascii="Garamond" w:hAnsi="Garamond" w:cs="Times New Roman"/>
          <w:sz w:val="22"/>
          <w:szCs w:val="22"/>
        </w:rPr>
        <w:t>First, I</w:t>
      </w:r>
      <w:r w:rsidR="00D60D2A" w:rsidRPr="002D304B">
        <w:rPr>
          <w:rFonts w:ascii="Garamond" w:hAnsi="Garamond" w:cs="Times New Roman"/>
          <w:sz w:val="22"/>
          <w:szCs w:val="22"/>
        </w:rPr>
        <w:t xml:space="preserve"> want you to know that we appreciate</w:t>
      </w:r>
      <w:r w:rsidR="00F1682D" w:rsidRPr="002D304B">
        <w:rPr>
          <w:rFonts w:ascii="Garamond" w:hAnsi="Garamond" w:cs="Times New Roman"/>
          <w:sz w:val="22"/>
          <w:szCs w:val="22"/>
        </w:rPr>
        <w:t xml:space="preserve"> </w:t>
      </w:r>
      <w:r w:rsidR="00692ECA" w:rsidRPr="002D304B">
        <w:rPr>
          <w:rFonts w:ascii="Garamond" w:hAnsi="Garamond" w:cs="Times New Roman"/>
          <w:sz w:val="22"/>
          <w:szCs w:val="22"/>
        </w:rPr>
        <w:t xml:space="preserve">your </w:t>
      </w:r>
      <w:r w:rsidR="00C155DD" w:rsidRPr="002D304B">
        <w:rPr>
          <w:rFonts w:ascii="Garamond" w:hAnsi="Garamond" w:cs="Times New Roman"/>
          <w:sz w:val="22"/>
          <w:szCs w:val="22"/>
        </w:rPr>
        <w:t xml:space="preserve">cooperation with </w:t>
      </w:r>
      <w:r w:rsidR="00692ECA" w:rsidRPr="002D304B">
        <w:rPr>
          <w:rFonts w:ascii="Garamond" w:hAnsi="Garamond" w:cs="Times New Roman"/>
          <w:sz w:val="22"/>
          <w:szCs w:val="22"/>
        </w:rPr>
        <w:t xml:space="preserve">the Erroneous Payments in Child Care Centers Study </w:t>
      </w:r>
      <w:r w:rsidR="00D60D2A" w:rsidRPr="002D304B">
        <w:rPr>
          <w:rFonts w:ascii="Garamond" w:hAnsi="Garamond" w:cs="Times New Roman"/>
          <w:sz w:val="22"/>
          <w:szCs w:val="22"/>
        </w:rPr>
        <w:t>(</w:t>
      </w:r>
      <w:r w:rsidR="00692ECA" w:rsidRPr="002D304B">
        <w:rPr>
          <w:rFonts w:ascii="Garamond" w:hAnsi="Garamond" w:cs="Times New Roman"/>
          <w:sz w:val="22"/>
          <w:szCs w:val="22"/>
        </w:rPr>
        <w:t>EPICCS</w:t>
      </w:r>
      <w:r w:rsidR="00D60D2A" w:rsidRPr="002D304B">
        <w:rPr>
          <w:rFonts w:ascii="Garamond" w:hAnsi="Garamond" w:cs="Times New Roman"/>
          <w:sz w:val="22"/>
          <w:szCs w:val="22"/>
        </w:rPr>
        <w:t>)</w:t>
      </w:r>
      <w:r w:rsidR="00692ECA" w:rsidRPr="002D304B">
        <w:rPr>
          <w:rFonts w:ascii="Garamond" w:hAnsi="Garamond" w:cs="Times New Roman"/>
          <w:sz w:val="22"/>
          <w:szCs w:val="22"/>
        </w:rPr>
        <w:t xml:space="preserve">. </w:t>
      </w:r>
      <w:r w:rsidR="00DD0084" w:rsidRPr="002D304B">
        <w:rPr>
          <w:rFonts w:ascii="Garamond" w:hAnsi="Garamond" w:cs="Times New Roman"/>
          <w:sz w:val="22"/>
          <w:szCs w:val="22"/>
        </w:rPr>
        <w:t>No</w:t>
      </w:r>
      <w:r w:rsidR="00D60D2A" w:rsidRPr="002D304B">
        <w:rPr>
          <w:rFonts w:ascii="Garamond" w:hAnsi="Garamond" w:cs="Times New Roman"/>
          <w:sz w:val="22"/>
          <w:szCs w:val="22"/>
        </w:rPr>
        <w:t xml:space="preserve">thing </w:t>
      </w:r>
      <w:r w:rsidR="00DD0084" w:rsidRPr="002D304B">
        <w:rPr>
          <w:rFonts w:ascii="Garamond" w:hAnsi="Garamond" w:cs="Times New Roman"/>
          <w:sz w:val="22"/>
          <w:szCs w:val="22"/>
        </w:rPr>
        <w:t xml:space="preserve">we hope to achieve would be possible without your support. </w:t>
      </w:r>
      <w:r w:rsidR="00692ECA" w:rsidRPr="002D304B">
        <w:rPr>
          <w:rFonts w:ascii="Garamond" w:hAnsi="Garamond" w:cs="Times New Roman"/>
          <w:sz w:val="22"/>
          <w:szCs w:val="22"/>
        </w:rPr>
        <w:t>This study</w:t>
      </w:r>
      <w:r w:rsidR="00D60D2A" w:rsidRPr="002D304B">
        <w:rPr>
          <w:rFonts w:ascii="Garamond" w:hAnsi="Garamond" w:cs="Times New Roman"/>
          <w:sz w:val="22"/>
          <w:szCs w:val="22"/>
        </w:rPr>
        <w:t xml:space="preserve">’s goal is </w:t>
      </w:r>
      <w:r w:rsidR="00C155DD" w:rsidRPr="002D304B">
        <w:rPr>
          <w:rFonts w:ascii="Garamond" w:hAnsi="Garamond" w:cs="Times New Roman"/>
          <w:sz w:val="22"/>
          <w:szCs w:val="22"/>
        </w:rPr>
        <w:t xml:space="preserve">to support </w:t>
      </w:r>
      <w:r w:rsidR="00692ECA" w:rsidRPr="002D304B">
        <w:rPr>
          <w:rFonts w:ascii="Garamond" w:hAnsi="Garamond" w:cs="Times New Roman"/>
          <w:sz w:val="22"/>
          <w:szCs w:val="22"/>
        </w:rPr>
        <w:t>USDA’s Food and Nutrition Service</w:t>
      </w:r>
      <w:r w:rsidR="00C155DD" w:rsidRPr="002D304B">
        <w:rPr>
          <w:rFonts w:ascii="Garamond" w:hAnsi="Garamond" w:cs="Times New Roman"/>
          <w:sz w:val="22"/>
          <w:szCs w:val="22"/>
        </w:rPr>
        <w:t xml:space="preserve">’s </w:t>
      </w:r>
      <w:r w:rsidR="00DD0084" w:rsidRPr="002D304B">
        <w:rPr>
          <w:rFonts w:ascii="Garamond" w:hAnsi="Garamond" w:cs="Times New Roman"/>
          <w:sz w:val="22"/>
          <w:szCs w:val="22"/>
        </w:rPr>
        <w:t>compliance</w:t>
      </w:r>
      <w:r w:rsidR="00C155DD" w:rsidRPr="002D304B">
        <w:rPr>
          <w:rFonts w:ascii="Garamond" w:hAnsi="Garamond" w:cs="Times New Roman"/>
          <w:sz w:val="22"/>
          <w:szCs w:val="22"/>
        </w:rPr>
        <w:t xml:space="preserve"> </w:t>
      </w:r>
      <w:r w:rsidR="00692ECA" w:rsidRPr="002D304B">
        <w:rPr>
          <w:rFonts w:ascii="Garamond" w:hAnsi="Garamond" w:cs="Times New Roman"/>
          <w:sz w:val="22"/>
          <w:szCs w:val="22"/>
        </w:rPr>
        <w:t xml:space="preserve">with the Improper Payments Elimination and Recovery Improvement Act (IPERIA) of 2012. </w:t>
      </w:r>
      <w:r w:rsidR="00F1682D" w:rsidRPr="002D304B">
        <w:rPr>
          <w:rFonts w:ascii="Garamond" w:hAnsi="Garamond" w:cs="Times New Roman"/>
          <w:sz w:val="22"/>
          <w:szCs w:val="22"/>
        </w:rPr>
        <w:t xml:space="preserve">The EPICCS </w:t>
      </w:r>
      <w:r w:rsidR="00692ECA" w:rsidRPr="002D304B">
        <w:rPr>
          <w:rFonts w:ascii="Garamond" w:hAnsi="Garamond" w:cs="Times New Roman"/>
          <w:sz w:val="22"/>
          <w:szCs w:val="22"/>
        </w:rPr>
        <w:t xml:space="preserve">data </w:t>
      </w:r>
      <w:r w:rsidR="00DD0084" w:rsidRPr="002D304B">
        <w:rPr>
          <w:rFonts w:ascii="Garamond" w:hAnsi="Garamond" w:cs="Times New Roman"/>
          <w:sz w:val="22"/>
          <w:szCs w:val="22"/>
        </w:rPr>
        <w:t xml:space="preserve">can </w:t>
      </w:r>
      <w:r w:rsidR="00692ECA" w:rsidRPr="002D304B">
        <w:rPr>
          <w:rFonts w:ascii="Garamond" w:hAnsi="Garamond" w:cs="Times New Roman"/>
          <w:sz w:val="22"/>
          <w:szCs w:val="22"/>
        </w:rPr>
        <w:t xml:space="preserve">improve the </w:t>
      </w:r>
      <w:r w:rsidR="00D60D2A" w:rsidRPr="002D304B">
        <w:rPr>
          <w:rFonts w:ascii="Garamond" w:hAnsi="Garamond" w:cs="Times New Roman"/>
          <w:sz w:val="22"/>
          <w:szCs w:val="22"/>
        </w:rPr>
        <w:t xml:space="preserve">Child and Adult Care Food Program (CACFP) by gaining </w:t>
      </w:r>
      <w:r w:rsidR="00DD0084" w:rsidRPr="002D304B">
        <w:rPr>
          <w:rFonts w:ascii="Garamond" w:hAnsi="Garamond" w:cs="Times New Roman"/>
          <w:sz w:val="22"/>
          <w:szCs w:val="22"/>
        </w:rPr>
        <w:t xml:space="preserve">a better </w:t>
      </w:r>
      <w:r w:rsidR="00F1682D" w:rsidRPr="002D304B">
        <w:rPr>
          <w:rFonts w:ascii="Garamond" w:hAnsi="Garamond" w:cs="Times New Roman"/>
          <w:sz w:val="22"/>
          <w:szCs w:val="22"/>
        </w:rPr>
        <w:t xml:space="preserve">understanding of the best ways to track </w:t>
      </w:r>
      <w:r w:rsidR="00DD0084" w:rsidRPr="002D304B">
        <w:rPr>
          <w:rFonts w:ascii="Garamond" w:hAnsi="Garamond" w:cs="Times New Roman"/>
          <w:sz w:val="22"/>
          <w:szCs w:val="22"/>
        </w:rPr>
        <w:t xml:space="preserve">and report </w:t>
      </w:r>
      <w:r w:rsidR="00692ECA" w:rsidRPr="002D304B">
        <w:rPr>
          <w:rFonts w:ascii="Garamond" w:hAnsi="Garamond" w:cs="Times New Roman"/>
          <w:sz w:val="22"/>
          <w:szCs w:val="22"/>
        </w:rPr>
        <w:t xml:space="preserve">meal </w:t>
      </w:r>
      <w:r w:rsidR="00F1682D" w:rsidRPr="002D304B">
        <w:rPr>
          <w:rFonts w:ascii="Garamond" w:hAnsi="Garamond" w:cs="Times New Roman"/>
          <w:sz w:val="22"/>
          <w:szCs w:val="22"/>
        </w:rPr>
        <w:t>claims</w:t>
      </w:r>
      <w:r w:rsidR="00DD0084" w:rsidRPr="002D304B">
        <w:rPr>
          <w:rFonts w:ascii="Garamond" w:hAnsi="Garamond" w:cs="Times New Roman"/>
          <w:sz w:val="22"/>
          <w:szCs w:val="22"/>
        </w:rPr>
        <w:t>. This, in turn, can contribute</w:t>
      </w:r>
      <w:r w:rsidR="00D60D2A" w:rsidRPr="002D304B">
        <w:rPr>
          <w:rFonts w:ascii="Garamond" w:hAnsi="Garamond" w:cs="Times New Roman"/>
          <w:sz w:val="22"/>
          <w:szCs w:val="22"/>
        </w:rPr>
        <w:t xml:space="preserve"> to improvements in </w:t>
      </w:r>
      <w:r w:rsidR="000C72DD" w:rsidRPr="002D304B">
        <w:rPr>
          <w:rFonts w:ascii="Garamond" w:hAnsi="Garamond" w:cs="Times New Roman"/>
          <w:sz w:val="22"/>
          <w:szCs w:val="22"/>
        </w:rPr>
        <w:t xml:space="preserve">CACFP’s </w:t>
      </w:r>
      <w:r w:rsidR="00692ECA" w:rsidRPr="002D304B">
        <w:rPr>
          <w:rFonts w:ascii="Garamond" w:hAnsi="Garamond" w:cs="Times New Roman"/>
          <w:sz w:val="22"/>
          <w:szCs w:val="22"/>
        </w:rPr>
        <w:t>integrity</w:t>
      </w:r>
      <w:r w:rsidR="00DD0084" w:rsidRPr="002D304B">
        <w:rPr>
          <w:rFonts w:ascii="Garamond" w:hAnsi="Garamond" w:cs="Times New Roman"/>
          <w:sz w:val="22"/>
          <w:szCs w:val="22"/>
        </w:rPr>
        <w:t xml:space="preserve"> </w:t>
      </w:r>
      <w:r w:rsidR="00692ECA" w:rsidRPr="002D304B">
        <w:rPr>
          <w:rFonts w:ascii="Garamond" w:hAnsi="Garamond" w:cs="Times New Roman"/>
          <w:sz w:val="22"/>
          <w:szCs w:val="22"/>
        </w:rPr>
        <w:t xml:space="preserve">and continuity. </w:t>
      </w:r>
    </w:p>
    <w:p w14:paraId="0CF437ED" w14:textId="77777777" w:rsidR="00F1682D" w:rsidRPr="002D304B" w:rsidRDefault="00F1682D" w:rsidP="00692ECA">
      <w:pPr>
        <w:jc w:val="both"/>
        <w:rPr>
          <w:rFonts w:ascii="Garamond" w:hAnsi="Garamond" w:cs="Times New Roman"/>
          <w:sz w:val="22"/>
          <w:szCs w:val="22"/>
        </w:rPr>
      </w:pPr>
    </w:p>
    <w:p w14:paraId="10123C18" w14:textId="2C44ED60" w:rsidR="00F1682D" w:rsidRPr="002D304B" w:rsidRDefault="00DD0084" w:rsidP="00692ECA">
      <w:pPr>
        <w:jc w:val="both"/>
        <w:rPr>
          <w:rFonts w:ascii="Garamond" w:hAnsi="Garamond" w:cs="Times New Roman"/>
          <w:sz w:val="22"/>
          <w:szCs w:val="22"/>
        </w:rPr>
      </w:pPr>
      <w:r w:rsidRPr="002D304B">
        <w:rPr>
          <w:rFonts w:ascii="Garamond" w:hAnsi="Garamond" w:cs="Times New Roman"/>
          <w:sz w:val="22"/>
          <w:szCs w:val="22"/>
        </w:rPr>
        <w:t xml:space="preserve">We understand that the demands of your position keep you very busy but we have </w:t>
      </w:r>
      <w:r w:rsidR="000C72DD" w:rsidRPr="002D304B">
        <w:rPr>
          <w:rFonts w:ascii="Garamond" w:hAnsi="Garamond" w:cs="Times New Roman"/>
          <w:sz w:val="22"/>
          <w:szCs w:val="22"/>
        </w:rPr>
        <w:t xml:space="preserve">one more important </w:t>
      </w:r>
      <w:r w:rsidRPr="002D304B">
        <w:rPr>
          <w:rFonts w:ascii="Garamond" w:hAnsi="Garamond" w:cs="Times New Roman"/>
          <w:sz w:val="22"/>
          <w:szCs w:val="22"/>
        </w:rPr>
        <w:t>task</w:t>
      </w:r>
      <w:r w:rsidR="00D60D2A" w:rsidRPr="002D304B">
        <w:rPr>
          <w:rFonts w:ascii="Garamond" w:hAnsi="Garamond" w:cs="Times New Roman"/>
          <w:sz w:val="22"/>
          <w:szCs w:val="22"/>
        </w:rPr>
        <w:t xml:space="preserve"> for you. </w:t>
      </w:r>
      <w:r w:rsidR="000C72DD" w:rsidRPr="002D304B">
        <w:rPr>
          <w:rFonts w:ascii="Garamond" w:hAnsi="Garamond" w:cs="Times New Roman"/>
          <w:sz w:val="22"/>
          <w:szCs w:val="22"/>
        </w:rPr>
        <w:t xml:space="preserve">The enclosed questionnaire asks about your organization’s characteristics and approaches you take for monitoring and overseeing the centers you sponsor. Please take a few minutes to answer these questions </w:t>
      </w:r>
      <w:r w:rsidR="0096269F" w:rsidRPr="002D304B">
        <w:rPr>
          <w:rFonts w:ascii="Garamond" w:hAnsi="Garamond" w:cs="Times New Roman"/>
          <w:sz w:val="22"/>
          <w:szCs w:val="22"/>
        </w:rPr>
        <w:t xml:space="preserve">as this information can add much to our understanding of the processes that work best in CACFP operations. You can </w:t>
      </w:r>
      <w:r w:rsidR="000C72DD" w:rsidRPr="002D304B">
        <w:rPr>
          <w:rFonts w:ascii="Garamond" w:hAnsi="Garamond" w:cs="Times New Roman"/>
          <w:sz w:val="22"/>
          <w:szCs w:val="22"/>
        </w:rPr>
        <w:t>return your completed questionnaire in the enclosed, postage-paid envelope.</w:t>
      </w:r>
    </w:p>
    <w:p w14:paraId="4FD65959" w14:textId="77777777" w:rsidR="000C72DD" w:rsidRPr="002D304B" w:rsidRDefault="000C72DD" w:rsidP="00692ECA">
      <w:pPr>
        <w:jc w:val="both"/>
        <w:rPr>
          <w:rFonts w:ascii="Garamond" w:hAnsi="Garamond" w:cs="Times New Roman"/>
          <w:sz w:val="22"/>
          <w:szCs w:val="22"/>
        </w:rPr>
      </w:pPr>
    </w:p>
    <w:p w14:paraId="269812A7" w14:textId="6B53557D" w:rsidR="00F1682D" w:rsidRPr="002D304B" w:rsidRDefault="000C72DD" w:rsidP="00D60D2A">
      <w:pPr>
        <w:jc w:val="both"/>
        <w:rPr>
          <w:rFonts w:ascii="Garamond" w:hAnsi="Garamond" w:cs="Times New Roman"/>
          <w:sz w:val="22"/>
          <w:szCs w:val="22"/>
        </w:rPr>
      </w:pPr>
      <w:r w:rsidRPr="002D304B">
        <w:rPr>
          <w:rFonts w:ascii="Garamond" w:hAnsi="Garamond" w:cs="Times New Roman"/>
          <w:sz w:val="22"/>
          <w:szCs w:val="22"/>
        </w:rPr>
        <w:t xml:space="preserve">Your participation in EPICCS complies with the Healthy, Hunger-Free Kids Act of 2010 regulations and is a crucial step in getting scientifically valid findings. The results of this study will help inform future legislation and regulations for the child care center component of the CACFP. Please know that all information you provide will be used for research purposes only and kept </w:t>
      </w:r>
      <w:r w:rsidR="00D349B1" w:rsidRPr="002D304B">
        <w:rPr>
          <w:rFonts w:ascii="Garamond" w:hAnsi="Garamond" w:cs="Times New Roman"/>
          <w:sz w:val="22"/>
          <w:szCs w:val="22"/>
        </w:rPr>
        <w:t xml:space="preserve">private </w:t>
      </w:r>
      <w:r w:rsidRPr="002D304B">
        <w:rPr>
          <w:rFonts w:ascii="Garamond" w:hAnsi="Garamond" w:cs="Times New Roman"/>
          <w:sz w:val="22"/>
          <w:szCs w:val="22"/>
        </w:rPr>
        <w:t xml:space="preserve">to the extent provided by law. </w:t>
      </w:r>
    </w:p>
    <w:p w14:paraId="36E9DC52" w14:textId="77777777" w:rsidR="00D60D2A" w:rsidRPr="002D304B" w:rsidRDefault="00D60D2A" w:rsidP="00D60D2A">
      <w:pPr>
        <w:tabs>
          <w:tab w:val="left" w:pos="7020"/>
        </w:tabs>
        <w:jc w:val="both"/>
        <w:rPr>
          <w:rFonts w:ascii="Garamond" w:hAnsi="Garamond" w:cs="Times New Roman"/>
          <w:sz w:val="22"/>
          <w:szCs w:val="22"/>
        </w:rPr>
      </w:pPr>
    </w:p>
    <w:p w14:paraId="725B2544" w14:textId="415990E6" w:rsidR="00DD0084" w:rsidRPr="002D304B" w:rsidRDefault="00DD0084" w:rsidP="00DD0084">
      <w:pPr>
        <w:jc w:val="both"/>
        <w:rPr>
          <w:rFonts w:ascii="Garamond" w:hAnsi="Garamond" w:cs="Times New Roman"/>
          <w:sz w:val="22"/>
          <w:szCs w:val="22"/>
        </w:rPr>
      </w:pPr>
      <w:r w:rsidRPr="002D304B">
        <w:rPr>
          <w:rFonts w:ascii="Garamond" w:hAnsi="Garamond" w:cs="Times New Roman"/>
          <w:sz w:val="22"/>
          <w:szCs w:val="22"/>
        </w:rPr>
        <w:t xml:space="preserve">If you have any questions or concerns, please do not hesitate to contact us at </w:t>
      </w:r>
      <w:r w:rsidRPr="002D304B">
        <w:rPr>
          <w:rFonts w:ascii="Garamond" w:hAnsi="Garamond"/>
          <w:sz w:val="22"/>
          <w:szCs w:val="22"/>
        </w:rPr>
        <w:t xml:space="preserve">the toll-free number 1-855-272-0058 </w:t>
      </w:r>
      <w:r w:rsidRPr="002D304B">
        <w:rPr>
          <w:rFonts w:ascii="Garamond" w:hAnsi="Garamond" w:cs="Times New Roman"/>
          <w:sz w:val="22"/>
          <w:szCs w:val="22"/>
        </w:rPr>
        <w:t>or at EPICCS@westat.com. I thank you in advance for your help and cooperation with this final EPICCS request.</w:t>
      </w:r>
    </w:p>
    <w:p w14:paraId="33105168" w14:textId="77777777" w:rsidR="00F1682D" w:rsidRPr="002D304B" w:rsidRDefault="00F1682D" w:rsidP="00692ECA">
      <w:pPr>
        <w:jc w:val="both"/>
        <w:rPr>
          <w:rFonts w:ascii="Garamond" w:hAnsi="Garamond" w:cs="Times New Roman"/>
          <w:sz w:val="22"/>
          <w:szCs w:val="22"/>
        </w:rPr>
      </w:pPr>
    </w:p>
    <w:p w14:paraId="2D8805B2" w14:textId="77777777" w:rsidR="00DD0084" w:rsidRPr="002D304B" w:rsidRDefault="00DD0084" w:rsidP="00DD0084">
      <w:pPr>
        <w:spacing w:before="240"/>
        <w:jc w:val="both"/>
        <w:rPr>
          <w:rFonts w:ascii="Garamond" w:hAnsi="Garamond" w:cs="Times New Roman"/>
          <w:sz w:val="22"/>
          <w:szCs w:val="22"/>
        </w:rPr>
      </w:pPr>
      <w:r w:rsidRPr="002D304B">
        <w:rPr>
          <w:rFonts w:ascii="Garamond" w:hAnsi="Garamond" w:cs="Times New Roman"/>
          <w:sz w:val="22"/>
          <w:szCs w:val="22"/>
        </w:rPr>
        <w:t>Sincerely,</w:t>
      </w:r>
    </w:p>
    <w:p w14:paraId="3D07DF99" w14:textId="53606C60" w:rsidR="00DD0084" w:rsidRPr="002D304B" w:rsidRDefault="00DD0084" w:rsidP="00DD0084">
      <w:pPr>
        <w:spacing w:before="240"/>
        <w:jc w:val="both"/>
        <w:rPr>
          <w:rFonts w:ascii="Garamond" w:hAnsi="Garamond" w:cs="Times New Roman"/>
          <w:sz w:val="22"/>
          <w:szCs w:val="22"/>
        </w:rPr>
      </w:pPr>
      <w:r w:rsidRPr="002D304B">
        <w:rPr>
          <w:rFonts w:ascii="Garamond" w:hAnsi="Garamond" w:cs="Times New Roman"/>
          <w:sz w:val="22"/>
          <w:szCs w:val="22"/>
        </w:rPr>
        <w:t>&lt;ELECTRONIC SIGNATURE&gt;</w:t>
      </w:r>
    </w:p>
    <w:p w14:paraId="7219B284" w14:textId="094EBA12" w:rsidR="00DD0084" w:rsidRPr="002D304B" w:rsidRDefault="00DD0084" w:rsidP="00DD0084">
      <w:pPr>
        <w:contextualSpacing/>
        <w:jc w:val="both"/>
        <w:rPr>
          <w:rFonts w:ascii="Garamond" w:hAnsi="Garamond" w:cs="Times New Roman"/>
          <w:sz w:val="22"/>
          <w:szCs w:val="22"/>
        </w:rPr>
      </w:pPr>
      <w:r w:rsidRPr="002D304B">
        <w:rPr>
          <w:rFonts w:ascii="Garamond" w:hAnsi="Garamond" w:cs="Times New Roman"/>
          <w:sz w:val="22"/>
          <w:szCs w:val="22"/>
        </w:rPr>
        <w:t>Roline Milfort, Ph.D.</w:t>
      </w:r>
      <w:r w:rsidR="002D304B" w:rsidRPr="002D304B">
        <w:rPr>
          <w:rFonts w:ascii="Garamond" w:hAnsi="Garamond" w:cs="Times New Roman"/>
          <w:sz w:val="22"/>
          <w:szCs w:val="22"/>
        </w:rPr>
        <w:t>, PMP</w:t>
      </w:r>
    </w:p>
    <w:p w14:paraId="3D95AA2C" w14:textId="1956446E" w:rsidR="00D60D2A" w:rsidRPr="002D304B" w:rsidRDefault="00D60D2A" w:rsidP="00D60D2A">
      <w:pPr>
        <w:jc w:val="both"/>
        <w:rPr>
          <w:rFonts w:ascii="Garamond" w:hAnsi="Garamond" w:cs="Times New Roman"/>
          <w:sz w:val="22"/>
          <w:szCs w:val="22"/>
        </w:rPr>
      </w:pPr>
      <w:r w:rsidRPr="002D304B">
        <w:rPr>
          <w:rFonts w:ascii="Garamond" w:hAnsi="Garamond" w:cs="Times New Roman"/>
          <w:sz w:val="22"/>
          <w:szCs w:val="22"/>
        </w:rPr>
        <w:t>EPICCS Project Director</w:t>
      </w:r>
    </w:p>
    <w:p w14:paraId="6015CFC7" w14:textId="2C91669E" w:rsidR="003F6B5A" w:rsidRPr="003F6B5A" w:rsidRDefault="002D304B" w:rsidP="00A01E2C">
      <w:pPr>
        <w:pStyle w:val="NoSpacing"/>
        <w:jc w:val="both"/>
      </w:pPr>
      <w:r>
        <w:rPr>
          <w:noProof/>
        </w:rPr>
        <mc:AlternateContent>
          <mc:Choice Requires="wps">
            <w:drawing>
              <wp:anchor distT="0" distB="0" distL="114300" distR="114300" simplePos="0" relativeHeight="251659264" behindDoc="0" locked="0" layoutInCell="1" allowOverlap="1" wp14:anchorId="611A7637" wp14:editId="4F360C5F">
                <wp:simplePos x="0" y="0"/>
                <wp:positionH relativeFrom="column">
                  <wp:posOffset>-182880</wp:posOffset>
                </wp:positionH>
                <wp:positionV relativeFrom="paragraph">
                  <wp:posOffset>167005</wp:posOffset>
                </wp:positionV>
                <wp:extent cx="6599583" cy="874644"/>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3" cy="874644"/>
                        </a:xfrm>
                        <a:prstGeom prst="rect">
                          <a:avLst/>
                        </a:prstGeom>
                        <a:solidFill>
                          <a:srgbClr val="FFFFFF"/>
                        </a:solidFill>
                        <a:ln w="9525">
                          <a:solidFill>
                            <a:srgbClr val="000000"/>
                          </a:solidFill>
                          <a:miter lim="800000"/>
                          <a:headEnd/>
                          <a:tailEnd/>
                        </a:ln>
                      </wps:spPr>
                      <wps:txbx>
                        <w:txbxContent>
                          <w:p w14:paraId="3A91F42F" w14:textId="3E848BCC" w:rsidR="002D304B" w:rsidRPr="00CB683E" w:rsidRDefault="002D304B" w:rsidP="002D304B">
                            <w:pPr>
                              <w:rPr>
                                <w:rFonts w:ascii="Garamond" w:hAnsi="Garamond" w:cs="Times New Roman"/>
                                <w:sz w:val="18"/>
                                <w:szCs w:val="18"/>
                              </w:rPr>
                            </w:pPr>
                            <w:r w:rsidRPr="00CB683E">
                              <w:rPr>
                                <w:rFonts w:ascii="Garamond" w:hAnsi="Garamond"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cs="Times New Roman"/>
                                <w:sz w:val="18"/>
                                <w:szCs w:val="18"/>
                              </w:rPr>
                              <w:t>0584-XXXX</w:t>
                            </w:r>
                            <w:r w:rsidRPr="00CB683E">
                              <w:rPr>
                                <w:rFonts w:ascii="Garamond" w:hAnsi="Garamond" w:cs="Times New Roman"/>
                                <w:sz w:val="18"/>
                                <w:szCs w:val="18"/>
                              </w:rPr>
                              <w:t xml:space="preserve">. The time required </w:t>
                            </w:r>
                            <w:r w:rsidR="00743ADC">
                              <w:rPr>
                                <w:rFonts w:ascii="Garamond" w:hAnsi="Garamond" w:cs="Times New Roman"/>
                                <w:sz w:val="18"/>
                                <w:szCs w:val="18"/>
                              </w:rPr>
                              <w:t>for the sponsoring organization director to review this information</w:t>
                            </w:r>
                            <w:bookmarkStart w:id="0" w:name="_GoBack"/>
                            <w:bookmarkEnd w:id="0"/>
                            <w:r w:rsidRPr="00CB683E">
                              <w:rPr>
                                <w:rFonts w:ascii="Garamond" w:hAnsi="Garamond" w:cs="Times New Roman"/>
                                <w:sz w:val="18"/>
                                <w:szCs w:val="18"/>
                              </w:rPr>
                              <w:t xml:space="preserve"> is estimated to average 5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4pt;margin-top:13.15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">
                <v:textbox>
                  <w:txbxContent>
                    <w:p w14:paraId="3A91F42F" w14:textId="3E848BCC" w:rsidR="002D304B" w:rsidRPr="00CB683E" w:rsidRDefault="002D304B" w:rsidP="002D304B">
                      <w:pPr>
                        <w:rPr>
                          <w:rFonts w:ascii="Garamond" w:hAnsi="Garamond" w:cs="Times New Roman"/>
                          <w:sz w:val="18"/>
                          <w:szCs w:val="18"/>
                        </w:rPr>
                      </w:pPr>
                      <w:r w:rsidRPr="00CB683E">
                        <w:rPr>
                          <w:rFonts w:ascii="Garamond" w:hAnsi="Garamond"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cs="Times New Roman"/>
                          <w:sz w:val="18"/>
                          <w:szCs w:val="18"/>
                        </w:rPr>
                        <w:t>0584-XXXX</w:t>
                      </w:r>
                      <w:r w:rsidRPr="00CB683E">
                        <w:rPr>
                          <w:rFonts w:ascii="Garamond" w:hAnsi="Garamond" w:cs="Times New Roman"/>
                          <w:sz w:val="18"/>
                          <w:szCs w:val="18"/>
                        </w:rPr>
                        <w:t xml:space="preserve">. The time required </w:t>
                      </w:r>
                      <w:r w:rsidR="00743ADC">
                        <w:rPr>
                          <w:rFonts w:ascii="Garamond" w:hAnsi="Garamond" w:cs="Times New Roman"/>
                          <w:sz w:val="18"/>
                          <w:szCs w:val="18"/>
                        </w:rPr>
                        <w:t>for the sponsoring organization director to review this information</w:t>
                      </w:r>
                      <w:bookmarkStart w:id="1" w:name="_GoBack"/>
                      <w:bookmarkEnd w:id="1"/>
                      <w:r w:rsidRPr="00CB683E">
                        <w:rPr>
                          <w:rFonts w:ascii="Garamond" w:hAnsi="Garamond" w:cs="Times New Roman"/>
                          <w:sz w:val="18"/>
                          <w:szCs w:val="18"/>
                        </w:rPr>
                        <w:t xml:space="preserve"> is estimated to average 5 minutes per response, including the time to review instructions, search existing data sources, gather and maintain the data needed, and complete and review the collection of information.</w:t>
                      </w:r>
                    </w:p>
                  </w:txbxContent>
                </v:textbox>
              </v:shape>
            </w:pict>
          </mc:Fallback>
        </mc:AlternateContent>
      </w:r>
    </w:p>
    <w:sectPr w:rsidR="003F6B5A" w:rsidRPr="003F6B5A" w:rsidSect="002D304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71CFD" w14:textId="77777777" w:rsidR="0051432E" w:rsidRDefault="0051432E" w:rsidP="00AF3DC7">
      <w:r>
        <w:separator/>
      </w:r>
    </w:p>
  </w:endnote>
  <w:endnote w:type="continuationSeparator" w:id="0">
    <w:p w14:paraId="3AF68C91" w14:textId="77777777" w:rsidR="0051432E" w:rsidRDefault="0051432E" w:rsidP="00AF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dobe Garamond Pro">
    <w:altName w:val="Nyala"/>
    <w:panose1 w:val="00000000000000000000"/>
    <w:charset w:val="00"/>
    <w:family w:val="roman"/>
    <w:notTrueType/>
    <w:pitch w:val="variable"/>
    <w:sig w:usb0="00000007" w:usb1="00000001" w:usb2="00000000" w:usb3="00000000" w:csb0="00000093" w:csb1="00000000"/>
  </w:font>
  <w:font w:name="ITC Franklin Gothic Book">
    <w:altName w:val="Arial"/>
    <w:charset w:val="00"/>
    <w:family w:val="auto"/>
    <w:pitch w:val="variable"/>
    <w:sig w:usb0="00000003" w:usb1="00000000" w:usb2="00000000" w:usb3="00000000" w:csb0="00000001" w:csb1="00000000"/>
  </w:font>
  <w:font w:name="ITC Franklin Gothic Demi">
    <w:altName w:val="Arial"/>
    <w:charset w:val="00"/>
    <w:family w:val="auto"/>
    <w:pitch w:val="variable"/>
    <w:sig w:usb0="00000003" w:usb1="00000000" w:usb2="00000000" w:usb3="00000000" w:csb0="00000001" w:csb1="00000000"/>
  </w:font>
  <w:font w:name="ITC Franklin Gothic Std Demi">
    <w:altName w:val="Tw Cen MT Condensed Extra Bold"/>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ITC Franklin Gothic Std Book">
    <w:altName w:val="Segoe Script"/>
    <w:charset w:val="00"/>
    <w:family w:val="auto"/>
    <w:pitch w:val="variable"/>
    <w:sig w:usb0="00000003" w:usb1="00000000" w:usb2="00000000" w:usb3="00000000" w:csb0="00000001" w:csb1="00000000"/>
  </w:font>
  <w:font w:name="ITC Franklin Gothic Std Med">
    <w:altName w:val="Segoe Script"/>
    <w:charset w:val="00"/>
    <w:family w:val="auto"/>
    <w:pitch w:val="variable"/>
    <w:sig w:usb0="00000003" w:usb1="00000000" w:usb2="00000000" w:usb3="00000000" w:csb0="00000001" w:csb1="00000000"/>
  </w:font>
  <w:font w:name="ITC Franklin Gothic Std Heavy">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B587C" w14:textId="77777777" w:rsidR="00EF1168" w:rsidRDefault="00EF1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EF1B4" w14:textId="77777777" w:rsidR="00EF1168" w:rsidRDefault="00EF11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3D6AB" w14:textId="77777777" w:rsidR="00EF1168" w:rsidRDefault="00EF1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4E324" w14:textId="77777777" w:rsidR="0051432E" w:rsidRDefault="0051432E" w:rsidP="00AF3DC7">
      <w:r>
        <w:separator/>
      </w:r>
    </w:p>
  </w:footnote>
  <w:footnote w:type="continuationSeparator" w:id="0">
    <w:p w14:paraId="5F6F9E5D" w14:textId="77777777" w:rsidR="0051432E" w:rsidRDefault="0051432E" w:rsidP="00AF3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23573" w14:textId="77777777" w:rsidR="00EF1168" w:rsidRDefault="00EF1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4ED9" w14:textId="77777777" w:rsidR="002D304B" w:rsidRDefault="002D304B" w:rsidP="002D304B">
    <w:pPr>
      <w:pStyle w:val="Header"/>
      <w:rPr>
        <w:rFonts w:ascii="Arial" w:hAnsi="Arial" w:cs="Arial"/>
        <w:b/>
        <w:color w:val="1F497D" w:themeColor="text2"/>
        <w:sz w:val="20"/>
        <w:szCs w:val="20"/>
      </w:rPr>
    </w:pPr>
  </w:p>
  <w:p w14:paraId="5A6BBBB7" w14:textId="77777777" w:rsidR="002D304B" w:rsidRDefault="002D304B" w:rsidP="002D304B">
    <w:pPr>
      <w:pStyle w:val="Header"/>
      <w:rPr>
        <w:rFonts w:ascii="Arial" w:hAnsi="Arial" w:cs="Arial"/>
        <w:b/>
        <w:color w:val="1F497D" w:themeColor="text2"/>
        <w:sz w:val="20"/>
        <w:szCs w:val="20"/>
      </w:rPr>
    </w:pPr>
  </w:p>
  <w:p w14:paraId="720D3012" w14:textId="77777777" w:rsidR="002D304B" w:rsidRDefault="002D304B" w:rsidP="002D304B">
    <w:pPr>
      <w:pStyle w:val="Header"/>
      <w:rPr>
        <w:rFonts w:ascii="Arial" w:hAnsi="Arial" w:cs="Arial"/>
        <w:b/>
        <w:color w:val="1F497D" w:themeColor="text2"/>
        <w:sz w:val="20"/>
        <w:szCs w:val="20"/>
      </w:rPr>
    </w:pPr>
  </w:p>
  <w:p w14:paraId="7EFA2583" w14:textId="77777777" w:rsidR="002D304B" w:rsidRDefault="002D304B" w:rsidP="002D304B">
    <w:pPr>
      <w:pStyle w:val="Header"/>
      <w:rPr>
        <w:rFonts w:ascii="Arial" w:hAnsi="Arial" w:cs="Arial"/>
        <w:b/>
        <w:color w:val="1F497D" w:themeColor="text2"/>
        <w:sz w:val="20"/>
        <w:szCs w:val="20"/>
      </w:rPr>
    </w:pPr>
  </w:p>
  <w:p w14:paraId="42D7D3D4" w14:textId="4F14EF5D" w:rsidR="002D304B" w:rsidRPr="002D304B" w:rsidRDefault="00EF1168" w:rsidP="002D304B">
    <w:pPr>
      <w:pStyle w:val="Header"/>
      <w:rPr>
        <w:rFonts w:ascii="Arial" w:hAnsi="Arial" w:cs="Arial"/>
        <w:b/>
        <w:color w:val="1F497D" w:themeColor="text2"/>
        <w:sz w:val="20"/>
        <w:szCs w:val="20"/>
      </w:rPr>
    </w:pPr>
    <w:r>
      <w:rPr>
        <w:rFonts w:ascii="Arial" w:hAnsi="Arial" w:cs="Arial"/>
        <w:b/>
        <w:color w:val="1F497D" w:themeColor="text2"/>
        <w:sz w:val="20"/>
        <w:szCs w:val="20"/>
      </w:rPr>
      <w:t>APPENDIX C13</w:t>
    </w:r>
    <w:r w:rsidR="002D304B" w:rsidRPr="002D304B">
      <w:rPr>
        <w:rFonts w:ascii="Arial" w:hAnsi="Arial" w:cs="Arial"/>
        <w:b/>
        <w:color w:val="1F497D" w:themeColor="text2"/>
        <w:sz w:val="20"/>
        <w:szCs w:val="20"/>
      </w:rPr>
      <w:t>.  SPONSOR SURVEY COVER LETTER</w:t>
    </w:r>
  </w:p>
  <w:p w14:paraId="5EDD3DC9" w14:textId="410F65CB" w:rsidR="003F6B5A" w:rsidRDefault="003F6B5A" w:rsidP="00080D81">
    <w:pPr>
      <w:pStyle w:val="Header"/>
      <w:ind w:left="-18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1C51C" w14:textId="77777777" w:rsidR="00EF1168" w:rsidRDefault="00EF1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7C4274"/>
    <w:lvl w:ilvl="0">
      <w:start w:val="1"/>
      <w:numFmt w:val="bullet"/>
      <w:lvlText w:val=""/>
      <w:lvlJc w:val="left"/>
      <w:pPr>
        <w:tabs>
          <w:tab w:val="num" w:pos="360"/>
        </w:tabs>
        <w:ind w:left="360" w:hanging="360"/>
      </w:pPr>
      <w:rPr>
        <w:rFonts w:ascii="Symbol" w:hAnsi="Symbol" w:hint="default"/>
      </w:rPr>
    </w:lvl>
  </w:abstractNum>
  <w:abstractNum w:abstractNumId="1">
    <w:nsid w:val="0770163E"/>
    <w:multiLevelType w:val="hybridMultilevel"/>
    <w:tmpl w:val="1DBE88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6479A"/>
    <w:multiLevelType w:val="hybridMultilevel"/>
    <w:tmpl w:val="B84A5EB2"/>
    <w:lvl w:ilvl="0" w:tplc="3B7C93DC">
      <w:start w:val="1"/>
      <w:numFmt w:val="bullet"/>
      <w:pStyle w:val="ListBullet"/>
      <w:lvlText w:val=""/>
      <w:lvlJc w:val="left"/>
      <w:pPr>
        <w:tabs>
          <w:tab w:val="num" w:pos="360"/>
        </w:tabs>
        <w:ind w:left="360" w:hanging="360"/>
      </w:pPr>
      <w:rPr>
        <w:rFonts w:ascii="Zapf Dingbats" w:hAnsi="Zapf Dingbats" w:hint="default"/>
        <w:color w:val="984806" w:themeColor="accent6"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C7"/>
    <w:rsid w:val="00080D81"/>
    <w:rsid w:val="000C0C0F"/>
    <w:rsid w:val="000C72DD"/>
    <w:rsid w:val="00176D6E"/>
    <w:rsid w:val="002516EA"/>
    <w:rsid w:val="002535E1"/>
    <w:rsid w:val="002D304B"/>
    <w:rsid w:val="002F6C33"/>
    <w:rsid w:val="003124DE"/>
    <w:rsid w:val="003F6B5A"/>
    <w:rsid w:val="0051432E"/>
    <w:rsid w:val="00692ECA"/>
    <w:rsid w:val="006C269C"/>
    <w:rsid w:val="00743ADC"/>
    <w:rsid w:val="0076566A"/>
    <w:rsid w:val="008D7BA4"/>
    <w:rsid w:val="00945E3E"/>
    <w:rsid w:val="00946EFD"/>
    <w:rsid w:val="0096269F"/>
    <w:rsid w:val="00A01E2C"/>
    <w:rsid w:val="00A500F8"/>
    <w:rsid w:val="00AC5FAA"/>
    <w:rsid w:val="00AE5D37"/>
    <w:rsid w:val="00AF3DC7"/>
    <w:rsid w:val="00C155DD"/>
    <w:rsid w:val="00CA4C96"/>
    <w:rsid w:val="00D349B1"/>
    <w:rsid w:val="00D60D2A"/>
    <w:rsid w:val="00D87534"/>
    <w:rsid w:val="00DD0084"/>
    <w:rsid w:val="00E205AF"/>
    <w:rsid w:val="00E8532B"/>
    <w:rsid w:val="00EF1168"/>
    <w:rsid w:val="00F1682D"/>
    <w:rsid w:val="00F3245B"/>
    <w:rsid w:val="00F33337"/>
    <w:rsid w:val="00F63070"/>
    <w:rsid w:val="00F6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56D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35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aliases w:val="H4 Sec.Heading"/>
    <w:basedOn w:val="Heading1"/>
    <w:next w:val="Normal"/>
    <w:link w:val="Heading4Char"/>
    <w:autoRedefine/>
    <w:qFormat/>
    <w:rsid w:val="002535E1"/>
    <w:pPr>
      <w:keepLines w:val="0"/>
      <w:tabs>
        <w:tab w:val="left" w:pos="1152"/>
      </w:tabs>
      <w:spacing w:before="0" w:after="240" w:line="360" w:lineRule="atLeast"/>
      <w:ind w:left="1152" w:hanging="1152"/>
      <w:outlineLvl w:val="3"/>
    </w:pPr>
    <w:rPr>
      <w:rFonts w:ascii="Adobe Garamond Pro" w:eastAsia="Times New Roman" w:hAnsi="Adobe Garamond Pro" w:cs="Times New Roman"/>
      <w:b w:val="0"/>
      <w:bCs w:val="0"/>
      <w:i/>
      <w:color w:val="3D276E"/>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number">
    <w:name w:val="heading 2 number"/>
    <w:basedOn w:val="DefaultParagraphFont"/>
    <w:qFormat/>
    <w:rsid w:val="002535E1"/>
    <w:rPr>
      <w:rFonts w:ascii="ITC Franklin Gothic Book" w:hAnsi="ITC Franklin Gothic Book"/>
      <w:b w:val="0"/>
      <w:i w:val="0"/>
    </w:rPr>
  </w:style>
  <w:style w:type="character" w:customStyle="1" w:styleId="Heading1number">
    <w:name w:val="Heading 1 number"/>
    <w:basedOn w:val="DefaultParagraphFont"/>
    <w:qFormat/>
    <w:rsid w:val="002535E1"/>
    <w:rPr>
      <w:rFonts w:ascii="ITC Franklin Gothic Book" w:hAnsi="ITC Franklin Gothic Book"/>
    </w:rPr>
  </w:style>
  <w:style w:type="character" w:customStyle="1" w:styleId="Heading4Char">
    <w:name w:val="Heading 4 Char"/>
    <w:aliases w:val="H4 Sec.Heading Char"/>
    <w:basedOn w:val="DefaultParagraphFont"/>
    <w:link w:val="Heading4"/>
    <w:rsid w:val="002535E1"/>
    <w:rPr>
      <w:rFonts w:ascii="Adobe Garamond Pro" w:eastAsia="Times New Roman" w:hAnsi="Adobe Garamond Pro" w:cs="Times New Roman"/>
      <w:i/>
      <w:color w:val="3D276E"/>
      <w:szCs w:val="20"/>
    </w:rPr>
  </w:style>
  <w:style w:type="character" w:customStyle="1" w:styleId="Heading1Char">
    <w:name w:val="Heading 1 Char"/>
    <w:basedOn w:val="DefaultParagraphFont"/>
    <w:link w:val="Heading1"/>
    <w:uiPriority w:val="9"/>
    <w:rsid w:val="002535E1"/>
    <w:rPr>
      <w:rFonts w:asciiTheme="majorHAnsi" w:eastAsiaTheme="majorEastAsia" w:hAnsiTheme="majorHAnsi" w:cstheme="majorBidi"/>
      <w:b/>
      <w:bCs/>
      <w:color w:val="345A8A" w:themeColor="accent1" w:themeShade="B5"/>
      <w:sz w:val="32"/>
      <w:szCs w:val="32"/>
    </w:rPr>
  </w:style>
  <w:style w:type="paragraph" w:customStyle="1" w:styleId="TT-TableTitle">
    <w:name w:val="TT-Table Title"/>
    <w:basedOn w:val="Heading1"/>
    <w:autoRedefine/>
    <w:qFormat/>
    <w:rsid w:val="002535E1"/>
    <w:pPr>
      <w:keepLines w:val="0"/>
      <w:tabs>
        <w:tab w:val="left" w:pos="1440"/>
      </w:tabs>
      <w:spacing w:before="0" w:line="240" w:lineRule="atLeast"/>
      <w:ind w:left="1440" w:hanging="1440"/>
    </w:pPr>
    <w:rPr>
      <w:rFonts w:ascii="ITC Franklin Gothic Demi" w:eastAsia="Times New Roman" w:hAnsi="ITC Franklin Gothic Demi" w:cs="Times New Roman"/>
      <w:b w:val="0"/>
      <w:bCs w:val="0"/>
      <w:color w:val="3D276E"/>
      <w:sz w:val="22"/>
      <w:szCs w:val="20"/>
    </w:rPr>
  </w:style>
  <w:style w:type="paragraph" w:customStyle="1" w:styleId="TH-TableHeading">
    <w:name w:val="TH-Table Heading"/>
    <w:basedOn w:val="Heading1"/>
    <w:autoRedefine/>
    <w:qFormat/>
    <w:rsid w:val="00E205AF"/>
    <w:pPr>
      <w:keepLines w:val="0"/>
      <w:spacing w:before="120" w:line="240" w:lineRule="atLeast"/>
    </w:pPr>
    <w:rPr>
      <w:rFonts w:ascii="ITC Franklin Gothic Std Demi" w:eastAsia="Times New Roman" w:hAnsi="ITC Franklin Gothic Std Demi" w:cs="Times New Roman"/>
      <w:b w:val="0"/>
      <w:bCs w:val="0"/>
      <w:noProof/>
      <w:color w:val="3D276E"/>
      <w:sz w:val="20"/>
      <w:szCs w:val="24"/>
    </w:rPr>
  </w:style>
  <w:style w:type="character" w:customStyle="1" w:styleId="heading3number">
    <w:name w:val="heading 3 number"/>
    <w:basedOn w:val="DefaultParagraphFont"/>
    <w:qFormat/>
    <w:rsid w:val="00E205AF"/>
    <w:rPr>
      <w:rFonts w:ascii="ITC Franklin Gothic Book" w:hAnsi="ITC Franklin Gothic Book"/>
    </w:rPr>
  </w:style>
  <w:style w:type="paragraph" w:customStyle="1" w:styleId="R0-FLLftSglBold">
    <w:name w:val="R0-FL Lft Sgl Bold"/>
    <w:basedOn w:val="Heading1"/>
    <w:autoRedefine/>
    <w:qFormat/>
    <w:rsid w:val="00E205AF"/>
    <w:pPr>
      <w:keepLines w:val="0"/>
      <w:tabs>
        <w:tab w:val="left" w:pos="1152"/>
      </w:tabs>
      <w:spacing w:before="0" w:line="240" w:lineRule="atLeast"/>
    </w:pPr>
    <w:rPr>
      <w:rFonts w:ascii="ITC Franklin Gothic Std Demi" w:eastAsia="Times New Roman" w:hAnsi="ITC Franklin Gothic Std Demi" w:cs="Times New Roman Bold"/>
      <w:b w:val="0"/>
      <w:bCs w:val="0"/>
      <w:color w:val="3C92B3"/>
      <w:sz w:val="24"/>
      <w:szCs w:val="20"/>
    </w:rPr>
  </w:style>
  <w:style w:type="paragraph" w:customStyle="1" w:styleId="R1-ResPara">
    <w:name w:val="R1-Res. Para"/>
    <w:link w:val="R1-ResParaChar"/>
    <w:autoRedefine/>
    <w:qFormat/>
    <w:rsid w:val="00E205AF"/>
    <w:pPr>
      <w:spacing w:after="240" w:line="240" w:lineRule="atLeast"/>
      <w:ind w:left="288"/>
    </w:pPr>
    <w:rPr>
      <w:rFonts w:ascii="Adobe Garamond Pro" w:eastAsia="Times New Roman" w:hAnsi="Adobe Garamond Pro" w:cs="Times New Roman"/>
      <w:szCs w:val="20"/>
    </w:rPr>
  </w:style>
  <w:style w:type="character" w:customStyle="1" w:styleId="R1-ResParaChar">
    <w:name w:val="R1-Res. Para Char"/>
    <w:basedOn w:val="DefaultParagraphFont"/>
    <w:link w:val="R1-ResPara"/>
    <w:rsid w:val="00E205AF"/>
    <w:rPr>
      <w:rFonts w:ascii="Adobe Garamond Pro" w:eastAsia="Times New Roman" w:hAnsi="Adobe Garamond Pro" w:cs="Times New Roman"/>
      <w:szCs w:val="20"/>
    </w:rPr>
  </w:style>
  <w:style w:type="paragraph" w:customStyle="1" w:styleId="RL-FlLftSgl">
    <w:name w:val="RL-Fl Lft Sgl"/>
    <w:basedOn w:val="Heading1"/>
    <w:autoRedefine/>
    <w:qFormat/>
    <w:rsid w:val="00E205AF"/>
    <w:pPr>
      <w:keepLines w:val="0"/>
      <w:tabs>
        <w:tab w:val="left" w:pos="1152"/>
      </w:tabs>
      <w:spacing w:before="40" w:after="160" w:line="240" w:lineRule="atLeast"/>
    </w:pPr>
    <w:rPr>
      <w:rFonts w:ascii="ITC Franklin Gothic Std Demi" w:eastAsia="Times New Roman" w:hAnsi="ITC Franklin Gothic Std Demi" w:cs="Times New Roman"/>
      <w:b w:val="0"/>
      <w:bCs w:val="0"/>
      <w:color w:val="3D276E"/>
      <w:sz w:val="24"/>
      <w:szCs w:val="20"/>
    </w:rPr>
  </w:style>
  <w:style w:type="paragraph" w:customStyle="1" w:styleId="TX-TableText">
    <w:name w:val="TX-Table Text"/>
    <w:basedOn w:val="RL-FlLftSgl"/>
    <w:autoRedefine/>
    <w:qFormat/>
    <w:rsid w:val="00E205AF"/>
    <w:pPr>
      <w:tabs>
        <w:tab w:val="clear" w:pos="1152"/>
        <w:tab w:val="left" w:pos="-270"/>
      </w:tabs>
      <w:spacing w:before="60" w:after="80"/>
      <w:ind w:left="317" w:hanging="274"/>
      <w:outlineLvl w:val="9"/>
    </w:pPr>
    <w:rPr>
      <w:rFonts w:ascii="ITC Franklin Gothic Std Book" w:hAnsi="ITC Franklin Gothic Std Book"/>
      <w:b/>
      <w:bCs/>
      <w:sz w:val="20"/>
    </w:rPr>
  </w:style>
  <w:style w:type="paragraph" w:customStyle="1" w:styleId="RH-SglSpHead">
    <w:name w:val="RH-Sgl Sp Head"/>
    <w:basedOn w:val="RL-FlLftSgl"/>
    <w:autoRedefine/>
    <w:qFormat/>
    <w:rsid w:val="00E205AF"/>
    <w:pPr>
      <w:pBdr>
        <w:bottom w:val="single" w:sz="8" w:space="1" w:color="3C92B3"/>
      </w:pBdr>
      <w:tabs>
        <w:tab w:val="clear" w:pos="1152"/>
      </w:tabs>
      <w:spacing w:before="0" w:after="480"/>
    </w:pPr>
    <w:rPr>
      <w:sz w:val="40"/>
      <w:szCs w:val="40"/>
    </w:rPr>
  </w:style>
  <w:style w:type="paragraph" w:customStyle="1" w:styleId="tablebody">
    <w:name w:val="table body"/>
    <w:basedOn w:val="TX-TableText"/>
    <w:autoRedefine/>
    <w:qFormat/>
    <w:rsid w:val="00E205AF"/>
    <w:pPr>
      <w:keepNext w:val="0"/>
      <w:tabs>
        <w:tab w:val="clear" w:pos="-270"/>
      </w:tabs>
      <w:spacing w:before="0" w:after="0"/>
      <w:ind w:left="0" w:firstLine="0"/>
      <w:jc w:val="both"/>
    </w:pPr>
    <w:rPr>
      <w:rFonts w:ascii="ITC Franklin Gothic Std Med" w:hAnsi="ITC Franklin Gothic Std Med"/>
      <w:b w:val="0"/>
      <w:bCs w:val="0"/>
    </w:rPr>
  </w:style>
  <w:style w:type="table" w:customStyle="1" w:styleId="PARCC">
    <w:name w:val="PARCC"/>
    <w:basedOn w:val="TableNormal"/>
    <w:uiPriority w:val="99"/>
    <w:rsid w:val="00E205AF"/>
    <w:rPr>
      <w:rFonts w:ascii="ITC Franklin Gothic Std Med" w:eastAsiaTheme="minorHAnsi" w:hAnsi="ITC Franklin Gothic Std Med"/>
      <w:color w:val="3D276E"/>
      <w:sz w:val="20"/>
      <w:szCs w:val="22"/>
    </w:rPr>
    <w:tblPr>
      <w:tblStyleRowBandSize w:val="1"/>
      <w:tblBorders>
        <w:insideV w:val="single" w:sz="4" w:space="0" w:color="3C92B3"/>
      </w:tblBorders>
    </w:tblPr>
    <w:tcPr>
      <w:shd w:val="clear" w:color="auto" w:fill="DCF1F6"/>
    </w:tcPr>
    <w:tblStylePr w:type="firstRow">
      <w:pPr>
        <w:jc w:val="left"/>
      </w:pPr>
      <w:rPr>
        <w:rFonts w:ascii="ITC Franklin Gothic Std Heavy" w:hAnsi="ITC Franklin Gothic Std Heavy"/>
        <w:b w:val="0"/>
        <w:i w:val="0"/>
        <w:color w:val="FFFFFF" w:themeColor="background1"/>
      </w:rPr>
      <w:tblPr/>
      <w:tcPr>
        <w:tcBorders>
          <w:top w:val="nil"/>
          <w:left w:val="nil"/>
          <w:bottom w:val="nil"/>
          <w:right w:val="nil"/>
          <w:insideH w:val="nil"/>
          <w:insideV w:val="nil"/>
          <w:tl2br w:val="nil"/>
          <w:tr2bl w:val="nil"/>
        </w:tcBorders>
        <w:shd w:val="clear" w:color="auto" w:fill="3D276E"/>
        <w:vAlign w:val="bottom"/>
      </w:tcPr>
    </w:tblStylePr>
    <w:tblStylePr w:type="band1Horz">
      <w:tblPr/>
      <w:tcPr>
        <w:tcBorders>
          <w:top w:val="nil"/>
          <w:left w:val="nil"/>
          <w:bottom w:val="nil"/>
          <w:right w:val="nil"/>
          <w:insideH w:val="nil"/>
          <w:insideV w:val="nil"/>
          <w:tl2br w:val="nil"/>
          <w:tr2bl w:val="nil"/>
        </w:tcBorders>
        <w:shd w:val="clear" w:color="auto" w:fill="FFFFFF"/>
      </w:tcPr>
    </w:tblStylePr>
    <w:tblStylePr w:type="band2Horz">
      <w:pPr>
        <w:jc w:val="left"/>
      </w:pPr>
      <w:tblPr/>
      <w:tcPr>
        <w:tcBorders>
          <w:top w:val="nil"/>
          <w:left w:val="nil"/>
          <w:bottom w:val="nil"/>
          <w:right w:val="nil"/>
          <w:insideH w:val="nil"/>
          <w:insideV w:val="nil"/>
          <w:tl2br w:val="nil"/>
          <w:tr2bl w:val="nil"/>
        </w:tcBorders>
        <w:shd w:val="clear" w:color="auto" w:fill="DCF1F6"/>
      </w:tcPr>
    </w:tblStylePr>
  </w:style>
  <w:style w:type="table" w:customStyle="1" w:styleId="PARCCalternatingrows">
    <w:name w:val="PARCC alternating rows"/>
    <w:basedOn w:val="PARCC"/>
    <w:uiPriority w:val="99"/>
    <w:rsid w:val="00E205AF"/>
    <w:rPr>
      <w:sz w:val="22"/>
    </w:rPr>
    <w:tblPr>
      <w:tblStyleColBandSize w:val="1"/>
      <w:tblCellMar>
        <w:top w:w="58" w:type="dxa"/>
        <w:left w:w="115" w:type="dxa"/>
        <w:bottom w:w="58" w:type="dxa"/>
        <w:right w:w="115" w:type="dxa"/>
      </w:tblCellMar>
    </w:tblPr>
    <w:tcPr>
      <w:shd w:val="clear" w:color="auto" w:fill="DCF1F6"/>
    </w:tcPr>
    <w:tblStylePr w:type="firstRow">
      <w:pPr>
        <w:jc w:val="left"/>
      </w:pPr>
      <w:rPr>
        <w:rFonts w:ascii="ITC Franklin Gothic Std Heavy" w:hAnsi="ITC Franklin Gothic Std Heavy"/>
        <w:b w:val="0"/>
        <w:bCs w:val="0"/>
        <w:i w:val="0"/>
        <w:iCs w:val="0"/>
        <w:color w:val="FFFFFF" w:themeColor="background1"/>
      </w:rPr>
      <w:tblPr/>
      <w:tcPr>
        <w:tcBorders>
          <w:top w:val="nil"/>
          <w:left w:val="nil"/>
          <w:bottom w:val="nil"/>
          <w:right w:val="nil"/>
          <w:insideH w:val="nil"/>
          <w:insideV w:val="nil"/>
          <w:tl2br w:val="nil"/>
          <w:tr2bl w:val="nil"/>
        </w:tcBorders>
        <w:shd w:val="clear" w:color="auto" w:fill="3D276E"/>
        <w:vAlign w:val="bottom"/>
      </w:tcPr>
    </w:tblStylePr>
    <w:tblStylePr w:type="band1Horz">
      <w:tblPr/>
      <w:tcPr>
        <w:tcBorders>
          <w:top w:val="nil"/>
          <w:left w:val="nil"/>
          <w:bottom w:val="nil"/>
          <w:right w:val="nil"/>
          <w:insideH w:val="nil"/>
          <w:insideV w:val="nil"/>
          <w:tl2br w:val="nil"/>
          <w:tr2bl w:val="nil"/>
        </w:tcBorders>
        <w:shd w:val="clear" w:color="auto" w:fill="FFFFFF"/>
      </w:tcPr>
    </w:tblStylePr>
    <w:tblStylePr w:type="band2Horz">
      <w:pPr>
        <w:jc w:val="left"/>
      </w:pPr>
      <w:tblPr/>
      <w:tcPr>
        <w:tcBorders>
          <w:top w:val="nil"/>
          <w:left w:val="nil"/>
          <w:bottom w:val="nil"/>
          <w:right w:val="nil"/>
          <w:insideH w:val="nil"/>
          <w:insideV w:val="single" w:sz="4" w:space="0" w:color="3C92B3"/>
          <w:tl2br w:val="nil"/>
          <w:tr2bl w:val="nil"/>
        </w:tcBorders>
        <w:shd w:val="clear" w:color="auto" w:fill="DCF1F6"/>
      </w:tcPr>
    </w:tblStylePr>
  </w:style>
  <w:style w:type="paragraph" w:styleId="TOC1">
    <w:name w:val="toc 1"/>
    <w:basedOn w:val="Normal"/>
    <w:next w:val="Normal"/>
    <w:autoRedefine/>
    <w:uiPriority w:val="39"/>
    <w:rsid w:val="00F63070"/>
    <w:pPr>
      <w:tabs>
        <w:tab w:val="right" w:leader="dot" w:pos="9350"/>
      </w:tabs>
      <w:spacing w:after="100"/>
      <w:ind w:left="2160"/>
    </w:pPr>
    <w:rPr>
      <w:rFonts w:ascii="Tahoma" w:eastAsia="Calibri" w:hAnsi="Tahoma" w:cs="Times New Roman"/>
      <w:szCs w:val="22"/>
    </w:rPr>
  </w:style>
  <w:style w:type="paragraph" w:styleId="ListBullet">
    <w:name w:val="List Bullet"/>
    <w:basedOn w:val="Normal"/>
    <w:rsid w:val="00F3245B"/>
    <w:pPr>
      <w:numPr>
        <w:numId w:val="2"/>
      </w:numPr>
      <w:spacing w:after="120" w:line="276" w:lineRule="auto"/>
    </w:pPr>
    <w:rPr>
      <w:rFonts w:ascii="Tahoma" w:eastAsia="MS PMincho" w:hAnsi="Tahoma" w:cs="Times New Roman"/>
      <w:sz w:val="20"/>
      <w:szCs w:val="22"/>
    </w:rPr>
  </w:style>
  <w:style w:type="paragraph" w:styleId="Header">
    <w:name w:val="header"/>
    <w:basedOn w:val="Normal"/>
    <w:link w:val="HeaderChar"/>
    <w:uiPriority w:val="99"/>
    <w:unhideWhenUsed/>
    <w:rsid w:val="00AF3DC7"/>
    <w:pPr>
      <w:tabs>
        <w:tab w:val="center" w:pos="4320"/>
        <w:tab w:val="right" w:pos="8640"/>
      </w:tabs>
    </w:pPr>
  </w:style>
  <w:style w:type="character" w:customStyle="1" w:styleId="HeaderChar">
    <w:name w:val="Header Char"/>
    <w:basedOn w:val="DefaultParagraphFont"/>
    <w:link w:val="Header"/>
    <w:uiPriority w:val="99"/>
    <w:rsid w:val="00AF3DC7"/>
  </w:style>
  <w:style w:type="paragraph" w:styleId="Footer">
    <w:name w:val="footer"/>
    <w:basedOn w:val="Normal"/>
    <w:link w:val="FooterChar"/>
    <w:uiPriority w:val="99"/>
    <w:unhideWhenUsed/>
    <w:rsid w:val="00AF3DC7"/>
    <w:pPr>
      <w:tabs>
        <w:tab w:val="center" w:pos="4320"/>
        <w:tab w:val="right" w:pos="8640"/>
      </w:tabs>
    </w:pPr>
  </w:style>
  <w:style w:type="character" w:customStyle="1" w:styleId="FooterChar">
    <w:name w:val="Footer Char"/>
    <w:basedOn w:val="DefaultParagraphFont"/>
    <w:link w:val="Footer"/>
    <w:uiPriority w:val="99"/>
    <w:rsid w:val="00AF3DC7"/>
  </w:style>
  <w:style w:type="paragraph" w:styleId="BalloonText">
    <w:name w:val="Balloon Text"/>
    <w:basedOn w:val="Normal"/>
    <w:link w:val="BalloonTextChar"/>
    <w:uiPriority w:val="99"/>
    <w:semiHidden/>
    <w:unhideWhenUsed/>
    <w:rsid w:val="00080D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0D81"/>
    <w:rPr>
      <w:rFonts w:ascii="Lucida Grande" w:hAnsi="Lucida Grande" w:cs="Lucida Grande"/>
      <w:sz w:val="18"/>
      <w:szCs w:val="18"/>
    </w:rPr>
  </w:style>
  <w:style w:type="paragraph" w:customStyle="1" w:styleId="NormalSS">
    <w:name w:val="NormalSS"/>
    <w:basedOn w:val="Normal"/>
    <w:qFormat/>
    <w:rsid w:val="003F6B5A"/>
    <w:pPr>
      <w:tabs>
        <w:tab w:val="left" w:pos="432"/>
      </w:tabs>
      <w:ind w:firstLine="432"/>
      <w:jc w:val="both"/>
    </w:pPr>
    <w:rPr>
      <w:rFonts w:ascii="Times New Roman" w:eastAsia="Times New Roman" w:hAnsi="Times New Roman" w:cs="Times New Roman"/>
    </w:rPr>
  </w:style>
  <w:style w:type="paragraph" w:styleId="NoSpacing">
    <w:name w:val="No Spacing"/>
    <w:uiPriority w:val="1"/>
    <w:qFormat/>
    <w:rsid w:val="003F6B5A"/>
    <w:rPr>
      <w:rFonts w:eastAsiaTheme="minorHAnsi"/>
      <w:sz w:val="22"/>
      <w:szCs w:val="22"/>
    </w:rPr>
  </w:style>
  <w:style w:type="character" w:styleId="CommentReference">
    <w:name w:val="annotation reference"/>
    <w:basedOn w:val="DefaultParagraphFont"/>
    <w:uiPriority w:val="99"/>
    <w:semiHidden/>
    <w:unhideWhenUsed/>
    <w:rsid w:val="00D349B1"/>
    <w:rPr>
      <w:sz w:val="16"/>
      <w:szCs w:val="16"/>
    </w:rPr>
  </w:style>
  <w:style w:type="paragraph" w:styleId="CommentText">
    <w:name w:val="annotation text"/>
    <w:basedOn w:val="Normal"/>
    <w:link w:val="CommentTextChar"/>
    <w:uiPriority w:val="99"/>
    <w:semiHidden/>
    <w:unhideWhenUsed/>
    <w:rsid w:val="00D349B1"/>
    <w:rPr>
      <w:sz w:val="20"/>
      <w:szCs w:val="20"/>
    </w:rPr>
  </w:style>
  <w:style w:type="character" w:customStyle="1" w:styleId="CommentTextChar">
    <w:name w:val="Comment Text Char"/>
    <w:basedOn w:val="DefaultParagraphFont"/>
    <w:link w:val="CommentText"/>
    <w:uiPriority w:val="99"/>
    <w:semiHidden/>
    <w:rsid w:val="00D349B1"/>
    <w:rPr>
      <w:sz w:val="20"/>
      <w:szCs w:val="20"/>
    </w:rPr>
  </w:style>
  <w:style w:type="paragraph" w:styleId="CommentSubject">
    <w:name w:val="annotation subject"/>
    <w:basedOn w:val="CommentText"/>
    <w:next w:val="CommentText"/>
    <w:link w:val="CommentSubjectChar"/>
    <w:uiPriority w:val="99"/>
    <w:semiHidden/>
    <w:unhideWhenUsed/>
    <w:rsid w:val="00D349B1"/>
    <w:rPr>
      <w:b/>
      <w:bCs/>
    </w:rPr>
  </w:style>
  <w:style w:type="character" w:customStyle="1" w:styleId="CommentSubjectChar">
    <w:name w:val="Comment Subject Char"/>
    <w:basedOn w:val="CommentTextChar"/>
    <w:link w:val="CommentSubject"/>
    <w:uiPriority w:val="99"/>
    <w:semiHidden/>
    <w:rsid w:val="00D349B1"/>
    <w:rPr>
      <w:b/>
      <w:bCs/>
      <w:sz w:val="20"/>
      <w:szCs w:val="20"/>
    </w:rPr>
  </w:style>
  <w:style w:type="paragraph" w:styleId="BodyTextIndent">
    <w:name w:val="Body Text Indent"/>
    <w:basedOn w:val="Normal"/>
    <w:link w:val="BodyTextIndentChar"/>
    <w:semiHidden/>
    <w:rsid w:val="002D304B"/>
    <w:pPr>
      <w:tabs>
        <w:tab w:val="left" w:pos="224"/>
        <w:tab w:val="left" w:pos="4404"/>
        <w:tab w:val="left" w:pos="5115"/>
      </w:tabs>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2D304B"/>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35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aliases w:val="H4 Sec.Heading"/>
    <w:basedOn w:val="Heading1"/>
    <w:next w:val="Normal"/>
    <w:link w:val="Heading4Char"/>
    <w:autoRedefine/>
    <w:qFormat/>
    <w:rsid w:val="002535E1"/>
    <w:pPr>
      <w:keepLines w:val="0"/>
      <w:tabs>
        <w:tab w:val="left" w:pos="1152"/>
      </w:tabs>
      <w:spacing w:before="0" w:after="240" w:line="360" w:lineRule="atLeast"/>
      <w:ind w:left="1152" w:hanging="1152"/>
      <w:outlineLvl w:val="3"/>
    </w:pPr>
    <w:rPr>
      <w:rFonts w:ascii="Adobe Garamond Pro" w:eastAsia="Times New Roman" w:hAnsi="Adobe Garamond Pro" w:cs="Times New Roman"/>
      <w:b w:val="0"/>
      <w:bCs w:val="0"/>
      <w:i/>
      <w:color w:val="3D276E"/>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number">
    <w:name w:val="heading 2 number"/>
    <w:basedOn w:val="DefaultParagraphFont"/>
    <w:qFormat/>
    <w:rsid w:val="002535E1"/>
    <w:rPr>
      <w:rFonts w:ascii="ITC Franklin Gothic Book" w:hAnsi="ITC Franklin Gothic Book"/>
      <w:b w:val="0"/>
      <w:i w:val="0"/>
    </w:rPr>
  </w:style>
  <w:style w:type="character" w:customStyle="1" w:styleId="Heading1number">
    <w:name w:val="Heading 1 number"/>
    <w:basedOn w:val="DefaultParagraphFont"/>
    <w:qFormat/>
    <w:rsid w:val="002535E1"/>
    <w:rPr>
      <w:rFonts w:ascii="ITC Franklin Gothic Book" w:hAnsi="ITC Franklin Gothic Book"/>
    </w:rPr>
  </w:style>
  <w:style w:type="character" w:customStyle="1" w:styleId="Heading4Char">
    <w:name w:val="Heading 4 Char"/>
    <w:aliases w:val="H4 Sec.Heading Char"/>
    <w:basedOn w:val="DefaultParagraphFont"/>
    <w:link w:val="Heading4"/>
    <w:rsid w:val="002535E1"/>
    <w:rPr>
      <w:rFonts w:ascii="Adobe Garamond Pro" w:eastAsia="Times New Roman" w:hAnsi="Adobe Garamond Pro" w:cs="Times New Roman"/>
      <w:i/>
      <w:color w:val="3D276E"/>
      <w:szCs w:val="20"/>
    </w:rPr>
  </w:style>
  <w:style w:type="character" w:customStyle="1" w:styleId="Heading1Char">
    <w:name w:val="Heading 1 Char"/>
    <w:basedOn w:val="DefaultParagraphFont"/>
    <w:link w:val="Heading1"/>
    <w:uiPriority w:val="9"/>
    <w:rsid w:val="002535E1"/>
    <w:rPr>
      <w:rFonts w:asciiTheme="majorHAnsi" w:eastAsiaTheme="majorEastAsia" w:hAnsiTheme="majorHAnsi" w:cstheme="majorBidi"/>
      <w:b/>
      <w:bCs/>
      <w:color w:val="345A8A" w:themeColor="accent1" w:themeShade="B5"/>
      <w:sz w:val="32"/>
      <w:szCs w:val="32"/>
    </w:rPr>
  </w:style>
  <w:style w:type="paragraph" w:customStyle="1" w:styleId="TT-TableTitle">
    <w:name w:val="TT-Table Title"/>
    <w:basedOn w:val="Heading1"/>
    <w:autoRedefine/>
    <w:qFormat/>
    <w:rsid w:val="002535E1"/>
    <w:pPr>
      <w:keepLines w:val="0"/>
      <w:tabs>
        <w:tab w:val="left" w:pos="1440"/>
      </w:tabs>
      <w:spacing w:before="0" w:line="240" w:lineRule="atLeast"/>
      <w:ind w:left="1440" w:hanging="1440"/>
    </w:pPr>
    <w:rPr>
      <w:rFonts w:ascii="ITC Franklin Gothic Demi" w:eastAsia="Times New Roman" w:hAnsi="ITC Franklin Gothic Demi" w:cs="Times New Roman"/>
      <w:b w:val="0"/>
      <w:bCs w:val="0"/>
      <w:color w:val="3D276E"/>
      <w:sz w:val="22"/>
      <w:szCs w:val="20"/>
    </w:rPr>
  </w:style>
  <w:style w:type="paragraph" w:customStyle="1" w:styleId="TH-TableHeading">
    <w:name w:val="TH-Table Heading"/>
    <w:basedOn w:val="Heading1"/>
    <w:autoRedefine/>
    <w:qFormat/>
    <w:rsid w:val="00E205AF"/>
    <w:pPr>
      <w:keepLines w:val="0"/>
      <w:spacing w:before="120" w:line="240" w:lineRule="atLeast"/>
    </w:pPr>
    <w:rPr>
      <w:rFonts w:ascii="ITC Franklin Gothic Std Demi" w:eastAsia="Times New Roman" w:hAnsi="ITC Franklin Gothic Std Demi" w:cs="Times New Roman"/>
      <w:b w:val="0"/>
      <w:bCs w:val="0"/>
      <w:noProof/>
      <w:color w:val="3D276E"/>
      <w:sz w:val="20"/>
      <w:szCs w:val="24"/>
    </w:rPr>
  </w:style>
  <w:style w:type="character" w:customStyle="1" w:styleId="heading3number">
    <w:name w:val="heading 3 number"/>
    <w:basedOn w:val="DefaultParagraphFont"/>
    <w:qFormat/>
    <w:rsid w:val="00E205AF"/>
    <w:rPr>
      <w:rFonts w:ascii="ITC Franklin Gothic Book" w:hAnsi="ITC Franklin Gothic Book"/>
    </w:rPr>
  </w:style>
  <w:style w:type="paragraph" w:customStyle="1" w:styleId="R0-FLLftSglBold">
    <w:name w:val="R0-FL Lft Sgl Bold"/>
    <w:basedOn w:val="Heading1"/>
    <w:autoRedefine/>
    <w:qFormat/>
    <w:rsid w:val="00E205AF"/>
    <w:pPr>
      <w:keepLines w:val="0"/>
      <w:tabs>
        <w:tab w:val="left" w:pos="1152"/>
      </w:tabs>
      <w:spacing w:before="0" w:line="240" w:lineRule="atLeast"/>
    </w:pPr>
    <w:rPr>
      <w:rFonts w:ascii="ITC Franklin Gothic Std Demi" w:eastAsia="Times New Roman" w:hAnsi="ITC Franklin Gothic Std Demi" w:cs="Times New Roman Bold"/>
      <w:b w:val="0"/>
      <w:bCs w:val="0"/>
      <w:color w:val="3C92B3"/>
      <w:sz w:val="24"/>
      <w:szCs w:val="20"/>
    </w:rPr>
  </w:style>
  <w:style w:type="paragraph" w:customStyle="1" w:styleId="R1-ResPara">
    <w:name w:val="R1-Res. Para"/>
    <w:link w:val="R1-ResParaChar"/>
    <w:autoRedefine/>
    <w:qFormat/>
    <w:rsid w:val="00E205AF"/>
    <w:pPr>
      <w:spacing w:after="240" w:line="240" w:lineRule="atLeast"/>
      <w:ind w:left="288"/>
    </w:pPr>
    <w:rPr>
      <w:rFonts w:ascii="Adobe Garamond Pro" w:eastAsia="Times New Roman" w:hAnsi="Adobe Garamond Pro" w:cs="Times New Roman"/>
      <w:szCs w:val="20"/>
    </w:rPr>
  </w:style>
  <w:style w:type="character" w:customStyle="1" w:styleId="R1-ResParaChar">
    <w:name w:val="R1-Res. Para Char"/>
    <w:basedOn w:val="DefaultParagraphFont"/>
    <w:link w:val="R1-ResPara"/>
    <w:rsid w:val="00E205AF"/>
    <w:rPr>
      <w:rFonts w:ascii="Adobe Garamond Pro" w:eastAsia="Times New Roman" w:hAnsi="Adobe Garamond Pro" w:cs="Times New Roman"/>
      <w:szCs w:val="20"/>
    </w:rPr>
  </w:style>
  <w:style w:type="paragraph" w:customStyle="1" w:styleId="RL-FlLftSgl">
    <w:name w:val="RL-Fl Lft Sgl"/>
    <w:basedOn w:val="Heading1"/>
    <w:autoRedefine/>
    <w:qFormat/>
    <w:rsid w:val="00E205AF"/>
    <w:pPr>
      <w:keepLines w:val="0"/>
      <w:tabs>
        <w:tab w:val="left" w:pos="1152"/>
      </w:tabs>
      <w:spacing w:before="40" w:after="160" w:line="240" w:lineRule="atLeast"/>
    </w:pPr>
    <w:rPr>
      <w:rFonts w:ascii="ITC Franklin Gothic Std Demi" w:eastAsia="Times New Roman" w:hAnsi="ITC Franklin Gothic Std Demi" w:cs="Times New Roman"/>
      <w:b w:val="0"/>
      <w:bCs w:val="0"/>
      <w:color w:val="3D276E"/>
      <w:sz w:val="24"/>
      <w:szCs w:val="20"/>
    </w:rPr>
  </w:style>
  <w:style w:type="paragraph" w:customStyle="1" w:styleId="TX-TableText">
    <w:name w:val="TX-Table Text"/>
    <w:basedOn w:val="RL-FlLftSgl"/>
    <w:autoRedefine/>
    <w:qFormat/>
    <w:rsid w:val="00E205AF"/>
    <w:pPr>
      <w:tabs>
        <w:tab w:val="clear" w:pos="1152"/>
        <w:tab w:val="left" w:pos="-270"/>
      </w:tabs>
      <w:spacing w:before="60" w:after="80"/>
      <w:ind w:left="317" w:hanging="274"/>
      <w:outlineLvl w:val="9"/>
    </w:pPr>
    <w:rPr>
      <w:rFonts w:ascii="ITC Franklin Gothic Std Book" w:hAnsi="ITC Franklin Gothic Std Book"/>
      <w:b/>
      <w:bCs/>
      <w:sz w:val="20"/>
    </w:rPr>
  </w:style>
  <w:style w:type="paragraph" w:customStyle="1" w:styleId="RH-SglSpHead">
    <w:name w:val="RH-Sgl Sp Head"/>
    <w:basedOn w:val="RL-FlLftSgl"/>
    <w:autoRedefine/>
    <w:qFormat/>
    <w:rsid w:val="00E205AF"/>
    <w:pPr>
      <w:pBdr>
        <w:bottom w:val="single" w:sz="8" w:space="1" w:color="3C92B3"/>
      </w:pBdr>
      <w:tabs>
        <w:tab w:val="clear" w:pos="1152"/>
      </w:tabs>
      <w:spacing w:before="0" w:after="480"/>
    </w:pPr>
    <w:rPr>
      <w:sz w:val="40"/>
      <w:szCs w:val="40"/>
    </w:rPr>
  </w:style>
  <w:style w:type="paragraph" w:customStyle="1" w:styleId="tablebody">
    <w:name w:val="table body"/>
    <w:basedOn w:val="TX-TableText"/>
    <w:autoRedefine/>
    <w:qFormat/>
    <w:rsid w:val="00E205AF"/>
    <w:pPr>
      <w:keepNext w:val="0"/>
      <w:tabs>
        <w:tab w:val="clear" w:pos="-270"/>
      </w:tabs>
      <w:spacing w:before="0" w:after="0"/>
      <w:ind w:left="0" w:firstLine="0"/>
      <w:jc w:val="both"/>
    </w:pPr>
    <w:rPr>
      <w:rFonts w:ascii="ITC Franklin Gothic Std Med" w:hAnsi="ITC Franklin Gothic Std Med"/>
      <w:b w:val="0"/>
      <w:bCs w:val="0"/>
    </w:rPr>
  </w:style>
  <w:style w:type="table" w:customStyle="1" w:styleId="PARCC">
    <w:name w:val="PARCC"/>
    <w:basedOn w:val="TableNormal"/>
    <w:uiPriority w:val="99"/>
    <w:rsid w:val="00E205AF"/>
    <w:rPr>
      <w:rFonts w:ascii="ITC Franklin Gothic Std Med" w:eastAsiaTheme="minorHAnsi" w:hAnsi="ITC Franklin Gothic Std Med"/>
      <w:color w:val="3D276E"/>
      <w:sz w:val="20"/>
      <w:szCs w:val="22"/>
    </w:rPr>
    <w:tblPr>
      <w:tblStyleRowBandSize w:val="1"/>
      <w:tblBorders>
        <w:insideV w:val="single" w:sz="4" w:space="0" w:color="3C92B3"/>
      </w:tblBorders>
    </w:tblPr>
    <w:tcPr>
      <w:shd w:val="clear" w:color="auto" w:fill="DCF1F6"/>
    </w:tcPr>
    <w:tblStylePr w:type="firstRow">
      <w:pPr>
        <w:jc w:val="left"/>
      </w:pPr>
      <w:rPr>
        <w:rFonts w:ascii="ITC Franklin Gothic Std Heavy" w:hAnsi="ITC Franklin Gothic Std Heavy"/>
        <w:b w:val="0"/>
        <w:i w:val="0"/>
        <w:color w:val="FFFFFF" w:themeColor="background1"/>
      </w:rPr>
      <w:tblPr/>
      <w:tcPr>
        <w:tcBorders>
          <w:top w:val="nil"/>
          <w:left w:val="nil"/>
          <w:bottom w:val="nil"/>
          <w:right w:val="nil"/>
          <w:insideH w:val="nil"/>
          <w:insideV w:val="nil"/>
          <w:tl2br w:val="nil"/>
          <w:tr2bl w:val="nil"/>
        </w:tcBorders>
        <w:shd w:val="clear" w:color="auto" w:fill="3D276E"/>
        <w:vAlign w:val="bottom"/>
      </w:tcPr>
    </w:tblStylePr>
    <w:tblStylePr w:type="band1Horz">
      <w:tblPr/>
      <w:tcPr>
        <w:tcBorders>
          <w:top w:val="nil"/>
          <w:left w:val="nil"/>
          <w:bottom w:val="nil"/>
          <w:right w:val="nil"/>
          <w:insideH w:val="nil"/>
          <w:insideV w:val="nil"/>
          <w:tl2br w:val="nil"/>
          <w:tr2bl w:val="nil"/>
        </w:tcBorders>
        <w:shd w:val="clear" w:color="auto" w:fill="FFFFFF"/>
      </w:tcPr>
    </w:tblStylePr>
    <w:tblStylePr w:type="band2Horz">
      <w:pPr>
        <w:jc w:val="left"/>
      </w:pPr>
      <w:tblPr/>
      <w:tcPr>
        <w:tcBorders>
          <w:top w:val="nil"/>
          <w:left w:val="nil"/>
          <w:bottom w:val="nil"/>
          <w:right w:val="nil"/>
          <w:insideH w:val="nil"/>
          <w:insideV w:val="nil"/>
          <w:tl2br w:val="nil"/>
          <w:tr2bl w:val="nil"/>
        </w:tcBorders>
        <w:shd w:val="clear" w:color="auto" w:fill="DCF1F6"/>
      </w:tcPr>
    </w:tblStylePr>
  </w:style>
  <w:style w:type="table" w:customStyle="1" w:styleId="PARCCalternatingrows">
    <w:name w:val="PARCC alternating rows"/>
    <w:basedOn w:val="PARCC"/>
    <w:uiPriority w:val="99"/>
    <w:rsid w:val="00E205AF"/>
    <w:rPr>
      <w:sz w:val="22"/>
    </w:rPr>
    <w:tblPr>
      <w:tblStyleColBandSize w:val="1"/>
      <w:tblCellMar>
        <w:top w:w="58" w:type="dxa"/>
        <w:left w:w="115" w:type="dxa"/>
        <w:bottom w:w="58" w:type="dxa"/>
        <w:right w:w="115" w:type="dxa"/>
      </w:tblCellMar>
    </w:tblPr>
    <w:tcPr>
      <w:shd w:val="clear" w:color="auto" w:fill="DCF1F6"/>
    </w:tcPr>
    <w:tblStylePr w:type="firstRow">
      <w:pPr>
        <w:jc w:val="left"/>
      </w:pPr>
      <w:rPr>
        <w:rFonts w:ascii="ITC Franklin Gothic Std Heavy" w:hAnsi="ITC Franklin Gothic Std Heavy"/>
        <w:b w:val="0"/>
        <w:bCs w:val="0"/>
        <w:i w:val="0"/>
        <w:iCs w:val="0"/>
        <w:color w:val="FFFFFF" w:themeColor="background1"/>
      </w:rPr>
      <w:tblPr/>
      <w:tcPr>
        <w:tcBorders>
          <w:top w:val="nil"/>
          <w:left w:val="nil"/>
          <w:bottom w:val="nil"/>
          <w:right w:val="nil"/>
          <w:insideH w:val="nil"/>
          <w:insideV w:val="nil"/>
          <w:tl2br w:val="nil"/>
          <w:tr2bl w:val="nil"/>
        </w:tcBorders>
        <w:shd w:val="clear" w:color="auto" w:fill="3D276E"/>
        <w:vAlign w:val="bottom"/>
      </w:tcPr>
    </w:tblStylePr>
    <w:tblStylePr w:type="band1Horz">
      <w:tblPr/>
      <w:tcPr>
        <w:tcBorders>
          <w:top w:val="nil"/>
          <w:left w:val="nil"/>
          <w:bottom w:val="nil"/>
          <w:right w:val="nil"/>
          <w:insideH w:val="nil"/>
          <w:insideV w:val="nil"/>
          <w:tl2br w:val="nil"/>
          <w:tr2bl w:val="nil"/>
        </w:tcBorders>
        <w:shd w:val="clear" w:color="auto" w:fill="FFFFFF"/>
      </w:tcPr>
    </w:tblStylePr>
    <w:tblStylePr w:type="band2Horz">
      <w:pPr>
        <w:jc w:val="left"/>
      </w:pPr>
      <w:tblPr/>
      <w:tcPr>
        <w:tcBorders>
          <w:top w:val="nil"/>
          <w:left w:val="nil"/>
          <w:bottom w:val="nil"/>
          <w:right w:val="nil"/>
          <w:insideH w:val="nil"/>
          <w:insideV w:val="single" w:sz="4" w:space="0" w:color="3C92B3"/>
          <w:tl2br w:val="nil"/>
          <w:tr2bl w:val="nil"/>
        </w:tcBorders>
        <w:shd w:val="clear" w:color="auto" w:fill="DCF1F6"/>
      </w:tcPr>
    </w:tblStylePr>
  </w:style>
  <w:style w:type="paragraph" w:styleId="TOC1">
    <w:name w:val="toc 1"/>
    <w:basedOn w:val="Normal"/>
    <w:next w:val="Normal"/>
    <w:autoRedefine/>
    <w:uiPriority w:val="39"/>
    <w:rsid w:val="00F63070"/>
    <w:pPr>
      <w:tabs>
        <w:tab w:val="right" w:leader="dot" w:pos="9350"/>
      </w:tabs>
      <w:spacing w:after="100"/>
      <w:ind w:left="2160"/>
    </w:pPr>
    <w:rPr>
      <w:rFonts w:ascii="Tahoma" w:eastAsia="Calibri" w:hAnsi="Tahoma" w:cs="Times New Roman"/>
      <w:szCs w:val="22"/>
    </w:rPr>
  </w:style>
  <w:style w:type="paragraph" w:styleId="ListBullet">
    <w:name w:val="List Bullet"/>
    <w:basedOn w:val="Normal"/>
    <w:rsid w:val="00F3245B"/>
    <w:pPr>
      <w:numPr>
        <w:numId w:val="2"/>
      </w:numPr>
      <w:spacing w:after="120" w:line="276" w:lineRule="auto"/>
    </w:pPr>
    <w:rPr>
      <w:rFonts w:ascii="Tahoma" w:eastAsia="MS PMincho" w:hAnsi="Tahoma" w:cs="Times New Roman"/>
      <w:sz w:val="20"/>
      <w:szCs w:val="22"/>
    </w:rPr>
  </w:style>
  <w:style w:type="paragraph" w:styleId="Header">
    <w:name w:val="header"/>
    <w:basedOn w:val="Normal"/>
    <w:link w:val="HeaderChar"/>
    <w:uiPriority w:val="99"/>
    <w:unhideWhenUsed/>
    <w:rsid w:val="00AF3DC7"/>
    <w:pPr>
      <w:tabs>
        <w:tab w:val="center" w:pos="4320"/>
        <w:tab w:val="right" w:pos="8640"/>
      </w:tabs>
    </w:pPr>
  </w:style>
  <w:style w:type="character" w:customStyle="1" w:styleId="HeaderChar">
    <w:name w:val="Header Char"/>
    <w:basedOn w:val="DefaultParagraphFont"/>
    <w:link w:val="Header"/>
    <w:uiPriority w:val="99"/>
    <w:rsid w:val="00AF3DC7"/>
  </w:style>
  <w:style w:type="paragraph" w:styleId="Footer">
    <w:name w:val="footer"/>
    <w:basedOn w:val="Normal"/>
    <w:link w:val="FooterChar"/>
    <w:uiPriority w:val="99"/>
    <w:unhideWhenUsed/>
    <w:rsid w:val="00AF3DC7"/>
    <w:pPr>
      <w:tabs>
        <w:tab w:val="center" w:pos="4320"/>
        <w:tab w:val="right" w:pos="8640"/>
      </w:tabs>
    </w:pPr>
  </w:style>
  <w:style w:type="character" w:customStyle="1" w:styleId="FooterChar">
    <w:name w:val="Footer Char"/>
    <w:basedOn w:val="DefaultParagraphFont"/>
    <w:link w:val="Footer"/>
    <w:uiPriority w:val="99"/>
    <w:rsid w:val="00AF3DC7"/>
  </w:style>
  <w:style w:type="paragraph" w:styleId="BalloonText">
    <w:name w:val="Balloon Text"/>
    <w:basedOn w:val="Normal"/>
    <w:link w:val="BalloonTextChar"/>
    <w:uiPriority w:val="99"/>
    <w:semiHidden/>
    <w:unhideWhenUsed/>
    <w:rsid w:val="00080D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0D81"/>
    <w:rPr>
      <w:rFonts w:ascii="Lucida Grande" w:hAnsi="Lucida Grande" w:cs="Lucida Grande"/>
      <w:sz w:val="18"/>
      <w:szCs w:val="18"/>
    </w:rPr>
  </w:style>
  <w:style w:type="paragraph" w:customStyle="1" w:styleId="NormalSS">
    <w:name w:val="NormalSS"/>
    <w:basedOn w:val="Normal"/>
    <w:qFormat/>
    <w:rsid w:val="003F6B5A"/>
    <w:pPr>
      <w:tabs>
        <w:tab w:val="left" w:pos="432"/>
      </w:tabs>
      <w:ind w:firstLine="432"/>
      <w:jc w:val="both"/>
    </w:pPr>
    <w:rPr>
      <w:rFonts w:ascii="Times New Roman" w:eastAsia="Times New Roman" w:hAnsi="Times New Roman" w:cs="Times New Roman"/>
    </w:rPr>
  </w:style>
  <w:style w:type="paragraph" w:styleId="NoSpacing">
    <w:name w:val="No Spacing"/>
    <w:uiPriority w:val="1"/>
    <w:qFormat/>
    <w:rsid w:val="003F6B5A"/>
    <w:rPr>
      <w:rFonts w:eastAsiaTheme="minorHAnsi"/>
      <w:sz w:val="22"/>
      <w:szCs w:val="22"/>
    </w:rPr>
  </w:style>
  <w:style w:type="character" w:styleId="CommentReference">
    <w:name w:val="annotation reference"/>
    <w:basedOn w:val="DefaultParagraphFont"/>
    <w:uiPriority w:val="99"/>
    <w:semiHidden/>
    <w:unhideWhenUsed/>
    <w:rsid w:val="00D349B1"/>
    <w:rPr>
      <w:sz w:val="16"/>
      <w:szCs w:val="16"/>
    </w:rPr>
  </w:style>
  <w:style w:type="paragraph" w:styleId="CommentText">
    <w:name w:val="annotation text"/>
    <w:basedOn w:val="Normal"/>
    <w:link w:val="CommentTextChar"/>
    <w:uiPriority w:val="99"/>
    <w:semiHidden/>
    <w:unhideWhenUsed/>
    <w:rsid w:val="00D349B1"/>
    <w:rPr>
      <w:sz w:val="20"/>
      <w:szCs w:val="20"/>
    </w:rPr>
  </w:style>
  <w:style w:type="character" w:customStyle="1" w:styleId="CommentTextChar">
    <w:name w:val="Comment Text Char"/>
    <w:basedOn w:val="DefaultParagraphFont"/>
    <w:link w:val="CommentText"/>
    <w:uiPriority w:val="99"/>
    <w:semiHidden/>
    <w:rsid w:val="00D349B1"/>
    <w:rPr>
      <w:sz w:val="20"/>
      <w:szCs w:val="20"/>
    </w:rPr>
  </w:style>
  <w:style w:type="paragraph" w:styleId="CommentSubject">
    <w:name w:val="annotation subject"/>
    <w:basedOn w:val="CommentText"/>
    <w:next w:val="CommentText"/>
    <w:link w:val="CommentSubjectChar"/>
    <w:uiPriority w:val="99"/>
    <w:semiHidden/>
    <w:unhideWhenUsed/>
    <w:rsid w:val="00D349B1"/>
    <w:rPr>
      <w:b/>
      <w:bCs/>
    </w:rPr>
  </w:style>
  <w:style w:type="character" w:customStyle="1" w:styleId="CommentSubjectChar">
    <w:name w:val="Comment Subject Char"/>
    <w:basedOn w:val="CommentTextChar"/>
    <w:link w:val="CommentSubject"/>
    <w:uiPriority w:val="99"/>
    <w:semiHidden/>
    <w:rsid w:val="00D349B1"/>
    <w:rPr>
      <w:b/>
      <w:bCs/>
      <w:sz w:val="20"/>
      <w:szCs w:val="20"/>
    </w:rPr>
  </w:style>
  <w:style w:type="paragraph" w:styleId="BodyTextIndent">
    <w:name w:val="Body Text Indent"/>
    <w:basedOn w:val="Normal"/>
    <w:link w:val="BodyTextIndentChar"/>
    <w:semiHidden/>
    <w:rsid w:val="002D304B"/>
    <w:pPr>
      <w:tabs>
        <w:tab w:val="left" w:pos="224"/>
        <w:tab w:val="left" w:pos="4404"/>
        <w:tab w:val="left" w:pos="5115"/>
      </w:tabs>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2D304B"/>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18036.24143B3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8A8CF-8003-40C6-9A7B-1C1A3668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2A91E112.dotm</Template>
  <TotalTime>20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O'Donnell</dc:creator>
  <cp:lastModifiedBy>Megan Collins</cp:lastModifiedBy>
  <cp:revision>10</cp:revision>
  <dcterms:created xsi:type="dcterms:W3CDTF">2015-08-04T14:03:00Z</dcterms:created>
  <dcterms:modified xsi:type="dcterms:W3CDTF">2016-03-21T13:58:00Z</dcterms:modified>
</cp:coreProperties>
</file>