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2FEA7" w14:textId="661FDE51" w:rsidR="00BD36FD" w:rsidRPr="00BD36FD" w:rsidRDefault="00BD36FD" w:rsidP="00BD36FD">
      <w:pPr>
        <w:spacing w:after="0"/>
        <w:rPr>
          <w:rFonts w:ascii="Times New Roman" w:hAnsi="Times New Roman" w:cs="Times New Roman"/>
          <w:b/>
          <w:sz w:val="24"/>
          <w:szCs w:val="24"/>
        </w:rPr>
      </w:pPr>
      <w:r w:rsidRPr="00BD36FD">
        <w:rPr>
          <w:rFonts w:ascii="Times New Roman" w:hAnsi="Times New Roman" w:cs="Times New Roman"/>
          <w:b/>
          <w:sz w:val="24"/>
          <w:szCs w:val="24"/>
        </w:rPr>
        <w:t>General Information Collection Request</w:t>
      </w:r>
    </w:p>
    <w:p w14:paraId="58E2AE06" w14:textId="46902EF5" w:rsidR="00A546FC" w:rsidRPr="00BD36FD" w:rsidRDefault="00976074" w:rsidP="00BD36FD">
      <w:pPr>
        <w:spacing w:after="0"/>
        <w:rPr>
          <w:rFonts w:ascii="Times New Roman" w:hAnsi="Times New Roman" w:cs="Times New Roman"/>
          <w:sz w:val="24"/>
          <w:szCs w:val="24"/>
        </w:rPr>
      </w:pPr>
      <w:r w:rsidRPr="00BD36FD">
        <w:rPr>
          <w:rFonts w:ascii="Times New Roman" w:hAnsi="Times New Roman" w:cs="Times New Roman"/>
          <w:sz w:val="24"/>
          <w:szCs w:val="24"/>
        </w:rPr>
        <w:t xml:space="preserve">2017 </w:t>
      </w:r>
      <w:r w:rsidR="0087658F" w:rsidRPr="00BD36FD">
        <w:rPr>
          <w:rFonts w:ascii="Times New Roman" w:hAnsi="Times New Roman" w:cs="Times New Roman"/>
          <w:sz w:val="24"/>
          <w:szCs w:val="24"/>
        </w:rPr>
        <w:t>American Community Survey Respondent Burden Testing</w:t>
      </w:r>
      <w:r w:rsidR="00BD36FD">
        <w:rPr>
          <w:rFonts w:ascii="Times New Roman" w:hAnsi="Times New Roman" w:cs="Times New Roman"/>
          <w:sz w:val="24"/>
          <w:szCs w:val="24"/>
        </w:rPr>
        <w:t xml:space="preserve">: </w:t>
      </w:r>
      <w:r w:rsidR="00C569B1" w:rsidRPr="00BD36FD">
        <w:rPr>
          <w:rFonts w:ascii="Times New Roman" w:hAnsi="Times New Roman" w:cs="Times New Roman"/>
          <w:sz w:val="24"/>
          <w:szCs w:val="24"/>
        </w:rPr>
        <w:t xml:space="preserve">Cognitive Testing of the </w:t>
      </w:r>
      <w:r w:rsidR="001943D1" w:rsidRPr="00BD36FD">
        <w:rPr>
          <w:rFonts w:ascii="Times New Roman" w:hAnsi="Times New Roman" w:cs="Times New Roman"/>
          <w:sz w:val="24"/>
          <w:szCs w:val="24"/>
        </w:rPr>
        <w:t>“</w:t>
      </w:r>
      <w:r w:rsidR="00C569B1" w:rsidRPr="00BD36FD">
        <w:rPr>
          <w:rFonts w:ascii="Times New Roman" w:hAnsi="Times New Roman" w:cs="Times New Roman"/>
          <w:sz w:val="24"/>
          <w:szCs w:val="24"/>
        </w:rPr>
        <w:t>Weeks Worked</w:t>
      </w:r>
      <w:r w:rsidR="001943D1" w:rsidRPr="00BD36FD">
        <w:rPr>
          <w:rFonts w:ascii="Times New Roman" w:hAnsi="Times New Roman" w:cs="Times New Roman"/>
          <w:sz w:val="24"/>
          <w:szCs w:val="24"/>
        </w:rPr>
        <w:t>”</w:t>
      </w:r>
      <w:r w:rsidR="00C569B1" w:rsidRPr="00BD36FD">
        <w:rPr>
          <w:rFonts w:ascii="Times New Roman" w:hAnsi="Times New Roman" w:cs="Times New Roman"/>
          <w:sz w:val="24"/>
          <w:szCs w:val="24"/>
        </w:rPr>
        <w:t xml:space="preserve"> and </w:t>
      </w:r>
      <w:r w:rsidR="001943D1" w:rsidRPr="00BD36FD">
        <w:rPr>
          <w:rFonts w:ascii="Times New Roman" w:hAnsi="Times New Roman" w:cs="Times New Roman"/>
          <w:sz w:val="24"/>
          <w:szCs w:val="24"/>
        </w:rPr>
        <w:t>“</w:t>
      </w:r>
      <w:r w:rsidR="00C569B1" w:rsidRPr="00BD36FD">
        <w:rPr>
          <w:rFonts w:ascii="Times New Roman" w:hAnsi="Times New Roman" w:cs="Times New Roman"/>
          <w:sz w:val="24"/>
          <w:szCs w:val="24"/>
        </w:rPr>
        <w:t>Income</w:t>
      </w:r>
      <w:r w:rsidR="001943D1" w:rsidRPr="00BD36FD">
        <w:rPr>
          <w:rFonts w:ascii="Times New Roman" w:hAnsi="Times New Roman" w:cs="Times New Roman"/>
          <w:sz w:val="24"/>
          <w:szCs w:val="24"/>
        </w:rPr>
        <w:t>”</w:t>
      </w:r>
      <w:r w:rsidR="00C569B1" w:rsidRPr="00BD36FD">
        <w:rPr>
          <w:rFonts w:ascii="Times New Roman" w:hAnsi="Times New Roman" w:cs="Times New Roman"/>
          <w:sz w:val="24"/>
          <w:szCs w:val="24"/>
        </w:rPr>
        <w:t xml:space="preserve"> </w:t>
      </w:r>
      <w:r w:rsidR="003930BF" w:rsidRPr="00BD36FD">
        <w:rPr>
          <w:rFonts w:ascii="Times New Roman" w:hAnsi="Times New Roman" w:cs="Times New Roman"/>
          <w:sz w:val="24"/>
          <w:szCs w:val="24"/>
        </w:rPr>
        <w:t xml:space="preserve">Series of </w:t>
      </w:r>
      <w:r w:rsidR="00C569B1" w:rsidRPr="00BD36FD">
        <w:rPr>
          <w:rFonts w:ascii="Times New Roman" w:hAnsi="Times New Roman" w:cs="Times New Roman"/>
          <w:sz w:val="24"/>
          <w:szCs w:val="24"/>
        </w:rPr>
        <w:t>Questions on the American Community Survey</w:t>
      </w:r>
    </w:p>
    <w:p w14:paraId="58E2AE07" w14:textId="77777777" w:rsidR="0087658F" w:rsidRPr="0087658F" w:rsidRDefault="0087658F" w:rsidP="0087658F">
      <w:pPr>
        <w:spacing w:after="0"/>
        <w:jc w:val="center"/>
        <w:rPr>
          <w:rFonts w:ascii="Times New Roman" w:hAnsi="Times New Roman" w:cs="Times New Roman"/>
          <w:b/>
        </w:rPr>
      </w:pPr>
    </w:p>
    <w:p w14:paraId="60358D90" w14:textId="26AE48EC" w:rsidR="006678D4" w:rsidRDefault="00BD36FD" w:rsidP="00212B2C">
      <w:pPr>
        <w:spacing w:after="0"/>
        <w:rPr>
          <w:rFonts w:ascii="Times New Roman" w:hAnsi="Times New Roman" w:cs="Times New Roman"/>
        </w:rPr>
      </w:pPr>
      <w:r w:rsidRPr="00BD36FD">
        <w:rPr>
          <w:rFonts w:ascii="Times New Roman" w:hAnsi="Times New Roman" w:cs="Times New Roman"/>
          <w:b/>
        </w:rPr>
        <w:t xml:space="preserve">Request: </w:t>
      </w:r>
      <w:r w:rsidR="00842D2A" w:rsidRPr="0087658F">
        <w:rPr>
          <w:rFonts w:ascii="Times New Roman" w:hAnsi="Times New Roman" w:cs="Times New Roman"/>
        </w:rPr>
        <w:t>The U.S. Census Bureau</w:t>
      </w:r>
      <w:r w:rsidR="00A83724">
        <w:rPr>
          <w:rFonts w:ascii="Times New Roman" w:hAnsi="Times New Roman" w:cs="Times New Roman"/>
        </w:rPr>
        <w:t>,</w:t>
      </w:r>
      <w:r w:rsidR="00842D2A" w:rsidRPr="0087658F">
        <w:rPr>
          <w:rFonts w:ascii="Times New Roman" w:hAnsi="Times New Roman" w:cs="Times New Roman"/>
        </w:rPr>
        <w:t xml:space="preserve"> in its continuing effort to reduce respondent burden on the American Community Survey (ACS)</w:t>
      </w:r>
      <w:r w:rsidR="00A83724">
        <w:rPr>
          <w:rFonts w:ascii="Times New Roman" w:hAnsi="Times New Roman" w:cs="Times New Roman"/>
        </w:rPr>
        <w:t>,</w:t>
      </w:r>
      <w:r w:rsidR="00842D2A" w:rsidRPr="0087658F">
        <w:rPr>
          <w:rFonts w:ascii="Times New Roman" w:hAnsi="Times New Roman" w:cs="Times New Roman"/>
        </w:rPr>
        <w:t xml:space="preserve"> plans to conduct additional research under the generic clearance for questionnaire pretesting research (OMB number 0607-0725).  </w:t>
      </w:r>
      <w:r w:rsidR="006678D4" w:rsidRPr="0087658F">
        <w:rPr>
          <w:rFonts w:ascii="Times New Roman" w:hAnsi="Times New Roman" w:cs="Times New Roman"/>
        </w:rPr>
        <w:t xml:space="preserve">Specifically, the U.S. Census Bureau will cognitively test proposed changes to the “Weeks Worked” and </w:t>
      </w:r>
      <w:r w:rsidR="006678D4">
        <w:rPr>
          <w:rFonts w:ascii="Times New Roman" w:hAnsi="Times New Roman" w:cs="Times New Roman"/>
        </w:rPr>
        <w:t xml:space="preserve">the </w:t>
      </w:r>
      <w:r w:rsidR="006678D4" w:rsidRPr="0087658F">
        <w:rPr>
          <w:rFonts w:ascii="Times New Roman" w:hAnsi="Times New Roman" w:cs="Times New Roman"/>
        </w:rPr>
        <w:t xml:space="preserve">“Income” </w:t>
      </w:r>
      <w:r w:rsidR="006678D4">
        <w:rPr>
          <w:rFonts w:ascii="Times New Roman" w:hAnsi="Times New Roman" w:cs="Times New Roman"/>
        </w:rPr>
        <w:t xml:space="preserve">series of </w:t>
      </w:r>
      <w:r w:rsidR="006678D4" w:rsidRPr="0087658F">
        <w:rPr>
          <w:rFonts w:ascii="Times New Roman" w:hAnsi="Times New Roman" w:cs="Times New Roman"/>
        </w:rPr>
        <w:t>questions o</w:t>
      </w:r>
      <w:r w:rsidR="006678D4">
        <w:rPr>
          <w:rFonts w:ascii="Times New Roman" w:hAnsi="Times New Roman" w:cs="Times New Roman"/>
        </w:rPr>
        <w:t>n</w:t>
      </w:r>
      <w:r w:rsidR="006678D4" w:rsidRPr="0087658F">
        <w:rPr>
          <w:rFonts w:ascii="Times New Roman" w:hAnsi="Times New Roman" w:cs="Times New Roman"/>
        </w:rPr>
        <w:t xml:space="preserve"> the ACS.</w:t>
      </w:r>
      <w:r w:rsidR="006678D4" w:rsidRPr="006678D4">
        <w:rPr>
          <w:rFonts w:ascii="Times New Roman" w:hAnsi="Times New Roman" w:cs="Times New Roman"/>
        </w:rPr>
        <w:t xml:space="preserve"> </w:t>
      </w:r>
      <w:r w:rsidR="006678D4" w:rsidRPr="0087658F">
        <w:rPr>
          <w:rFonts w:ascii="Times New Roman" w:hAnsi="Times New Roman" w:cs="Times New Roman"/>
        </w:rPr>
        <w:t>For the “</w:t>
      </w:r>
      <w:r w:rsidR="006678D4">
        <w:rPr>
          <w:rFonts w:ascii="Times New Roman" w:hAnsi="Times New Roman" w:cs="Times New Roman"/>
        </w:rPr>
        <w:t>2017</w:t>
      </w:r>
      <w:r w:rsidR="006678D4" w:rsidRPr="0087658F">
        <w:rPr>
          <w:rFonts w:ascii="Times New Roman" w:hAnsi="Times New Roman" w:cs="Times New Roman"/>
        </w:rPr>
        <w:t xml:space="preserve"> ACS Respondent Burden Testing,” the U.S. Census Bureau has contracted </w:t>
      </w:r>
      <w:r w:rsidR="006678D4">
        <w:rPr>
          <w:rFonts w:ascii="Times New Roman" w:hAnsi="Times New Roman" w:cs="Times New Roman"/>
        </w:rPr>
        <w:t xml:space="preserve">with </w:t>
      </w:r>
      <w:proofErr w:type="spellStart"/>
      <w:r w:rsidR="006678D4" w:rsidRPr="0087658F">
        <w:rPr>
          <w:rFonts w:ascii="Times New Roman" w:hAnsi="Times New Roman" w:cs="Times New Roman"/>
        </w:rPr>
        <w:t>Westat</w:t>
      </w:r>
      <w:proofErr w:type="spellEnd"/>
      <w:r w:rsidR="006678D4" w:rsidRPr="0087658F">
        <w:rPr>
          <w:rFonts w:ascii="Times New Roman" w:hAnsi="Times New Roman" w:cs="Times New Roman"/>
        </w:rPr>
        <w:t>, a statistical survey research corporation headquartered in Rockville, Maryland</w:t>
      </w:r>
      <w:r w:rsidR="006678D4">
        <w:rPr>
          <w:rFonts w:ascii="Times New Roman" w:hAnsi="Times New Roman" w:cs="Times New Roman"/>
        </w:rPr>
        <w:t>,</w:t>
      </w:r>
      <w:r w:rsidR="006678D4" w:rsidRPr="0087658F">
        <w:rPr>
          <w:rFonts w:ascii="Times New Roman" w:hAnsi="Times New Roman" w:cs="Times New Roman"/>
        </w:rPr>
        <w:t xml:space="preserve"> to perform cognitive testing on the proposed</w:t>
      </w:r>
      <w:r w:rsidR="006678D4">
        <w:rPr>
          <w:rFonts w:ascii="Times New Roman" w:hAnsi="Times New Roman" w:cs="Times New Roman"/>
        </w:rPr>
        <w:t xml:space="preserve"> changes</w:t>
      </w:r>
      <w:r w:rsidR="006678D4" w:rsidRPr="0087658F">
        <w:rPr>
          <w:rFonts w:ascii="Times New Roman" w:hAnsi="Times New Roman" w:cs="Times New Roman"/>
        </w:rPr>
        <w:t xml:space="preserve">.  </w:t>
      </w:r>
    </w:p>
    <w:p w14:paraId="5DA7DFD1" w14:textId="77777777" w:rsidR="006678D4" w:rsidRDefault="006678D4" w:rsidP="00212B2C">
      <w:pPr>
        <w:spacing w:after="0"/>
        <w:rPr>
          <w:rFonts w:ascii="Times New Roman" w:hAnsi="Times New Roman" w:cs="Times New Roman"/>
        </w:rPr>
      </w:pPr>
    </w:p>
    <w:p w14:paraId="58E2AE08" w14:textId="4C51DBCB" w:rsidR="009E6379" w:rsidRDefault="006678D4" w:rsidP="00212B2C">
      <w:pPr>
        <w:spacing w:after="0"/>
        <w:rPr>
          <w:rFonts w:ascii="Times New Roman" w:hAnsi="Times New Roman" w:cs="Times New Roman"/>
        </w:rPr>
      </w:pPr>
      <w:r w:rsidRPr="006678D4">
        <w:rPr>
          <w:rFonts w:ascii="Times New Roman" w:hAnsi="Times New Roman" w:cs="Times New Roman"/>
          <w:b/>
        </w:rPr>
        <w:t>Purpose:</w:t>
      </w:r>
      <w:r w:rsidR="00842D2A" w:rsidRPr="0087658F">
        <w:rPr>
          <w:rFonts w:ascii="Times New Roman" w:hAnsi="Times New Roman" w:cs="Times New Roman"/>
        </w:rPr>
        <w:t xml:space="preserve">  The revised questions, developed under the auspices of the OMB Interagency Group on the American Community Survey and related subject-area subcommittees</w:t>
      </w:r>
      <w:r w:rsidR="00A83724">
        <w:rPr>
          <w:rFonts w:ascii="Times New Roman" w:hAnsi="Times New Roman" w:cs="Times New Roman"/>
        </w:rPr>
        <w:t>,</w:t>
      </w:r>
      <w:r w:rsidR="00842D2A" w:rsidRPr="0087658F">
        <w:rPr>
          <w:rFonts w:ascii="Times New Roman" w:hAnsi="Times New Roman" w:cs="Times New Roman"/>
        </w:rPr>
        <w:t xml:space="preserve"> are designed to facilitate respondent comprehension, reduce respondent burden, and where </w:t>
      </w:r>
      <w:r w:rsidR="006F412E">
        <w:rPr>
          <w:rFonts w:ascii="Times New Roman" w:hAnsi="Times New Roman" w:cs="Times New Roman"/>
        </w:rPr>
        <w:t xml:space="preserve">possible, streamline wording.   </w:t>
      </w:r>
    </w:p>
    <w:p w14:paraId="58E2AE09" w14:textId="77777777" w:rsidR="0027322B" w:rsidRDefault="0027322B" w:rsidP="003B6514">
      <w:pPr>
        <w:spacing w:after="0"/>
        <w:rPr>
          <w:rFonts w:ascii="Times New Roman" w:hAnsi="Times New Roman" w:cs="Times New Roman"/>
        </w:rPr>
      </w:pPr>
    </w:p>
    <w:p w14:paraId="58E2AE0A" w14:textId="1C5AB38C" w:rsidR="001C7BC4" w:rsidRDefault="002E05A3" w:rsidP="00433A78">
      <w:pPr>
        <w:spacing w:after="0"/>
        <w:contextualSpacing/>
        <w:rPr>
          <w:rFonts w:ascii="Times New Roman" w:hAnsi="Times New Roman" w:cs="Times New Roman"/>
        </w:rPr>
      </w:pPr>
      <w:r>
        <w:rPr>
          <w:rFonts w:ascii="Times New Roman" w:hAnsi="Times New Roman" w:cs="Times New Roman"/>
        </w:rPr>
        <w:t xml:space="preserve">For the “Income” </w:t>
      </w:r>
      <w:r w:rsidR="004303A1">
        <w:rPr>
          <w:rFonts w:ascii="Times New Roman" w:hAnsi="Times New Roman" w:cs="Times New Roman"/>
        </w:rPr>
        <w:t>question</w:t>
      </w:r>
      <w:r>
        <w:rPr>
          <w:rFonts w:ascii="Times New Roman" w:hAnsi="Times New Roman" w:cs="Times New Roman"/>
        </w:rPr>
        <w:t>, the</w:t>
      </w:r>
      <w:r w:rsidR="00356F8C">
        <w:rPr>
          <w:rFonts w:ascii="Times New Roman" w:hAnsi="Times New Roman" w:cs="Times New Roman"/>
        </w:rPr>
        <w:t xml:space="preserve"> current version of the </w:t>
      </w:r>
      <w:r w:rsidR="00356F8C" w:rsidRPr="00356F8C">
        <w:rPr>
          <w:rFonts w:ascii="Times New Roman" w:hAnsi="Times New Roman" w:cs="Times New Roman"/>
        </w:rPr>
        <w:t xml:space="preserve">ACS asks respondents to </w:t>
      </w:r>
      <w:r w:rsidR="0047747D">
        <w:rPr>
          <w:rFonts w:ascii="Times New Roman" w:hAnsi="Times New Roman" w:cs="Times New Roman"/>
        </w:rPr>
        <w:t xml:space="preserve">provide </w:t>
      </w:r>
      <w:r w:rsidR="00356F8C" w:rsidRPr="00356F8C">
        <w:rPr>
          <w:rFonts w:ascii="Times New Roman" w:hAnsi="Times New Roman" w:cs="Times New Roman"/>
        </w:rPr>
        <w:t xml:space="preserve">between 8 and 10 components of income </w:t>
      </w:r>
      <w:r w:rsidR="004A6EA0">
        <w:rPr>
          <w:rFonts w:ascii="Times New Roman" w:hAnsi="Times New Roman" w:cs="Times New Roman"/>
        </w:rPr>
        <w:t xml:space="preserve">(recipiency </w:t>
      </w:r>
      <w:r w:rsidR="00AA5820">
        <w:rPr>
          <w:rFonts w:ascii="Times New Roman" w:hAnsi="Times New Roman" w:cs="Times New Roman"/>
        </w:rPr>
        <w:t xml:space="preserve">(i.e., source) </w:t>
      </w:r>
      <w:r w:rsidR="004A6EA0" w:rsidRPr="00356F8C">
        <w:rPr>
          <w:rFonts w:ascii="Times New Roman" w:hAnsi="Times New Roman" w:cs="Times New Roman"/>
        </w:rPr>
        <w:t>and amount</w:t>
      </w:r>
      <w:r w:rsidR="004A6EA0">
        <w:rPr>
          <w:rFonts w:ascii="Times New Roman" w:hAnsi="Times New Roman" w:cs="Times New Roman"/>
        </w:rPr>
        <w:t>)</w:t>
      </w:r>
      <w:r w:rsidR="00004B44">
        <w:rPr>
          <w:rFonts w:ascii="Times New Roman" w:hAnsi="Times New Roman" w:cs="Times New Roman"/>
        </w:rPr>
        <w:t xml:space="preserve">, </w:t>
      </w:r>
      <w:r w:rsidR="004A6EA0">
        <w:rPr>
          <w:rFonts w:ascii="Times New Roman" w:hAnsi="Times New Roman" w:cs="Times New Roman"/>
        </w:rPr>
        <w:t xml:space="preserve">the sum of </w:t>
      </w:r>
      <w:r w:rsidR="00004B44">
        <w:rPr>
          <w:rFonts w:ascii="Times New Roman" w:hAnsi="Times New Roman" w:cs="Times New Roman"/>
        </w:rPr>
        <w:t xml:space="preserve">which </w:t>
      </w:r>
      <w:r w:rsidR="004A6EA0">
        <w:rPr>
          <w:rFonts w:ascii="Times New Roman" w:hAnsi="Times New Roman" w:cs="Times New Roman"/>
        </w:rPr>
        <w:t>provides the respondent’s</w:t>
      </w:r>
      <w:r w:rsidR="00004B44">
        <w:rPr>
          <w:rFonts w:ascii="Times New Roman" w:hAnsi="Times New Roman" w:cs="Times New Roman"/>
        </w:rPr>
        <w:t xml:space="preserve"> </w:t>
      </w:r>
      <w:r w:rsidR="001F691B">
        <w:rPr>
          <w:rFonts w:ascii="Times New Roman" w:hAnsi="Times New Roman" w:cs="Times New Roman"/>
        </w:rPr>
        <w:t>“</w:t>
      </w:r>
      <w:r w:rsidR="00356F8C" w:rsidRPr="00356F8C">
        <w:rPr>
          <w:rFonts w:ascii="Times New Roman" w:hAnsi="Times New Roman" w:cs="Times New Roman"/>
        </w:rPr>
        <w:t>total income</w:t>
      </w:r>
      <w:r w:rsidR="003C059E">
        <w:rPr>
          <w:rFonts w:ascii="Times New Roman" w:hAnsi="Times New Roman" w:cs="Times New Roman"/>
        </w:rPr>
        <w:t>”</w:t>
      </w:r>
      <w:r w:rsidR="00356F8C" w:rsidRPr="00356F8C">
        <w:rPr>
          <w:rFonts w:ascii="Times New Roman" w:hAnsi="Times New Roman" w:cs="Times New Roman"/>
        </w:rPr>
        <w:t xml:space="preserve"> for the past 12 months.  </w:t>
      </w:r>
      <w:r w:rsidR="004A6EA0">
        <w:rPr>
          <w:rFonts w:ascii="Times New Roman" w:hAnsi="Times New Roman" w:cs="Times New Roman"/>
        </w:rPr>
        <w:t>The number of components asked depends upon the mode of data collection</w:t>
      </w:r>
      <w:r w:rsidR="002C516F">
        <w:rPr>
          <w:rFonts w:ascii="Times New Roman" w:hAnsi="Times New Roman" w:cs="Times New Roman"/>
        </w:rPr>
        <w:t xml:space="preserve"> and previous survey responses</w:t>
      </w:r>
      <w:r w:rsidR="003065A6">
        <w:rPr>
          <w:rFonts w:ascii="Times New Roman" w:hAnsi="Times New Roman" w:cs="Times New Roman"/>
        </w:rPr>
        <w:t xml:space="preserve">.  </w:t>
      </w:r>
      <w:r w:rsidR="00954D29">
        <w:rPr>
          <w:rFonts w:ascii="Times New Roman" w:hAnsi="Times New Roman" w:cs="Times New Roman"/>
        </w:rPr>
        <w:t xml:space="preserve">The ACS asks respondents for the individual components of income such as wages, self-employment income, and supplemental security income to ensure that respondents provide all sources of income necessary </w:t>
      </w:r>
      <w:r w:rsidR="00316B31">
        <w:rPr>
          <w:rFonts w:ascii="Times New Roman" w:hAnsi="Times New Roman" w:cs="Times New Roman"/>
        </w:rPr>
        <w:t xml:space="preserve">for </w:t>
      </w:r>
      <w:r w:rsidR="004D7DB7">
        <w:rPr>
          <w:rFonts w:ascii="Times New Roman" w:hAnsi="Times New Roman" w:cs="Times New Roman"/>
        </w:rPr>
        <w:t>them</w:t>
      </w:r>
      <w:r w:rsidR="00316B31">
        <w:rPr>
          <w:rFonts w:ascii="Times New Roman" w:hAnsi="Times New Roman" w:cs="Times New Roman"/>
        </w:rPr>
        <w:t xml:space="preserve"> </w:t>
      </w:r>
      <w:r w:rsidR="00903BD6">
        <w:rPr>
          <w:rFonts w:ascii="Times New Roman" w:hAnsi="Times New Roman" w:cs="Times New Roman"/>
        </w:rPr>
        <w:t>to derive</w:t>
      </w:r>
      <w:r w:rsidR="00954D29">
        <w:rPr>
          <w:rFonts w:ascii="Times New Roman" w:hAnsi="Times New Roman" w:cs="Times New Roman"/>
        </w:rPr>
        <w:t xml:space="preserve"> </w:t>
      </w:r>
      <w:r w:rsidR="00BA37F4">
        <w:rPr>
          <w:rFonts w:ascii="Times New Roman" w:hAnsi="Times New Roman" w:cs="Times New Roman"/>
        </w:rPr>
        <w:t xml:space="preserve">the </w:t>
      </w:r>
      <w:r w:rsidR="00954D29">
        <w:rPr>
          <w:rFonts w:ascii="Times New Roman" w:hAnsi="Times New Roman" w:cs="Times New Roman"/>
        </w:rPr>
        <w:t>total income</w:t>
      </w:r>
      <w:r w:rsidR="00FF2A5F">
        <w:rPr>
          <w:rFonts w:ascii="Times New Roman" w:hAnsi="Times New Roman" w:cs="Times New Roman"/>
        </w:rPr>
        <w:t xml:space="preserve"> component</w:t>
      </w:r>
      <w:r w:rsidR="00954D29">
        <w:rPr>
          <w:rFonts w:ascii="Times New Roman" w:hAnsi="Times New Roman" w:cs="Times New Roman"/>
        </w:rPr>
        <w:t xml:space="preserve">.  </w:t>
      </w:r>
      <w:r w:rsidR="00BA37F4">
        <w:rPr>
          <w:rFonts w:ascii="Times New Roman" w:hAnsi="Times New Roman" w:cs="Times New Roman"/>
        </w:rPr>
        <w:t>A number of respondents report that answering these income questions is difficult</w:t>
      </w:r>
      <w:r w:rsidR="00762D7F">
        <w:rPr>
          <w:rFonts w:ascii="Times New Roman" w:hAnsi="Times New Roman" w:cs="Times New Roman"/>
        </w:rPr>
        <w:t>,</w:t>
      </w:r>
      <w:r w:rsidR="004C4FC7">
        <w:rPr>
          <w:rFonts w:ascii="Times New Roman" w:hAnsi="Times New Roman" w:cs="Times New Roman"/>
        </w:rPr>
        <w:t xml:space="preserve"> </w:t>
      </w:r>
      <w:r w:rsidR="00BA37F4">
        <w:rPr>
          <w:rFonts w:ascii="Times New Roman" w:hAnsi="Times New Roman" w:cs="Times New Roman"/>
        </w:rPr>
        <w:t>burdensome</w:t>
      </w:r>
      <w:r w:rsidR="00762D7F">
        <w:rPr>
          <w:rFonts w:ascii="Times New Roman" w:hAnsi="Times New Roman" w:cs="Times New Roman"/>
        </w:rPr>
        <w:t>, and sensitive</w:t>
      </w:r>
      <w:r w:rsidR="00BA37F4" w:rsidRPr="00597F32">
        <w:rPr>
          <w:rFonts w:ascii="Times New Roman" w:hAnsi="Times New Roman" w:cs="Times New Roman"/>
        </w:rPr>
        <w:t>.</w:t>
      </w:r>
      <w:r w:rsidR="000E4E53" w:rsidRPr="00597F32">
        <w:rPr>
          <w:rFonts w:ascii="Times New Roman" w:hAnsi="Times New Roman" w:cs="Times New Roman"/>
        </w:rPr>
        <w:t xml:space="preserve">  For </w:t>
      </w:r>
      <w:r w:rsidR="00762D7F" w:rsidRPr="00597F32">
        <w:rPr>
          <w:rFonts w:ascii="Times New Roman" w:hAnsi="Times New Roman" w:cs="Times New Roman"/>
        </w:rPr>
        <w:t>these reasons</w:t>
      </w:r>
      <w:r w:rsidR="000E4E53" w:rsidRPr="00597F32">
        <w:rPr>
          <w:rFonts w:ascii="Times New Roman" w:hAnsi="Times New Roman" w:cs="Times New Roman"/>
        </w:rPr>
        <w:t xml:space="preserve">, we </w:t>
      </w:r>
      <w:r w:rsidR="00762D7F" w:rsidRPr="00597F32">
        <w:rPr>
          <w:rFonts w:ascii="Times New Roman" w:hAnsi="Times New Roman" w:cs="Times New Roman"/>
        </w:rPr>
        <w:t xml:space="preserve">are exploring using administrative </w:t>
      </w:r>
      <w:r w:rsidR="00636955" w:rsidRPr="00597F32">
        <w:rPr>
          <w:rFonts w:ascii="Times New Roman" w:hAnsi="Times New Roman" w:cs="Times New Roman"/>
        </w:rPr>
        <w:t xml:space="preserve">records </w:t>
      </w:r>
      <w:r w:rsidR="00762D7F" w:rsidRPr="00597F32">
        <w:rPr>
          <w:rFonts w:ascii="Times New Roman" w:hAnsi="Times New Roman" w:cs="Times New Roman"/>
        </w:rPr>
        <w:t>data to replace or supplement income questions on the ACS.</w:t>
      </w:r>
      <w:r w:rsidR="00762D7F">
        <w:rPr>
          <w:rFonts w:ascii="Times New Roman" w:hAnsi="Times New Roman" w:cs="Times New Roman"/>
        </w:rPr>
        <w:t xml:space="preserve">   </w:t>
      </w:r>
    </w:p>
    <w:p w14:paraId="58E2AE0B" w14:textId="77777777" w:rsidR="001C7BC4" w:rsidRDefault="001C7BC4" w:rsidP="00433A78">
      <w:pPr>
        <w:spacing w:after="0"/>
        <w:contextualSpacing/>
        <w:rPr>
          <w:rFonts w:ascii="Times New Roman" w:hAnsi="Times New Roman" w:cs="Times New Roman"/>
        </w:rPr>
      </w:pPr>
    </w:p>
    <w:p w14:paraId="58E2AE0C" w14:textId="43B80647" w:rsidR="00433BE0" w:rsidRDefault="00636955" w:rsidP="00433A78">
      <w:pPr>
        <w:spacing w:after="0"/>
        <w:contextualSpacing/>
        <w:rPr>
          <w:rFonts w:ascii="Times New Roman" w:hAnsi="Times New Roman" w:cs="Times New Roman"/>
        </w:rPr>
      </w:pPr>
      <w:r>
        <w:rPr>
          <w:rFonts w:ascii="Times New Roman" w:hAnsi="Times New Roman" w:cs="Times New Roman"/>
        </w:rPr>
        <w:t>One idea being pursued is to restructure the income quest</w:t>
      </w:r>
      <w:r w:rsidR="004C4FC7">
        <w:rPr>
          <w:rFonts w:ascii="Times New Roman" w:hAnsi="Times New Roman" w:cs="Times New Roman"/>
        </w:rPr>
        <w:t>ions to only collect recip</w:t>
      </w:r>
      <w:r>
        <w:rPr>
          <w:rFonts w:ascii="Times New Roman" w:hAnsi="Times New Roman" w:cs="Times New Roman"/>
        </w:rPr>
        <w:t xml:space="preserve">iency of income </w:t>
      </w:r>
      <w:r w:rsidR="004C4FC7">
        <w:rPr>
          <w:rFonts w:ascii="Times New Roman" w:hAnsi="Times New Roman" w:cs="Times New Roman"/>
        </w:rPr>
        <w:t xml:space="preserve">(by source) </w:t>
      </w:r>
      <w:r>
        <w:rPr>
          <w:rFonts w:ascii="Times New Roman" w:hAnsi="Times New Roman" w:cs="Times New Roman"/>
        </w:rPr>
        <w:t>as wel</w:t>
      </w:r>
      <w:r w:rsidR="004C4FC7">
        <w:rPr>
          <w:rFonts w:ascii="Times New Roman" w:hAnsi="Times New Roman" w:cs="Times New Roman"/>
        </w:rPr>
        <w:t>l as total income and then use</w:t>
      </w:r>
      <w:r>
        <w:rPr>
          <w:rFonts w:ascii="Times New Roman" w:hAnsi="Times New Roman" w:cs="Times New Roman"/>
        </w:rPr>
        <w:t xml:space="preserve"> administrative records data and modeling to provide the full level of information required.  </w:t>
      </w:r>
      <w:r w:rsidRPr="00857EBC">
        <w:rPr>
          <w:rFonts w:ascii="Times New Roman" w:hAnsi="Times New Roman" w:cs="Times New Roman"/>
        </w:rPr>
        <w:t xml:space="preserve">Therefore, we plan to cognitively test a version of the </w:t>
      </w:r>
      <w:r w:rsidR="004C4FC7">
        <w:rPr>
          <w:rFonts w:ascii="Times New Roman" w:hAnsi="Times New Roman" w:cs="Times New Roman"/>
        </w:rPr>
        <w:t>“I</w:t>
      </w:r>
      <w:r w:rsidRPr="00857EBC">
        <w:rPr>
          <w:rFonts w:ascii="Times New Roman" w:hAnsi="Times New Roman" w:cs="Times New Roman"/>
        </w:rPr>
        <w:t>ncome</w:t>
      </w:r>
      <w:r w:rsidR="004C4FC7">
        <w:rPr>
          <w:rFonts w:ascii="Times New Roman" w:hAnsi="Times New Roman" w:cs="Times New Roman"/>
        </w:rPr>
        <w:t>”</w:t>
      </w:r>
      <w:r w:rsidRPr="00857EBC">
        <w:rPr>
          <w:rFonts w:ascii="Times New Roman" w:hAnsi="Times New Roman" w:cs="Times New Roman"/>
        </w:rPr>
        <w:t xml:space="preserve"> question that asks </w:t>
      </w:r>
      <w:r w:rsidR="008A3B79">
        <w:rPr>
          <w:rFonts w:ascii="Times New Roman" w:hAnsi="Times New Roman" w:cs="Times New Roman"/>
        </w:rPr>
        <w:t>the recipiency questions, but does not ask the respondent for specific amounts, while still collecting total income.</w:t>
      </w:r>
      <w:r w:rsidR="00857EBC" w:rsidRPr="00857EBC">
        <w:rPr>
          <w:rFonts w:ascii="Times New Roman" w:hAnsi="Times New Roman" w:cs="Times New Roman"/>
        </w:rPr>
        <w:t xml:space="preserve"> </w:t>
      </w:r>
      <w:r w:rsidR="003C13D7">
        <w:rPr>
          <w:rFonts w:ascii="Times New Roman" w:hAnsi="Times New Roman" w:cs="Times New Roman"/>
        </w:rPr>
        <w:t xml:space="preserve">We would like to (1) </w:t>
      </w:r>
      <w:r w:rsidR="00C751D7">
        <w:rPr>
          <w:rFonts w:ascii="Times New Roman" w:hAnsi="Times New Roman" w:cs="Times New Roman"/>
        </w:rPr>
        <w:t>study</w:t>
      </w:r>
      <w:r w:rsidR="003C13D7">
        <w:rPr>
          <w:rFonts w:ascii="Times New Roman" w:hAnsi="Times New Roman" w:cs="Times New Roman"/>
        </w:rPr>
        <w:t xml:space="preserve"> if respondents include all of the income that they replied “yes” to in their calculation of total income</w:t>
      </w:r>
      <w:r w:rsidR="00C0719A">
        <w:rPr>
          <w:rFonts w:ascii="Times New Roman" w:hAnsi="Times New Roman" w:cs="Times New Roman"/>
        </w:rPr>
        <w:t>;</w:t>
      </w:r>
      <w:r w:rsidR="00FB5039">
        <w:rPr>
          <w:rFonts w:ascii="Times New Roman" w:hAnsi="Times New Roman" w:cs="Times New Roman"/>
        </w:rPr>
        <w:t xml:space="preserve"> </w:t>
      </w:r>
      <w:r w:rsidR="003C13D7">
        <w:rPr>
          <w:rFonts w:ascii="Times New Roman" w:hAnsi="Times New Roman" w:cs="Times New Roman"/>
        </w:rPr>
        <w:t>(2) probe respondents about whether they could have given specific amounts for each of the income sources and if they would have used references (such as tax forms or pay stubs) to look up their income information</w:t>
      </w:r>
      <w:r w:rsidR="00195640">
        <w:rPr>
          <w:rFonts w:ascii="Times New Roman" w:hAnsi="Times New Roman" w:cs="Times New Roman"/>
        </w:rPr>
        <w:t>;</w:t>
      </w:r>
      <w:r w:rsidR="003C13D7">
        <w:rPr>
          <w:rFonts w:ascii="Times New Roman" w:hAnsi="Times New Roman" w:cs="Times New Roman"/>
        </w:rPr>
        <w:t xml:space="preserve"> and </w:t>
      </w:r>
      <w:r w:rsidR="00C751D7">
        <w:rPr>
          <w:rFonts w:ascii="Times New Roman" w:hAnsi="Times New Roman" w:cs="Times New Roman"/>
        </w:rPr>
        <w:t xml:space="preserve">(3) </w:t>
      </w:r>
      <w:r w:rsidR="003C13D7">
        <w:rPr>
          <w:rFonts w:ascii="Times New Roman" w:hAnsi="Times New Roman" w:cs="Times New Roman"/>
        </w:rPr>
        <w:t>evaluate whether respondents read and understand the changed wording and placement of instructions.</w:t>
      </w:r>
      <w:r w:rsidR="00FB5039">
        <w:rPr>
          <w:rFonts w:ascii="Times New Roman" w:hAnsi="Times New Roman" w:cs="Times New Roman"/>
        </w:rPr>
        <w:t xml:space="preserve">  </w:t>
      </w:r>
    </w:p>
    <w:p w14:paraId="58E2AE0D" w14:textId="77777777" w:rsidR="00433BE0" w:rsidRDefault="00433BE0" w:rsidP="00433A78">
      <w:pPr>
        <w:spacing w:after="0"/>
        <w:contextualSpacing/>
        <w:rPr>
          <w:rFonts w:ascii="Times New Roman" w:hAnsi="Times New Roman" w:cs="Times New Roman"/>
        </w:rPr>
      </w:pPr>
    </w:p>
    <w:p w14:paraId="58E2AE0E" w14:textId="74A6F010" w:rsidR="003C13D7" w:rsidRPr="00A3623F" w:rsidRDefault="00857EBC" w:rsidP="00212B2C">
      <w:pPr>
        <w:rPr>
          <w:rFonts w:ascii="Times New Roman" w:hAnsi="Times New Roman" w:cs="Times New Roman"/>
        </w:rPr>
      </w:pPr>
      <w:r w:rsidRPr="00124368">
        <w:rPr>
          <w:rFonts w:ascii="Times New Roman" w:hAnsi="Times New Roman" w:cs="Times New Roman"/>
        </w:rPr>
        <w:t>Additionally, we will test c</w:t>
      </w:r>
      <w:r w:rsidR="002B6CAF" w:rsidRPr="00124368">
        <w:rPr>
          <w:rFonts w:ascii="Times New Roman" w:hAnsi="Times New Roman" w:cs="Times New Roman"/>
        </w:rPr>
        <w:t xml:space="preserve">hanging the reference period from </w:t>
      </w:r>
      <w:r w:rsidR="0090057D">
        <w:rPr>
          <w:rFonts w:ascii="Times New Roman" w:hAnsi="Times New Roman" w:cs="Times New Roman"/>
        </w:rPr>
        <w:t>“</w:t>
      </w:r>
      <w:r w:rsidR="002B6CAF" w:rsidRPr="0090057D">
        <w:rPr>
          <w:rFonts w:ascii="Times New Roman" w:hAnsi="Times New Roman" w:cs="Times New Roman"/>
        </w:rPr>
        <w:t>the past 12 months</w:t>
      </w:r>
      <w:r w:rsidR="0090057D">
        <w:rPr>
          <w:rFonts w:ascii="Times New Roman" w:hAnsi="Times New Roman" w:cs="Times New Roman"/>
        </w:rPr>
        <w:t>”</w:t>
      </w:r>
      <w:r w:rsidR="002B6CAF" w:rsidRPr="0090057D">
        <w:rPr>
          <w:rFonts w:ascii="Times New Roman" w:hAnsi="Times New Roman" w:cs="Times New Roman"/>
        </w:rPr>
        <w:t xml:space="preserve"> to </w:t>
      </w:r>
      <w:r w:rsidR="00D45FE8">
        <w:rPr>
          <w:rFonts w:ascii="Times New Roman" w:hAnsi="Times New Roman" w:cs="Times New Roman"/>
        </w:rPr>
        <w:t>“</w:t>
      </w:r>
      <w:r w:rsidR="002B6CAF" w:rsidRPr="006524E2">
        <w:rPr>
          <w:rFonts w:ascii="Times New Roman" w:hAnsi="Times New Roman" w:cs="Times New Roman"/>
        </w:rPr>
        <w:t>last year</w:t>
      </w:r>
      <w:r w:rsidR="00D45FE8">
        <w:rPr>
          <w:rFonts w:ascii="Times New Roman" w:hAnsi="Times New Roman" w:cs="Times New Roman"/>
        </w:rPr>
        <w:t>”</w:t>
      </w:r>
      <w:r w:rsidRPr="00E41B33">
        <w:rPr>
          <w:rFonts w:ascii="Times New Roman" w:hAnsi="Times New Roman" w:cs="Times New Roman"/>
        </w:rPr>
        <w:t>.</w:t>
      </w:r>
      <w:r w:rsidR="002B6CAF" w:rsidRPr="00E41B33">
        <w:rPr>
          <w:rFonts w:ascii="Times New Roman" w:hAnsi="Times New Roman" w:cs="Times New Roman"/>
        </w:rPr>
        <w:t xml:space="preserve">  The purpose </w:t>
      </w:r>
      <w:r w:rsidRPr="00E41B33">
        <w:rPr>
          <w:rFonts w:ascii="Times New Roman" w:hAnsi="Times New Roman" w:cs="Times New Roman"/>
        </w:rPr>
        <w:t xml:space="preserve">of this change </w:t>
      </w:r>
      <w:r w:rsidR="002B6CAF" w:rsidRPr="00E41B33">
        <w:rPr>
          <w:rFonts w:ascii="Times New Roman" w:hAnsi="Times New Roman" w:cs="Times New Roman"/>
        </w:rPr>
        <w:t xml:space="preserve">is to align the ACS reference date to the administrative </w:t>
      </w:r>
      <w:r w:rsidRPr="00E41B33">
        <w:rPr>
          <w:rFonts w:ascii="Times New Roman" w:hAnsi="Times New Roman" w:cs="Times New Roman"/>
        </w:rPr>
        <w:t xml:space="preserve">records </w:t>
      </w:r>
      <w:r w:rsidR="002B6CAF" w:rsidRPr="00E41B33">
        <w:rPr>
          <w:rFonts w:ascii="Times New Roman" w:hAnsi="Times New Roman" w:cs="Times New Roman"/>
        </w:rPr>
        <w:t>data</w:t>
      </w:r>
      <w:r w:rsidRPr="00E41B33">
        <w:rPr>
          <w:rFonts w:ascii="Times New Roman" w:hAnsi="Times New Roman" w:cs="Times New Roman"/>
        </w:rPr>
        <w:t xml:space="preserve">.  </w:t>
      </w:r>
      <w:r w:rsidR="00203A96">
        <w:rPr>
          <w:rFonts w:ascii="Times New Roman" w:hAnsi="Times New Roman" w:cs="Times New Roman"/>
        </w:rPr>
        <w:t>Moreover</w:t>
      </w:r>
      <w:r w:rsidR="00713D27">
        <w:rPr>
          <w:rFonts w:ascii="Times New Roman" w:hAnsi="Times New Roman" w:cs="Times New Roman"/>
        </w:rPr>
        <w:t xml:space="preserve">, </w:t>
      </w:r>
      <w:r w:rsidR="00713D27" w:rsidRPr="00E41B33">
        <w:rPr>
          <w:rFonts w:ascii="Times New Roman" w:hAnsi="Times New Roman" w:cs="Times New Roman"/>
        </w:rPr>
        <w:t>we</w:t>
      </w:r>
      <w:r w:rsidRPr="00E41B33">
        <w:rPr>
          <w:rFonts w:ascii="Times New Roman" w:hAnsi="Times New Roman" w:cs="Times New Roman"/>
        </w:rPr>
        <w:t xml:space="preserve"> believe </w:t>
      </w:r>
      <w:r w:rsidR="00E41B33" w:rsidRPr="00E41B33">
        <w:rPr>
          <w:rFonts w:ascii="Times New Roman" w:hAnsi="Times New Roman" w:cs="Times New Roman"/>
        </w:rPr>
        <w:t>that respondents</w:t>
      </w:r>
      <w:r w:rsidR="002B6CAF" w:rsidRPr="00E41B33">
        <w:rPr>
          <w:rFonts w:ascii="Times New Roman" w:hAnsi="Times New Roman" w:cs="Times New Roman"/>
        </w:rPr>
        <w:t xml:space="preserve"> </w:t>
      </w:r>
      <w:r w:rsidRPr="00E41B33">
        <w:rPr>
          <w:rFonts w:ascii="Times New Roman" w:hAnsi="Times New Roman" w:cs="Times New Roman"/>
        </w:rPr>
        <w:t xml:space="preserve">may be able to provide total income easier as this approach aligns with </w:t>
      </w:r>
      <w:r w:rsidR="00335D77" w:rsidRPr="00335D77">
        <w:rPr>
          <w:rFonts w:ascii="Times New Roman" w:hAnsi="Times New Roman" w:cs="Times New Roman"/>
        </w:rPr>
        <w:t>tax reporting</w:t>
      </w:r>
      <w:r w:rsidRPr="00335D77">
        <w:rPr>
          <w:rFonts w:ascii="Times New Roman" w:hAnsi="Times New Roman" w:cs="Times New Roman"/>
        </w:rPr>
        <w:t xml:space="preserve"> as well</w:t>
      </w:r>
      <w:r w:rsidR="002B6CAF" w:rsidRPr="00335D77">
        <w:rPr>
          <w:rFonts w:ascii="Times New Roman" w:hAnsi="Times New Roman" w:cs="Times New Roman"/>
        </w:rPr>
        <w:t>.</w:t>
      </w:r>
      <w:r w:rsidRPr="00335D77">
        <w:rPr>
          <w:rFonts w:ascii="Times New Roman" w:hAnsi="Times New Roman" w:cs="Times New Roman"/>
        </w:rPr>
        <w:t xml:space="preserve">  However, this may be affected by which part of the year the interview is being conducted.  Therefore, this cognitive testing will be conducted at the end of the calendar year as well as the beginning of the calendar year to reflect potential extremes in reporting</w:t>
      </w:r>
      <w:r w:rsidR="004C4FC7">
        <w:rPr>
          <w:rFonts w:ascii="Times New Roman" w:hAnsi="Times New Roman" w:cs="Times New Roman"/>
        </w:rPr>
        <w:t xml:space="preserve"> issues</w:t>
      </w:r>
      <w:r w:rsidRPr="00887D78">
        <w:rPr>
          <w:rFonts w:ascii="Times New Roman" w:hAnsi="Times New Roman" w:cs="Times New Roman"/>
        </w:rPr>
        <w:t>.</w:t>
      </w:r>
      <w:r w:rsidR="003C13D7">
        <w:rPr>
          <w:rFonts w:ascii="Times New Roman" w:hAnsi="Times New Roman" w:cs="Times New Roman"/>
        </w:rPr>
        <w:t xml:space="preserve">  We </w:t>
      </w:r>
      <w:r w:rsidR="003C13D7" w:rsidRPr="003C13D7">
        <w:rPr>
          <w:rFonts w:ascii="Times New Roman" w:hAnsi="Times New Roman" w:cs="Times New Roman"/>
        </w:rPr>
        <w:t xml:space="preserve">would like to know </w:t>
      </w:r>
      <w:r w:rsidR="003C13D7" w:rsidRPr="00A3623F">
        <w:rPr>
          <w:rFonts w:ascii="Times New Roman" w:hAnsi="Times New Roman" w:cs="Times New Roman"/>
        </w:rPr>
        <w:t>(1) if respondents can comprehend the reference period</w:t>
      </w:r>
      <w:r w:rsidR="00195640">
        <w:rPr>
          <w:rFonts w:ascii="Times New Roman" w:hAnsi="Times New Roman" w:cs="Times New Roman"/>
        </w:rPr>
        <w:t>;</w:t>
      </w:r>
      <w:r w:rsidR="003C13D7" w:rsidRPr="00A3623F">
        <w:rPr>
          <w:rFonts w:ascii="Times New Roman" w:hAnsi="Times New Roman" w:cs="Times New Roman"/>
        </w:rPr>
        <w:t xml:space="preserve"> (2)  if respondents who report at the end of the year can accurately report income for the previous calendar year</w:t>
      </w:r>
      <w:r w:rsidR="00195640">
        <w:rPr>
          <w:rFonts w:ascii="Times New Roman" w:hAnsi="Times New Roman" w:cs="Times New Roman"/>
        </w:rPr>
        <w:t>;</w:t>
      </w:r>
      <w:r w:rsidR="003C13D7" w:rsidRPr="00A3623F">
        <w:rPr>
          <w:rFonts w:ascii="Times New Roman" w:hAnsi="Times New Roman" w:cs="Times New Roman"/>
        </w:rPr>
        <w:t xml:space="preserve"> (3) if respondents reporting at the </w:t>
      </w:r>
      <w:r w:rsidR="003C13D7" w:rsidRPr="00A3623F">
        <w:rPr>
          <w:rFonts w:ascii="Times New Roman" w:hAnsi="Times New Roman" w:cs="Times New Roman"/>
        </w:rPr>
        <w:lastRenderedPageBreak/>
        <w:t>beginning of the year before they do their taxes can report for the previous calendar year</w:t>
      </w:r>
      <w:r w:rsidR="00195640">
        <w:rPr>
          <w:rFonts w:ascii="Times New Roman" w:hAnsi="Times New Roman" w:cs="Times New Roman"/>
        </w:rPr>
        <w:t>;</w:t>
      </w:r>
      <w:r w:rsidR="003C13D7" w:rsidRPr="00A3623F">
        <w:rPr>
          <w:rFonts w:ascii="Times New Roman" w:hAnsi="Times New Roman" w:cs="Times New Roman"/>
        </w:rPr>
        <w:t xml:space="preserve"> and (4) if the revised reference period affects respondent burden (Is reporting income for the last full calendar year easier than income for the past 12 months?)</w:t>
      </w:r>
      <w:r w:rsidR="00C751D7">
        <w:rPr>
          <w:rFonts w:ascii="Times New Roman" w:hAnsi="Times New Roman" w:cs="Times New Roman"/>
        </w:rPr>
        <w:t xml:space="preserve">    </w:t>
      </w:r>
    </w:p>
    <w:p w14:paraId="58E2AE0F" w14:textId="45B64B1C" w:rsidR="00F72E0F" w:rsidRDefault="00083AC0" w:rsidP="00433A78">
      <w:pPr>
        <w:spacing w:after="0"/>
        <w:rPr>
          <w:rFonts w:ascii="Times New Roman" w:hAnsi="Times New Roman" w:cs="Times New Roman"/>
        </w:rPr>
      </w:pPr>
      <w:r>
        <w:rPr>
          <w:rFonts w:ascii="Times New Roman" w:hAnsi="Times New Roman" w:cs="Times New Roman"/>
        </w:rPr>
        <w:t xml:space="preserve">The </w:t>
      </w:r>
      <w:r w:rsidR="00EF153B">
        <w:rPr>
          <w:rFonts w:ascii="Times New Roman" w:hAnsi="Times New Roman" w:cs="Times New Roman"/>
        </w:rPr>
        <w:t xml:space="preserve">“Weeks Worked” </w:t>
      </w:r>
      <w:r w:rsidR="00F72E0F">
        <w:rPr>
          <w:rFonts w:ascii="Times New Roman" w:hAnsi="Times New Roman" w:cs="Times New Roman"/>
        </w:rPr>
        <w:t xml:space="preserve">series of </w:t>
      </w:r>
      <w:r w:rsidR="00EF153B">
        <w:rPr>
          <w:rFonts w:ascii="Times New Roman" w:hAnsi="Times New Roman" w:cs="Times New Roman"/>
        </w:rPr>
        <w:t xml:space="preserve">questions on the current version of the ACS </w:t>
      </w:r>
      <w:r w:rsidR="00F72E0F">
        <w:rPr>
          <w:rFonts w:ascii="Times New Roman" w:hAnsi="Times New Roman" w:cs="Times New Roman"/>
        </w:rPr>
        <w:t xml:space="preserve">that we will investigate is comprised of three work-related questions that </w:t>
      </w:r>
      <w:r>
        <w:rPr>
          <w:rFonts w:ascii="Times New Roman" w:hAnsi="Times New Roman" w:cs="Times New Roman"/>
        </w:rPr>
        <w:t>ask</w:t>
      </w:r>
      <w:r w:rsidR="00E05F8B">
        <w:rPr>
          <w:rFonts w:ascii="Times New Roman" w:hAnsi="Times New Roman" w:cs="Times New Roman"/>
        </w:rPr>
        <w:t>s</w:t>
      </w:r>
      <w:r w:rsidR="0025046C">
        <w:rPr>
          <w:rFonts w:ascii="Times New Roman" w:hAnsi="Times New Roman" w:cs="Times New Roman"/>
        </w:rPr>
        <w:t xml:space="preserve"> (paraphrased)</w:t>
      </w:r>
      <w:r>
        <w:rPr>
          <w:rFonts w:ascii="Times New Roman" w:hAnsi="Times New Roman" w:cs="Times New Roman"/>
        </w:rPr>
        <w:t xml:space="preserve">: </w:t>
      </w:r>
      <w:r w:rsidR="00AF6D6D">
        <w:rPr>
          <w:rFonts w:ascii="Times New Roman" w:hAnsi="Times New Roman" w:cs="Times New Roman"/>
        </w:rPr>
        <w:t xml:space="preserve">how many weeks during the past 12 months did the respondent work (i.e., “Weeks Worked”); </w:t>
      </w:r>
      <w:r w:rsidR="00F72E0F">
        <w:rPr>
          <w:rFonts w:ascii="Times New Roman" w:hAnsi="Times New Roman" w:cs="Times New Roman"/>
        </w:rPr>
        <w:t xml:space="preserve">how many </w:t>
      </w:r>
      <w:r w:rsidR="00C463D8">
        <w:rPr>
          <w:rFonts w:ascii="Times New Roman" w:hAnsi="Times New Roman" w:cs="Times New Roman"/>
        </w:rPr>
        <w:t xml:space="preserve">hours did the respondent work </w:t>
      </w:r>
      <w:r w:rsidR="006B1DCB">
        <w:rPr>
          <w:rFonts w:ascii="Times New Roman" w:hAnsi="Times New Roman" w:cs="Times New Roman"/>
        </w:rPr>
        <w:t>in the “Week</w:t>
      </w:r>
      <w:r w:rsidR="004C4FC7">
        <w:rPr>
          <w:rFonts w:ascii="Times New Roman" w:hAnsi="Times New Roman" w:cs="Times New Roman"/>
        </w:rPr>
        <w:t>s</w:t>
      </w:r>
      <w:r w:rsidR="006B1DCB">
        <w:rPr>
          <w:rFonts w:ascii="Times New Roman" w:hAnsi="Times New Roman" w:cs="Times New Roman"/>
        </w:rPr>
        <w:t xml:space="preserve"> Worked” (i.e., “Hours Worked”).</w:t>
      </w:r>
      <w:r w:rsidR="008E0439">
        <w:rPr>
          <w:rFonts w:ascii="Times New Roman" w:hAnsi="Times New Roman" w:cs="Times New Roman"/>
        </w:rPr>
        <w:t xml:space="preserve">  For the “Weeks Worked” series of questions, we will investigate and cognitively test the following proposed changes:</w:t>
      </w:r>
    </w:p>
    <w:p w14:paraId="58E2AE10" w14:textId="77777777" w:rsidR="0063545F" w:rsidRDefault="0063545F" w:rsidP="00C1540C">
      <w:pPr>
        <w:spacing w:after="0" w:line="240" w:lineRule="auto"/>
        <w:rPr>
          <w:rFonts w:ascii="Times New Roman" w:hAnsi="Times New Roman" w:cs="Times New Roman"/>
        </w:rPr>
      </w:pPr>
    </w:p>
    <w:p w14:paraId="58E2AE11" w14:textId="77777777" w:rsidR="0063545F" w:rsidRDefault="006C62A2" w:rsidP="00433A78">
      <w:pPr>
        <w:pStyle w:val="ListParagraph"/>
        <w:numPr>
          <w:ilvl w:val="0"/>
          <w:numId w:val="13"/>
        </w:numPr>
        <w:spacing w:after="0"/>
        <w:rPr>
          <w:rFonts w:ascii="Times New Roman" w:hAnsi="Times New Roman" w:cs="Times New Roman"/>
        </w:rPr>
      </w:pPr>
      <w:r w:rsidRPr="003065A6">
        <w:rPr>
          <w:rFonts w:ascii="Times New Roman" w:hAnsi="Times New Roman" w:cs="Times New Roman"/>
        </w:rPr>
        <w:t xml:space="preserve">Sequence of </w:t>
      </w:r>
      <w:r w:rsidR="00045749" w:rsidRPr="003065A6">
        <w:rPr>
          <w:rFonts w:ascii="Times New Roman" w:hAnsi="Times New Roman" w:cs="Times New Roman"/>
        </w:rPr>
        <w:t>“</w:t>
      </w:r>
      <w:r w:rsidRPr="003065A6">
        <w:rPr>
          <w:rFonts w:ascii="Times New Roman" w:hAnsi="Times New Roman" w:cs="Times New Roman"/>
        </w:rPr>
        <w:t>Hours Worked</w:t>
      </w:r>
      <w:r w:rsidR="00045749" w:rsidRPr="003065A6">
        <w:rPr>
          <w:rFonts w:ascii="Times New Roman" w:hAnsi="Times New Roman" w:cs="Times New Roman"/>
        </w:rPr>
        <w:t>”</w:t>
      </w:r>
      <w:r w:rsidRPr="003065A6">
        <w:rPr>
          <w:rFonts w:ascii="Times New Roman" w:hAnsi="Times New Roman" w:cs="Times New Roman"/>
        </w:rPr>
        <w:t xml:space="preserve"> and </w:t>
      </w:r>
      <w:r w:rsidR="00045749" w:rsidRPr="003065A6">
        <w:rPr>
          <w:rFonts w:ascii="Times New Roman" w:hAnsi="Times New Roman" w:cs="Times New Roman"/>
        </w:rPr>
        <w:t>“</w:t>
      </w:r>
      <w:r w:rsidRPr="003065A6">
        <w:rPr>
          <w:rFonts w:ascii="Times New Roman" w:hAnsi="Times New Roman" w:cs="Times New Roman"/>
        </w:rPr>
        <w:t>Weeks Worked</w:t>
      </w:r>
      <w:r w:rsidR="00045749" w:rsidRPr="003065A6">
        <w:rPr>
          <w:rFonts w:ascii="Times New Roman" w:hAnsi="Times New Roman" w:cs="Times New Roman"/>
        </w:rPr>
        <w:t>”</w:t>
      </w:r>
      <w:r w:rsidRPr="003065A6">
        <w:rPr>
          <w:rFonts w:ascii="Times New Roman" w:hAnsi="Times New Roman" w:cs="Times New Roman"/>
        </w:rPr>
        <w:t>:</w:t>
      </w:r>
      <w:r w:rsidRPr="00433A78">
        <w:rPr>
          <w:rFonts w:ascii="Times New Roman" w:hAnsi="Times New Roman" w:cs="Times New Roman"/>
          <w:b/>
        </w:rPr>
        <w:t xml:space="preserve"> </w:t>
      </w:r>
      <w:r w:rsidR="00FA7944" w:rsidRPr="00433A78">
        <w:rPr>
          <w:rFonts w:ascii="Times New Roman" w:hAnsi="Times New Roman" w:cs="Times New Roman"/>
        </w:rPr>
        <w:t>Ev</w:t>
      </w:r>
      <w:r w:rsidR="00804B6E" w:rsidRPr="00433A78">
        <w:rPr>
          <w:rFonts w:ascii="Times New Roman" w:hAnsi="Times New Roman" w:cs="Times New Roman"/>
        </w:rPr>
        <w:t>aluate</w:t>
      </w:r>
      <w:r w:rsidR="00FA7944" w:rsidRPr="00433A78">
        <w:rPr>
          <w:rFonts w:ascii="Times New Roman" w:hAnsi="Times New Roman" w:cs="Times New Roman"/>
        </w:rPr>
        <w:t xml:space="preserve"> </w:t>
      </w:r>
      <w:r w:rsidR="00804B6E" w:rsidRPr="00433A78">
        <w:rPr>
          <w:rFonts w:ascii="Times New Roman" w:hAnsi="Times New Roman" w:cs="Times New Roman"/>
        </w:rPr>
        <w:t>asking</w:t>
      </w:r>
      <w:r w:rsidRPr="00433A78">
        <w:rPr>
          <w:rFonts w:ascii="Times New Roman" w:hAnsi="Times New Roman" w:cs="Times New Roman"/>
        </w:rPr>
        <w:t xml:space="preserve"> </w:t>
      </w:r>
      <w:r w:rsidR="008E0439" w:rsidRPr="00433A78">
        <w:rPr>
          <w:rFonts w:ascii="Times New Roman" w:hAnsi="Times New Roman" w:cs="Times New Roman"/>
        </w:rPr>
        <w:t>“</w:t>
      </w:r>
      <w:r w:rsidRPr="00433A78">
        <w:rPr>
          <w:rFonts w:ascii="Times New Roman" w:hAnsi="Times New Roman" w:cs="Times New Roman"/>
        </w:rPr>
        <w:t>Hours Worked</w:t>
      </w:r>
      <w:r w:rsidR="008E0439" w:rsidRPr="00433A78">
        <w:rPr>
          <w:rFonts w:ascii="Times New Roman" w:hAnsi="Times New Roman" w:cs="Times New Roman"/>
        </w:rPr>
        <w:t>”</w:t>
      </w:r>
      <w:r w:rsidRPr="00433A78">
        <w:rPr>
          <w:rFonts w:ascii="Times New Roman" w:hAnsi="Times New Roman" w:cs="Times New Roman"/>
        </w:rPr>
        <w:t xml:space="preserve"> before </w:t>
      </w:r>
      <w:r w:rsidR="00804B6E" w:rsidRPr="00433A78">
        <w:rPr>
          <w:rFonts w:ascii="Times New Roman" w:hAnsi="Times New Roman" w:cs="Times New Roman"/>
        </w:rPr>
        <w:t>“</w:t>
      </w:r>
      <w:r w:rsidRPr="00433A78">
        <w:rPr>
          <w:rFonts w:ascii="Times New Roman" w:hAnsi="Times New Roman" w:cs="Times New Roman"/>
        </w:rPr>
        <w:t>Weeks Worked</w:t>
      </w:r>
      <w:r w:rsidR="00804B6E" w:rsidRPr="00433A78">
        <w:rPr>
          <w:rFonts w:ascii="Times New Roman" w:hAnsi="Times New Roman" w:cs="Times New Roman"/>
        </w:rPr>
        <w:t>”</w:t>
      </w:r>
      <w:r w:rsidRPr="00433A78">
        <w:rPr>
          <w:rFonts w:ascii="Times New Roman" w:hAnsi="Times New Roman" w:cs="Times New Roman"/>
        </w:rPr>
        <w:t xml:space="preserve"> to </w:t>
      </w:r>
      <w:r w:rsidR="00BB101B" w:rsidRPr="00433A78">
        <w:rPr>
          <w:rFonts w:ascii="Times New Roman" w:hAnsi="Times New Roman" w:cs="Times New Roman"/>
        </w:rPr>
        <w:t>determine</w:t>
      </w:r>
      <w:r w:rsidRPr="00433A78">
        <w:rPr>
          <w:rFonts w:ascii="Times New Roman" w:hAnsi="Times New Roman" w:cs="Times New Roman"/>
        </w:rPr>
        <w:t xml:space="preserve"> if asking </w:t>
      </w:r>
      <w:r w:rsidR="00804B6E" w:rsidRPr="00433A78">
        <w:rPr>
          <w:rFonts w:ascii="Times New Roman" w:hAnsi="Times New Roman" w:cs="Times New Roman"/>
        </w:rPr>
        <w:t>“</w:t>
      </w:r>
      <w:r w:rsidRPr="00433A78">
        <w:rPr>
          <w:rFonts w:ascii="Times New Roman" w:hAnsi="Times New Roman" w:cs="Times New Roman"/>
        </w:rPr>
        <w:t>Hours Worked</w:t>
      </w:r>
      <w:r w:rsidR="00804B6E" w:rsidRPr="00433A78">
        <w:rPr>
          <w:rFonts w:ascii="Times New Roman" w:hAnsi="Times New Roman" w:cs="Times New Roman"/>
        </w:rPr>
        <w:t>”</w:t>
      </w:r>
      <w:r w:rsidRPr="00433A78">
        <w:rPr>
          <w:rFonts w:ascii="Times New Roman" w:hAnsi="Times New Roman" w:cs="Times New Roman"/>
        </w:rPr>
        <w:t xml:space="preserve"> first provides helpful context in framing the work done in the past year.</w:t>
      </w:r>
    </w:p>
    <w:p w14:paraId="58E2AE12" w14:textId="77777777" w:rsidR="0063545F" w:rsidRPr="003065A6" w:rsidRDefault="0063545F" w:rsidP="00433A78">
      <w:pPr>
        <w:pStyle w:val="ListParagraph"/>
        <w:spacing w:after="0"/>
        <w:rPr>
          <w:rFonts w:ascii="Times New Roman" w:hAnsi="Times New Roman" w:cs="Times New Roman"/>
        </w:rPr>
      </w:pPr>
    </w:p>
    <w:p w14:paraId="58E2AE13" w14:textId="7D6C5B6B" w:rsidR="0063545F" w:rsidRPr="006F18F6" w:rsidRDefault="0063545F" w:rsidP="00433A78">
      <w:pPr>
        <w:pStyle w:val="ListParagraph"/>
        <w:numPr>
          <w:ilvl w:val="0"/>
          <w:numId w:val="13"/>
        </w:numPr>
      </w:pPr>
      <w:r w:rsidRPr="003065A6">
        <w:rPr>
          <w:rFonts w:ascii="Times New Roman" w:hAnsi="Times New Roman" w:cs="Times New Roman"/>
        </w:rPr>
        <w:t>Months Worked:</w:t>
      </w:r>
      <w:r w:rsidRPr="00433A78">
        <w:rPr>
          <w:rFonts w:ascii="Times New Roman" w:hAnsi="Times New Roman" w:cs="Times New Roman"/>
        </w:rPr>
        <w:t xml:space="preserve"> Evaluate the explicit option to respond to “Weeks Worked” in months in the interviewer-administered mode. We would like to know (1) if respondents choose this option</w:t>
      </w:r>
      <w:r w:rsidR="00195640">
        <w:rPr>
          <w:rFonts w:ascii="Times New Roman" w:hAnsi="Times New Roman" w:cs="Times New Roman"/>
        </w:rPr>
        <w:t>;</w:t>
      </w:r>
      <w:r w:rsidRPr="00433A78">
        <w:rPr>
          <w:rFonts w:ascii="Times New Roman" w:hAnsi="Times New Roman" w:cs="Times New Roman"/>
        </w:rPr>
        <w:t xml:space="preserve"> (2) if this option lessens burde</w:t>
      </w:r>
      <w:r w:rsidR="00195640">
        <w:rPr>
          <w:rFonts w:ascii="Times New Roman" w:hAnsi="Times New Roman" w:cs="Times New Roman"/>
        </w:rPr>
        <w:t>n;</w:t>
      </w:r>
      <w:r w:rsidRPr="00433A78">
        <w:rPr>
          <w:rFonts w:ascii="Times New Roman" w:hAnsi="Times New Roman" w:cs="Times New Roman"/>
        </w:rPr>
        <w:t xml:space="preserve"> and (3) if respondents report accurately when reporting this way (we are concerned that respondents who work 2 weeks a month will incorrectly report 12 months of work instead of 24 weeks.</w:t>
      </w:r>
    </w:p>
    <w:p w14:paraId="58E2AE14" w14:textId="77777777" w:rsidR="006F18F6" w:rsidRDefault="006F18F6" w:rsidP="006F18F6">
      <w:pPr>
        <w:pStyle w:val="ListParagraph"/>
      </w:pPr>
    </w:p>
    <w:p w14:paraId="58E2AE15" w14:textId="321B3E71" w:rsidR="00C24B58" w:rsidRPr="003065A6" w:rsidRDefault="006C62A2" w:rsidP="00433A78">
      <w:pPr>
        <w:pStyle w:val="ListParagraph"/>
        <w:numPr>
          <w:ilvl w:val="0"/>
          <w:numId w:val="5"/>
        </w:numPr>
        <w:spacing w:after="0"/>
        <w:rPr>
          <w:rFonts w:ascii="Times New Roman" w:hAnsi="Times New Roman" w:cs="Times New Roman"/>
        </w:rPr>
      </w:pPr>
      <w:r w:rsidRPr="003065A6">
        <w:rPr>
          <w:rFonts w:ascii="Times New Roman" w:hAnsi="Times New Roman" w:cs="Times New Roman"/>
        </w:rPr>
        <w:t>Reference Period:</w:t>
      </w:r>
      <w:r w:rsidRPr="005E0427">
        <w:rPr>
          <w:rFonts w:ascii="Times New Roman" w:hAnsi="Times New Roman" w:cs="Times New Roman"/>
          <w:b/>
        </w:rPr>
        <w:t xml:space="preserve"> </w:t>
      </w:r>
      <w:r w:rsidRPr="005E0427">
        <w:rPr>
          <w:rFonts w:ascii="Times New Roman" w:hAnsi="Times New Roman" w:cs="Times New Roman"/>
        </w:rPr>
        <w:t>Examine modifications to the reference period</w:t>
      </w:r>
      <w:r w:rsidR="00F62944" w:rsidRPr="005E0427">
        <w:rPr>
          <w:rFonts w:ascii="Times New Roman" w:hAnsi="Times New Roman" w:cs="Times New Roman"/>
        </w:rPr>
        <w:t xml:space="preserve"> to align with </w:t>
      </w:r>
      <w:r w:rsidRPr="005E0427">
        <w:rPr>
          <w:rFonts w:ascii="Times New Roman" w:hAnsi="Times New Roman" w:cs="Times New Roman"/>
        </w:rPr>
        <w:t>the</w:t>
      </w:r>
      <w:r w:rsidR="00F62944" w:rsidRPr="005E0427">
        <w:rPr>
          <w:rFonts w:ascii="Times New Roman" w:hAnsi="Times New Roman" w:cs="Times New Roman"/>
        </w:rPr>
        <w:t xml:space="preserve"> proposed changes to the re</w:t>
      </w:r>
      <w:r w:rsidR="00F62944" w:rsidRPr="003065A6">
        <w:rPr>
          <w:rFonts w:ascii="Times New Roman" w:hAnsi="Times New Roman" w:cs="Times New Roman"/>
        </w:rPr>
        <w:t>ference period for the “Income” question</w:t>
      </w:r>
      <w:r w:rsidR="00195640" w:rsidRPr="003065A6">
        <w:rPr>
          <w:rFonts w:ascii="Times New Roman" w:hAnsi="Times New Roman" w:cs="Times New Roman"/>
        </w:rPr>
        <w:t>s</w:t>
      </w:r>
      <w:r w:rsidRPr="003065A6">
        <w:rPr>
          <w:rFonts w:ascii="Times New Roman" w:hAnsi="Times New Roman" w:cs="Times New Roman"/>
        </w:rPr>
        <w:t xml:space="preserve">. </w:t>
      </w:r>
      <w:r w:rsidR="006E3A56" w:rsidRPr="003065A6">
        <w:rPr>
          <w:rFonts w:ascii="Times New Roman" w:hAnsi="Times New Roman" w:cs="Times New Roman"/>
        </w:rPr>
        <w:t>Specifically, w</w:t>
      </w:r>
      <w:r w:rsidRPr="003065A6">
        <w:rPr>
          <w:rFonts w:ascii="Times New Roman" w:hAnsi="Times New Roman" w:cs="Times New Roman"/>
        </w:rPr>
        <w:t>e would like to know</w:t>
      </w:r>
      <w:r w:rsidR="008B4496" w:rsidRPr="003065A6">
        <w:rPr>
          <w:rFonts w:ascii="Times New Roman" w:hAnsi="Times New Roman" w:cs="Times New Roman"/>
        </w:rPr>
        <w:t>:</w:t>
      </w:r>
      <w:r w:rsidRPr="003065A6">
        <w:rPr>
          <w:rFonts w:ascii="Times New Roman" w:hAnsi="Times New Roman" w:cs="Times New Roman"/>
        </w:rPr>
        <w:t xml:space="preserve"> (1) if respondents comprehend the </w:t>
      </w:r>
      <w:r w:rsidR="008B4496" w:rsidRPr="003065A6">
        <w:rPr>
          <w:rFonts w:ascii="Times New Roman" w:hAnsi="Times New Roman" w:cs="Times New Roman"/>
        </w:rPr>
        <w:t xml:space="preserve">revised </w:t>
      </w:r>
      <w:r w:rsidRPr="003065A6">
        <w:rPr>
          <w:rFonts w:ascii="Times New Roman" w:hAnsi="Times New Roman" w:cs="Times New Roman"/>
        </w:rPr>
        <w:t>reference period</w:t>
      </w:r>
      <w:r w:rsidR="006E3A56" w:rsidRPr="003065A6">
        <w:rPr>
          <w:rFonts w:ascii="Times New Roman" w:hAnsi="Times New Roman" w:cs="Times New Roman"/>
        </w:rPr>
        <w:t xml:space="preserve">; </w:t>
      </w:r>
      <w:r w:rsidRPr="003065A6">
        <w:rPr>
          <w:rFonts w:ascii="Times New Roman" w:hAnsi="Times New Roman" w:cs="Times New Roman"/>
        </w:rPr>
        <w:t>(2) if respondents report accurately based on this reference period</w:t>
      </w:r>
      <w:r w:rsidR="008B4496" w:rsidRPr="003065A6">
        <w:rPr>
          <w:rFonts w:ascii="Times New Roman" w:hAnsi="Times New Roman" w:cs="Times New Roman"/>
        </w:rPr>
        <w:t xml:space="preserve">; </w:t>
      </w:r>
      <w:r w:rsidR="00195640" w:rsidRPr="003065A6">
        <w:rPr>
          <w:rFonts w:ascii="Times New Roman" w:hAnsi="Times New Roman" w:cs="Times New Roman"/>
        </w:rPr>
        <w:t xml:space="preserve">and </w:t>
      </w:r>
      <w:r w:rsidRPr="003065A6">
        <w:rPr>
          <w:rFonts w:ascii="Times New Roman" w:hAnsi="Times New Roman" w:cs="Times New Roman"/>
        </w:rPr>
        <w:t>(3) if the revised reference period affects respondent burden</w:t>
      </w:r>
      <w:r w:rsidR="00447B7E" w:rsidRPr="003065A6">
        <w:rPr>
          <w:rFonts w:ascii="Times New Roman" w:hAnsi="Times New Roman" w:cs="Times New Roman"/>
        </w:rPr>
        <w:t>.</w:t>
      </w:r>
    </w:p>
    <w:p w14:paraId="58E2AE16" w14:textId="77777777" w:rsidR="008F4541" w:rsidRPr="003065A6" w:rsidRDefault="008F4541" w:rsidP="00212B2C">
      <w:pPr>
        <w:spacing w:after="0"/>
        <w:rPr>
          <w:rFonts w:ascii="Times New Roman" w:hAnsi="Times New Roman" w:cs="Times New Roman"/>
          <w:b/>
        </w:rPr>
      </w:pPr>
    </w:p>
    <w:p w14:paraId="3D704B70" w14:textId="1F9E8288" w:rsidR="003065A6" w:rsidRPr="00E451D9" w:rsidRDefault="003065A6" w:rsidP="00E451D9">
      <w:pPr>
        <w:shd w:val="clear" w:color="auto" w:fill="FFFFFF"/>
        <w:rPr>
          <w:rFonts w:ascii="Times New Roman" w:hAnsi="Times New Roman" w:cs="Times New Roman"/>
        </w:rPr>
      </w:pPr>
      <w:r w:rsidRPr="003065A6">
        <w:rPr>
          <w:rFonts w:ascii="Times New Roman" w:hAnsi="Times New Roman" w:cs="Times New Roman"/>
          <w:b/>
        </w:rPr>
        <w:t xml:space="preserve">Population of Interest: </w:t>
      </w:r>
      <w:r w:rsidRPr="003065A6">
        <w:rPr>
          <w:rFonts w:ascii="Times New Roman" w:hAnsi="Times New Roman" w:cs="Times New Roman"/>
        </w:rPr>
        <w:t xml:space="preserve">The planned </w:t>
      </w:r>
      <w:r>
        <w:rPr>
          <w:rFonts w:ascii="Times New Roman" w:hAnsi="Times New Roman" w:cs="Times New Roman"/>
        </w:rPr>
        <w:t>cognitive testing</w:t>
      </w:r>
      <w:r w:rsidRPr="003065A6">
        <w:rPr>
          <w:rFonts w:ascii="Times New Roman" w:hAnsi="Times New Roman" w:cs="Times New Roman"/>
        </w:rPr>
        <w:t xml:space="preserve"> will focus on assessing and improving the experience for the general population. </w:t>
      </w:r>
    </w:p>
    <w:p w14:paraId="58E2AE17" w14:textId="4ED90DC0" w:rsidR="00DF28C3" w:rsidRDefault="006678D4" w:rsidP="003B6514">
      <w:pPr>
        <w:spacing w:after="0"/>
        <w:rPr>
          <w:rFonts w:ascii="Times New Roman" w:hAnsi="Times New Roman" w:cs="Times New Roman"/>
        </w:rPr>
      </w:pPr>
      <w:r w:rsidRPr="006678D4">
        <w:rPr>
          <w:rFonts w:ascii="Times New Roman" w:hAnsi="Times New Roman" w:cs="Times New Roman"/>
          <w:b/>
        </w:rPr>
        <w:t>Timeline:</w:t>
      </w:r>
      <w:r>
        <w:rPr>
          <w:rFonts w:ascii="Times New Roman" w:hAnsi="Times New Roman" w:cs="Times New Roman"/>
        </w:rPr>
        <w:t xml:space="preserve"> </w:t>
      </w:r>
      <w:r w:rsidR="009A2B1B">
        <w:rPr>
          <w:rFonts w:ascii="Times New Roman" w:hAnsi="Times New Roman" w:cs="Times New Roman"/>
        </w:rPr>
        <w:t>Cognitive interviewing will take place b</w:t>
      </w:r>
      <w:r w:rsidR="00AF142C" w:rsidRPr="00DF28C3">
        <w:rPr>
          <w:rFonts w:ascii="Times New Roman" w:hAnsi="Times New Roman" w:cs="Times New Roman"/>
        </w:rPr>
        <w:t xml:space="preserve">etween </w:t>
      </w:r>
      <w:r w:rsidR="00755EF8">
        <w:rPr>
          <w:rFonts w:ascii="Times New Roman" w:hAnsi="Times New Roman" w:cs="Times New Roman"/>
        </w:rPr>
        <w:t>December</w:t>
      </w:r>
      <w:r w:rsidR="00C751D7">
        <w:rPr>
          <w:rFonts w:ascii="Times New Roman" w:hAnsi="Times New Roman" w:cs="Times New Roman"/>
        </w:rPr>
        <w:t xml:space="preserve"> 1</w:t>
      </w:r>
      <w:r w:rsidR="00755EF8">
        <w:rPr>
          <w:rFonts w:ascii="Times New Roman" w:hAnsi="Times New Roman" w:cs="Times New Roman"/>
        </w:rPr>
        <w:t xml:space="preserve">, 2016 and </w:t>
      </w:r>
      <w:r w:rsidR="00C751D7">
        <w:rPr>
          <w:rFonts w:ascii="Times New Roman" w:hAnsi="Times New Roman" w:cs="Times New Roman"/>
        </w:rPr>
        <w:t>February 28</w:t>
      </w:r>
      <w:r w:rsidR="00AF142C" w:rsidRPr="00DF28C3">
        <w:rPr>
          <w:rFonts w:ascii="Times New Roman" w:hAnsi="Times New Roman" w:cs="Times New Roman"/>
        </w:rPr>
        <w:t xml:space="preserve">, </w:t>
      </w:r>
      <w:r w:rsidR="00DF28C3">
        <w:rPr>
          <w:rFonts w:ascii="Times New Roman" w:hAnsi="Times New Roman" w:cs="Times New Roman"/>
        </w:rPr>
        <w:t>2017</w:t>
      </w:r>
      <w:r w:rsidR="00C751D7">
        <w:rPr>
          <w:rFonts w:ascii="Times New Roman" w:hAnsi="Times New Roman" w:cs="Times New Roman"/>
        </w:rPr>
        <w:t xml:space="preserve">, with recruiting beginning in </w:t>
      </w:r>
      <w:r w:rsidR="0049529D">
        <w:rPr>
          <w:rFonts w:ascii="Times New Roman" w:hAnsi="Times New Roman" w:cs="Times New Roman"/>
        </w:rPr>
        <w:t xml:space="preserve">late </w:t>
      </w:r>
      <w:r w:rsidR="00C751D7">
        <w:rPr>
          <w:rFonts w:ascii="Times New Roman" w:hAnsi="Times New Roman" w:cs="Times New Roman"/>
        </w:rPr>
        <w:t>November</w:t>
      </w:r>
      <w:r w:rsidR="009A2B1B">
        <w:rPr>
          <w:rFonts w:ascii="Times New Roman" w:hAnsi="Times New Roman" w:cs="Times New Roman"/>
        </w:rPr>
        <w:t xml:space="preserve">.  </w:t>
      </w:r>
      <w:r w:rsidR="00AF3464">
        <w:rPr>
          <w:rFonts w:ascii="Times New Roman" w:hAnsi="Times New Roman" w:cs="Times New Roman"/>
        </w:rPr>
        <w:t xml:space="preserve">There will be two rounds of cognitive testing: </w:t>
      </w:r>
      <w:r w:rsidR="009466F5">
        <w:rPr>
          <w:rFonts w:ascii="Times New Roman" w:hAnsi="Times New Roman" w:cs="Times New Roman"/>
        </w:rPr>
        <w:t xml:space="preserve">the first round will take place </w:t>
      </w:r>
      <w:r w:rsidR="00AF3464">
        <w:rPr>
          <w:rFonts w:ascii="Times New Roman" w:hAnsi="Times New Roman" w:cs="Times New Roman"/>
        </w:rPr>
        <w:t xml:space="preserve">in December of 2016 </w:t>
      </w:r>
      <w:r w:rsidR="009466F5">
        <w:rPr>
          <w:rFonts w:ascii="Times New Roman" w:hAnsi="Times New Roman" w:cs="Times New Roman"/>
        </w:rPr>
        <w:t xml:space="preserve">using </w:t>
      </w:r>
      <w:r w:rsidR="00AF3464">
        <w:rPr>
          <w:rFonts w:ascii="Times New Roman" w:hAnsi="Times New Roman" w:cs="Times New Roman"/>
        </w:rPr>
        <w:t>a “2015” reference period</w:t>
      </w:r>
      <w:r w:rsidR="009466F5">
        <w:rPr>
          <w:rFonts w:ascii="Times New Roman" w:hAnsi="Times New Roman" w:cs="Times New Roman"/>
        </w:rPr>
        <w:t>.  The second round will take place</w:t>
      </w:r>
      <w:r w:rsidR="00AF3464">
        <w:rPr>
          <w:rFonts w:ascii="Times New Roman" w:hAnsi="Times New Roman" w:cs="Times New Roman"/>
        </w:rPr>
        <w:t xml:space="preserve"> in January </w:t>
      </w:r>
      <w:r w:rsidR="00C751D7">
        <w:rPr>
          <w:rFonts w:ascii="Times New Roman" w:hAnsi="Times New Roman" w:cs="Times New Roman"/>
        </w:rPr>
        <w:t xml:space="preserve">and February </w:t>
      </w:r>
      <w:r w:rsidR="00AF3464">
        <w:rPr>
          <w:rFonts w:ascii="Times New Roman" w:hAnsi="Times New Roman" w:cs="Times New Roman"/>
        </w:rPr>
        <w:t xml:space="preserve">of 2017 </w:t>
      </w:r>
      <w:r w:rsidR="009466F5">
        <w:rPr>
          <w:rFonts w:ascii="Times New Roman" w:hAnsi="Times New Roman" w:cs="Times New Roman"/>
        </w:rPr>
        <w:t xml:space="preserve">using </w:t>
      </w:r>
      <w:r w:rsidR="00AF3464">
        <w:rPr>
          <w:rFonts w:ascii="Times New Roman" w:hAnsi="Times New Roman" w:cs="Times New Roman"/>
        </w:rPr>
        <w:t>a “2</w:t>
      </w:r>
      <w:r w:rsidR="00E451D9">
        <w:rPr>
          <w:rFonts w:ascii="Times New Roman" w:hAnsi="Times New Roman" w:cs="Times New Roman"/>
        </w:rPr>
        <w:t xml:space="preserve">016” reference period. </w:t>
      </w:r>
      <w:proofErr w:type="spellStart"/>
      <w:r w:rsidR="00DF28C3" w:rsidRPr="00DF28C3">
        <w:rPr>
          <w:rFonts w:ascii="Times New Roman" w:hAnsi="Times New Roman" w:cs="Times New Roman"/>
        </w:rPr>
        <w:t>Westat</w:t>
      </w:r>
      <w:proofErr w:type="spellEnd"/>
      <w:r w:rsidR="00DF28C3" w:rsidRPr="00DF28C3">
        <w:rPr>
          <w:rFonts w:ascii="Times New Roman" w:hAnsi="Times New Roman" w:cs="Times New Roman"/>
        </w:rPr>
        <w:t xml:space="preserve"> plans to conduct the interviews at its Rockville, Maryland location.  If necessary, </w:t>
      </w:r>
      <w:proofErr w:type="spellStart"/>
      <w:r w:rsidR="00DF28C3" w:rsidRPr="00DF28C3">
        <w:rPr>
          <w:rFonts w:ascii="Times New Roman" w:hAnsi="Times New Roman" w:cs="Times New Roman"/>
        </w:rPr>
        <w:t>Westat</w:t>
      </w:r>
      <w:proofErr w:type="spellEnd"/>
      <w:r w:rsidR="00DF28C3" w:rsidRPr="00DF28C3">
        <w:rPr>
          <w:rFonts w:ascii="Times New Roman" w:hAnsi="Times New Roman" w:cs="Times New Roman"/>
        </w:rPr>
        <w:t xml:space="preserve"> will use additional locations to facilitate recruitment.  </w:t>
      </w:r>
    </w:p>
    <w:p w14:paraId="109CC056" w14:textId="77777777" w:rsidR="006678D4" w:rsidRDefault="006678D4" w:rsidP="003B6514">
      <w:pPr>
        <w:spacing w:after="0"/>
        <w:rPr>
          <w:rFonts w:ascii="Times New Roman" w:hAnsi="Times New Roman" w:cs="Times New Roman"/>
        </w:rPr>
      </w:pPr>
    </w:p>
    <w:p w14:paraId="688B4BDA" w14:textId="42E9D545" w:rsidR="006678D4" w:rsidRDefault="006678D4" w:rsidP="003B6514">
      <w:pPr>
        <w:spacing w:after="0"/>
        <w:rPr>
          <w:rFonts w:ascii="Times New Roman" w:hAnsi="Times New Roman" w:cs="Times New Roman"/>
        </w:rPr>
      </w:pPr>
      <w:r w:rsidRPr="006678D4">
        <w:rPr>
          <w:rFonts w:ascii="Times New Roman" w:hAnsi="Times New Roman" w:cs="Times New Roman"/>
          <w:b/>
        </w:rPr>
        <w:t>Language:</w:t>
      </w:r>
      <w:r>
        <w:rPr>
          <w:rFonts w:ascii="Times New Roman" w:hAnsi="Times New Roman" w:cs="Times New Roman"/>
        </w:rPr>
        <w:t xml:space="preserve"> Testing will be conducted in English only. </w:t>
      </w:r>
    </w:p>
    <w:p w14:paraId="58E2AE18" w14:textId="77777777" w:rsidR="00566AF0" w:rsidRDefault="00566AF0">
      <w:pPr>
        <w:spacing w:after="0"/>
        <w:rPr>
          <w:rFonts w:ascii="Times New Roman" w:hAnsi="Times New Roman" w:cs="Times New Roman"/>
        </w:rPr>
      </w:pPr>
    </w:p>
    <w:p w14:paraId="58E2AE19" w14:textId="4BB9D420" w:rsidR="006F18BF" w:rsidRDefault="00E451D9" w:rsidP="00433A78">
      <w:pPr>
        <w:spacing w:after="0"/>
        <w:rPr>
          <w:rFonts w:ascii="Times New Roman" w:hAnsi="Times New Roman" w:cs="Times New Roman"/>
        </w:rPr>
      </w:pPr>
      <w:r>
        <w:rPr>
          <w:rFonts w:ascii="Times New Roman" w:hAnsi="Times New Roman" w:cs="Times New Roman"/>
          <w:b/>
        </w:rPr>
        <w:t>Method</w:t>
      </w:r>
      <w:r w:rsidR="006F18BF" w:rsidRPr="00A81AAA">
        <w:rPr>
          <w:rFonts w:ascii="Times New Roman" w:hAnsi="Times New Roman" w:cs="Times New Roman"/>
          <w:b/>
        </w:rPr>
        <w:t>:</w:t>
      </w:r>
      <w:r w:rsidR="006F18BF">
        <w:rPr>
          <w:rFonts w:ascii="Times New Roman" w:hAnsi="Times New Roman" w:cs="Times New Roman"/>
        </w:rPr>
        <w:t xml:space="preserve"> For each round of testing, </w:t>
      </w:r>
      <w:proofErr w:type="spellStart"/>
      <w:r w:rsidR="006F18BF">
        <w:rPr>
          <w:rFonts w:ascii="Times New Roman" w:hAnsi="Times New Roman" w:cs="Times New Roman"/>
        </w:rPr>
        <w:t>Westat</w:t>
      </w:r>
      <w:proofErr w:type="spellEnd"/>
      <w:r w:rsidR="006F18BF">
        <w:rPr>
          <w:rFonts w:ascii="Times New Roman" w:hAnsi="Times New Roman" w:cs="Times New Roman"/>
        </w:rPr>
        <w:t xml:space="preserve"> will</w:t>
      </w:r>
      <w:r w:rsidR="006F18BF" w:rsidRPr="00DF28C3">
        <w:rPr>
          <w:rFonts w:ascii="Times New Roman" w:hAnsi="Times New Roman" w:cs="Times New Roman"/>
        </w:rPr>
        <w:t xml:space="preserve"> perform </w:t>
      </w:r>
      <w:r w:rsidR="006F18BF">
        <w:rPr>
          <w:rFonts w:ascii="Times New Roman" w:hAnsi="Times New Roman" w:cs="Times New Roman"/>
        </w:rPr>
        <w:t>24</w:t>
      </w:r>
      <w:r w:rsidR="006F18BF" w:rsidRPr="00DF28C3">
        <w:rPr>
          <w:rFonts w:ascii="Times New Roman" w:hAnsi="Times New Roman" w:cs="Times New Roman"/>
        </w:rPr>
        <w:t xml:space="preserve"> English-language cognitive interviews –– </w:t>
      </w:r>
      <w:r w:rsidR="006F18BF">
        <w:rPr>
          <w:rFonts w:ascii="Times New Roman" w:hAnsi="Times New Roman" w:cs="Times New Roman"/>
        </w:rPr>
        <w:t>48</w:t>
      </w:r>
      <w:r w:rsidR="006F18BF" w:rsidRPr="00DF28C3">
        <w:rPr>
          <w:rFonts w:ascii="Times New Roman" w:hAnsi="Times New Roman" w:cs="Times New Roman"/>
        </w:rPr>
        <w:t xml:space="preserve"> cognitive interviews in total.  </w:t>
      </w:r>
      <w:r w:rsidR="006F18BF" w:rsidRPr="00CF7BF6">
        <w:rPr>
          <w:rFonts w:ascii="Times New Roman" w:hAnsi="Times New Roman" w:cs="Times New Roman"/>
        </w:rPr>
        <w:t xml:space="preserve">In each round, we will conduct </w:t>
      </w:r>
      <w:r w:rsidR="000B226A">
        <w:rPr>
          <w:rFonts w:ascii="Times New Roman" w:hAnsi="Times New Roman" w:cs="Times New Roman"/>
        </w:rPr>
        <w:t xml:space="preserve">both </w:t>
      </w:r>
      <w:r w:rsidR="005E7B30" w:rsidRPr="00CF7BF6">
        <w:rPr>
          <w:rFonts w:ascii="Times New Roman" w:hAnsi="Times New Roman" w:cs="Times New Roman"/>
        </w:rPr>
        <w:t xml:space="preserve">paper </w:t>
      </w:r>
      <w:r w:rsidR="005E7B30">
        <w:rPr>
          <w:rFonts w:ascii="Times New Roman" w:hAnsi="Times New Roman" w:cs="Times New Roman"/>
        </w:rPr>
        <w:t>questionnaire</w:t>
      </w:r>
      <w:r w:rsidR="006F18BF" w:rsidRPr="00CF7BF6">
        <w:rPr>
          <w:rFonts w:ascii="Times New Roman" w:hAnsi="Times New Roman" w:cs="Times New Roman"/>
        </w:rPr>
        <w:t xml:space="preserve"> interviews (self-administered) and</w:t>
      </w:r>
      <w:r w:rsidR="00885156">
        <w:rPr>
          <w:rFonts w:ascii="Times New Roman" w:hAnsi="Times New Roman" w:cs="Times New Roman"/>
        </w:rPr>
        <w:t xml:space="preserve"> </w:t>
      </w:r>
      <w:r w:rsidR="00885156" w:rsidRPr="00CF7BF6">
        <w:rPr>
          <w:rFonts w:ascii="Times New Roman" w:hAnsi="Times New Roman" w:cs="Times New Roman"/>
        </w:rPr>
        <w:t>interviewer</w:t>
      </w:r>
      <w:r w:rsidR="006F18BF" w:rsidRPr="00CF7BF6">
        <w:rPr>
          <w:rFonts w:ascii="Times New Roman" w:hAnsi="Times New Roman" w:cs="Times New Roman"/>
        </w:rPr>
        <w:t xml:space="preserve">-administered interviews.  </w:t>
      </w:r>
      <w:r w:rsidR="006F18BF" w:rsidRPr="001E706C">
        <w:rPr>
          <w:rFonts w:ascii="Times New Roman" w:hAnsi="Times New Roman" w:cs="Times New Roman"/>
        </w:rPr>
        <w:t xml:space="preserve">For each interview, a respondent will </w:t>
      </w:r>
      <w:r w:rsidR="006F18BF" w:rsidRPr="000B226A">
        <w:rPr>
          <w:rFonts w:ascii="Times New Roman" w:hAnsi="Times New Roman" w:cs="Times New Roman"/>
        </w:rPr>
        <w:t xml:space="preserve">answer a set of questions specific to his or her assigned mode.  As part of the cognitive interview process, </w:t>
      </w:r>
      <w:proofErr w:type="spellStart"/>
      <w:r w:rsidR="006F18BF" w:rsidRPr="000B226A">
        <w:rPr>
          <w:rFonts w:ascii="Times New Roman" w:hAnsi="Times New Roman" w:cs="Times New Roman"/>
        </w:rPr>
        <w:t>Westat</w:t>
      </w:r>
      <w:proofErr w:type="spellEnd"/>
      <w:r w:rsidR="006F18BF" w:rsidRPr="000B226A">
        <w:rPr>
          <w:rFonts w:ascii="Times New Roman" w:hAnsi="Times New Roman" w:cs="Times New Roman"/>
        </w:rPr>
        <w:t xml:space="preserve"> interviewers will probe the respondents’ understanding and perception of the questions. </w:t>
      </w:r>
      <w:r w:rsidR="00D74F63" w:rsidRPr="000B226A">
        <w:rPr>
          <w:rFonts w:ascii="Times New Roman" w:hAnsi="Times New Roman" w:cs="Times New Roman"/>
        </w:rPr>
        <w:t xml:space="preserve">Each cognitive interview will last approximately </w:t>
      </w:r>
      <w:r w:rsidR="000B226A" w:rsidRPr="000B226A">
        <w:rPr>
          <w:rFonts w:ascii="Times New Roman" w:hAnsi="Times New Roman" w:cs="Times New Roman"/>
        </w:rPr>
        <w:t>40</w:t>
      </w:r>
      <w:r w:rsidR="00D74F63" w:rsidRPr="000B226A">
        <w:rPr>
          <w:rFonts w:ascii="Times New Roman" w:hAnsi="Times New Roman" w:cs="Times New Roman"/>
        </w:rPr>
        <w:t xml:space="preserve"> minutes.</w:t>
      </w:r>
      <w:r w:rsidR="006F18BF" w:rsidRPr="000B226A">
        <w:rPr>
          <w:rFonts w:ascii="Times New Roman" w:hAnsi="Times New Roman" w:cs="Times New Roman"/>
        </w:rPr>
        <w:t xml:space="preserve"> The interviews will be audiotaped and may be subject to one-way observation from designated sworn employees of </w:t>
      </w:r>
      <w:proofErr w:type="spellStart"/>
      <w:r w:rsidR="006F18BF" w:rsidRPr="000B226A">
        <w:rPr>
          <w:rFonts w:ascii="Times New Roman" w:hAnsi="Times New Roman" w:cs="Times New Roman"/>
        </w:rPr>
        <w:t>Westat</w:t>
      </w:r>
      <w:proofErr w:type="spellEnd"/>
      <w:r w:rsidR="006F18BF" w:rsidRPr="000B226A">
        <w:rPr>
          <w:rFonts w:ascii="Times New Roman" w:hAnsi="Times New Roman" w:cs="Times New Roman"/>
        </w:rPr>
        <w:t xml:space="preserve"> and the U.S. Census Bureau.</w:t>
      </w:r>
    </w:p>
    <w:p w14:paraId="58E2AE1A" w14:textId="77777777" w:rsidR="00566AF0" w:rsidRDefault="00566AF0" w:rsidP="00433A78">
      <w:pPr>
        <w:spacing w:after="0"/>
        <w:rPr>
          <w:rFonts w:ascii="Times New Roman" w:hAnsi="Times New Roman" w:cs="Times New Roman"/>
        </w:rPr>
      </w:pPr>
    </w:p>
    <w:p w14:paraId="4F1C72E9" w14:textId="77777777" w:rsidR="001271D3" w:rsidRPr="001271D3" w:rsidRDefault="006678D4" w:rsidP="001271D3">
      <w:pPr>
        <w:spacing w:after="0"/>
        <w:rPr>
          <w:rFonts w:ascii="Times New Roman" w:hAnsi="Times New Roman" w:cs="Times New Roman"/>
          <w:highlight w:val="yellow"/>
        </w:rPr>
      </w:pPr>
      <w:r>
        <w:rPr>
          <w:rFonts w:ascii="Times New Roman" w:hAnsi="Times New Roman" w:cs="Times New Roman"/>
          <w:b/>
        </w:rPr>
        <w:lastRenderedPageBreak/>
        <w:t>Sample</w:t>
      </w:r>
      <w:r w:rsidR="00FA6CED" w:rsidRPr="004F75E7">
        <w:rPr>
          <w:rFonts w:ascii="Times New Roman" w:hAnsi="Times New Roman" w:cs="Times New Roman"/>
          <w:b/>
        </w:rPr>
        <w:t>:</w:t>
      </w:r>
      <w:r w:rsidR="00755EF8" w:rsidRPr="001641C6">
        <w:rPr>
          <w:rFonts w:ascii="Times New Roman" w:hAnsi="Times New Roman" w:cs="Times New Roman"/>
          <w:b/>
        </w:rPr>
        <w:t xml:space="preserve"> </w:t>
      </w:r>
      <w:proofErr w:type="spellStart"/>
      <w:r w:rsidR="001271D3" w:rsidRPr="002E5103">
        <w:rPr>
          <w:rFonts w:ascii="Times New Roman" w:hAnsi="Times New Roman" w:cs="Times New Roman"/>
        </w:rPr>
        <w:t>Westat</w:t>
      </w:r>
      <w:proofErr w:type="spellEnd"/>
      <w:r w:rsidR="001271D3" w:rsidRPr="002E5103">
        <w:rPr>
          <w:rFonts w:ascii="Times New Roman" w:hAnsi="Times New Roman" w:cs="Times New Roman"/>
        </w:rPr>
        <w:t xml:space="preserve"> will screen approximately 164 people to obtain 48 completed interviews. </w:t>
      </w:r>
    </w:p>
    <w:p w14:paraId="58E2AE1B" w14:textId="46DC7523" w:rsidR="003539A0" w:rsidRPr="00433A78" w:rsidRDefault="000B226A" w:rsidP="00433A78">
      <w:pPr>
        <w:spacing w:after="0"/>
        <w:rPr>
          <w:rFonts w:ascii="Times New Roman" w:eastAsia="Times New Roman" w:hAnsi="Times New Roman" w:cs="Times New Roman"/>
        </w:rPr>
      </w:pPr>
      <w:r>
        <w:rPr>
          <w:rFonts w:ascii="Times New Roman" w:hAnsi="Times New Roman" w:cs="Times New Roman"/>
        </w:rPr>
        <w:t>Recruiting</w:t>
      </w:r>
      <w:r w:rsidR="00755EF8" w:rsidRPr="001641C6">
        <w:rPr>
          <w:rFonts w:ascii="Times New Roman" w:hAnsi="Times New Roman" w:cs="Times New Roman"/>
        </w:rPr>
        <w:t xml:space="preserve"> will take place between </w:t>
      </w:r>
      <w:r w:rsidR="00E451D9">
        <w:rPr>
          <w:rFonts w:ascii="Times New Roman" w:hAnsi="Times New Roman" w:cs="Times New Roman"/>
        </w:rPr>
        <w:t>November 28, 2016 and February 10, 2017.</w:t>
      </w:r>
      <w:r w:rsidR="00755EF8" w:rsidRPr="00212B2C">
        <w:rPr>
          <w:rFonts w:ascii="Times New Roman" w:hAnsi="Times New Roman" w:cs="Times New Roman"/>
        </w:rPr>
        <w:t xml:space="preserve">  </w:t>
      </w:r>
      <w:r w:rsidR="003539A0" w:rsidRPr="00433A78">
        <w:rPr>
          <w:rFonts w:ascii="Times New Roman" w:eastAsia="Times New Roman" w:hAnsi="Times New Roman" w:cs="Times New Roman"/>
        </w:rPr>
        <w:t>All respondents must reside in households</w:t>
      </w:r>
      <w:r w:rsidR="00597F32">
        <w:rPr>
          <w:rFonts w:ascii="Times New Roman" w:eastAsia="Times New Roman" w:hAnsi="Times New Roman" w:cs="Times New Roman"/>
        </w:rPr>
        <w:t xml:space="preserve"> with at least one other adult</w:t>
      </w:r>
      <w:r w:rsidR="003539A0" w:rsidRPr="00433A78">
        <w:rPr>
          <w:rFonts w:ascii="Times New Roman" w:eastAsia="Times New Roman" w:hAnsi="Times New Roman" w:cs="Times New Roman"/>
        </w:rPr>
        <w:t>.</w:t>
      </w:r>
      <w:r w:rsidR="00C64107" w:rsidRPr="00433A78">
        <w:rPr>
          <w:rFonts w:ascii="Times New Roman" w:eastAsia="Times New Roman" w:hAnsi="Times New Roman" w:cs="Times New Roman"/>
        </w:rPr>
        <w:t xml:space="preserve">  </w:t>
      </w:r>
      <w:r w:rsidR="003539A0" w:rsidRPr="00433A78">
        <w:rPr>
          <w:rFonts w:ascii="Times New Roman" w:eastAsia="Times New Roman" w:hAnsi="Times New Roman" w:cs="Times New Roman"/>
        </w:rPr>
        <w:t xml:space="preserve"> We will also strive for each respondent to meet the requirements for both survey topics</w:t>
      </w:r>
      <w:r w:rsidR="00C64107" w:rsidRPr="00433A78">
        <w:rPr>
          <w:rFonts w:ascii="Times New Roman" w:eastAsia="Times New Roman" w:hAnsi="Times New Roman" w:cs="Times New Roman"/>
        </w:rPr>
        <w:t xml:space="preserve"> (see below) and </w:t>
      </w:r>
      <w:r w:rsidR="003539A0" w:rsidRPr="00433A78">
        <w:rPr>
          <w:rFonts w:ascii="Times New Roman" w:eastAsia="Times New Roman" w:hAnsi="Times New Roman" w:cs="Times New Roman"/>
        </w:rPr>
        <w:t>will try to get as many respondents as possible who have multiple sources of income.</w:t>
      </w:r>
    </w:p>
    <w:p w14:paraId="58E2AE1C" w14:textId="254739EB" w:rsidR="00FA6CED" w:rsidRPr="009108F3" w:rsidRDefault="00E47536" w:rsidP="00433A78">
      <w:pPr>
        <w:pStyle w:val="ListParagraph"/>
        <w:numPr>
          <w:ilvl w:val="0"/>
          <w:numId w:val="9"/>
        </w:numPr>
        <w:spacing w:after="0"/>
        <w:rPr>
          <w:rFonts w:ascii="Times New Roman" w:hAnsi="Times New Roman" w:cs="Times New Roman"/>
        </w:rPr>
      </w:pPr>
      <w:r w:rsidRPr="00E451D9">
        <w:rPr>
          <w:rFonts w:ascii="Times New Roman" w:hAnsi="Times New Roman" w:cs="Times New Roman"/>
        </w:rPr>
        <w:t>Weeks Worked</w:t>
      </w:r>
      <w:r w:rsidR="009A2E9B" w:rsidRPr="00E451D9">
        <w:rPr>
          <w:rFonts w:ascii="Times New Roman" w:hAnsi="Times New Roman" w:cs="Times New Roman"/>
        </w:rPr>
        <w:t>:</w:t>
      </w:r>
      <w:r w:rsidR="009A2E9B" w:rsidRPr="009108F3">
        <w:rPr>
          <w:rFonts w:ascii="Times New Roman" w:hAnsi="Times New Roman" w:cs="Times New Roman"/>
          <w:b/>
        </w:rPr>
        <w:t xml:space="preserve"> </w:t>
      </w:r>
      <w:r w:rsidR="00764D40">
        <w:rPr>
          <w:rFonts w:ascii="Times New Roman" w:hAnsi="Times New Roman" w:cs="Times New Roman"/>
        </w:rPr>
        <w:t>W</w:t>
      </w:r>
      <w:r w:rsidRPr="009108F3">
        <w:rPr>
          <w:rFonts w:ascii="Times New Roman" w:hAnsi="Times New Roman" w:cs="Times New Roman"/>
        </w:rPr>
        <w:t xml:space="preserve">e </w:t>
      </w:r>
      <w:r w:rsidR="00FC31E0" w:rsidRPr="009108F3">
        <w:rPr>
          <w:rFonts w:ascii="Times New Roman" w:hAnsi="Times New Roman" w:cs="Times New Roman"/>
        </w:rPr>
        <w:t xml:space="preserve">will include respondents who </w:t>
      </w:r>
      <w:r w:rsidR="00507E1D" w:rsidRPr="009108F3">
        <w:rPr>
          <w:rFonts w:ascii="Times New Roman" w:hAnsi="Times New Roman" w:cs="Times New Roman"/>
        </w:rPr>
        <w:t>work</w:t>
      </w:r>
      <w:r w:rsidR="00C64107">
        <w:rPr>
          <w:rFonts w:ascii="Times New Roman" w:hAnsi="Times New Roman" w:cs="Times New Roman"/>
        </w:rPr>
        <w:t>ed</w:t>
      </w:r>
      <w:r w:rsidR="00507E1D" w:rsidRPr="009108F3">
        <w:rPr>
          <w:rFonts w:ascii="Times New Roman" w:hAnsi="Times New Roman" w:cs="Times New Roman"/>
        </w:rPr>
        <w:t xml:space="preserve"> “irregular” job schedules </w:t>
      </w:r>
      <w:r w:rsidR="00C64107">
        <w:rPr>
          <w:rFonts w:ascii="Times New Roman" w:hAnsi="Times New Roman" w:cs="Times New Roman"/>
        </w:rPr>
        <w:t xml:space="preserve">in 2015 or 2016 </w:t>
      </w:r>
      <w:r w:rsidR="00507E1D" w:rsidRPr="009108F3">
        <w:rPr>
          <w:rFonts w:ascii="Times New Roman" w:hAnsi="Times New Roman" w:cs="Times New Roman"/>
        </w:rPr>
        <w:t>(i.e., less than 52 week</w:t>
      </w:r>
      <w:r w:rsidRPr="009108F3">
        <w:rPr>
          <w:rFonts w:ascii="Times New Roman" w:hAnsi="Times New Roman" w:cs="Times New Roman"/>
        </w:rPr>
        <w:t>s</w:t>
      </w:r>
      <w:r w:rsidR="00507E1D" w:rsidRPr="009108F3">
        <w:rPr>
          <w:rFonts w:ascii="Times New Roman" w:hAnsi="Times New Roman" w:cs="Times New Roman"/>
        </w:rPr>
        <w:t xml:space="preserve"> per year</w:t>
      </w:r>
      <w:r w:rsidR="00C64107">
        <w:rPr>
          <w:rFonts w:ascii="Times New Roman" w:hAnsi="Times New Roman" w:cs="Times New Roman"/>
        </w:rPr>
        <w:t>,</w:t>
      </w:r>
      <w:r w:rsidR="00507E1D" w:rsidRPr="009108F3">
        <w:rPr>
          <w:rFonts w:ascii="Times New Roman" w:hAnsi="Times New Roman" w:cs="Times New Roman"/>
        </w:rPr>
        <w:t xml:space="preserve"> do not work each week or the same hours each week</w:t>
      </w:r>
      <w:r w:rsidR="00C64107">
        <w:rPr>
          <w:rFonts w:ascii="Times New Roman" w:hAnsi="Times New Roman" w:cs="Times New Roman"/>
        </w:rPr>
        <w:t>,</w:t>
      </w:r>
      <w:r w:rsidR="00507E1D" w:rsidRPr="009108F3">
        <w:rPr>
          <w:rFonts w:ascii="Times New Roman" w:hAnsi="Times New Roman" w:cs="Times New Roman"/>
        </w:rPr>
        <w:t xml:space="preserve"> have season</w:t>
      </w:r>
      <w:r w:rsidR="00E46A3B" w:rsidRPr="009108F3">
        <w:rPr>
          <w:rFonts w:ascii="Times New Roman" w:hAnsi="Times New Roman" w:cs="Times New Roman"/>
        </w:rPr>
        <w:t>al</w:t>
      </w:r>
      <w:r w:rsidR="00507E1D" w:rsidRPr="009108F3">
        <w:rPr>
          <w:rFonts w:ascii="Times New Roman" w:hAnsi="Times New Roman" w:cs="Times New Roman"/>
        </w:rPr>
        <w:t xml:space="preserve"> pattern work</w:t>
      </w:r>
      <w:r w:rsidR="00C64107">
        <w:rPr>
          <w:rFonts w:ascii="Times New Roman" w:hAnsi="Times New Roman" w:cs="Times New Roman"/>
        </w:rPr>
        <w:t>,</w:t>
      </w:r>
      <w:r w:rsidR="00507E1D" w:rsidRPr="009108F3">
        <w:rPr>
          <w:rFonts w:ascii="Times New Roman" w:hAnsi="Times New Roman" w:cs="Times New Roman"/>
        </w:rPr>
        <w:t xml:space="preserve"> etc.)</w:t>
      </w:r>
      <w:r w:rsidR="004868AC">
        <w:rPr>
          <w:rFonts w:ascii="Times New Roman" w:hAnsi="Times New Roman" w:cs="Times New Roman"/>
        </w:rPr>
        <w:t>, work</w:t>
      </w:r>
      <w:r w:rsidR="00C64107">
        <w:rPr>
          <w:rFonts w:ascii="Times New Roman" w:hAnsi="Times New Roman" w:cs="Times New Roman"/>
        </w:rPr>
        <w:t>ed</w:t>
      </w:r>
      <w:r w:rsidR="004868AC">
        <w:rPr>
          <w:rFonts w:ascii="Times New Roman" w:hAnsi="Times New Roman" w:cs="Times New Roman"/>
        </w:rPr>
        <w:t xml:space="preserve"> “regular” jobs with regular schedules in 2015 or 2016, </w:t>
      </w:r>
      <w:r w:rsidR="00597F32">
        <w:rPr>
          <w:rFonts w:ascii="Times New Roman" w:hAnsi="Times New Roman" w:cs="Times New Roman"/>
        </w:rPr>
        <w:t>worked in 2016</w:t>
      </w:r>
      <w:r w:rsidR="004868AC">
        <w:rPr>
          <w:rFonts w:ascii="Times New Roman" w:hAnsi="Times New Roman" w:cs="Times New Roman"/>
        </w:rPr>
        <w:t xml:space="preserve"> </w:t>
      </w:r>
      <w:r w:rsidR="00597F32">
        <w:rPr>
          <w:rFonts w:ascii="Times New Roman" w:hAnsi="Times New Roman" w:cs="Times New Roman"/>
        </w:rPr>
        <w:t>but not in</w:t>
      </w:r>
      <w:r w:rsidR="004868AC">
        <w:rPr>
          <w:rFonts w:ascii="Times New Roman" w:hAnsi="Times New Roman" w:cs="Times New Roman"/>
        </w:rPr>
        <w:t xml:space="preserve"> 201</w:t>
      </w:r>
      <w:r w:rsidR="00597F32">
        <w:rPr>
          <w:rFonts w:ascii="Times New Roman" w:hAnsi="Times New Roman" w:cs="Times New Roman"/>
        </w:rPr>
        <w:t>5</w:t>
      </w:r>
      <w:r w:rsidR="004868AC">
        <w:rPr>
          <w:rFonts w:ascii="Times New Roman" w:hAnsi="Times New Roman" w:cs="Times New Roman"/>
        </w:rPr>
        <w:t xml:space="preserve">, and have not worked at all in the past five years.  More respondents will be recruited </w:t>
      </w:r>
      <w:r w:rsidR="000E6AD0">
        <w:rPr>
          <w:rFonts w:ascii="Times New Roman" w:hAnsi="Times New Roman" w:cs="Times New Roman"/>
        </w:rPr>
        <w:t>that</w:t>
      </w:r>
      <w:bookmarkStart w:id="0" w:name="_GoBack"/>
      <w:bookmarkEnd w:id="0"/>
      <w:r w:rsidR="004868AC">
        <w:rPr>
          <w:rFonts w:ascii="Times New Roman" w:hAnsi="Times New Roman" w:cs="Times New Roman"/>
        </w:rPr>
        <w:t xml:space="preserve"> had irregular work schedules and regular work schedules than those who did not work at all.</w:t>
      </w:r>
    </w:p>
    <w:p w14:paraId="58E2AE1D" w14:textId="77777777" w:rsidR="009A2E9B" w:rsidRDefault="009A2E9B" w:rsidP="00433A78">
      <w:pPr>
        <w:spacing w:after="0"/>
        <w:rPr>
          <w:rFonts w:ascii="Times New Roman" w:hAnsi="Times New Roman" w:cs="Times New Roman"/>
        </w:rPr>
      </w:pPr>
    </w:p>
    <w:p w14:paraId="58E2AE1E" w14:textId="77777777" w:rsidR="00E46A3B" w:rsidRPr="00C64107" w:rsidRDefault="00FC31E0" w:rsidP="00433A78">
      <w:pPr>
        <w:pStyle w:val="ListParagraph"/>
        <w:numPr>
          <w:ilvl w:val="0"/>
          <w:numId w:val="9"/>
        </w:numPr>
        <w:spacing w:after="0"/>
        <w:rPr>
          <w:rFonts w:ascii="Times New Roman" w:hAnsi="Times New Roman" w:cs="Times New Roman"/>
          <w:b/>
        </w:rPr>
      </w:pPr>
      <w:r w:rsidRPr="00E451D9">
        <w:rPr>
          <w:rFonts w:ascii="Times New Roman" w:hAnsi="Times New Roman" w:cs="Times New Roman"/>
        </w:rPr>
        <w:t>Income:</w:t>
      </w:r>
      <w:r w:rsidRPr="00C64107">
        <w:rPr>
          <w:rFonts w:ascii="Times New Roman" w:hAnsi="Times New Roman" w:cs="Times New Roman"/>
          <w:b/>
        </w:rPr>
        <w:t xml:space="preserve"> </w:t>
      </w:r>
      <w:r w:rsidR="00E46A3B" w:rsidRPr="00C64107">
        <w:rPr>
          <w:rFonts w:ascii="Times New Roman" w:hAnsi="Times New Roman" w:cs="Times New Roman"/>
        </w:rPr>
        <w:t>We will seek respondents with the following characteristics:</w:t>
      </w:r>
    </w:p>
    <w:p w14:paraId="58E2AE1F" w14:textId="77777777" w:rsidR="00E47536" w:rsidRPr="00C64107" w:rsidRDefault="00E47536" w:rsidP="00433A78">
      <w:pPr>
        <w:pStyle w:val="ListParagraph"/>
        <w:numPr>
          <w:ilvl w:val="0"/>
          <w:numId w:val="7"/>
        </w:numPr>
        <w:spacing w:after="0"/>
        <w:rPr>
          <w:rFonts w:ascii="Times New Roman" w:hAnsi="Times New Roman" w:cs="Times New Roman"/>
        </w:rPr>
      </w:pPr>
      <w:r w:rsidRPr="00C64107">
        <w:rPr>
          <w:rFonts w:ascii="Times New Roman" w:hAnsi="Times New Roman" w:cs="Times New Roman"/>
        </w:rPr>
        <w:t xml:space="preserve">Respondents who do not work or are retired </w:t>
      </w:r>
      <w:r w:rsidR="00C64107" w:rsidRPr="00433A78">
        <w:rPr>
          <w:rFonts w:ascii="Times New Roman" w:hAnsi="Times New Roman" w:cs="Times New Roman"/>
        </w:rPr>
        <w:t xml:space="preserve">(earning a pension or 401k) </w:t>
      </w:r>
      <w:r w:rsidRPr="00C64107">
        <w:rPr>
          <w:rFonts w:ascii="Times New Roman" w:hAnsi="Times New Roman" w:cs="Times New Roman"/>
        </w:rPr>
        <w:t xml:space="preserve">along with those who have not worked in the past five years (in recognition that we need mostly workers for weeks worked, this </w:t>
      </w:r>
      <w:r w:rsidR="00C64107" w:rsidRPr="00433A78">
        <w:rPr>
          <w:rFonts w:ascii="Times New Roman" w:hAnsi="Times New Roman" w:cs="Times New Roman"/>
        </w:rPr>
        <w:t xml:space="preserve">will </w:t>
      </w:r>
      <w:r w:rsidRPr="00C64107">
        <w:rPr>
          <w:rFonts w:ascii="Times New Roman" w:hAnsi="Times New Roman" w:cs="Times New Roman"/>
        </w:rPr>
        <w:t>be a smaller number of respondents).</w:t>
      </w:r>
    </w:p>
    <w:p w14:paraId="58E2AE20" w14:textId="77777777" w:rsidR="00E47536" w:rsidRPr="00C64107" w:rsidRDefault="00E47536" w:rsidP="00433A78">
      <w:pPr>
        <w:pStyle w:val="ListParagraph"/>
        <w:numPr>
          <w:ilvl w:val="0"/>
          <w:numId w:val="7"/>
        </w:numPr>
        <w:spacing w:after="0"/>
        <w:rPr>
          <w:rFonts w:ascii="Times New Roman" w:eastAsia="Times New Roman" w:hAnsi="Times New Roman" w:cs="Times New Roman"/>
          <w:color w:val="000000"/>
          <w:shd w:val="clear" w:color="auto" w:fill="FFFFFF"/>
        </w:rPr>
      </w:pPr>
      <w:r w:rsidRPr="00C64107">
        <w:rPr>
          <w:rFonts w:ascii="Times New Roman" w:hAnsi="Times New Roman" w:cs="Times New Roman"/>
        </w:rPr>
        <w:t xml:space="preserve">Respondents who are </w:t>
      </w:r>
      <w:r w:rsidRPr="00C64107">
        <w:rPr>
          <w:rFonts w:ascii="Times New Roman" w:eastAsia="Times New Roman" w:hAnsi="Times New Roman" w:cs="Times New Roman"/>
          <w:color w:val="000000"/>
          <w:shd w:val="clear" w:color="auto" w:fill="FFFFFF"/>
        </w:rPr>
        <w:t>currently working (employed with a wage/salary job)</w:t>
      </w:r>
    </w:p>
    <w:p w14:paraId="58E2AE21" w14:textId="77777777" w:rsidR="00E47536" w:rsidRPr="00C64107" w:rsidRDefault="00E47536" w:rsidP="00433A78">
      <w:pPr>
        <w:pStyle w:val="ListParagraph"/>
        <w:numPr>
          <w:ilvl w:val="0"/>
          <w:numId w:val="7"/>
        </w:numPr>
        <w:spacing w:after="0"/>
        <w:rPr>
          <w:rFonts w:ascii="Times New Roman" w:eastAsia="Times New Roman" w:hAnsi="Times New Roman" w:cs="Times New Roman"/>
          <w:shd w:val="clear" w:color="auto" w:fill="FFFFFF"/>
        </w:rPr>
      </w:pPr>
      <w:r w:rsidRPr="00C64107">
        <w:rPr>
          <w:rFonts w:ascii="Times New Roman" w:eastAsia="Times New Roman" w:hAnsi="Times New Roman" w:cs="Times New Roman"/>
          <w:shd w:val="clear" w:color="auto" w:fill="FFFFFF"/>
        </w:rPr>
        <w:t>Respondents who receive these income types:</w:t>
      </w:r>
    </w:p>
    <w:p w14:paraId="58E2AE22" w14:textId="77777777" w:rsidR="00E47536" w:rsidRPr="00C64107" w:rsidRDefault="00E47536" w:rsidP="00433A78">
      <w:pPr>
        <w:pStyle w:val="ListParagraph"/>
        <w:numPr>
          <w:ilvl w:val="0"/>
          <w:numId w:val="10"/>
        </w:numPr>
        <w:spacing w:after="0"/>
        <w:rPr>
          <w:rFonts w:ascii="Times New Roman" w:hAnsi="Times New Roman" w:cs="Times New Roman"/>
        </w:rPr>
      </w:pPr>
      <w:r w:rsidRPr="00C64107">
        <w:rPr>
          <w:rFonts w:ascii="Times New Roman" w:eastAsia="Times New Roman" w:hAnsi="Times New Roman" w:cs="Times New Roman"/>
          <w:color w:val="000000"/>
          <w:shd w:val="clear" w:color="auto" w:fill="FFFFFF"/>
        </w:rPr>
        <w:t>Self-employment income</w:t>
      </w:r>
    </w:p>
    <w:p w14:paraId="23DE772B" w14:textId="5701562D" w:rsidR="00195640" w:rsidRPr="002C516F" w:rsidRDefault="00E47536" w:rsidP="00433A78">
      <w:pPr>
        <w:pStyle w:val="ListParagraph"/>
        <w:numPr>
          <w:ilvl w:val="0"/>
          <w:numId w:val="10"/>
        </w:numPr>
        <w:spacing w:after="0"/>
        <w:rPr>
          <w:rFonts w:ascii="Times New Roman" w:hAnsi="Times New Roman" w:cs="Times New Roman"/>
        </w:rPr>
      </w:pPr>
      <w:r w:rsidRPr="00C64107">
        <w:rPr>
          <w:rFonts w:ascii="Times New Roman" w:eastAsia="Times New Roman" w:hAnsi="Times New Roman" w:cs="Times New Roman"/>
          <w:color w:val="000000"/>
          <w:shd w:val="clear" w:color="auto" w:fill="FFFFFF"/>
        </w:rPr>
        <w:t xml:space="preserve">Interest or dividend </w:t>
      </w:r>
    </w:p>
    <w:p w14:paraId="58E2AE23" w14:textId="6953F235" w:rsidR="000F6B36" w:rsidRPr="00433A78" w:rsidRDefault="00195640" w:rsidP="00433A78">
      <w:pPr>
        <w:pStyle w:val="ListParagraph"/>
        <w:numPr>
          <w:ilvl w:val="0"/>
          <w:numId w:val="10"/>
        </w:numPr>
        <w:spacing w:after="0"/>
        <w:rPr>
          <w:rFonts w:ascii="Times New Roman" w:hAnsi="Times New Roman" w:cs="Times New Roman"/>
        </w:rPr>
      </w:pPr>
      <w:r>
        <w:rPr>
          <w:rFonts w:ascii="Times New Roman" w:eastAsia="Times New Roman" w:hAnsi="Times New Roman" w:cs="Times New Roman"/>
          <w:color w:val="000000"/>
          <w:shd w:val="clear" w:color="auto" w:fill="FFFFFF"/>
        </w:rPr>
        <w:t>N</w:t>
      </w:r>
      <w:r w:rsidR="00E47536" w:rsidRPr="00C64107">
        <w:rPr>
          <w:rFonts w:ascii="Times New Roman" w:eastAsia="Times New Roman" w:hAnsi="Times New Roman" w:cs="Times New Roman"/>
          <w:color w:val="000000"/>
          <w:shd w:val="clear" w:color="auto" w:fill="FFFFFF"/>
        </w:rPr>
        <w:t>et rental income</w:t>
      </w:r>
    </w:p>
    <w:p w14:paraId="58E2AE24" w14:textId="77777777" w:rsidR="00C64107" w:rsidRPr="00C64107" w:rsidRDefault="00C64107" w:rsidP="00433A78">
      <w:pPr>
        <w:pStyle w:val="ListParagraph"/>
        <w:numPr>
          <w:ilvl w:val="0"/>
          <w:numId w:val="10"/>
        </w:numPr>
        <w:spacing w:after="0"/>
        <w:rPr>
          <w:rFonts w:ascii="Times New Roman" w:hAnsi="Times New Roman" w:cs="Times New Roman"/>
        </w:rPr>
      </w:pPr>
      <w:r w:rsidRPr="00433A78">
        <w:rPr>
          <w:rFonts w:ascii="Times New Roman" w:eastAsia="Times New Roman" w:hAnsi="Times New Roman" w:cs="Times New Roman"/>
          <w:color w:val="000000"/>
          <w:shd w:val="clear" w:color="auto" w:fill="FFFFFF"/>
        </w:rPr>
        <w:t>Commission or tips</w:t>
      </w:r>
    </w:p>
    <w:p w14:paraId="58E2AE25" w14:textId="77777777" w:rsidR="00E47536" w:rsidRPr="00C64107" w:rsidRDefault="00E47536" w:rsidP="00433A78">
      <w:pPr>
        <w:pStyle w:val="ListParagraph"/>
        <w:numPr>
          <w:ilvl w:val="0"/>
          <w:numId w:val="10"/>
        </w:numPr>
        <w:spacing w:after="0"/>
        <w:rPr>
          <w:rFonts w:ascii="Times New Roman" w:hAnsi="Times New Roman" w:cs="Times New Roman"/>
          <w:color w:val="000000"/>
          <w:shd w:val="clear" w:color="auto" w:fill="FFFFFF"/>
        </w:rPr>
      </w:pPr>
      <w:r w:rsidRPr="00C64107">
        <w:rPr>
          <w:rFonts w:ascii="Times New Roman" w:hAnsi="Times New Roman" w:cs="Times New Roman"/>
          <w:color w:val="000000"/>
          <w:shd w:val="clear" w:color="auto" w:fill="FFFFFF"/>
        </w:rPr>
        <w:t>Social security</w:t>
      </w:r>
    </w:p>
    <w:p w14:paraId="58E2AE26" w14:textId="77777777" w:rsidR="000F6B36" w:rsidRPr="00C64107" w:rsidRDefault="00E47536" w:rsidP="00433A78">
      <w:pPr>
        <w:pStyle w:val="ListParagraph"/>
        <w:numPr>
          <w:ilvl w:val="0"/>
          <w:numId w:val="10"/>
        </w:numPr>
        <w:spacing w:after="0"/>
        <w:rPr>
          <w:rFonts w:ascii="Times New Roman" w:hAnsi="Times New Roman" w:cs="Times New Roman"/>
          <w:color w:val="000000"/>
          <w:shd w:val="clear" w:color="auto" w:fill="FFFFFF"/>
        </w:rPr>
      </w:pPr>
      <w:r w:rsidRPr="00C64107">
        <w:rPr>
          <w:rFonts w:ascii="Times New Roman" w:hAnsi="Times New Roman" w:cs="Times New Roman"/>
          <w:color w:val="000000"/>
          <w:shd w:val="clear" w:color="auto" w:fill="FFFFFF"/>
        </w:rPr>
        <w:t>Supplemental security inc</w:t>
      </w:r>
      <w:r w:rsidR="000F6B36" w:rsidRPr="00C64107">
        <w:rPr>
          <w:rFonts w:ascii="Times New Roman" w:hAnsi="Times New Roman" w:cs="Times New Roman"/>
          <w:color w:val="000000"/>
          <w:shd w:val="clear" w:color="auto" w:fill="FFFFFF"/>
        </w:rPr>
        <w:t>ome</w:t>
      </w:r>
    </w:p>
    <w:p w14:paraId="53F50EAA" w14:textId="3EBF9881" w:rsidR="00195640" w:rsidRPr="00195640" w:rsidRDefault="00E47536" w:rsidP="00195640">
      <w:pPr>
        <w:pStyle w:val="ListParagraph"/>
        <w:numPr>
          <w:ilvl w:val="0"/>
          <w:numId w:val="10"/>
        </w:numPr>
        <w:spacing w:after="0"/>
        <w:rPr>
          <w:rFonts w:ascii="Times New Roman" w:hAnsi="Times New Roman" w:cs="Times New Roman"/>
          <w:color w:val="000000"/>
          <w:shd w:val="clear" w:color="auto" w:fill="FFFFFF"/>
        </w:rPr>
      </w:pPr>
      <w:r w:rsidRPr="00C64107">
        <w:rPr>
          <w:rFonts w:ascii="Times New Roman" w:hAnsi="Times New Roman" w:cs="Times New Roman"/>
          <w:color w:val="000000"/>
          <w:shd w:val="clear" w:color="auto" w:fill="FFFFFF"/>
        </w:rPr>
        <w:t>Public assistance income</w:t>
      </w:r>
    </w:p>
    <w:p w14:paraId="58E2AE28" w14:textId="77777777" w:rsidR="00E47536" w:rsidRPr="00C64107" w:rsidRDefault="00E47536" w:rsidP="00433A78">
      <w:pPr>
        <w:pStyle w:val="ListParagraph"/>
        <w:numPr>
          <w:ilvl w:val="0"/>
          <w:numId w:val="11"/>
        </w:numPr>
        <w:spacing w:after="0"/>
        <w:rPr>
          <w:rFonts w:ascii="Times New Roman" w:hAnsi="Times New Roman" w:cs="Times New Roman"/>
        </w:rPr>
      </w:pPr>
      <w:r w:rsidRPr="00C64107">
        <w:rPr>
          <w:rFonts w:ascii="Times New Roman" w:hAnsi="Times New Roman" w:cs="Times New Roman"/>
        </w:rPr>
        <w:t>Respondents who are married and receive self-employment income from a business or interest and dividends, or net rental income (we want to know how they report joint income)</w:t>
      </w:r>
    </w:p>
    <w:p w14:paraId="58E2AE29" w14:textId="77777777" w:rsidR="00857EBC" w:rsidRPr="00C64107" w:rsidRDefault="00857EBC" w:rsidP="00212B2C">
      <w:pPr>
        <w:spacing w:after="0"/>
        <w:rPr>
          <w:rFonts w:ascii="Times New Roman" w:hAnsi="Times New Roman" w:cs="Times New Roman"/>
          <w:b/>
        </w:rPr>
      </w:pPr>
    </w:p>
    <w:p w14:paraId="58E2AE2C" w14:textId="017A625E" w:rsidR="00122D2E" w:rsidRPr="001271D3" w:rsidRDefault="00D35182" w:rsidP="001A248B">
      <w:pPr>
        <w:spacing w:after="0"/>
        <w:rPr>
          <w:rFonts w:ascii="Times New Roman" w:hAnsi="Times New Roman" w:cs="Times New Roman"/>
          <w:highlight w:val="yellow"/>
        </w:rPr>
      </w:pPr>
      <w:r w:rsidRPr="000B226A">
        <w:rPr>
          <w:rFonts w:ascii="Times New Roman" w:hAnsi="Times New Roman" w:cs="Times New Roman"/>
          <w:b/>
        </w:rPr>
        <w:t>Re</w:t>
      </w:r>
      <w:r w:rsidR="009264B1" w:rsidRPr="000B226A">
        <w:rPr>
          <w:rFonts w:ascii="Times New Roman" w:hAnsi="Times New Roman" w:cs="Times New Roman"/>
          <w:b/>
        </w:rPr>
        <w:t>crui</w:t>
      </w:r>
      <w:r w:rsidR="006678D4">
        <w:rPr>
          <w:rFonts w:ascii="Times New Roman" w:hAnsi="Times New Roman" w:cs="Times New Roman"/>
          <w:b/>
        </w:rPr>
        <w:t>tment</w:t>
      </w:r>
      <w:r w:rsidRPr="000B226A">
        <w:rPr>
          <w:rFonts w:ascii="Times New Roman" w:hAnsi="Times New Roman" w:cs="Times New Roman"/>
          <w:b/>
        </w:rPr>
        <w:t xml:space="preserve">: </w:t>
      </w:r>
      <w:r w:rsidRPr="000B226A">
        <w:rPr>
          <w:rFonts w:ascii="Times New Roman" w:hAnsi="Times New Roman" w:cs="Times New Roman"/>
        </w:rPr>
        <w:t xml:space="preserve">To recruit </w:t>
      </w:r>
      <w:r w:rsidR="00E90AD6" w:rsidRPr="000B226A">
        <w:rPr>
          <w:rFonts w:ascii="Times New Roman" w:hAnsi="Times New Roman" w:cs="Times New Roman"/>
        </w:rPr>
        <w:t xml:space="preserve">48 </w:t>
      </w:r>
      <w:r w:rsidRPr="000B226A">
        <w:rPr>
          <w:rFonts w:ascii="Times New Roman" w:hAnsi="Times New Roman" w:cs="Times New Roman"/>
        </w:rPr>
        <w:t xml:space="preserve">respondents that meet the specified characteristics, </w:t>
      </w:r>
      <w:proofErr w:type="spellStart"/>
      <w:r w:rsidRPr="000B226A">
        <w:rPr>
          <w:rFonts w:ascii="Times New Roman" w:hAnsi="Times New Roman" w:cs="Times New Roman"/>
        </w:rPr>
        <w:t>Westat</w:t>
      </w:r>
      <w:proofErr w:type="spellEnd"/>
      <w:r w:rsidRPr="000B226A">
        <w:rPr>
          <w:rFonts w:ascii="Times New Roman" w:hAnsi="Times New Roman" w:cs="Times New Roman"/>
        </w:rPr>
        <w:t xml:space="preserve"> will use its own participant database as a starting point, and supplement it with recruits obtained through print advertising.  See the attached OMB-approved flyer template and the Craigslist ad templa</w:t>
      </w:r>
      <w:r w:rsidRPr="003667A5">
        <w:rPr>
          <w:rFonts w:ascii="Times New Roman" w:hAnsi="Times New Roman" w:cs="Times New Roman"/>
        </w:rPr>
        <w:t xml:space="preserve">te (Attachment </w:t>
      </w:r>
      <w:r w:rsidR="003667A5" w:rsidRPr="003667A5">
        <w:rPr>
          <w:rFonts w:ascii="Times New Roman" w:hAnsi="Times New Roman" w:cs="Times New Roman"/>
        </w:rPr>
        <w:t>B</w:t>
      </w:r>
      <w:r w:rsidRPr="003667A5">
        <w:rPr>
          <w:rFonts w:ascii="Times New Roman" w:hAnsi="Times New Roman" w:cs="Times New Roman"/>
        </w:rPr>
        <w:t xml:space="preserve">).  If necessary, </w:t>
      </w:r>
      <w:proofErr w:type="spellStart"/>
      <w:r w:rsidRPr="003667A5">
        <w:rPr>
          <w:rFonts w:ascii="Times New Roman" w:hAnsi="Times New Roman" w:cs="Times New Roman"/>
        </w:rPr>
        <w:t>Westat</w:t>
      </w:r>
      <w:proofErr w:type="spellEnd"/>
      <w:r w:rsidRPr="003667A5">
        <w:rPr>
          <w:rFonts w:ascii="Times New Roman" w:hAnsi="Times New Roman" w:cs="Times New Roman"/>
        </w:rPr>
        <w:t xml:space="preserve"> will also use make use of its personal and business networks, an</w:t>
      </w:r>
      <w:r w:rsidRPr="000B226A">
        <w:rPr>
          <w:rFonts w:ascii="Times New Roman" w:hAnsi="Times New Roman" w:cs="Times New Roman"/>
        </w:rPr>
        <w:t xml:space="preserve">d target commercial locations that attract the desired respondents.  </w:t>
      </w:r>
      <w:proofErr w:type="spellStart"/>
      <w:r w:rsidR="00122D2E" w:rsidRPr="003667A5">
        <w:rPr>
          <w:rFonts w:ascii="Times New Roman" w:hAnsi="Times New Roman" w:cs="Times New Roman"/>
        </w:rPr>
        <w:t>Westat</w:t>
      </w:r>
      <w:proofErr w:type="spellEnd"/>
      <w:r w:rsidR="00122D2E" w:rsidRPr="003667A5">
        <w:rPr>
          <w:rFonts w:ascii="Times New Roman" w:hAnsi="Times New Roman" w:cs="Times New Roman"/>
        </w:rPr>
        <w:t xml:space="preserve"> will use a screener </w:t>
      </w:r>
      <w:r w:rsidR="003667A5" w:rsidRPr="003667A5">
        <w:rPr>
          <w:rFonts w:ascii="Times New Roman" w:hAnsi="Times New Roman" w:cs="Times New Roman"/>
        </w:rPr>
        <w:t>(see Attachment B</w:t>
      </w:r>
      <w:r w:rsidR="00122D2E" w:rsidRPr="003667A5">
        <w:rPr>
          <w:rFonts w:ascii="Times New Roman" w:hAnsi="Times New Roman" w:cs="Times New Roman"/>
        </w:rPr>
        <w:t>) to</w:t>
      </w:r>
      <w:r w:rsidR="00122D2E" w:rsidRPr="008F2449">
        <w:rPr>
          <w:rFonts w:ascii="Times New Roman" w:hAnsi="Times New Roman" w:cs="Times New Roman"/>
        </w:rPr>
        <w:t xml:space="preserve"> screen potential respondents who respond t</w:t>
      </w:r>
      <w:r w:rsidR="001271D3">
        <w:rPr>
          <w:rFonts w:ascii="Times New Roman" w:hAnsi="Times New Roman" w:cs="Times New Roman"/>
        </w:rPr>
        <w:t>o any of its outreach efforts.</w:t>
      </w:r>
      <w:r w:rsidR="00122D2E" w:rsidRPr="002E5103">
        <w:rPr>
          <w:rFonts w:ascii="Times New Roman" w:hAnsi="Times New Roman" w:cs="Times New Roman"/>
        </w:rPr>
        <w:t xml:space="preserve">  </w:t>
      </w:r>
    </w:p>
    <w:p w14:paraId="58E2AE2D" w14:textId="77777777" w:rsidR="00122D2E" w:rsidRPr="002E5103" w:rsidRDefault="00122D2E" w:rsidP="001A248B">
      <w:pPr>
        <w:spacing w:after="0"/>
        <w:rPr>
          <w:rFonts w:ascii="Times New Roman" w:hAnsi="Times New Roman" w:cs="Times New Roman"/>
        </w:rPr>
      </w:pPr>
    </w:p>
    <w:p w14:paraId="58E2AE2E" w14:textId="50A0EF8D" w:rsidR="00122D2E" w:rsidRPr="003667A5" w:rsidRDefault="00E451D9" w:rsidP="001A248B">
      <w:pPr>
        <w:spacing w:after="0"/>
        <w:rPr>
          <w:rFonts w:ascii="Times New Roman" w:hAnsi="Times New Roman" w:cs="Times New Roman"/>
        </w:rPr>
      </w:pPr>
      <w:r>
        <w:rPr>
          <w:rFonts w:ascii="Times New Roman" w:hAnsi="Times New Roman" w:cs="Times New Roman"/>
          <w:b/>
        </w:rPr>
        <w:t>Protocol</w:t>
      </w:r>
      <w:r w:rsidR="006678D4" w:rsidRPr="006678D4">
        <w:rPr>
          <w:rFonts w:ascii="Times New Roman" w:hAnsi="Times New Roman" w:cs="Times New Roman"/>
          <w:b/>
        </w:rPr>
        <w:t>:</w:t>
      </w:r>
      <w:r w:rsidR="006678D4">
        <w:rPr>
          <w:rFonts w:ascii="Times New Roman" w:hAnsi="Times New Roman" w:cs="Times New Roman"/>
        </w:rPr>
        <w:t xml:space="preserve"> </w:t>
      </w:r>
      <w:r w:rsidR="00122D2E" w:rsidRPr="002E5103">
        <w:rPr>
          <w:rFonts w:ascii="Times New Roman" w:hAnsi="Times New Roman" w:cs="Times New Roman"/>
        </w:rPr>
        <w:t xml:space="preserve">The testing protocols </w:t>
      </w:r>
      <w:r w:rsidR="009A3744" w:rsidRPr="002E5103">
        <w:rPr>
          <w:rFonts w:ascii="Times New Roman" w:hAnsi="Times New Roman" w:cs="Times New Roman"/>
        </w:rPr>
        <w:t xml:space="preserve">by </w:t>
      </w:r>
      <w:r w:rsidR="00122D2E" w:rsidRPr="002E5103">
        <w:rPr>
          <w:rFonts w:ascii="Times New Roman" w:hAnsi="Times New Roman" w:cs="Times New Roman"/>
        </w:rPr>
        <w:t xml:space="preserve">mode are found </w:t>
      </w:r>
      <w:r w:rsidR="00122D2E" w:rsidRPr="003667A5">
        <w:rPr>
          <w:rFonts w:ascii="Times New Roman" w:hAnsi="Times New Roman" w:cs="Times New Roman"/>
        </w:rPr>
        <w:t xml:space="preserve">in Attachments </w:t>
      </w:r>
      <w:r w:rsidR="003667A5" w:rsidRPr="003667A5">
        <w:rPr>
          <w:rFonts w:ascii="Times New Roman" w:hAnsi="Times New Roman" w:cs="Times New Roman"/>
        </w:rPr>
        <w:t>C and D</w:t>
      </w:r>
      <w:r w:rsidR="00122D2E" w:rsidRPr="003667A5">
        <w:rPr>
          <w:rFonts w:ascii="Times New Roman" w:hAnsi="Times New Roman" w:cs="Times New Roman"/>
        </w:rPr>
        <w:t xml:space="preserve">. </w:t>
      </w:r>
      <w:r w:rsidR="000B226A" w:rsidRPr="003667A5">
        <w:rPr>
          <w:rFonts w:ascii="Times New Roman" w:hAnsi="Times New Roman" w:cs="Times New Roman"/>
        </w:rPr>
        <w:t>The pr</w:t>
      </w:r>
      <w:r w:rsidR="000B226A" w:rsidRPr="002E5103">
        <w:rPr>
          <w:rFonts w:ascii="Times New Roman" w:hAnsi="Times New Roman" w:cs="Times New Roman"/>
        </w:rPr>
        <w:t xml:space="preserve">otocols may be updated between the December and January interviewing.  </w:t>
      </w:r>
      <w:r w:rsidR="00122D2E" w:rsidRPr="002E5103">
        <w:rPr>
          <w:rFonts w:ascii="Times New Roman" w:hAnsi="Times New Roman" w:cs="Times New Roman"/>
        </w:rPr>
        <w:t>The cognitive test interviewer-administered survey questions are foun</w:t>
      </w:r>
      <w:r w:rsidR="00122D2E" w:rsidRPr="003667A5">
        <w:rPr>
          <w:rFonts w:ascii="Times New Roman" w:hAnsi="Times New Roman" w:cs="Times New Roman"/>
        </w:rPr>
        <w:t xml:space="preserve">d in Attachment </w:t>
      </w:r>
      <w:r w:rsidR="003667A5" w:rsidRPr="003667A5">
        <w:rPr>
          <w:rFonts w:ascii="Times New Roman" w:hAnsi="Times New Roman" w:cs="Times New Roman"/>
        </w:rPr>
        <w:t>E</w:t>
      </w:r>
      <w:r w:rsidR="00122D2E" w:rsidRPr="003667A5">
        <w:rPr>
          <w:rFonts w:ascii="Times New Roman" w:hAnsi="Times New Roman" w:cs="Times New Roman"/>
        </w:rPr>
        <w:t xml:space="preserve">, and the paper survey instrument is found in Attachment </w:t>
      </w:r>
      <w:r w:rsidR="003667A5" w:rsidRPr="003667A5">
        <w:rPr>
          <w:rFonts w:ascii="Times New Roman" w:hAnsi="Times New Roman" w:cs="Times New Roman"/>
        </w:rPr>
        <w:t>G</w:t>
      </w:r>
      <w:r w:rsidR="00122D2E" w:rsidRPr="003667A5">
        <w:rPr>
          <w:rFonts w:ascii="Times New Roman" w:hAnsi="Times New Roman" w:cs="Times New Roman"/>
        </w:rPr>
        <w:t>.</w:t>
      </w:r>
    </w:p>
    <w:p w14:paraId="58E2AE2F" w14:textId="77777777" w:rsidR="00D35182" w:rsidRPr="006678D4" w:rsidRDefault="00D35182" w:rsidP="003B6514">
      <w:pPr>
        <w:spacing w:after="0"/>
        <w:rPr>
          <w:rFonts w:ascii="Times New Roman" w:hAnsi="Times New Roman" w:cs="Times New Roman"/>
          <w:highlight w:val="yellow"/>
        </w:rPr>
      </w:pPr>
    </w:p>
    <w:p w14:paraId="58E2AE30" w14:textId="347E963A" w:rsidR="006145D3" w:rsidRPr="006678D4" w:rsidRDefault="006678D4" w:rsidP="00433A78">
      <w:pPr>
        <w:spacing w:after="0" w:line="240" w:lineRule="auto"/>
        <w:rPr>
          <w:rFonts w:ascii="Times New Roman" w:hAnsi="Times New Roman" w:cs="Times New Roman"/>
        </w:rPr>
      </w:pPr>
      <w:r w:rsidRPr="006678D4">
        <w:rPr>
          <w:rFonts w:ascii="Times New Roman" w:hAnsi="Times New Roman" w:cs="Times New Roman"/>
          <w:b/>
          <w:color w:val="000000"/>
        </w:rPr>
        <w:t>Use of Incentive</w:t>
      </w:r>
      <w:r w:rsidRPr="006678D4">
        <w:rPr>
          <w:rFonts w:ascii="Times New Roman" w:hAnsi="Times New Roman" w:cs="Times New Roman"/>
          <w:color w:val="000000"/>
        </w:rPr>
        <w:t>:</w:t>
      </w:r>
      <w:r w:rsidR="001271D3" w:rsidRPr="001271D3">
        <w:rPr>
          <w:rFonts w:ascii="Times New Roman" w:hAnsi="Times New Roman" w:cs="Times New Roman"/>
        </w:rPr>
        <w:t xml:space="preserve"> </w:t>
      </w:r>
      <w:r w:rsidR="001271D3" w:rsidRPr="008F2449">
        <w:rPr>
          <w:rFonts w:ascii="Times New Roman" w:hAnsi="Times New Roman" w:cs="Times New Roman"/>
        </w:rPr>
        <w:t>Respondents who are selected and complete an interview will receive $40 to offset the cost of participation (e.g., transportation, childcare costs</w:t>
      </w:r>
      <w:r w:rsidR="001271D3" w:rsidRPr="002E5103">
        <w:rPr>
          <w:rFonts w:ascii="Times New Roman" w:hAnsi="Times New Roman" w:cs="Times New Roman"/>
        </w:rPr>
        <w:t>).</w:t>
      </w:r>
    </w:p>
    <w:p w14:paraId="17D78523" w14:textId="77777777" w:rsidR="006678D4" w:rsidRPr="002E5103" w:rsidRDefault="006678D4" w:rsidP="00433A78">
      <w:pPr>
        <w:spacing w:after="0" w:line="240" w:lineRule="auto"/>
        <w:rPr>
          <w:rFonts w:ascii="Times New Roman" w:hAnsi="Times New Roman" w:cs="Times New Roman"/>
        </w:rPr>
      </w:pPr>
    </w:p>
    <w:p w14:paraId="58E2AE33" w14:textId="68C592B9" w:rsidR="006145D3" w:rsidRPr="001271D3" w:rsidRDefault="006145D3" w:rsidP="00433A78">
      <w:pPr>
        <w:spacing w:after="0" w:line="240" w:lineRule="auto"/>
        <w:rPr>
          <w:rFonts w:ascii="Times New Roman" w:hAnsi="Times New Roman" w:cs="Times New Roman"/>
          <w:b/>
        </w:rPr>
      </w:pPr>
      <w:r w:rsidRPr="002E5103">
        <w:rPr>
          <w:rFonts w:ascii="Times New Roman" w:hAnsi="Times New Roman" w:cs="Times New Roman"/>
          <w:b/>
        </w:rPr>
        <w:t xml:space="preserve">Materials to be </w:t>
      </w:r>
      <w:r w:rsidR="00246CD9">
        <w:rPr>
          <w:rFonts w:ascii="Times New Roman" w:hAnsi="Times New Roman" w:cs="Times New Roman"/>
          <w:b/>
        </w:rPr>
        <w:t>U</w:t>
      </w:r>
      <w:r w:rsidRPr="002E5103">
        <w:rPr>
          <w:rFonts w:ascii="Times New Roman" w:hAnsi="Times New Roman" w:cs="Times New Roman"/>
          <w:b/>
        </w:rPr>
        <w:t xml:space="preserve">sed for </w:t>
      </w:r>
      <w:r w:rsidR="00A5256C" w:rsidRPr="002E5103">
        <w:rPr>
          <w:rFonts w:ascii="Times New Roman" w:hAnsi="Times New Roman" w:cs="Times New Roman"/>
          <w:b/>
        </w:rPr>
        <w:t>this Project</w:t>
      </w:r>
      <w:r w:rsidR="001271D3">
        <w:rPr>
          <w:rFonts w:ascii="Times New Roman" w:hAnsi="Times New Roman" w:cs="Times New Roman"/>
          <w:b/>
        </w:rPr>
        <w:t>:</w:t>
      </w:r>
    </w:p>
    <w:p w14:paraId="58E2AE35" w14:textId="4C586699" w:rsidR="00C64107" w:rsidRPr="001271D3" w:rsidRDefault="00A35B4B" w:rsidP="00433A78">
      <w:pPr>
        <w:spacing w:after="0" w:line="240" w:lineRule="auto"/>
        <w:contextualSpacing/>
        <w:rPr>
          <w:rFonts w:ascii="Times New Roman" w:hAnsi="Times New Roman" w:cs="Times New Roman"/>
        </w:rPr>
      </w:pPr>
      <w:r w:rsidRPr="009943C4">
        <w:rPr>
          <w:rFonts w:ascii="Times New Roman" w:hAnsi="Times New Roman" w:cs="Times New Roman"/>
        </w:rPr>
        <w:t>A</w:t>
      </w:r>
      <w:r w:rsidR="007633C5" w:rsidRPr="009943C4">
        <w:rPr>
          <w:rFonts w:ascii="Times New Roman" w:hAnsi="Times New Roman" w:cs="Times New Roman"/>
        </w:rPr>
        <w:t xml:space="preserve">: </w:t>
      </w:r>
      <w:r w:rsidR="009943C4">
        <w:rPr>
          <w:rFonts w:ascii="Times New Roman" w:hAnsi="Times New Roman" w:cs="Times New Roman"/>
        </w:rPr>
        <w:t xml:space="preserve"> </w:t>
      </w:r>
      <w:r w:rsidR="007633C5" w:rsidRPr="009943C4">
        <w:rPr>
          <w:rFonts w:ascii="Times New Roman" w:hAnsi="Times New Roman" w:cs="Times New Roman"/>
        </w:rPr>
        <w:t>A</w:t>
      </w:r>
      <w:r w:rsidR="00D312B4" w:rsidRPr="009943C4">
        <w:rPr>
          <w:rFonts w:ascii="Times New Roman" w:hAnsi="Times New Roman" w:cs="Times New Roman"/>
        </w:rPr>
        <w:t xml:space="preserve">CS </w:t>
      </w:r>
      <w:r w:rsidR="007633C5" w:rsidRPr="009943C4">
        <w:rPr>
          <w:rFonts w:ascii="Times New Roman" w:hAnsi="Times New Roman" w:cs="Times New Roman"/>
        </w:rPr>
        <w:t>Cognitive Testing to Reduce the Burden and Difficulty of Questions: Research Goals, Recruiting Requirements, and Question Wording for the Second Round of Testing</w:t>
      </w:r>
    </w:p>
    <w:p w14:paraId="4726D986" w14:textId="77777777" w:rsidR="001271D3" w:rsidRDefault="001271D3" w:rsidP="00433A78">
      <w:pPr>
        <w:spacing w:after="0" w:line="240" w:lineRule="auto"/>
        <w:contextualSpacing/>
        <w:rPr>
          <w:rFonts w:ascii="Times New Roman" w:hAnsi="Times New Roman" w:cs="Times New Roman"/>
        </w:rPr>
      </w:pPr>
    </w:p>
    <w:p w14:paraId="648DA76D" w14:textId="77777777" w:rsidR="001271D3" w:rsidRDefault="00A35B4B" w:rsidP="00433A78">
      <w:pPr>
        <w:spacing w:after="0" w:line="240" w:lineRule="auto"/>
        <w:contextualSpacing/>
        <w:rPr>
          <w:rFonts w:ascii="Times New Roman" w:hAnsi="Times New Roman" w:cs="Times New Roman"/>
        </w:rPr>
      </w:pPr>
      <w:r w:rsidRPr="00C80015">
        <w:rPr>
          <w:rFonts w:ascii="Times New Roman" w:hAnsi="Times New Roman" w:cs="Times New Roman"/>
        </w:rPr>
        <w:t>B</w:t>
      </w:r>
      <w:r w:rsidR="00C64107" w:rsidRPr="00C80015">
        <w:rPr>
          <w:rFonts w:ascii="Times New Roman" w:hAnsi="Times New Roman" w:cs="Times New Roman"/>
        </w:rPr>
        <w:t xml:space="preserve">:  ACS </w:t>
      </w:r>
      <w:r w:rsidR="002E5103" w:rsidRPr="00C80015">
        <w:rPr>
          <w:rFonts w:ascii="Times New Roman" w:hAnsi="Times New Roman" w:cs="Times New Roman"/>
        </w:rPr>
        <w:t xml:space="preserve">Respondent Burden Testing – </w:t>
      </w:r>
      <w:r w:rsidR="00E92747">
        <w:rPr>
          <w:rFonts w:ascii="Times New Roman" w:hAnsi="Times New Roman" w:cs="Times New Roman"/>
        </w:rPr>
        <w:t>Recruiting Screener and Advertisements</w:t>
      </w:r>
    </w:p>
    <w:p w14:paraId="6C9910CF" w14:textId="77777777" w:rsidR="001271D3" w:rsidRDefault="001271D3" w:rsidP="00433A78">
      <w:pPr>
        <w:spacing w:after="0" w:line="240" w:lineRule="auto"/>
        <w:contextualSpacing/>
        <w:rPr>
          <w:rFonts w:ascii="Times New Roman" w:hAnsi="Times New Roman" w:cs="Times New Roman"/>
        </w:rPr>
      </w:pPr>
    </w:p>
    <w:p w14:paraId="58E2AE38" w14:textId="295CEA66" w:rsidR="008F2449" w:rsidRPr="001271D3" w:rsidRDefault="00A35B4B" w:rsidP="00433A78">
      <w:pPr>
        <w:spacing w:after="0" w:line="240" w:lineRule="auto"/>
        <w:contextualSpacing/>
        <w:rPr>
          <w:rFonts w:ascii="Times New Roman" w:hAnsi="Times New Roman" w:cs="Times New Roman"/>
        </w:rPr>
      </w:pPr>
      <w:r w:rsidRPr="00315533">
        <w:rPr>
          <w:rFonts w:ascii="Times New Roman" w:hAnsi="Times New Roman" w:cs="Times New Roman"/>
        </w:rPr>
        <w:t>C</w:t>
      </w:r>
      <w:r w:rsidR="008F2449" w:rsidRPr="00315533">
        <w:rPr>
          <w:rFonts w:ascii="Times New Roman" w:hAnsi="Times New Roman" w:cs="Times New Roman"/>
        </w:rPr>
        <w:t xml:space="preserve">:  ACS Cognitive </w:t>
      </w:r>
      <w:r w:rsidR="00C80015" w:rsidRPr="00315533">
        <w:rPr>
          <w:rFonts w:ascii="Times New Roman" w:hAnsi="Times New Roman" w:cs="Times New Roman"/>
        </w:rPr>
        <w:t>Testing Protocol (Paper)</w:t>
      </w:r>
    </w:p>
    <w:p w14:paraId="21A7F596" w14:textId="77777777" w:rsidR="00C80015" w:rsidRDefault="00C80015" w:rsidP="00433A78">
      <w:pPr>
        <w:spacing w:after="0" w:line="240" w:lineRule="auto"/>
        <w:contextualSpacing/>
        <w:rPr>
          <w:rFonts w:ascii="Times New Roman" w:hAnsi="Times New Roman" w:cs="Times New Roman"/>
          <w:highlight w:val="yellow"/>
        </w:rPr>
      </w:pPr>
    </w:p>
    <w:p w14:paraId="6AFF8861" w14:textId="681FE29A" w:rsidR="00C80015" w:rsidRPr="00433A78" w:rsidRDefault="00C80015" w:rsidP="00433A78">
      <w:pPr>
        <w:spacing w:after="0" w:line="240" w:lineRule="auto"/>
        <w:contextualSpacing/>
        <w:rPr>
          <w:rFonts w:ascii="Times New Roman" w:hAnsi="Times New Roman" w:cs="Times New Roman"/>
          <w:highlight w:val="yellow"/>
        </w:rPr>
      </w:pPr>
      <w:r w:rsidRPr="00315533">
        <w:rPr>
          <w:rFonts w:ascii="Times New Roman" w:hAnsi="Times New Roman" w:cs="Times New Roman"/>
        </w:rPr>
        <w:t>D: ACS Cognitive Testing Protocol (CAI)</w:t>
      </w:r>
    </w:p>
    <w:p w14:paraId="58E2AE39" w14:textId="77777777" w:rsidR="006C5818" w:rsidRPr="00433A78" w:rsidRDefault="006C5818" w:rsidP="00433A78">
      <w:pPr>
        <w:spacing w:after="0" w:line="240" w:lineRule="auto"/>
        <w:contextualSpacing/>
        <w:rPr>
          <w:rFonts w:ascii="Times New Roman" w:hAnsi="Times New Roman" w:cs="Times New Roman"/>
          <w:highlight w:val="yellow"/>
        </w:rPr>
      </w:pPr>
    </w:p>
    <w:p w14:paraId="58E2AE3A" w14:textId="5D2C1C11" w:rsidR="008F2449" w:rsidRDefault="00C80015" w:rsidP="00433A78">
      <w:pPr>
        <w:spacing w:after="0" w:line="240" w:lineRule="auto"/>
        <w:contextualSpacing/>
        <w:rPr>
          <w:rFonts w:ascii="Times New Roman" w:hAnsi="Times New Roman" w:cs="Times New Roman"/>
          <w:highlight w:val="yellow"/>
        </w:rPr>
      </w:pPr>
      <w:r w:rsidRPr="003667A5">
        <w:rPr>
          <w:rFonts w:ascii="Times New Roman" w:hAnsi="Times New Roman" w:cs="Times New Roman"/>
        </w:rPr>
        <w:t>E</w:t>
      </w:r>
      <w:r w:rsidR="008F2449" w:rsidRPr="003667A5">
        <w:rPr>
          <w:rFonts w:ascii="Times New Roman" w:hAnsi="Times New Roman" w:cs="Times New Roman"/>
        </w:rPr>
        <w:t xml:space="preserve">:  Interviewer-Administered Survey Questions </w:t>
      </w:r>
    </w:p>
    <w:p w14:paraId="17D1A855" w14:textId="77777777" w:rsidR="004C3C16" w:rsidRDefault="004C3C16" w:rsidP="00433A78">
      <w:pPr>
        <w:spacing w:after="0" w:line="240" w:lineRule="auto"/>
        <w:contextualSpacing/>
        <w:rPr>
          <w:rFonts w:ascii="Times New Roman" w:hAnsi="Times New Roman" w:cs="Times New Roman"/>
          <w:highlight w:val="yellow"/>
        </w:rPr>
      </w:pPr>
    </w:p>
    <w:p w14:paraId="0954DDE7" w14:textId="2A7BB7D3" w:rsidR="004C3C16" w:rsidRPr="001271D3" w:rsidRDefault="00C80015" w:rsidP="004C3C16">
      <w:pPr>
        <w:spacing w:after="0" w:line="240" w:lineRule="auto"/>
        <w:contextualSpacing/>
        <w:rPr>
          <w:rFonts w:ascii="Times New Roman" w:hAnsi="Times New Roman" w:cs="Times New Roman"/>
        </w:rPr>
      </w:pPr>
      <w:r w:rsidRPr="003667A5">
        <w:rPr>
          <w:rFonts w:ascii="Times New Roman" w:hAnsi="Times New Roman" w:cs="Times New Roman"/>
        </w:rPr>
        <w:t>F</w:t>
      </w:r>
      <w:r w:rsidR="004C3C16" w:rsidRPr="003667A5">
        <w:rPr>
          <w:rFonts w:ascii="Times New Roman" w:hAnsi="Times New Roman" w:cs="Times New Roman"/>
        </w:rPr>
        <w:t xml:space="preserve">: </w:t>
      </w:r>
      <w:r w:rsidR="009943C4" w:rsidRPr="003667A5">
        <w:rPr>
          <w:rFonts w:ascii="Times New Roman" w:hAnsi="Times New Roman" w:cs="Times New Roman"/>
        </w:rPr>
        <w:t xml:space="preserve"> </w:t>
      </w:r>
      <w:r w:rsidR="004C3C16" w:rsidRPr="003667A5">
        <w:rPr>
          <w:rFonts w:ascii="Times New Roman" w:hAnsi="Times New Roman" w:cs="Times New Roman"/>
        </w:rPr>
        <w:t>Interviewe</w:t>
      </w:r>
      <w:r w:rsidR="004C3C16" w:rsidRPr="001271D3">
        <w:rPr>
          <w:rFonts w:ascii="Times New Roman" w:hAnsi="Times New Roman" w:cs="Times New Roman"/>
        </w:rPr>
        <w:t>r-Administered Roster Questions</w:t>
      </w:r>
    </w:p>
    <w:p w14:paraId="29F078BE" w14:textId="77777777" w:rsidR="004C3C16" w:rsidRPr="001271D3" w:rsidRDefault="004C3C16" w:rsidP="00433A78">
      <w:pPr>
        <w:spacing w:after="0" w:line="240" w:lineRule="auto"/>
        <w:contextualSpacing/>
        <w:rPr>
          <w:rFonts w:ascii="Times New Roman" w:hAnsi="Times New Roman" w:cs="Times New Roman"/>
          <w:highlight w:val="yellow"/>
        </w:rPr>
      </w:pPr>
    </w:p>
    <w:p w14:paraId="58E2AE3C" w14:textId="698A38EC" w:rsidR="006C5818" w:rsidRPr="001271D3" w:rsidRDefault="00C80015" w:rsidP="00433A78">
      <w:pPr>
        <w:spacing w:after="0" w:line="240" w:lineRule="auto"/>
        <w:contextualSpacing/>
        <w:rPr>
          <w:rFonts w:ascii="Times New Roman" w:hAnsi="Times New Roman" w:cs="Times New Roman"/>
        </w:rPr>
      </w:pPr>
      <w:r w:rsidRPr="001271D3">
        <w:rPr>
          <w:rFonts w:ascii="Times New Roman" w:hAnsi="Times New Roman" w:cs="Times New Roman"/>
        </w:rPr>
        <w:t>G</w:t>
      </w:r>
      <w:r w:rsidR="006C5818" w:rsidRPr="001271D3">
        <w:rPr>
          <w:rFonts w:ascii="Times New Roman" w:hAnsi="Times New Roman" w:cs="Times New Roman"/>
        </w:rPr>
        <w:t xml:space="preserve">: </w:t>
      </w:r>
      <w:r w:rsidR="003667A5" w:rsidRPr="001271D3">
        <w:rPr>
          <w:rFonts w:ascii="Times New Roman" w:hAnsi="Times New Roman" w:cs="Times New Roman"/>
        </w:rPr>
        <w:t>Paper Survey Questions</w:t>
      </w:r>
    </w:p>
    <w:p w14:paraId="1275860E" w14:textId="50606774" w:rsidR="00A40244" w:rsidRPr="001271D3" w:rsidRDefault="00A40244" w:rsidP="00433A78">
      <w:pPr>
        <w:spacing w:after="0" w:line="240" w:lineRule="auto"/>
        <w:rPr>
          <w:rFonts w:ascii="Times New Roman" w:hAnsi="Times New Roman" w:cs="Times New Roman"/>
          <w:highlight w:val="yellow"/>
        </w:rPr>
      </w:pPr>
    </w:p>
    <w:p w14:paraId="58E2AE3D" w14:textId="574A5816" w:rsidR="00797AB4" w:rsidRPr="001271D3" w:rsidRDefault="001271D3" w:rsidP="001271D3">
      <w:pPr>
        <w:spacing w:after="0"/>
        <w:rPr>
          <w:rFonts w:ascii="Times New Roman" w:hAnsi="Times New Roman" w:cs="Times New Roman"/>
        </w:rPr>
      </w:pPr>
      <w:r w:rsidRPr="001271D3">
        <w:rPr>
          <w:rFonts w:ascii="Times New Roman" w:hAnsi="Times New Roman" w:cs="Times New Roman"/>
          <w:b/>
          <w:color w:val="000000"/>
        </w:rPr>
        <w:t>Length of interview</w:t>
      </w:r>
      <w:r w:rsidRPr="001271D3">
        <w:rPr>
          <w:rFonts w:ascii="Times New Roman" w:hAnsi="Times New Roman" w:cs="Times New Roman"/>
          <w:color w:val="000000"/>
        </w:rPr>
        <w:t xml:space="preserve">: </w:t>
      </w:r>
      <w:r w:rsidRPr="002E5103">
        <w:rPr>
          <w:rFonts w:ascii="Times New Roman" w:hAnsi="Times New Roman" w:cs="Times New Roman"/>
        </w:rPr>
        <w:t>Screening will take</w:t>
      </w:r>
      <w:r w:rsidRPr="000B226A">
        <w:rPr>
          <w:rFonts w:ascii="Times New Roman" w:hAnsi="Times New Roman" w:cs="Times New Roman"/>
        </w:rPr>
        <w:t xml:space="preserve"> approximately 5 minutes per person</w:t>
      </w:r>
      <w:r w:rsidRPr="002E5103">
        <w:rPr>
          <w:rFonts w:ascii="Times New Roman" w:hAnsi="Times New Roman" w:cs="Times New Roman"/>
        </w:rPr>
        <w:t>.  Therefore, the initial screening of 164 people will take approximately 14 hours.  An intervi</w:t>
      </w:r>
      <w:r w:rsidRPr="000B226A">
        <w:rPr>
          <w:rFonts w:ascii="Times New Roman" w:hAnsi="Times New Roman" w:cs="Times New Roman"/>
        </w:rPr>
        <w:t xml:space="preserve">ew will take approximately 40 minutes per </w:t>
      </w:r>
      <w:r w:rsidRPr="002E5103">
        <w:rPr>
          <w:rFonts w:ascii="Times New Roman" w:hAnsi="Times New Roman" w:cs="Times New Roman"/>
        </w:rPr>
        <w:t>respondent.  Therefore, the total number of hours to interview 48 respondents will take 32 hours. The maximum burden is approximately 46</w:t>
      </w:r>
      <w:r>
        <w:rPr>
          <w:rFonts w:ascii="Times New Roman" w:hAnsi="Times New Roman" w:cs="Times New Roman"/>
        </w:rPr>
        <w:t xml:space="preserve"> hours.</w:t>
      </w:r>
    </w:p>
    <w:p w14:paraId="58E2AE3E" w14:textId="77777777" w:rsidR="006145D3" w:rsidRPr="00A35B4B" w:rsidRDefault="006145D3" w:rsidP="00433A78">
      <w:pPr>
        <w:spacing w:after="0" w:line="240" w:lineRule="auto"/>
        <w:rPr>
          <w:rFonts w:ascii="Times New Roman" w:hAnsi="Times New Roman" w:cs="Times New Roman"/>
        </w:rPr>
      </w:pPr>
    </w:p>
    <w:p w14:paraId="58E2AE3F" w14:textId="77777777" w:rsidR="007633C5" w:rsidRPr="00A35B4B" w:rsidRDefault="007633C5" w:rsidP="00433A78">
      <w:pPr>
        <w:spacing w:after="0" w:line="240" w:lineRule="auto"/>
        <w:rPr>
          <w:rFonts w:ascii="Times New Roman" w:hAnsi="Times New Roman" w:cs="Times New Roman"/>
          <w:b/>
        </w:rPr>
      </w:pPr>
      <w:r w:rsidRPr="00A35B4B">
        <w:rPr>
          <w:rFonts w:ascii="Times New Roman" w:hAnsi="Times New Roman" w:cs="Times New Roman"/>
          <w:b/>
        </w:rPr>
        <w:t>The contact person for questions regarding data collection and study design is:</w:t>
      </w:r>
    </w:p>
    <w:p w14:paraId="58E2AE40" w14:textId="77777777" w:rsidR="007633C5" w:rsidRPr="00A35B4B" w:rsidRDefault="007633C5" w:rsidP="00433A78">
      <w:pPr>
        <w:spacing w:after="0" w:line="240" w:lineRule="auto"/>
        <w:rPr>
          <w:rFonts w:ascii="Times New Roman" w:hAnsi="Times New Roman" w:cs="Times New Roman"/>
        </w:rPr>
      </w:pPr>
    </w:p>
    <w:p w14:paraId="58E2AE41" w14:textId="6954592E" w:rsidR="006145D3" w:rsidRPr="00A35B4B" w:rsidRDefault="00A35B4B" w:rsidP="00433A78">
      <w:pPr>
        <w:spacing w:after="0" w:line="240" w:lineRule="auto"/>
        <w:rPr>
          <w:rFonts w:ascii="Times New Roman" w:hAnsi="Times New Roman" w:cs="Times New Roman"/>
        </w:rPr>
      </w:pPr>
      <w:r w:rsidRPr="00A35B4B">
        <w:rPr>
          <w:rFonts w:ascii="Times New Roman" w:hAnsi="Times New Roman" w:cs="Times New Roman"/>
        </w:rPr>
        <w:t xml:space="preserve">Agnes </w:t>
      </w:r>
      <w:proofErr w:type="spellStart"/>
      <w:r w:rsidRPr="00A35B4B">
        <w:rPr>
          <w:rFonts w:ascii="Times New Roman" w:hAnsi="Times New Roman" w:cs="Times New Roman"/>
        </w:rPr>
        <w:t>Kee</w:t>
      </w:r>
      <w:proofErr w:type="spellEnd"/>
    </w:p>
    <w:p w14:paraId="58E2AE42" w14:textId="77777777" w:rsidR="006145D3" w:rsidRPr="00A35B4B" w:rsidRDefault="006145D3" w:rsidP="00433A78">
      <w:pPr>
        <w:spacing w:after="0" w:line="240" w:lineRule="auto"/>
        <w:rPr>
          <w:rFonts w:ascii="Times New Roman" w:hAnsi="Times New Roman" w:cs="Times New Roman"/>
        </w:rPr>
      </w:pPr>
      <w:r w:rsidRPr="00A35B4B">
        <w:rPr>
          <w:rFonts w:ascii="Times New Roman" w:hAnsi="Times New Roman" w:cs="Times New Roman"/>
        </w:rPr>
        <w:t>American Community Survey Office</w:t>
      </w:r>
    </w:p>
    <w:p w14:paraId="58E2AE43" w14:textId="5A3193FE" w:rsidR="006145D3" w:rsidRPr="00A35B4B" w:rsidRDefault="00A35B4B" w:rsidP="00433A78">
      <w:pPr>
        <w:spacing w:after="0" w:line="240" w:lineRule="auto"/>
        <w:rPr>
          <w:rFonts w:ascii="Times New Roman" w:hAnsi="Times New Roman" w:cs="Times New Roman"/>
        </w:rPr>
      </w:pPr>
      <w:r w:rsidRPr="00A35B4B">
        <w:rPr>
          <w:rFonts w:ascii="Times New Roman" w:hAnsi="Times New Roman" w:cs="Times New Roman"/>
        </w:rPr>
        <w:t>Room # 4K271</w:t>
      </w:r>
    </w:p>
    <w:p w14:paraId="58E2AE44" w14:textId="77777777" w:rsidR="006145D3" w:rsidRPr="00A35B4B" w:rsidRDefault="006145D3" w:rsidP="00433A78">
      <w:pPr>
        <w:spacing w:after="0" w:line="240" w:lineRule="auto"/>
        <w:rPr>
          <w:rFonts w:ascii="Times New Roman" w:hAnsi="Times New Roman" w:cs="Times New Roman"/>
        </w:rPr>
      </w:pPr>
      <w:r w:rsidRPr="00A35B4B">
        <w:rPr>
          <w:rFonts w:ascii="Times New Roman" w:hAnsi="Times New Roman" w:cs="Times New Roman"/>
        </w:rPr>
        <w:t>Washington, DC 20233</w:t>
      </w:r>
    </w:p>
    <w:p w14:paraId="58E2AE45" w14:textId="14127A0B" w:rsidR="006145D3" w:rsidRPr="00A35B4B" w:rsidRDefault="00A35B4B" w:rsidP="00433A78">
      <w:pPr>
        <w:spacing w:after="0" w:line="240" w:lineRule="auto"/>
        <w:rPr>
          <w:rFonts w:ascii="Times New Roman" w:hAnsi="Times New Roman" w:cs="Times New Roman"/>
        </w:rPr>
      </w:pPr>
      <w:r w:rsidRPr="00A35B4B">
        <w:rPr>
          <w:rFonts w:ascii="Times New Roman" w:hAnsi="Times New Roman" w:cs="Times New Roman"/>
        </w:rPr>
        <w:t>(301) 763-1516</w:t>
      </w:r>
    </w:p>
    <w:p w14:paraId="58E2AE46" w14:textId="0218DFB9" w:rsidR="00205AAF" w:rsidRPr="00AF142C" w:rsidRDefault="00A35B4B">
      <w:pPr>
        <w:spacing w:before="120" w:after="120" w:line="269" w:lineRule="auto"/>
        <w:rPr>
          <w:rFonts w:ascii="Times New Roman" w:hAnsi="Times New Roman" w:cs="Times New Roman"/>
        </w:rPr>
      </w:pPr>
      <w:r w:rsidRPr="00A35B4B">
        <w:rPr>
          <w:rFonts w:ascii="Times New Roman" w:hAnsi="Times New Roman" w:cs="Times New Roman"/>
        </w:rPr>
        <w:t>Agnes.S.Kee</w:t>
      </w:r>
      <w:r w:rsidR="006145D3" w:rsidRPr="00A35B4B">
        <w:rPr>
          <w:rFonts w:ascii="Times New Roman" w:hAnsi="Times New Roman" w:cs="Times New Roman"/>
        </w:rPr>
        <w:t>@census.gov</w:t>
      </w:r>
    </w:p>
    <w:sectPr w:rsidR="00205AAF" w:rsidRPr="00AF142C" w:rsidSect="00433A7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2AE49" w14:textId="77777777" w:rsidR="00713D27" w:rsidRDefault="00713D27" w:rsidP="00FE028F">
      <w:pPr>
        <w:spacing w:after="0" w:line="240" w:lineRule="auto"/>
      </w:pPr>
      <w:r>
        <w:separator/>
      </w:r>
    </w:p>
  </w:endnote>
  <w:endnote w:type="continuationSeparator" w:id="0">
    <w:p w14:paraId="58E2AE4A" w14:textId="77777777" w:rsidR="00713D27" w:rsidRDefault="00713D27" w:rsidP="00FE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AE4D" w14:textId="77777777" w:rsidR="00713D27" w:rsidRDefault="0071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01302"/>
      <w:docPartObj>
        <w:docPartGallery w:val="Page Numbers (Bottom of Page)"/>
        <w:docPartUnique/>
      </w:docPartObj>
    </w:sdtPr>
    <w:sdtEndPr>
      <w:rPr>
        <w:noProof/>
      </w:rPr>
    </w:sdtEndPr>
    <w:sdtContent>
      <w:p w14:paraId="58E2AE4E" w14:textId="77777777" w:rsidR="00713D27" w:rsidRDefault="00713D27">
        <w:pPr>
          <w:pStyle w:val="Footer"/>
          <w:jc w:val="center"/>
        </w:pPr>
        <w:r>
          <w:fldChar w:fldCharType="begin"/>
        </w:r>
        <w:r>
          <w:instrText xml:space="preserve"> PAGE   \* MERGEFORMAT </w:instrText>
        </w:r>
        <w:r>
          <w:fldChar w:fldCharType="separate"/>
        </w:r>
        <w:r w:rsidR="000E6AD0">
          <w:rPr>
            <w:noProof/>
          </w:rPr>
          <w:t>3</w:t>
        </w:r>
        <w:r>
          <w:rPr>
            <w:noProof/>
          </w:rPr>
          <w:fldChar w:fldCharType="end"/>
        </w:r>
      </w:p>
    </w:sdtContent>
  </w:sdt>
  <w:p w14:paraId="58E2AE4F" w14:textId="77777777" w:rsidR="00713D27" w:rsidRDefault="00713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AE51" w14:textId="77777777" w:rsidR="00713D27" w:rsidRDefault="0071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2AE47" w14:textId="77777777" w:rsidR="00713D27" w:rsidRDefault="00713D27" w:rsidP="00FE028F">
      <w:pPr>
        <w:spacing w:after="0" w:line="240" w:lineRule="auto"/>
      </w:pPr>
      <w:r>
        <w:separator/>
      </w:r>
    </w:p>
  </w:footnote>
  <w:footnote w:type="continuationSeparator" w:id="0">
    <w:p w14:paraId="58E2AE48" w14:textId="77777777" w:rsidR="00713D27" w:rsidRDefault="00713D27" w:rsidP="00FE0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AE4B" w14:textId="77777777" w:rsidR="00713D27" w:rsidRDefault="00713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AE4C" w14:textId="77777777" w:rsidR="00713D27" w:rsidRDefault="00713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AE50" w14:textId="77777777" w:rsidR="00713D27" w:rsidRDefault="00713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91"/>
    <w:multiLevelType w:val="hybridMultilevel"/>
    <w:tmpl w:val="D6EEE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46373"/>
    <w:multiLevelType w:val="hybridMultilevel"/>
    <w:tmpl w:val="63A63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C79DA"/>
    <w:multiLevelType w:val="hybridMultilevel"/>
    <w:tmpl w:val="F4CE3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812146"/>
    <w:multiLevelType w:val="hybridMultilevel"/>
    <w:tmpl w:val="4FF6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EC008F"/>
    <w:multiLevelType w:val="hybridMultilevel"/>
    <w:tmpl w:val="58E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645F7"/>
    <w:multiLevelType w:val="hybridMultilevel"/>
    <w:tmpl w:val="A36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A0D9C"/>
    <w:multiLevelType w:val="hybridMultilevel"/>
    <w:tmpl w:val="8DF44B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6CA3B50"/>
    <w:multiLevelType w:val="hybridMultilevel"/>
    <w:tmpl w:val="5A4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A0C2D"/>
    <w:multiLevelType w:val="hybridMultilevel"/>
    <w:tmpl w:val="911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F740F"/>
    <w:multiLevelType w:val="hybridMultilevel"/>
    <w:tmpl w:val="7A9E64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631E0B"/>
    <w:multiLevelType w:val="hybridMultilevel"/>
    <w:tmpl w:val="9FF88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535B4"/>
    <w:multiLevelType w:val="hybridMultilevel"/>
    <w:tmpl w:val="0FF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E5B20"/>
    <w:multiLevelType w:val="hybridMultilevel"/>
    <w:tmpl w:val="3C1C7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7"/>
  </w:num>
  <w:num w:numId="6">
    <w:abstractNumId w:val="2"/>
  </w:num>
  <w:num w:numId="7">
    <w:abstractNumId w:val="0"/>
  </w:num>
  <w:num w:numId="8">
    <w:abstractNumId w:val="9"/>
  </w:num>
  <w:num w:numId="9">
    <w:abstractNumId w:val="1"/>
  </w:num>
  <w:num w:numId="10">
    <w:abstractNumId w:val="6"/>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3A0D42"/>
    <w:rsid w:val="00003164"/>
    <w:rsid w:val="00004018"/>
    <w:rsid w:val="00004B44"/>
    <w:rsid w:val="00023986"/>
    <w:rsid w:val="00025F7B"/>
    <w:rsid w:val="0003039E"/>
    <w:rsid w:val="0003709A"/>
    <w:rsid w:val="00045749"/>
    <w:rsid w:val="00070943"/>
    <w:rsid w:val="00083AC0"/>
    <w:rsid w:val="000922D0"/>
    <w:rsid w:val="000B226A"/>
    <w:rsid w:val="000C5DDA"/>
    <w:rsid w:val="000D17BB"/>
    <w:rsid w:val="000D6E72"/>
    <w:rsid w:val="000E00DA"/>
    <w:rsid w:val="000E29C7"/>
    <w:rsid w:val="000E4E53"/>
    <w:rsid w:val="000E6AD0"/>
    <w:rsid w:val="000F6B36"/>
    <w:rsid w:val="001000B7"/>
    <w:rsid w:val="00103D85"/>
    <w:rsid w:val="00122D2E"/>
    <w:rsid w:val="00124368"/>
    <w:rsid w:val="001271D3"/>
    <w:rsid w:val="001443EF"/>
    <w:rsid w:val="00160A7A"/>
    <w:rsid w:val="001641C6"/>
    <w:rsid w:val="001943D1"/>
    <w:rsid w:val="00195640"/>
    <w:rsid w:val="00197C0F"/>
    <w:rsid w:val="001A248B"/>
    <w:rsid w:val="001A713F"/>
    <w:rsid w:val="001C3F59"/>
    <w:rsid w:val="001C7BC4"/>
    <w:rsid w:val="001E706C"/>
    <w:rsid w:val="001F4331"/>
    <w:rsid w:val="001F691B"/>
    <w:rsid w:val="00203A96"/>
    <w:rsid w:val="00203F16"/>
    <w:rsid w:val="00205AAF"/>
    <w:rsid w:val="00212B2C"/>
    <w:rsid w:val="00246CD9"/>
    <w:rsid w:val="0025046C"/>
    <w:rsid w:val="0025471F"/>
    <w:rsid w:val="00263832"/>
    <w:rsid w:val="0027322B"/>
    <w:rsid w:val="002946C4"/>
    <w:rsid w:val="002B6CAF"/>
    <w:rsid w:val="002B720B"/>
    <w:rsid w:val="002C516F"/>
    <w:rsid w:val="002E05A3"/>
    <w:rsid w:val="002E5103"/>
    <w:rsid w:val="002F4CC8"/>
    <w:rsid w:val="003065A6"/>
    <w:rsid w:val="003101D9"/>
    <w:rsid w:val="00315533"/>
    <w:rsid w:val="00316B31"/>
    <w:rsid w:val="00335D77"/>
    <w:rsid w:val="00347838"/>
    <w:rsid w:val="003539A0"/>
    <w:rsid w:val="00356F8C"/>
    <w:rsid w:val="003667A5"/>
    <w:rsid w:val="00372F01"/>
    <w:rsid w:val="00381967"/>
    <w:rsid w:val="003930BF"/>
    <w:rsid w:val="003A0D42"/>
    <w:rsid w:val="003B6514"/>
    <w:rsid w:val="003C059E"/>
    <w:rsid w:val="003C13D7"/>
    <w:rsid w:val="003C53A5"/>
    <w:rsid w:val="003D1989"/>
    <w:rsid w:val="00405969"/>
    <w:rsid w:val="004303A1"/>
    <w:rsid w:val="00433A78"/>
    <w:rsid w:val="00433BE0"/>
    <w:rsid w:val="00447B7E"/>
    <w:rsid w:val="0045482C"/>
    <w:rsid w:val="00454B7D"/>
    <w:rsid w:val="00456140"/>
    <w:rsid w:val="00465CFE"/>
    <w:rsid w:val="0047747D"/>
    <w:rsid w:val="004868AC"/>
    <w:rsid w:val="00491AFD"/>
    <w:rsid w:val="004940BC"/>
    <w:rsid w:val="0049529D"/>
    <w:rsid w:val="004A6EA0"/>
    <w:rsid w:val="004B32FF"/>
    <w:rsid w:val="004C3C16"/>
    <w:rsid w:val="004C4FC7"/>
    <w:rsid w:val="004D1014"/>
    <w:rsid w:val="004D7DB7"/>
    <w:rsid w:val="004E79E9"/>
    <w:rsid w:val="004F7544"/>
    <w:rsid w:val="004F75E7"/>
    <w:rsid w:val="00507E1D"/>
    <w:rsid w:val="00516050"/>
    <w:rsid w:val="0052567C"/>
    <w:rsid w:val="00555EB6"/>
    <w:rsid w:val="00557E9D"/>
    <w:rsid w:val="00565E11"/>
    <w:rsid w:val="00566AF0"/>
    <w:rsid w:val="00567103"/>
    <w:rsid w:val="00597F32"/>
    <w:rsid w:val="005C189A"/>
    <w:rsid w:val="005E0427"/>
    <w:rsid w:val="005E7B30"/>
    <w:rsid w:val="0061328D"/>
    <w:rsid w:val="006145D3"/>
    <w:rsid w:val="0063545F"/>
    <w:rsid w:val="00636955"/>
    <w:rsid w:val="00637DEB"/>
    <w:rsid w:val="006524E2"/>
    <w:rsid w:val="006678D4"/>
    <w:rsid w:val="00667AE8"/>
    <w:rsid w:val="006845D5"/>
    <w:rsid w:val="00685305"/>
    <w:rsid w:val="00686CD8"/>
    <w:rsid w:val="006B1DCB"/>
    <w:rsid w:val="006C5818"/>
    <w:rsid w:val="006C62A2"/>
    <w:rsid w:val="006D3A9A"/>
    <w:rsid w:val="006D60F0"/>
    <w:rsid w:val="006E3A56"/>
    <w:rsid w:val="006F18BF"/>
    <w:rsid w:val="006F18F6"/>
    <w:rsid w:val="006F2875"/>
    <w:rsid w:val="006F412E"/>
    <w:rsid w:val="00713D27"/>
    <w:rsid w:val="00713EC9"/>
    <w:rsid w:val="007216F7"/>
    <w:rsid w:val="007352A9"/>
    <w:rsid w:val="00755EF8"/>
    <w:rsid w:val="00762D7F"/>
    <w:rsid w:val="007633C5"/>
    <w:rsid w:val="00764D40"/>
    <w:rsid w:val="00775D05"/>
    <w:rsid w:val="007863F1"/>
    <w:rsid w:val="00796227"/>
    <w:rsid w:val="00797600"/>
    <w:rsid w:val="00797AB4"/>
    <w:rsid w:val="007B7DF5"/>
    <w:rsid w:val="007C763E"/>
    <w:rsid w:val="007D2BA4"/>
    <w:rsid w:val="007D3AB8"/>
    <w:rsid w:val="007F6DED"/>
    <w:rsid w:val="00804B6E"/>
    <w:rsid w:val="00834B5A"/>
    <w:rsid w:val="008372A6"/>
    <w:rsid w:val="00842D2A"/>
    <w:rsid w:val="008508FE"/>
    <w:rsid w:val="00857EBC"/>
    <w:rsid w:val="00860473"/>
    <w:rsid w:val="0087658F"/>
    <w:rsid w:val="00885156"/>
    <w:rsid w:val="00887D78"/>
    <w:rsid w:val="008A3B79"/>
    <w:rsid w:val="008A61FF"/>
    <w:rsid w:val="008B4496"/>
    <w:rsid w:val="008E0439"/>
    <w:rsid w:val="008E112D"/>
    <w:rsid w:val="008F2449"/>
    <w:rsid w:val="008F4541"/>
    <w:rsid w:val="0090057D"/>
    <w:rsid w:val="00903344"/>
    <w:rsid w:val="00903BD6"/>
    <w:rsid w:val="009108F3"/>
    <w:rsid w:val="009162CF"/>
    <w:rsid w:val="009264B1"/>
    <w:rsid w:val="00932D93"/>
    <w:rsid w:val="009466F5"/>
    <w:rsid w:val="00954D29"/>
    <w:rsid w:val="00965877"/>
    <w:rsid w:val="00976074"/>
    <w:rsid w:val="00986B31"/>
    <w:rsid w:val="009943C4"/>
    <w:rsid w:val="009A2B1B"/>
    <w:rsid w:val="009A2E9B"/>
    <w:rsid w:val="009A3744"/>
    <w:rsid w:val="009B3697"/>
    <w:rsid w:val="009D64E7"/>
    <w:rsid w:val="009E6379"/>
    <w:rsid w:val="009F223D"/>
    <w:rsid w:val="009F5DE5"/>
    <w:rsid w:val="00A02D4A"/>
    <w:rsid w:val="00A35B4B"/>
    <w:rsid w:val="00A3623F"/>
    <w:rsid w:val="00A40244"/>
    <w:rsid w:val="00A45E57"/>
    <w:rsid w:val="00A50061"/>
    <w:rsid w:val="00A5256C"/>
    <w:rsid w:val="00A546FC"/>
    <w:rsid w:val="00A60973"/>
    <w:rsid w:val="00A64063"/>
    <w:rsid w:val="00A81AAA"/>
    <w:rsid w:val="00A83724"/>
    <w:rsid w:val="00AA5820"/>
    <w:rsid w:val="00AC1323"/>
    <w:rsid w:val="00AC4A9F"/>
    <w:rsid w:val="00AD073C"/>
    <w:rsid w:val="00AD7787"/>
    <w:rsid w:val="00AF142C"/>
    <w:rsid w:val="00AF3464"/>
    <w:rsid w:val="00AF6D6D"/>
    <w:rsid w:val="00B25701"/>
    <w:rsid w:val="00B42FF6"/>
    <w:rsid w:val="00B608F7"/>
    <w:rsid w:val="00B62AC2"/>
    <w:rsid w:val="00BA0C8E"/>
    <w:rsid w:val="00BA37F4"/>
    <w:rsid w:val="00BB101B"/>
    <w:rsid w:val="00BB575E"/>
    <w:rsid w:val="00BD36FD"/>
    <w:rsid w:val="00BE3E05"/>
    <w:rsid w:val="00BE5106"/>
    <w:rsid w:val="00BF4640"/>
    <w:rsid w:val="00BF6B88"/>
    <w:rsid w:val="00C06BA3"/>
    <w:rsid w:val="00C0719A"/>
    <w:rsid w:val="00C1540C"/>
    <w:rsid w:val="00C24B58"/>
    <w:rsid w:val="00C25789"/>
    <w:rsid w:val="00C463D8"/>
    <w:rsid w:val="00C569B1"/>
    <w:rsid w:val="00C64107"/>
    <w:rsid w:val="00C751D7"/>
    <w:rsid w:val="00C80015"/>
    <w:rsid w:val="00C80D0A"/>
    <w:rsid w:val="00CA1FCC"/>
    <w:rsid w:val="00CA40E5"/>
    <w:rsid w:val="00CB4483"/>
    <w:rsid w:val="00CE099E"/>
    <w:rsid w:val="00CE24B7"/>
    <w:rsid w:val="00CE6E54"/>
    <w:rsid w:val="00D00E1F"/>
    <w:rsid w:val="00D04254"/>
    <w:rsid w:val="00D240DC"/>
    <w:rsid w:val="00D312B4"/>
    <w:rsid w:val="00D35182"/>
    <w:rsid w:val="00D36954"/>
    <w:rsid w:val="00D45FE8"/>
    <w:rsid w:val="00D56413"/>
    <w:rsid w:val="00D74F63"/>
    <w:rsid w:val="00DC27A8"/>
    <w:rsid w:val="00DF28C3"/>
    <w:rsid w:val="00E03D32"/>
    <w:rsid w:val="00E05F8B"/>
    <w:rsid w:val="00E141A2"/>
    <w:rsid w:val="00E17057"/>
    <w:rsid w:val="00E41B33"/>
    <w:rsid w:val="00E451D9"/>
    <w:rsid w:val="00E46A3B"/>
    <w:rsid w:val="00E47536"/>
    <w:rsid w:val="00E5345E"/>
    <w:rsid w:val="00E53467"/>
    <w:rsid w:val="00E90AD6"/>
    <w:rsid w:val="00E92747"/>
    <w:rsid w:val="00EB5B68"/>
    <w:rsid w:val="00EF153B"/>
    <w:rsid w:val="00EF3CCA"/>
    <w:rsid w:val="00EF5B46"/>
    <w:rsid w:val="00F00D1F"/>
    <w:rsid w:val="00F11E78"/>
    <w:rsid w:val="00F3487C"/>
    <w:rsid w:val="00F47A31"/>
    <w:rsid w:val="00F62944"/>
    <w:rsid w:val="00F71957"/>
    <w:rsid w:val="00F72E0F"/>
    <w:rsid w:val="00F9402C"/>
    <w:rsid w:val="00FA6CED"/>
    <w:rsid w:val="00FA7944"/>
    <w:rsid w:val="00FB5039"/>
    <w:rsid w:val="00FC31E0"/>
    <w:rsid w:val="00FC7DFC"/>
    <w:rsid w:val="00FE028F"/>
    <w:rsid w:val="00FF1D34"/>
    <w:rsid w:val="00FF1DA3"/>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uiPriority w:val="99"/>
    <w:semiHidden/>
    <w:unhideWhenUsed/>
    <w:rsid w:val="00976074"/>
    <w:rPr>
      <w:sz w:val="16"/>
      <w:szCs w:val="16"/>
    </w:rPr>
  </w:style>
  <w:style w:type="paragraph" w:styleId="CommentText">
    <w:name w:val="annotation text"/>
    <w:basedOn w:val="Normal"/>
    <w:link w:val="CommentTextChar"/>
    <w:uiPriority w:val="99"/>
    <w:semiHidden/>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semiHidden/>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uiPriority w:val="99"/>
    <w:semiHidden/>
    <w:unhideWhenUsed/>
    <w:rsid w:val="00976074"/>
    <w:rPr>
      <w:sz w:val="16"/>
      <w:szCs w:val="16"/>
    </w:rPr>
  </w:style>
  <w:style w:type="paragraph" w:styleId="CommentText">
    <w:name w:val="annotation text"/>
    <w:basedOn w:val="Normal"/>
    <w:link w:val="CommentTextChar"/>
    <w:uiPriority w:val="99"/>
    <w:semiHidden/>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semiHidden/>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82748">
      <w:bodyDiv w:val="1"/>
      <w:marLeft w:val="0"/>
      <w:marRight w:val="0"/>
      <w:marTop w:val="0"/>
      <w:marBottom w:val="0"/>
      <w:divBdr>
        <w:top w:val="none" w:sz="0" w:space="0" w:color="auto"/>
        <w:left w:val="none" w:sz="0" w:space="0" w:color="auto"/>
        <w:bottom w:val="none" w:sz="0" w:space="0" w:color="auto"/>
        <w:right w:val="none" w:sz="0" w:space="0" w:color="auto"/>
      </w:divBdr>
      <w:divsChild>
        <w:div w:id="793405346">
          <w:marLeft w:val="0"/>
          <w:marRight w:val="0"/>
          <w:marTop w:val="0"/>
          <w:marBottom w:val="0"/>
          <w:divBdr>
            <w:top w:val="none" w:sz="0" w:space="0" w:color="auto"/>
            <w:left w:val="none" w:sz="0" w:space="0" w:color="auto"/>
            <w:bottom w:val="none" w:sz="0" w:space="0" w:color="auto"/>
            <w:right w:val="none" w:sz="0" w:space="0" w:color="auto"/>
          </w:divBdr>
          <w:divsChild>
            <w:div w:id="1721127466">
              <w:marLeft w:val="0"/>
              <w:marRight w:val="0"/>
              <w:marTop w:val="0"/>
              <w:marBottom w:val="0"/>
              <w:divBdr>
                <w:top w:val="none" w:sz="0" w:space="0" w:color="auto"/>
                <w:left w:val="none" w:sz="0" w:space="0" w:color="auto"/>
                <w:bottom w:val="none" w:sz="0" w:space="0" w:color="auto"/>
                <w:right w:val="none" w:sz="0" w:space="0" w:color="auto"/>
              </w:divBdr>
              <w:divsChild>
                <w:div w:id="197282123">
                  <w:marLeft w:val="0"/>
                  <w:marRight w:val="0"/>
                  <w:marTop w:val="0"/>
                  <w:marBottom w:val="0"/>
                  <w:divBdr>
                    <w:top w:val="none" w:sz="0" w:space="0" w:color="auto"/>
                    <w:left w:val="none" w:sz="0" w:space="0" w:color="auto"/>
                    <w:bottom w:val="none" w:sz="0" w:space="0" w:color="auto"/>
                    <w:right w:val="none" w:sz="0" w:space="0" w:color="auto"/>
                  </w:divBdr>
                  <w:divsChild>
                    <w:div w:id="756176168">
                      <w:marLeft w:val="0"/>
                      <w:marRight w:val="0"/>
                      <w:marTop w:val="0"/>
                      <w:marBottom w:val="0"/>
                      <w:divBdr>
                        <w:top w:val="none" w:sz="0" w:space="0" w:color="auto"/>
                        <w:left w:val="none" w:sz="0" w:space="0" w:color="auto"/>
                        <w:bottom w:val="none" w:sz="0" w:space="0" w:color="auto"/>
                        <w:right w:val="none" w:sz="0" w:space="0" w:color="auto"/>
                      </w:divBdr>
                      <w:divsChild>
                        <w:div w:id="429009647">
                          <w:marLeft w:val="0"/>
                          <w:marRight w:val="0"/>
                          <w:marTop w:val="0"/>
                          <w:marBottom w:val="0"/>
                          <w:divBdr>
                            <w:top w:val="none" w:sz="0" w:space="0" w:color="auto"/>
                            <w:left w:val="none" w:sz="0" w:space="0" w:color="auto"/>
                            <w:bottom w:val="none" w:sz="0" w:space="0" w:color="auto"/>
                            <w:right w:val="none" w:sz="0" w:space="0" w:color="auto"/>
                          </w:divBdr>
                          <w:divsChild>
                            <w:div w:id="425810060">
                              <w:marLeft w:val="0"/>
                              <w:marRight w:val="0"/>
                              <w:marTop w:val="0"/>
                              <w:marBottom w:val="0"/>
                              <w:divBdr>
                                <w:top w:val="single" w:sz="6" w:space="0" w:color="auto"/>
                                <w:left w:val="single" w:sz="6" w:space="0" w:color="auto"/>
                                <w:bottom w:val="single" w:sz="6" w:space="0" w:color="auto"/>
                                <w:right w:val="single" w:sz="6" w:space="0" w:color="auto"/>
                              </w:divBdr>
                              <w:divsChild>
                                <w:div w:id="1786538682">
                                  <w:marLeft w:val="0"/>
                                  <w:marRight w:val="195"/>
                                  <w:marTop w:val="0"/>
                                  <w:marBottom w:val="0"/>
                                  <w:divBdr>
                                    <w:top w:val="none" w:sz="0" w:space="0" w:color="auto"/>
                                    <w:left w:val="none" w:sz="0" w:space="0" w:color="auto"/>
                                    <w:bottom w:val="none" w:sz="0" w:space="0" w:color="auto"/>
                                    <w:right w:val="none" w:sz="0" w:space="0" w:color="auto"/>
                                  </w:divBdr>
                                  <w:divsChild>
                                    <w:div w:id="100536254">
                                      <w:marLeft w:val="0"/>
                                      <w:marRight w:val="0"/>
                                      <w:marTop w:val="0"/>
                                      <w:marBottom w:val="0"/>
                                      <w:divBdr>
                                        <w:top w:val="none" w:sz="0" w:space="0" w:color="auto"/>
                                        <w:left w:val="none" w:sz="0" w:space="0" w:color="auto"/>
                                        <w:bottom w:val="none" w:sz="0" w:space="0" w:color="auto"/>
                                        <w:right w:val="none" w:sz="0" w:space="0" w:color="auto"/>
                                      </w:divBdr>
                                      <w:divsChild>
                                        <w:div w:id="1278751461">
                                          <w:marLeft w:val="0"/>
                                          <w:marRight w:val="195"/>
                                          <w:marTop w:val="0"/>
                                          <w:marBottom w:val="0"/>
                                          <w:divBdr>
                                            <w:top w:val="none" w:sz="0" w:space="0" w:color="auto"/>
                                            <w:left w:val="none" w:sz="0" w:space="0" w:color="auto"/>
                                            <w:bottom w:val="none" w:sz="0" w:space="0" w:color="auto"/>
                                            <w:right w:val="none" w:sz="0" w:space="0" w:color="auto"/>
                                          </w:divBdr>
                                          <w:divsChild>
                                            <w:div w:id="1004354483">
                                              <w:marLeft w:val="0"/>
                                              <w:marRight w:val="0"/>
                                              <w:marTop w:val="0"/>
                                              <w:marBottom w:val="0"/>
                                              <w:divBdr>
                                                <w:top w:val="none" w:sz="0" w:space="0" w:color="auto"/>
                                                <w:left w:val="none" w:sz="0" w:space="0" w:color="auto"/>
                                                <w:bottom w:val="none" w:sz="0" w:space="0" w:color="auto"/>
                                                <w:right w:val="none" w:sz="0" w:space="0" w:color="auto"/>
                                              </w:divBdr>
                                              <w:divsChild>
                                                <w:div w:id="1674839786">
                                                  <w:marLeft w:val="0"/>
                                                  <w:marRight w:val="0"/>
                                                  <w:marTop w:val="0"/>
                                                  <w:marBottom w:val="0"/>
                                                  <w:divBdr>
                                                    <w:top w:val="none" w:sz="0" w:space="0" w:color="auto"/>
                                                    <w:left w:val="none" w:sz="0" w:space="0" w:color="auto"/>
                                                    <w:bottom w:val="none" w:sz="0" w:space="0" w:color="auto"/>
                                                    <w:right w:val="none" w:sz="0" w:space="0" w:color="auto"/>
                                                  </w:divBdr>
                                                  <w:divsChild>
                                                    <w:div w:id="737895827">
                                                      <w:marLeft w:val="0"/>
                                                      <w:marRight w:val="0"/>
                                                      <w:marTop w:val="0"/>
                                                      <w:marBottom w:val="0"/>
                                                      <w:divBdr>
                                                        <w:top w:val="none" w:sz="0" w:space="0" w:color="auto"/>
                                                        <w:left w:val="none" w:sz="0" w:space="0" w:color="auto"/>
                                                        <w:bottom w:val="none" w:sz="0" w:space="0" w:color="auto"/>
                                                        <w:right w:val="none" w:sz="0" w:space="0" w:color="auto"/>
                                                      </w:divBdr>
                                                      <w:divsChild>
                                                        <w:div w:id="1414083428">
                                                          <w:marLeft w:val="0"/>
                                                          <w:marRight w:val="0"/>
                                                          <w:marTop w:val="0"/>
                                                          <w:marBottom w:val="0"/>
                                                          <w:divBdr>
                                                            <w:top w:val="none" w:sz="0" w:space="0" w:color="auto"/>
                                                            <w:left w:val="none" w:sz="0" w:space="0" w:color="auto"/>
                                                            <w:bottom w:val="none" w:sz="0" w:space="0" w:color="auto"/>
                                                            <w:right w:val="none" w:sz="0" w:space="0" w:color="auto"/>
                                                          </w:divBdr>
                                                          <w:divsChild>
                                                            <w:div w:id="327944625">
                                                              <w:marLeft w:val="0"/>
                                                              <w:marRight w:val="0"/>
                                                              <w:marTop w:val="0"/>
                                                              <w:marBottom w:val="0"/>
                                                              <w:divBdr>
                                                                <w:top w:val="none" w:sz="0" w:space="0" w:color="auto"/>
                                                                <w:left w:val="none" w:sz="0" w:space="0" w:color="auto"/>
                                                                <w:bottom w:val="none" w:sz="0" w:space="0" w:color="auto"/>
                                                                <w:right w:val="none" w:sz="0" w:space="0" w:color="auto"/>
                                                              </w:divBdr>
                                                              <w:divsChild>
                                                                <w:div w:id="877199911">
                                                                  <w:marLeft w:val="405"/>
                                                                  <w:marRight w:val="0"/>
                                                                  <w:marTop w:val="0"/>
                                                                  <w:marBottom w:val="0"/>
                                                                  <w:divBdr>
                                                                    <w:top w:val="none" w:sz="0" w:space="0" w:color="auto"/>
                                                                    <w:left w:val="none" w:sz="0" w:space="0" w:color="auto"/>
                                                                    <w:bottom w:val="none" w:sz="0" w:space="0" w:color="auto"/>
                                                                    <w:right w:val="none" w:sz="0" w:space="0" w:color="auto"/>
                                                                  </w:divBdr>
                                                                  <w:divsChild>
                                                                    <w:div w:id="1442527377">
                                                                      <w:marLeft w:val="0"/>
                                                                      <w:marRight w:val="0"/>
                                                                      <w:marTop w:val="0"/>
                                                                      <w:marBottom w:val="0"/>
                                                                      <w:divBdr>
                                                                        <w:top w:val="none" w:sz="0" w:space="0" w:color="auto"/>
                                                                        <w:left w:val="none" w:sz="0" w:space="0" w:color="auto"/>
                                                                        <w:bottom w:val="none" w:sz="0" w:space="0" w:color="auto"/>
                                                                        <w:right w:val="none" w:sz="0" w:space="0" w:color="auto"/>
                                                                      </w:divBdr>
                                                                      <w:divsChild>
                                                                        <w:div w:id="716317677">
                                                                          <w:marLeft w:val="0"/>
                                                                          <w:marRight w:val="0"/>
                                                                          <w:marTop w:val="0"/>
                                                                          <w:marBottom w:val="0"/>
                                                                          <w:divBdr>
                                                                            <w:top w:val="none" w:sz="0" w:space="0" w:color="auto"/>
                                                                            <w:left w:val="none" w:sz="0" w:space="0" w:color="auto"/>
                                                                            <w:bottom w:val="none" w:sz="0" w:space="0" w:color="auto"/>
                                                                            <w:right w:val="none" w:sz="0" w:space="0" w:color="auto"/>
                                                                          </w:divBdr>
                                                                          <w:divsChild>
                                                                            <w:div w:id="998265085">
                                                                              <w:marLeft w:val="0"/>
                                                                              <w:marRight w:val="0"/>
                                                                              <w:marTop w:val="60"/>
                                                                              <w:marBottom w:val="0"/>
                                                                              <w:divBdr>
                                                                                <w:top w:val="none" w:sz="0" w:space="0" w:color="auto"/>
                                                                                <w:left w:val="none" w:sz="0" w:space="0" w:color="auto"/>
                                                                                <w:bottom w:val="none" w:sz="0" w:space="0" w:color="auto"/>
                                                                                <w:right w:val="none" w:sz="0" w:space="0" w:color="auto"/>
                                                                              </w:divBdr>
                                                                              <w:divsChild>
                                                                                <w:div w:id="429786871">
                                                                                  <w:marLeft w:val="0"/>
                                                                                  <w:marRight w:val="0"/>
                                                                                  <w:marTop w:val="0"/>
                                                                                  <w:marBottom w:val="0"/>
                                                                                  <w:divBdr>
                                                                                    <w:top w:val="none" w:sz="0" w:space="0" w:color="auto"/>
                                                                                    <w:left w:val="none" w:sz="0" w:space="0" w:color="auto"/>
                                                                                    <w:bottom w:val="none" w:sz="0" w:space="0" w:color="auto"/>
                                                                                    <w:right w:val="none" w:sz="0" w:space="0" w:color="auto"/>
                                                                                  </w:divBdr>
                                                                                  <w:divsChild>
                                                                                    <w:div w:id="1830170041">
                                                                                      <w:marLeft w:val="0"/>
                                                                                      <w:marRight w:val="0"/>
                                                                                      <w:marTop w:val="0"/>
                                                                                      <w:marBottom w:val="0"/>
                                                                                      <w:divBdr>
                                                                                        <w:top w:val="none" w:sz="0" w:space="0" w:color="auto"/>
                                                                                        <w:left w:val="none" w:sz="0" w:space="0" w:color="auto"/>
                                                                                        <w:bottom w:val="none" w:sz="0" w:space="0" w:color="auto"/>
                                                                                        <w:right w:val="none" w:sz="0" w:space="0" w:color="auto"/>
                                                                                      </w:divBdr>
                                                                                      <w:divsChild>
                                                                                        <w:div w:id="12054">
                                                                                          <w:marLeft w:val="0"/>
                                                                                          <w:marRight w:val="0"/>
                                                                                          <w:marTop w:val="0"/>
                                                                                          <w:marBottom w:val="0"/>
                                                                                          <w:divBdr>
                                                                                            <w:top w:val="none" w:sz="0" w:space="0" w:color="auto"/>
                                                                                            <w:left w:val="none" w:sz="0" w:space="0" w:color="auto"/>
                                                                                            <w:bottom w:val="none" w:sz="0" w:space="0" w:color="auto"/>
                                                                                            <w:right w:val="none" w:sz="0" w:space="0" w:color="auto"/>
                                                                                          </w:divBdr>
                                                                                          <w:divsChild>
                                                                                            <w:div w:id="1499613816">
                                                                                              <w:marLeft w:val="0"/>
                                                                                              <w:marRight w:val="0"/>
                                                                                              <w:marTop w:val="0"/>
                                                                                              <w:marBottom w:val="0"/>
                                                                                              <w:divBdr>
                                                                                                <w:top w:val="none" w:sz="0" w:space="0" w:color="auto"/>
                                                                                                <w:left w:val="none" w:sz="0" w:space="0" w:color="auto"/>
                                                                                                <w:bottom w:val="none" w:sz="0" w:space="0" w:color="auto"/>
                                                                                                <w:right w:val="none" w:sz="0" w:space="0" w:color="auto"/>
                                                                                              </w:divBdr>
                                                                                              <w:divsChild>
                                                                                                <w:div w:id="176235184">
                                                                                                  <w:marLeft w:val="0"/>
                                                                                                  <w:marRight w:val="0"/>
                                                                                                  <w:marTop w:val="0"/>
                                                                                                  <w:marBottom w:val="0"/>
                                                                                                  <w:divBdr>
                                                                                                    <w:top w:val="none" w:sz="0" w:space="0" w:color="auto"/>
                                                                                                    <w:left w:val="none" w:sz="0" w:space="0" w:color="auto"/>
                                                                                                    <w:bottom w:val="none" w:sz="0" w:space="0" w:color="auto"/>
                                                                                                    <w:right w:val="none" w:sz="0" w:space="0" w:color="auto"/>
                                                                                                  </w:divBdr>
                                                                                                  <w:divsChild>
                                                                                                    <w:div w:id="1831409255">
                                                                                                      <w:marLeft w:val="0"/>
                                                                                                      <w:marRight w:val="0"/>
                                                                                                      <w:marTop w:val="0"/>
                                                                                                      <w:marBottom w:val="0"/>
                                                                                                      <w:divBdr>
                                                                                                        <w:top w:val="none" w:sz="0" w:space="0" w:color="auto"/>
                                                                                                        <w:left w:val="none" w:sz="0" w:space="0" w:color="auto"/>
                                                                                                        <w:bottom w:val="none" w:sz="0" w:space="0" w:color="auto"/>
                                                                                                        <w:right w:val="none" w:sz="0" w:space="0" w:color="auto"/>
                                                                                                      </w:divBdr>
                                                                                                      <w:divsChild>
                                                                                                        <w:div w:id="1535847433">
                                                                                                          <w:marLeft w:val="0"/>
                                                                                                          <w:marRight w:val="0"/>
                                                                                                          <w:marTop w:val="0"/>
                                                                                                          <w:marBottom w:val="0"/>
                                                                                                          <w:divBdr>
                                                                                                            <w:top w:val="none" w:sz="0" w:space="0" w:color="auto"/>
                                                                                                            <w:left w:val="none" w:sz="0" w:space="0" w:color="auto"/>
                                                                                                            <w:bottom w:val="none" w:sz="0" w:space="0" w:color="auto"/>
                                                                                                            <w:right w:val="none" w:sz="0" w:space="0" w:color="auto"/>
                                                                                                          </w:divBdr>
                                                                                                          <w:divsChild>
                                                                                                            <w:div w:id="121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21C5-602A-4A67-881C-971ECE02E654}">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F4E0671-9AE2-456C-AAB4-10385456C576}">
  <ds:schemaRefs>
    <ds:schemaRef ds:uri="http://schemas.microsoft.com/sharepoint/v3/contenttype/forms"/>
  </ds:schemaRefs>
</ds:datastoreItem>
</file>

<file path=customXml/itemProps3.xml><?xml version="1.0" encoding="utf-8"?>
<ds:datastoreItem xmlns:ds="http://schemas.openxmlformats.org/officeDocument/2006/customXml" ds:itemID="{4EDB3D2C-78F4-428D-ABEB-E676AD1A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61AA4B-2AE1-411E-8D2A-254ED7A2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D81FB2BA.dotm</Template>
  <TotalTime>24</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Broderick E Oliver (CENSUS/ADEP FED)</dc:creator>
  <cp:lastModifiedBy>Megan Rabe</cp:lastModifiedBy>
  <cp:revision>5</cp:revision>
  <dcterms:created xsi:type="dcterms:W3CDTF">2016-10-19T11:54:00Z</dcterms:created>
  <dcterms:modified xsi:type="dcterms:W3CDTF">2016-10-24T18:43:00Z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