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42CA0" w14:textId="271DEF90" w:rsidR="000C43BE" w:rsidRDefault="00B0143F" w:rsidP="009E4F6C">
      <w:pPr>
        <w:pStyle w:val="NormalWeb"/>
        <w:rPr>
          <w:b/>
        </w:rPr>
      </w:pPr>
      <w:r w:rsidRPr="00090E2F">
        <w:rPr>
          <w:b/>
        </w:rPr>
        <w:t xml:space="preserve">Protocol: </w:t>
      </w:r>
      <w:r w:rsidR="002B6948">
        <w:rPr>
          <w:b/>
        </w:rPr>
        <w:t xml:space="preserve">Debriefing interviews for the evaluation of the </w:t>
      </w:r>
      <w:r w:rsidR="006043D0">
        <w:rPr>
          <w:b/>
        </w:rPr>
        <w:t xml:space="preserve">2017 </w:t>
      </w:r>
      <w:r w:rsidR="002B6948">
        <w:rPr>
          <w:b/>
        </w:rPr>
        <w:t>Commodity Flow Survey</w:t>
      </w:r>
    </w:p>
    <w:p w14:paraId="1F96F445" w14:textId="721748FB" w:rsidR="000C43BE" w:rsidRDefault="000C43BE" w:rsidP="000C43BE">
      <w:pPr>
        <w:pStyle w:val="NormalWeb"/>
        <w:spacing w:after="0" w:afterAutospacing="0"/>
        <w:rPr>
          <w:b/>
        </w:rPr>
      </w:pPr>
      <w:r>
        <w:rPr>
          <w:b/>
        </w:rPr>
        <w:t>Sections</w:t>
      </w:r>
      <w:r w:rsidR="002B6948">
        <w:rPr>
          <w:b/>
        </w:rPr>
        <w:t>:</w:t>
      </w:r>
    </w:p>
    <w:p w14:paraId="63AE96FA" w14:textId="598E296D" w:rsidR="000C43BE" w:rsidRDefault="00852DD3" w:rsidP="000C43BE">
      <w:pPr>
        <w:pStyle w:val="NormalWeb"/>
        <w:spacing w:before="0" w:beforeAutospacing="0" w:after="0" w:afterAutospacing="0"/>
        <w:ind w:left="720"/>
        <w:rPr>
          <w:b/>
        </w:rPr>
      </w:pPr>
      <w:hyperlink w:anchor="Intro" w:history="1">
        <w:r w:rsidR="000C43BE" w:rsidRPr="000C43BE">
          <w:rPr>
            <w:rStyle w:val="Hyperlink"/>
            <w:b/>
          </w:rPr>
          <w:t>Introduction</w:t>
        </w:r>
      </w:hyperlink>
    </w:p>
    <w:p w14:paraId="7C73985D" w14:textId="53C130BD" w:rsidR="009E4F6C" w:rsidRDefault="00852DD3" w:rsidP="000C43BE">
      <w:pPr>
        <w:pStyle w:val="NormalWeb"/>
        <w:spacing w:before="0" w:beforeAutospacing="0" w:after="0" w:afterAutospacing="0"/>
        <w:ind w:left="720"/>
        <w:rPr>
          <w:b/>
        </w:rPr>
      </w:pPr>
      <w:hyperlink w:anchor="deb" w:history="1">
        <w:r w:rsidR="000C43BE" w:rsidRPr="000C43BE">
          <w:rPr>
            <w:rStyle w:val="Hyperlink"/>
            <w:b/>
          </w:rPr>
          <w:t>Debriefing</w:t>
        </w:r>
      </w:hyperlink>
      <w:r w:rsidR="002B6948">
        <w:rPr>
          <w:rStyle w:val="Hyperlink"/>
          <w:b/>
        </w:rPr>
        <w:t xml:space="preserve"> Questions by Topic</w:t>
      </w:r>
      <w:r w:rsidR="000C43BE">
        <w:rPr>
          <w:b/>
        </w:rPr>
        <w:t xml:space="preserve"> </w:t>
      </w:r>
    </w:p>
    <w:p w14:paraId="4A063D4D" w14:textId="5BEF9E8F" w:rsidR="00EB7EE7" w:rsidRDefault="00EB7EE7" w:rsidP="00EB7EE7">
      <w:pPr>
        <w:pStyle w:val="NormalWeb"/>
        <w:spacing w:before="0" w:beforeAutospacing="0" w:after="0" w:afterAutospacing="0"/>
        <w:ind w:left="720"/>
      </w:pPr>
      <w:r>
        <w:rPr>
          <w:rStyle w:val="Hyperlink"/>
          <w:b/>
        </w:rPr>
        <w:t>Wrap Up</w:t>
      </w:r>
      <w:r>
        <w:rPr>
          <w:b/>
        </w:rPr>
        <w:t xml:space="preserve"> </w:t>
      </w:r>
      <w:bookmarkStart w:id="0" w:name="_GoBack"/>
      <w:bookmarkEnd w:id="0"/>
    </w:p>
    <w:p w14:paraId="3577A51E" w14:textId="77777777" w:rsidR="00EB7EE7" w:rsidRDefault="00EB7EE7" w:rsidP="000C43BE">
      <w:pPr>
        <w:pStyle w:val="NormalWeb"/>
        <w:spacing w:before="0" w:beforeAutospacing="0" w:after="0" w:afterAutospacing="0"/>
        <w:ind w:left="720"/>
      </w:pPr>
    </w:p>
    <w:p w14:paraId="4366E24C" w14:textId="77777777" w:rsidR="000C43BE" w:rsidRPr="00090E2F" w:rsidRDefault="000C43BE" w:rsidP="000C43BE">
      <w:pPr>
        <w:pStyle w:val="NormalWeb"/>
        <w:spacing w:after="0" w:afterAutospacing="0"/>
      </w:pPr>
    </w:p>
    <w:p w14:paraId="0A711A0E" w14:textId="41E30689" w:rsidR="001F01FD" w:rsidRPr="001F01FD" w:rsidRDefault="001F01FD" w:rsidP="001F01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b/>
        </w:rPr>
      </w:pPr>
      <w:bookmarkStart w:id="1" w:name="Intro"/>
      <w:r w:rsidRPr="001F01FD">
        <w:rPr>
          <w:b/>
        </w:rPr>
        <w:t>Introduction</w:t>
      </w:r>
    </w:p>
    <w:bookmarkEnd w:id="1"/>
    <w:p w14:paraId="79A918ED" w14:textId="7C46F994" w:rsidR="009E4F6C" w:rsidRPr="00090E2F" w:rsidRDefault="009E4F6C" w:rsidP="009E4F6C">
      <w:pPr>
        <w:pStyle w:val="NormalWeb"/>
      </w:pPr>
      <w:r w:rsidRPr="00090E2F">
        <w:t>Thank you for your time today. My name is XX and I work with the</w:t>
      </w:r>
      <w:r w:rsidR="004D591B">
        <w:t xml:space="preserve"> United States Census Bureau</w:t>
      </w:r>
      <w:r w:rsidRPr="00090E2F">
        <w:t xml:space="preserve">. </w:t>
      </w:r>
      <w:r w:rsidR="004D591B">
        <w:t xml:space="preserve">My research team </w:t>
      </w:r>
      <w:r w:rsidRPr="00090E2F">
        <w:t>evaluate</w:t>
      </w:r>
      <w:r w:rsidR="004D591B">
        <w:t>s</w:t>
      </w:r>
      <w:r w:rsidRPr="00090E2F">
        <w:t xml:space="preserve"> how easy or difficult Census</w:t>
      </w:r>
      <w:r w:rsidR="00833ED7">
        <w:t xml:space="preserve"> surveys are to complete</w:t>
      </w:r>
      <w:r w:rsidRPr="00090E2F">
        <w:t xml:space="preserve">. What works well, we keep. When potential users, such as you, have difficulty with something, we have an opportunity to fix it. </w:t>
      </w:r>
    </w:p>
    <w:p w14:paraId="672E2EF6" w14:textId="77777777" w:rsidR="009E4F6C" w:rsidRPr="00090E2F" w:rsidRDefault="009E4F6C" w:rsidP="009E4F6C">
      <w:pPr>
        <w:pStyle w:val="NormalWeb"/>
      </w:pPr>
      <w:r w:rsidRPr="00090E2F">
        <w:t xml:space="preserve">Before we start, there is a form I would like you to read and sign. It explains the purpose of today’s session and your rights as a participant. It also informs you that we would like to </w:t>
      </w:r>
      <w:r w:rsidR="00940256" w:rsidRPr="00090E2F">
        <w:t xml:space="preserve">record </w:t>
      </w:r>
      <w:r w:rsidRPr="00090E2F">
        <w:t xml:space="preserve">the session to get an accurate record of your feedback. Only those of us connected with the project will review the </w:t>
      </w:r>
      <w:r w:rsidR="00940256" w:rsidRPr="00090E2F">
        <w:t xml:space="preserve">recording </w:t>
      </w:r>
      <w:r w:rsidRPr="00090E2F">
        <w:t xml:space="preserve">and it will be used solely for research purposes. Your name will not be associated with the </w:t>
      </w:r>
      <w:r w:rsidR="00940256" w:rsidRPr="00090E2F">
        <w:t xml:space="preserve">recording </w:t>
      </w:r>
      <w:r w:rsidRPr="00090E2F">
        <w:t xml:space="preserve">or any of the other data collected during the session. </w:t>
      </w:r>
    </w:p>
    <w:p w14:paraId="71CC7EBD" w14:textId="5AB85983" w:rsidR="009E4F6C" w:rsidRPr="00090E2F" w:rsidRDefault="009E4F6C" w:rsidP="009E4F6C">
      <w:pPr>
        <w:pStyle w:val="NormalWeb"/>
        <w:rPr>
          <w:b/>
          <w:i/>
        </w:rPr>
      </w:pPr>
      <w:r w:rsidRPr="00090E2F">
        <w:rPr>
          <w:b/>
          <w:i/>
        </w:rPr>
        <w:t xml:space="preserve">[Hand consent form; give time </w:t>
      </w:r>
      <w:r w:rsidR="00DE4117" w:rsidRPr="00090E2F">
        <w:rPr>
          <w:b/>
          <w:i/>
        </w:rPr>
        <w:t xml:space="preserve">for participant </w:t>
      </w:r>
      <w:r w:rsidRPr="00090E2F">
        <w:rPr>
          <w:b/>
          <w:i/>
        </w:rPr>
        <w:t xml:space="preserve">to read and sign; sign own name and date, start recording.] </w:t>
      </w:r>
    </w:p>
    <w:p w14:paraId="4D26FDAA" w14:textId="3A01CF5B" w:rsidR="009E4F6C" w:rsidRDefault="009E4F6C" w:rsidP="009E4F6C">
      <w:pPr>
        <w:pStyle w:val="NormalWeb"/>
      </w:pPr>
      <w:r w:rsidRPr="00090E2F">
        <w:t xml:space="preserve">Thank you. </w:t>
      </w:r>
    </w:p>
    <w:p w14:paraId="3454E2EC" w14:textId="518C3401" w:rsidR="008C2D8E" w:rsidRDefault="00101B1C" w:rsidP="008C2D8E">
      <w:pPr>
        <w:pStyle w:val="NormalWeb"/>
      </w:pPr>
      <w:r w:rsidRPr="00090E2F">
        <w:t xml:space="preserve">I am going to give you a little background about what </w:t>
      </w:r>
      <w:r w:rsidR="004D591B">
        <w:t>we</w:t>
      </w:r>
      <w:r w:rsidRPr="00090E2F">
        <w:t xml:space="preserve"> will be </w:t>
      </w:r>
      <w:r w:rsidR="00411383" w:rsidRPr="00090E2F">
        <w:t>working on</w:t>
      </w:r>
      <w:r w:rsidRPr="00090E2F">
        <w:t xml:space="preserve"> today.  </w:t>
      </w:r>
      <w:r w:rsidR="00180E33">
        <w:t xml:space="preserve">Today you will be helping us to evaluate </w:t>
      </w:r>
      <w:r w:rsidR="00D1493E">
        <w:t xml:space="preserve">the </w:t>
      </w:r>
      <w:r w:rsidR="002B6948">
        <w:t>Commodity Flow Survey</w:t>
      </w:r>
      <w:r w:rsidR="00180E33">
        <w:t xml:space="preserve">. </w:t>
      </w:r>
    </w:p>
    <w:p w14:paraId="5FC95AEC" w14:textId="798997BF" w:rsidR="00180E33" w:rsidRDefault="00180E33" w:rsidP="008C2D8E">
      <w:pPr>
        <w:pStyle w:val="NormalWeb"/>
      </w:pPr>
      <w:r>
        <w:t>To do this,</w:t>
      </w:r>
      <w:r w:rsidR="00005CC6">
        <w:t xml:space="preserve"> we will go through the survey section by section. </w:t>
      </w:r>
      <w:r>
        <w:t xml:space="preserve"> </w:t>
      </w:r>
      <w:r w:rsidR="002B6948">
        <w:t>I will ask you a series of questions about your</w:t>
      </w:r>
      <w:r w:rsidR="00005CC6">
        <w:t xml:space="preserve"> past</w:t>
      </w:r>
      <w:r w:rsidR="002B6948">
        <w:t xml:space="preserve"> experience </w:t>
      </w:r>
      <w:r w:rsidR="00005CC6">
        <w:t xml:space="preserve">and </w:t>
      </w:r>
      <w:r w:rsidR="002B6948">
        <w:t xml:space="preserve">I would like to get your thoughts on ways that we may be able to improve the response process for </w:t>
      </w:r>
      <w:r w:rsidR="00005CC6">
        <w:t>any of the sections of the survey</w:t>
      </w:r>
      <w:r w:rsidR="002B6948">
        <w:t xml:space="preserve">. </w:t>
      </w:r>
      <w:r>
        <w:t xml:space="preserve"> There </w:t>
      </w:r>
      <w:r w:rsidR="00D1493E">
        <w:t>are</w:t>
      </w:r>
      <w:r>
        <w:t xml:space="preserve"> no right or wrong </w:t>
      </w:r>
      <w:r w:rsidR="002B6948">
        <w:t>answers;</w:t>
      </w:r>
      <w:r>
        <w:t xml:space="preserve"> we are mainly interested in your impressions both good and bad. I did not create the </w:t>
      </w:r>
      <w:r w:rsidR="002B6948">
        <w:t>survey</w:t>
      </w:r>
      <w:r>
        <w:t xml:space="preserve"> so please feel free to share both positive and negative reactions.</w:t>
      </w:r>
      <w:r w:rsidR="00005CC6">
        <w:t xml:space="preserve"> The information you provide will be useful in making sure that the survey works well for everyone.</w:t>
      </w:r>
    </w:p>
    <w:p w14:paraId="3437F9CA" w14:textId="77777777" w:rsidR="002B6948" w:rsidRDefault="002F55A3" w:rsidP="002F55A3">
      <w:pPr>
        <w:pStyle w:val="NormalWeb"/>
      </w:pPr>
      <w:r>
        <w:t xml:space="preserve">Do you have any questions before we begin? </w:t>
      </w:r>
    </w:p>
    <w:p w14:paraId="0C6D2DA9" w14:textId="77777777" w:rsidR="002B6948" w:rsidRDefault="002B6948" w:rsidP="002F55A3">
      <w:pPr>
        <w:pStyle w:val="NormalWeb"/>
      </w:pPr>
    </w:p>
    <w:p w14:paraId="0997B96C" w14:textId="53210B49" w:rsidR="002B6948" w:rsidRDefault="002F6129" w:rsidP="002F55A3">
      <w:pPr>
        <w:pStyle w:val="NormalWeb"/>
      </w:pPr>
      <w:r>
        <w:t>Ok let</w:t>
      </w:r>
      <w:r w:rsidR="00D25133">
        <w:t>’</w:t>
      </w:r>
      <w:r>
        <w:t xml:space="preserve">s </w:t>
      </w:r>
      <w:r w:rsidR="004D591B">
        <w:t>get started</w:t>
      </w:r>
      <w:r w:rsidR="00D25133">
        <w:t>.</w:t>
      </w:r>
      <w:r>
        <w:t xml:space="preserve"> </w:t>
      </w:r>
      <w:r w:rsidR="00072810">
        <w:t>First</w:t>
      </w:r>
      <w:r w:rsidR="00005CC6">
        <w:t>,</w:t>
      </w:r>
      <w:r w:rsidR="00072810">
        <w:t xml:space="preserve"> I would like to provide you with a copy of the </w:t>
      </w:r>
      <w:r w:rsidR="0009676D">
        <w:t xml:space="preserve">CFS </w:t>
      </w:r>
      <w:r w:rsidR="00072810">
        <w:t>survey</w:t>
      </w:r>
      <w:r w:rsidR="0009676D">
        <w:t xml:space="preserve"> that we will be reviewing</w:t>
      </w:r>
      <w:r w:rsidR="00072810">
        <w:t xml:space="preserve">. </w:t>
      </w:r>
    </w:p>
    <w:p w14:paraId="5CF14A66" w14:textId="7226115D" w:rsidR="001F01FD" w:rsidRDefault="001F01FD" w:rsidP="002F55A3">
      <w:pPr>
        <w:pStyle w:val="NormalWeb"/>
        <w:rPr>
          <w:b/>
          <w:i/>
        </w:rPr>
      </w:pPr>
    </w:p>
    <w:p w14:paraId="39751139" w14:textId="27923DA8" w:rsidR="001F01FD" w:rsidRDefault="001F01FD" w:rsidP="002F55A3">
      <w:pPr>
        <w:pStyle w:val="NormalWeb"/>
        <w:rPr>
          <w:b/>
          <w:i/>
        </w:rPr>
      </w:pPr>
    </w:p>
    <w:p w14:paraId="30541A98" w14:textId="4593D106" w:rsidR="001F01FD" w:rsidRDefault="001F01FD" w:rsidP="002F55A3">
      <w:pPr>
        <w:pStyle w:val="NormalWeb"/>
        <w:rPr>
          <w:b/>
          <w:i/>
        </w:rPr>
      </w:pPr>
    </w:p>
    <w:p w14:paraId="61501279" w14:textId="1785471F" w:rsidR="00636E1C" w:rsidRPr="00636E1C" w:rsidRDefault="00636E1C" w:rsidP="001F0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1246"/>
        </w:tabs>
        <w:spacing w:after="0" w:line="240" w:lineRule="auto"/>
        <w:rPr>
          <w:rFonts w:eastAsia="Arial Unicode MS" w:cs="Times New Roman"/>
          <w:b/>
          <w:color w:val="000000"/>
          <w:szCs w:val="24"/>
          <w:u w:color="000000"/>
          <w:bdr w:val="nil"/>
        </w:rPr>
      </w:pPr>
      <w:bookmarkStart w:id="2" w:name="deb"/>
      <w:r>
        <w:rPr>
          <w:rFonts w:eastAsia="Arial Unicode MS" w:cs="Times New Roman"/>
          <w:b/>
          <w:color w:val="000000"/>
          <w:szCs w:val="24"/>
          <w:u w:color="000000"/>
          <w:bdr w:val="nil"/>
        </w:rPr>
        <w:t>D</w:t>
      </w:r>
      <w:r w:rsidR="006F6104">
        <w:rPr>
          <w:rFonts w:eastAsia="Arial Unicode MS" w:cs="Times New Roman"/>
          <w:b/>
          <w:color w:val="000000"/>
          <w:szCs w:val="24"/>
          <w:u w:color="000000"/>
          <w:bdr w:val="nil"/>
        </w:rPr>
        <w:t>ebriefing</w:t>
      </w:r>
      <w:r w:rsidR="002B6948">
        <w:rPr>
          <w:rFonts w:eastAsia="Arial Unicode MS" w:cs="Times New Roman"/>
          <w:b/>
          <w:color w:val="000000"/>
          <w:szCs w:val="24"/>
          <w:u w:color="000000"/>
          <w:bdr w:val="nil"/>
        </w:rPr>
        <w:t xml:space="preserve"> Questions by Topic</w:t>
      </w:r>
    </w:p>
    <w:bookmarkEnd w:id="2"/>
    <w:p w14:paraId="04ED3138" w14:textId="439C3B09" w:rsidR="00636E1C" w:rsidRPr="003E6027" w:rsidRDefault="00D55EC0" w:rsidP="001F01FD">
      <w:pPr>
        <w:tabs>
          <w:tab w:val="left" w:pos="1246"/>
        </w:tabs>
        <w:spacing w:after="0" w:line="240" w:lineRule="auto"/>
        <w:rPr>
          <w:rFonts w:eastAsia="Arial Unicode MS" w:cs="Times New Roman"/>
          <w:b/>
          <w:color w:val="000000"/>
          <w:szCs w:val="24"/>
          <w:u w:color="000000"/>
          <w:bdr w:val="nil"/>
        </w:rPr>
      </w:pPr>
      <w:r w:rsidRPr="003E6027">
        <w:rPr>
          <w:rFonts w:eastAsia="Arial Unicode MS" w:cs="Times New Roman"/>
          <w:b/>
          <w:color w:val="000000"/>
          <w:szCs w:val="24"/>
          <w:u w:color="000000"/>
          <w:bdr w:val="nil"/>
        </w:rPr>
        <w:t>*High priority topic/section</w:t>
      </w:r>
    </w:p>
    <w:p w14:paraId="5B918EED" w14:textId="4B1E6D0A" w:rsidR="00D55EC0" w:rsidRDefault="00D55EC0" w:rsidP="001F01FD">
      <w:pPr>
        <w:tabs>
          <w:tab w:val="left" w:pos="1246"/>
        </w:tabs>
        <w:spacing w:after="0" w:line="240" w:lineRule="auto"/>
        <w:rPr>
          <w:rFonts w:eastAsia="Arial Unicode MS" w:cs="Times New Roman"/>
          <w:color w:val="000000"/>
          <w:szCs w:val="24"/>
          <w:u w:color="000000"/>
          <w:bdr w:val="nil"/>
        </w:rPr>
      </w:pPr>
    </w:p>
    <w:p w14:paraId="6949FAA3" w14:textId="77777777" w:rsidR="00D55EC0" w:rsidRDefault="00D55EC0" w:rsidP="001F01FD">
      <w:pPr>
        <w:tabs>
          <w:tab w:val="left" w:pos="1246"/>
        </w:tabs>
        <w:spacing w:after="0" w:line="240" w:lineRule="auto"/>
        <w:rPr>
          <w:rFonts w:eastAsia="Arial Unicode MS" w:cs="Times New Roman"/>
          <w:color w:val="000000"/>
          <w:szCs w:val="24"/>
          <w:u w:val="single" w:color="000000"/>
          <w:bdr w:val="ni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85"/>
        <w:gridCol w:w="5125"/>
      </w:tblGrid>
      <w:tr w:rsidR="002B6948" w14:paraId="0BC4835A" w14:textId="77777777" w:rsidTr="002B6948">
        <w:tc>
          <w:tcPr>
            <w:tcW w:w="2785" w:type="dxa"/>
          </w:tcPr>
          <w:p w14:paraId="3BC1F550" w14:textId="3DE00B4A" w:rsidR="002B6948" w:rsidRDefault="00DF2106" w:rsidP="00DF2106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Topic/Section</w:t>
            </w:r>
          </w:p>
        </w:tc>
        <w:tc>
          <w:tcPr>
            <w:tcW w:w="5125" w:type="dxa"/>
          </w:tcPr>
          <w:p w14:paraId="1AECDC1A" w14:textId="494CC09C" w:rsidR="002B6948" w:rsidRDefault="00DF2106" w:rsidP="00C37FAD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Probe/Question</w:t>
            </w:r>
          </w:p>
        </w:tc>
      </w:tr>
      <w:tr w:rsidR="002B6948" w14:paraId="721D9FF3" w14:textId="77777777" w:rsidTr="002B6948">
        <w:tc>
          <w:tcPr>
            <w:tcW w:w="2785" w:type="dxa"/>
          </w:tcPr>
          <w:p w14:paraId="0CEFC620" w14:textId="62AEEAAD" w:rsidR="002B6948" w:rsidRPr="00072810" w:rsidRDefault="00D55EC0" w:rsidP="00C37FAD">
            <w:pPr>
              <w:pStyle w:val="ListParagraph"/>
              <w:ind w:left="0"/>
              <w:rPr>
                <w:rFonts w:eastAsia="Arial Unicode MS" w:cs="Times New Roman"/>
                <w:b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b/>
                <w:color w:val="000000"/>
                <w:szCs w:val="24"/>
                <w:u w:color="000000"/>
                <w:bdr w:val="nil"/>
              </w:rPr>
              <w:t>*</w:t>
            </w:r>
            <w:r w:rsidR="00072810">
              <w:rPr>
                <w:rFonts w:eastAsia="Arial Unicode MS" w:cs="Times New Roman"/>
                <w:b/>
                <w:color w:val="000000"/>
                <w:szCs w:val="24"/>
                <w:u w:color="000000"/>
                <w:bdr w:val="nil"/>
              </w:rPr>
              <w:t>General</w:t>
            </w:r>
            <w:r w:rsidR="00DF2106">
              <w:rPr>
                <w:rFonts w:eastAsia="Arial Unicode MS" w:cs="Times New Roman"/>
                <w:b/>
                <w:color w:val="000000"/>
                <w:szCs w:val="24"/>
                <w:u w:color="000000"/>
                <w:bdr w:val="nil"/>
              </w:rPr>
              <w:t xml:space="preserve"> Introductory </w:t>
            </w:r>
          </w:p>
        </w:tc>
        <w:tc>
          <w:tcPr>
            <w:tcW w:w="5125" w:type="dxa"/>
          </w:tcPr>
          <w:p w14:paraId="03424A13" w14:textId="76CD32B4" w:rsidR="002B6948" w:rsidRPr="00EF5679" w:rsidRDefault="00072810" w:rsidP="00072810">
            <w:pPr>
              <w:pStyle w:val="ListParagraph"/>
              <w:numPr>
                <w:ilvl w:val="0"/>
                <w:numId w:val="21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What are your overall impressions of the survey?</w:t>
            </w:r>
          </w:p>
          <w:p w14:paraId="391F1CB3" w14:textId="74ADFBCD" w:rsidR="006648D0" w:rsidRPr="00EF5679" w:rsidRDefault="006648D0" w:rsidP="00072810">
            <w:pPr>
              <w:pStyle w:val="ListParagraph"/>
              <w:numPr>
                <w:ilvl w:val="0"/>
                <w:numId w:val="21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Do you typically complete the survey online or via paper form? Why?</w:t>
            </w:r>
          </w:p>
          <w:p w14:paraId="06492989" w14:textId="77777777" w:rsidR="00E24670" w:rsidRPr="00EF5679" w:rsidRDefault="00072810" w:rsidP="00072810">
            <w:pPr>
              <w:pStyle w:val="ListParagraph"/>
              <w:numPr>
                <w:ilvl w:val="0"/>
                <w:numId w:val="21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 xml:space="preserve">Were any of the sections difficult or time consuming to complete? </w:t>
            </w:r>
          </w:p>
          <w:p w14:paraId="6481CB30" w14:textId="3AEBE1FB" w:rsidR="00072810" w:rsidRPr="00EF5679" w:rsidRDefault="00072810" w:rsidP="00E24670">
            <w:pPr>
              <w:pStyle w:val="ListParagraph"/>
              <w:numPr>
                <w:ilvl w:val="1"/>
                <w:numId w:val="21"/>
              </w:numPr>
              <w:ind w:left="1209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If so, tell me about that. Any ideas on how we can make completing this portion of the survey easier?</w:t>
            </w:r>
          </w:p>
          <w:p w14:paraId="65907677" w14:textId="0B4EAE4F" w:rsidR="00072810" w:rsidRPr="00EF5679" w:rsidRDefault="00072810" w:rsidP="00E24670">
            <w:pPr>
              <w:pStyle w:val="ListParagraph"/>
              <w:ind w:left="604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</w:p>
        </w:tc>
      </w:tr>
      <w:tr w:rsidR="002B6948" w14:paraId="03F1BFDE" w14:textId="77777777" w:rsidTr="002B6948">
        <w:tc>
          <w:tcPr>
            <w:tcW w:w="2785" w:type="dxa"/>
          </w:tcPr>
          <w:p w14:paraId="733D5326" w14:textId="77777777" w:rsidR="00DF2106" w:rsidRPr="002E3E60" w:rsidRDefault="00072810" w:rsidP="00C37FAD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2E3E60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 A-</w:t>
            </w:r>
            <w:r w:rsidR="00DF2106" w:rsidRPr="002E3E60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Verification of Name and Shipping Address</w:t>
            </w:r>
          </w:p>
          <w:p w14:paraId="758E1C9E" w14:textId="36ACAED4" w:rsidR="002B6948" w:rsidRDefault="00DF2106" w:rsidP="00C37FAD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2E3E60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</w:t>
            </w:r>
            <w:r w:rsidR="00072810" w:rsidRPr="002E3E60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B</w:t>
            </w:r>
            <w:r w:rsidRPr="002E3E60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-Verification of Name and Mailing Address</w:t>
            </w:r>
          </w:p>
        </w:tc>
        <w:tc>
          <w:tcPr>
            <w:tcW w:w="5125" w:type="dxa"/>
          </w:tcPr>
          <w:p w14:paraId="2300E855" w14:textId="573A5956" w:rsidR="00DF2106" w:rsidRPr="00EF5679" w:rsidRDefault="00072810" w:rsidP="00072810">
            <w:pPr>
              <w:pStyle w:val="ListParagraph"/>
              <w:numPr>
                <w:ilvl w:val="0"/>
                <w:numId w:val="22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Any issues completing any portions</w:t>
            </w:r>
            <w:r w:rsidR="0009676D"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?</w:t>
            </w:r>
          </w:p>
          <w:p w14:paraId="67ECD69A" w14:textId="78864BFE" w:rsidR="002B6948" w:rsidRPr="00EF5679" w:rsidRDefault="00DF2106" w:rsidP="00072810">
            <w:pPr>
              <w:pStyle w:val="ListParagraph"/>
              <w:numPr>
                <w:ilvl w:val="0"/>
                <w:numId w:val="22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Is it clear how one should make a correction if the address shown is incorrect?</w:t>
            </w:r>
          </w:p>
        </w:tc>
      </w:tr>
      <w:tr w:rsidR="002B6948" w14:paraId="2EA994F2" w14:textId="77777777" w:rsidTr="002B6948">
        <w:tc>
          <w:tcPr>
            <w:tcW w:w="2785" w:type="dxa"/>
          </w:tcPr>
          <w:p w14:paraId="6C5A6D08" w14:textId="3D1238BE" w:rsidR="002B6948" w:rsidRDefault="00DF2106" w:rsidP="00C37FAD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 C</w:t>
            </w:r>
            <w:r w:rsidR="00D55EC0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- Operating Status</w:t>
            </w:r>
          </w:p>
        </w:tc>
        <w:tc>
          <w:tcPr>
            <w:tcW w:w="5125" w:type="dxa"/>
          </w:tcPr>
          <w:p w14:paraId="2343DB92" w14:textId="77777777" w:rsidR="00D55EC0" w:rsidRPr="00EF5679" w:rsidRDefault="00D55EC0" w:rsidP="00D55EC0">
            <w:pPr>
              <w:pStyle w:val="ListParagraph"/>
              <w:numPr>
                <w:ilvl w:val="0"/>
                <w:numId w:val="23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In your own words, what is this question asking?</w:t>
            </w:r>
          </w:p>
          <w:p w14:paraId="6415AD63" w14:textId="427BCEA7" w:rsidR="002B6948" w:rsidRPr="00EF5679" w:rsidRDefault="00D55EC0" w:rsidP="00E24670">
            <w:pPr>
              <w:pStyle w:val="ListParagraph"/>
              <w:numPr>
                <w:ilvl w:val="0"/>
                <w:numId w:val="23"/>
              </w:numPr>
              <w:ind w:left="604" w:hanging="302"/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 xml:space="preserve">Was it easy or difficult to report to this item? </w:t>
            </w:r>
            <w:r w:rsidR="00E24670"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How so?</w:t>
            </w:r>
          </w:p>
        </w:tc>
      </w:tr>
      <w:tr w:rsidR="00DF2106" w14:paraId="62D3ED3F" w14:textId="77777777" w:rsidTr="002B6948">
        <w:tc>
          <w:tcPr>
            <w:tcW w:w="2785" w:type="dxa"/>
          </w:tcPr>
          <w:p w14:paraId="03406B48" w14:textId="51CD40A5" w:rsidR="00DF2106" w:rsidRDefault="00DF2106" w:rsidP="00C37FAD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 D</w:t>
            </w:r>
            <w:r w:rsidR="00005CC6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: Total Number and Value of Outbound Shipments</w:t>
            </w:r>
          </w:p>
        </w:tc>
        <w:tc>
          <w:tcPr>
            <w:tcW w:w="5125" w:type="dxa"/>
          </w:tcPr>
          <w:p w14:paraId="6D05333F" w14:textId="5022BA31" w:rsidR="00DF2106" w:rsidRPr="00EF5679" w:rsidRDefault="00C85BF7" w:rsidP="00C85BF7">
            <w:pPr>
              <w:pStyle w:val="ListParagraph"/>
              <w:numPr>
                <w:ilvl w:val="0"/>
                <w:numId w:val="26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How easy or difficult was it for you to report the number of shipments for your establishment?</w:t>
            </w:r>
          </w:p>
          <w:p w14:paraId="59606A1E" w14:textId="135C7F9D" w:rsidR="00C85BF7" w:rsidRPr="00EF5679" w:rsidRDefault="00C85BF7" w:rsidP="00C85BF7">
            <w:pPr>
              <w:pStyle w:val="ListParagraph"/>
              <w:numPr>
                <w:ilvl w:val="0"/>
                <w:numId w:val="26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How easy or difficult was it for you to report the total value of shipments for your establishment?</w:t>
            </w:r>
            <w:r w:rsidR="00DA7F4C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If difficult, why?</w:t>
            </w:r>
          </w:p>
        </w:tc>
      </w:tr>
      <w:tr w:rsidR="00DF2106" w14:paraId="5CA86CF3" w14:textId="77777777" w:rsidTr="002B6948">
        <w:tc>
          <w:tcPr>
            <w:tcW w:w="2785" w:type="dxa"/>
          </w:tcPr>
          <w:p w14:paraId="0279571B" w14:textId="036840CB" w:rsidR="00DF2106" w:rsidRPr="00C85BF7" w:rsidRDefault="00C85BF7" w:rsidP="00C37FAD">
            <w:pPr>
              <w:pStyle w:val="ListParagraph"/>
              <w:ind w:left="0"/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</w:pPr>
            <w:r w:rsidRPr="00C85BF7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*</w:t>
            </w:r>
            <w:r w:rsidR="00DF2106" w:rsidRPr="00C85BF7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Item E</w:t>
            </w:r>
            <w:r w:rsidRPr="00C85BF7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- Sampling Instructions</w:t>
            </w:r>
          </w:p>
        </w:tc>
        <w:tc>
          <w:tcPr>
            <w:tcW w:w="5125" w:type="dxa"/>
          </w:tcPr>
          <w:p w14:paraId="12953CCF" w14:textId="5848FC0D" w:rsidR="000935E1" w:rsidRPr="00EF5679" w:rsidRDefault="000935E1" w:rsidP="000935E1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Hypothetical scenario 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val="single" w:color="000000"/>
                <w:bdr w:val="nil"/>
              </w:rPr>
              <w:t>if establishment reported &lt;40 shipments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: </w:t>
            </w: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For an establishment with more than 40 shipments, the</w:t>
            </w:r>
            <w:r w:rsidR="00E24670"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 xml:space="preserve"> respondent would </w:t>
            </w: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proceed to Item E, where they are instructed to identify a sample of shipments</w:t>
            </w:r>
            <w:r w:rsidR="00E24670"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. P</w:t>
            </w: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lease read the instructions on this page and let me know your initial thoughts.</w:t>
            </w:r>
            <w:r w:rsidR="006648D0"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 xml:space="preserve"> Anything confusing?</w:t>
            </w:r>
          </w:p>
          <w:p w14:paraId="3D5C1C9F" w14:textId="77777777" w:rsidR="006648D0" w:rsidRPr="00EF5679" w:rsidRDefault="006648D0" w:rsidP="0009676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How should someone with 300 shipments report? </w:t>
            </w:r>
          </w:p>
          <w:p w14:paraId="4C5384DE" w14:textId="3A737881" w:rsidR="000935E1" w:rsidRPr="00EF5679" w:rsidRDefault="000935E1" w:rsidP="0009676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How easy or difficult do you think this process is for an establishment with 45 shipments?</w:t>
            </w:r>
            <w:r w:rsidRPr="00EF5679">
              <w:rPr>
                <w:rFonts w:eastAsia="Arial Unicode MS"/>
                <w:u w:color="000000"/>
                <w:bdr w:val="nil"/>
              </w:rPr>
              <w:t xml:space="preserve"> 6000?</w:t>
            </w:r>
          </w:p>
          <w:p w14:paraId="6B4A87EC" w14:textId="6555E272" w:rsidR="000935E1" w:rsidRPr="00EF5679" w:rsidRDefault="000935E1" w:rsidP="000935E1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val="single" w:color="000000"/>
                <w:bdr w:val="nil"/>
              </w:rPr>
              <w:t>If establishment reported &gt;40 shipments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:</w:t>
            </w:r>
          </w:p>
          <w:p w14:paraId="2EB8615A" w14:textId="6B0E7BF9" w:rsidR="00BE73B2" w:rsidRPr="00EF5679" w:rsidRDefault="00BE73B2" w:rsidP="000935E1">
            <w:pPr>
              <w:pStyle w:val="ListParagraph"/>
              <w:ind w:left="604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How </w:t>
            </w:r>
            <w:r w:rsidR="000935E1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easy or difficult was it to identify a sample of shipments using this method?</w:t>
            </w:r>
          </w:p>
          <w:p w14:paraId="7866A8F8" w14:textId="5E987363" w:rsidR="0009676D" w:rsidRPr="00EF5679" w:rsidRDefault="0009676D" w:rsidP="0009676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lastRenderedPageBreak/>
              <w:t>How easy or difficult do you think this process is for an establishment with 45 shipments?</w:t>
            </w:r>
            <w:r w:rsidRPr="00EF5679">
              <w:rPr>
                <w:rFonts w:eastAsia="Arial Unicode MS"/>
                <w:u w:color="000000"/>
                <w:bdr w:val="nil"/>
              </w:rPr>
              <w:t xml:space="preserve"> 6000?</w:t>
            </w:r>
          </w:p>
          <w:p w14:paraId="198F9680" w14:textId="4448F675" w:rsidR="00DA7F4C" w:rsidRPr="00EF5679" w:rsidRDefault="00DA7F4C" w:rsidP="0009676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Would it be easier to provide data </w:t>
            </w:r>
            <w:r w:rsidR="00A12DCB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via an export from your existing records or </w:t>
            </w:r>
            <w:r w:rsidR="00B45D74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electronically in another format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</w:t>
            </w:r>
          </w:p>
          <w:p w14:paraId="25B6FF23" w14:textId="77777777" w:rsidR="0009676D" w:rsidRPr="00EF5679" w:rsidRDefault="0009676D" w:rsidP="000935E1">
            <w:pPr>
              <w:pStyle w:val="ListParagraph"/>
              <w:ind w:left="604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  <w:p w14:paraId="083CB2F0" w14:textId="77777777" w:rsidR="00BE73B2" w:rsidRPr="00EF5679" w:rsidRDefault="00BE73B2" w:rsidP="000935E1">
            <w:pPr>
              <w:pStyle w:val="ListParagraph"/>
              <w:ind w:left="604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  <w:p w14:paraId="040F5E7C" w14:textId="1BA3F49F" w:rsidR="00DF2106" w:rsidRPr="00EF5679" w:rsidRDefault="00DF2106" w:rsidP="000935E1">
            <w:pPr>
              <w:pStyle w:val="ListParagraph"/>
              <w:ind w:left="604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</w:tc>
      </w:tr>
      <w:tr w:rsidR="00DF2106" w14:paraId="6A4042FB" w14:textId="77777777" w:rsidTr="002B6948">
        <w:tc>
          <w:tcPr>
            <w:tcW w:w="2785" w:type="dxa"/>
          </w:tcPr>
          <w:p w14:paraId="1277B1FC" w14:textId="56FEAE0E" w:rsidR="00DF2106" w:rsidRPr="00C85BF7" w:rsidRDefault="00C85BF7" w:rsidP="00C37FAD">
            <w:pPr>
              <w:pStyle w:val="ListParagraph"/>
              <w:ind w:left="0"/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</w:pPr>
            <w:r w:rsidRPr="00C85BF7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lastRenderedPageBreak/>
              <w:t>*</w:t>
            </w:r>
            <w:r w:rsidR="00DF2106" w:rsidRPr="00C85BF7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Item F</w:t>
            </w:r>
            <w:r w:rsidRPr="00C85BF7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- Shipment characteristics</w:t>
            </w:r>
          </w:p>
        </w:tc>
        <w:tc>
          <w:tcPr>
            <w:tcW w:w="5125" w:type="dxa"/>
          </w:tcPr>
          <w:p w14:paraId="1047BC4B" w14:textId="63148EF9" w:rsidR="000939CF" w:rsidRPr="00EF5679" w:rsidRDefault="000939CF" w:rsidP="000939CF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Do you believe that the information requested in this section presents an </w:t>
            </w:r>
            <w:r w:rsidR="004F3BFC" w:rsidRPr="00EF5679">
              <w:t>accurate representation of the commodities that leave your</w:t>
            </w:r>
            <w:r w:rsidR="005F78F6" w:rsidRPr="00EF5679">
              <w:t xml:space="preserve"> business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 Tell me more.</w:t>
            </w:r>
          </w:p>
          <w:p w14:paraId="27340455" w14:textId="74820E68" w:rsidR="000939CF" w:rsidRPr="00EF5679" w:rsidRDefault="000939CF" w:rsidP="000939CF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Are there any data fields</w:t>
            </w:r>
            <w:r w:rsidR="00720BDB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in the </w:t>
            </w:r>
            <w:r w:rsidR="004F3BFC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table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for which your establishment does not maintain the records? </w:t>
            </w:r>
          </w:p>
          <w:p w14:paraId="12522062" w14:textId="7370570A" w:rsidR="00EE770A" w:rsidRPr="00EF5679" w:rsidRDefault="00EE770A" w:rsidP="000939CF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color w:val="000000"/>
                <w:szCs w:val="24"/>
                <w:u w:color="000000"/>
                <w:bdr w:val="nil"/>
              </w:rPr>
              <w:t>If respondent used the spreadsheet: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Tell me about your experience using the spreadsheet option to upload your data into the survey. How easy or difficult was this?</w:t>
            </w:r>
          </w:p>
          <w:p w14:paraId="1D723CF4" w14:textId="46090074" w:rsidR="00D9118D" w:rsidRPr="00EF5679" w:rsidRDefault="00D9118D" w:rsidP="000939CF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Hypothetical scenario: Identify the product code for the following shipment:</w:t>
            </w:r>
          </w:p>
          <w:p w14:paraId="62633708" w14:textId="0B67EF13" w:rsidR="00D9118D" w:rsidRPr="00EF5679" w:rsidRDefault="00D9118D" w:rsidP="00D9118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Provide example of shipment for respondent to look up</w:t>
            </w:r>
          </w:p>
          <w:p w14:paraId="2D4B56C3" w14:textId="28AE76CA" w:rsidR="00A12DCB" w:rsidRPr="00EF5679" w:rsidRDefault="00A12DCB" w:rsidP="00D9118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How would you describe this shipment</w:t>
            </w:r>
            <w:r w:rsidR="005F78F6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</w:t>
            </w:r>
          </w:p>
          <w:p w14:paraId="11970481" w14:textId="3C6FA7A3" w:rsidR="000939CF" w:rsidRPr="00EF5679" w:rsidRDefault="000939CF" w:rsidP="000939CF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How easy or difficult was it </w:t>
            </w:r>
            <w:r w:rsidR="00C85BF7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for you 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to identify the commodity description</w:t>
            </w:r>
            <w:r w:rsidR="00D9118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s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for each of the shipments you identified </w:t>
            </w:r>
            <w:r w:rsidR="00D9118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when reporting to 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this section</w:t>
            </w:r>
            <w:r w:rsidR="00C85BF7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of the survey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 Tell me more</w:t>
            </w:r>
            <w:r w:rsidR="00D9118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about that</w:t>
            </w:r>
            <w:r w:rsidR="005F78F6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.</w:t>
            </w:r>
          </w:p>
          <w:p w14:paraId="32B501BD" w14:textId="1937F981" w:rsidR="00DF2106" w:rsidRPr="00EF5679" w:rsidRDefault="008F7E08" w:rsidP="008F7E08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What about the mode of transportation?</w:t>
            </w:r>
          </w:p>
          <w:p w14:paraId="31617592" w14:textId="227EFBCC" w:rsidR="00CE2A0D" w:rsidRPr="00EF5679" w:rsidRDefault="00C46F2E" w:rsidP="00CE2A0D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What address do you typ</w:t>
            </w:r>
            <w:r w:rsidR="00CE2A0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ically provide f</w:t>
            </w:r>
            <w:r w:rsidR="00B20223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o</w:t>
            </w:r>
            <w:r w:rsidR="00CE2A0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r the </w:t>
            </w:r>
            <w:r w:rsidR="005F78F6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d</w:t>
            </w:r>
            <w:r w:rsidR="00CE2A0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ome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stic destination of shipments-</w:t>
            </w:r>
            <w:r w:rsidR="00CE2A0D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physical destination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of shipment or billing invoice?</w:t>
            </w:r>
          </w:p>
          <w:p w14:paraId="6BA97A4A" w14:textId="292750E9" w:rsidR="00CE2A0D" w:rsidRPr="00EF5679" w:rsidRDefault="00CE2A0D" w:rsidP="00CE2A0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Which is maintained in your records? </w:t>
            </w:r>
          </w:p>
          <w:p w14:paraId="14F3DBB4" w14:textId="3BE0551A" w:rsidR="00CE2A0D" w:rsidRPr="00EF5679" w:rsidRDefault="00CE2A0D" w:rsidP="00CE2A0D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If requested, are you able to differentiate</w:t>
            </w:r>
            <w:r w:rsidR="00C46F2E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the two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</w:t>
            </w:r>
          </w:p>
        </w:tc>
      </w:tr>
      <w:tr w:rsidR="00DF2106" w14:paraId="2DA50C8A" w14:textId="77777777" w:rsidTr="002B6948">
        <w:tc>
          <w:tcPr>
            <w:tcW w:w="2785" w:type="dxa"/>
          </w:tcPr>
          <w:p w14:paraId="37264E6E" w14:textId="7C8E83F1" w:rsidR="00C85BF7" w:rsidRDefault="002E3E60" w:rsidP="00C37FAD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Item G- Verification of Primary Industry Activity </w:t>
            </w:r>
            <w:r w:rsidR="00DF2106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 H-</w:t>
            </w:r>
            <w:r w:rsidR="00C85BF7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Time to Complete Survey</w:t>
            </w:r>
          </w:p>
          <w:p w14:paraId="28BFBEFC" w14:textId="77777777" w:rsidR="00DF2106" w:rsidRDefault="00C85BF7" w:rsidP="00C85BF7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 I- Contact information Regarding this survey?</w:t>
            </w:r>
          </w:p>
          <w:p w14:paraId="191CEB57" w14:textId="1653A4EA" w:rsidR="00C85BF7" w:rsidRDefault="00C85BF7" w:rsidP="00C85BF7">
            <w:pPr>
              <w:pStyle w:val="ListParagraph"/>
              <w:ind w:left="0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Item J- Remarks</w:t>
            </w:r>
          </w:p>
        </w:tc>
        <w:tc>
          <w:tcPr>
            <w:tcW w:w="5125" w:type="dxa"/>
          </w:tcPr>
          <w:p w14:paraId="759F7409" w14:textId="37769187" w:rsidR="00DF2106" w:rsidRDefault="00C85BF7" w:rsidP="00C85BF7">
            <w:pPr>
              <w:pStyle w:val="ListParagraph"/>
              <w:numPr>
                <w:ilvl w:val="0"/>
                <w:numId w:val="25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Any comments on reporting for this item?</w:t>
            </w:r>
          </w:p>
          <w:p w14:paraId="057D2946" w14:textId="774312E9" w:rsidR="00C85BF7" w:rsidRPr="00C85BF7" w:rsidRDefault="00C85BF7" w:rsidP="00C85BF7">
            <w:pP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</w:tc>
      </w:tr>
      <w:tr w:rsidR="00DF2106" w14:paraId="1B5F0EC6" w14:textId="77777777" w:rsidTr="002B6948">
        <w:tc>
          <w:tcPr>
            <w:tcW w:w="2785" w:type="dxa"/>
          </w:tcPr>
          <w:p w14:paraId="3A5A88A2" w14:textId="51A7FA13" w:rsidR="00DF2106" w:rsidRPr="0030313C" w:rsidRDefault="0030313C" w:rsidP="004E441F">
            <w:pPr>
              <w:pStyle w:val="ListParagraph"/>
              <w:ind w:left="0"/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</w:pPr>
            <w:r w:rsidRPr="0030313C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*Record</w:t>
            </w:r>
            <w:r w:rsidR="004E441F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s</w:t>
            </w:r>
          </w:p>
        </w:tc>
        <w:tc>
          <w:tcPr>
            <w:tcW w:w="5125" w:type="dxa"/>
          </w:tcPr>
          <w:p w14:paraId="7042DD64" w14:textId="192A8DBE" w:rsidR="0030313C" w:rsidRDefault="0030313C" w:rsidP="0030313C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How does your establishment maintain the information requested in the survey? (e.g., shipments)</w:t>
            </w:r>
          </w:p>
          <w:p w14:paraId="10CD49BD" w14:textId="67F79ADD" w:rsidR="00BE73B2" w:rsidRDefault="00BE73B2" w:rsidP="0030313C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lastRenderedPageBreak/>
              <w:t>Do you have access to the information requested (e.g., shipment</w:t>
            </w:r>
            <w:r w:rsidR="0083092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details</w:t>
            </w: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)?</w:t>
            </w:r>
          </w:p>
          <w:p w14:paraId="1E4CE393" w14:textId="1D826359" w:rsidR="006648D0" w:rsidRDefault="006648D0" w:rsidP="0030313C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Do you have to work with other personnel/departments to get the data requested? Please describe</w:t>
            </w:r>
            <w:r w:rsidR="005F78F6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.</w:t>
            </w:r>
          </w:p>
          <w:p w14:paraId="51E3AC04" w14:textId="3E3DC13E" w:rsidR="006648D0" w:rsidRDefault="0030313C" w:rsidP="0030313C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Do you use a particular software or third party source</w:t>
            </w:r>
            <w:r w:rsidR="00BE73B2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to obtain any of the information requested</w:t>
            </w: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</w:t>
            </w:r>
            <w:r w:rsidR="00BE73B2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If so, </w:t>
            </w:r>
            <w:r w:rsidR="00BB51B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which one(s)</w:t>
            </w:r>
            <w:r w:rsidR="00BE73B2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</w:t>
            </w:r>
          </w:p>
          <w:p w14:paraId="3E3892A8" w14:textId="46B3B255" w:rsidR="00DF2106" w:rsidRDefault="00DF2106" w:rsidP="000A3B5E">
            <w:pPr>
              <w:pStyle w:val="ListParagraph"/>
              <w:ind w:left="604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</w:tc>
      </w:tr>
      <w:tr w:rsidR="002E3E60" w14:paraId="4E200B12" w14:textId="77777777" w:rsidTr="002B6948">
        <w:tc>
          <w:tcPr>
            <w:tcW w:w="2785" w:type="dxa"/>
          </w:tcPr>
          <w:p w14:paraId="767BFE80" w14:textId="47CEDB1B" w:rsidR="002E3E60" w:rsidRPr="0030313C" w:rsidRDefault="000A3B5E" w:rsidP="004E441F">
            <w:pPr>
              <w:pStyle w:val="ListParagraph"/>
              <w:ind w:left="0"/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lastRenderedPageBreak/>
              <w:t>*</w:t>
            </w:r>
            <w:r w:rsidR="002E3E60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Privacy/Confidentiality concerns</w:t>
            </w:r>
          </w:p>
        </w:tc>
        <w:tc>
          <w:tcPr>
            <w:tcW w:w="5125" w:type="dxa"/>
          </w:tcPr>
          <w:p w14:paraId="60F1856B" w14:textId="11069A19" w:rsidR="002E3E60" w:rsidRDefault="002E3E60" w:rsidP="002E3E60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In lieu of providing your shipment information in the survey (Item F), would you</w:t>
            </w:r>
            <w:r w:rsidR="0009676D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or your company’</w:t>
            </w: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s leadership be willing to provide the U.S. Census Bureau with access to these data for the time period requested? Why or why not?</w:t>
            </w:r>
          </w:p>
          <w:p w14:paraId="2C98337D" w14:textId="113D7F19" w:rsidR="002E3E60" w:rsidRDefault="002E3E60" w:rsidP="002E3E60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Any potential concerns or challenges with this approach? </w:t>
            </w:r>
          </w:p>
          <w:p w14:paraId="65FBFF2D" w14:textId="77777777" w:rsidR="002E3E60" w:rsidRDefault="002E3E60" w:rsidP="002E3E60">
            <w:pPr>
              <w:pStyle w:val="ListParagraph"/>
              <w:numPr>
                <w:ilvl w:val="1"/>
                <w:numId w:val="24"/>
              </w:numPr>
              <w:ind w:left="1209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Who would be the one to make this decision?</w:t>
            </w:r>
          </w:p>
          <w:p w14:paraId="0F79471B" w14:textId="14928F82" w:rsidR="002E3E60" w:rsidRDefault="002E3E60" w:rsidP="002E3E60">
            <w:pPr>
              <w:pStyle w:val="ListParagraph"/>
              <w:numPr>
                <w:ilvl w:val="2"/>
                <w:numId w:val="24"/>
              </w:numPr>
              <w:ind w:left="181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Are there any guarantees or assurances that would make this decision easier to make?</w:t>
            </w:r>
          </w:p>
          <w:p w14:paraId="47EA4CB8" w14:textId="2AFFB38F" w:rsidR="002E3E60" w:rsidRPr="002E3E60" w:rsidRDefault="002E3E60" w:rsidP="000A3B5E">
            <w:pPr>
              <w:pStyle w:val="ListParagraph"/>
              <w:numPr>
                <w:ilvl w:val="1"/>
                <w:numId w:val="24"/>
              </w:numPr>
              <w:spacing w:after="134" w:line="259" w:lineRule="auto"/>
              <w:ind w:left="1209" w:hanging="302"/>
              <w:rPr>
                <w:i/>
              </w:rPr>
            </w:pPr>
            <w:r w:rsidRPr="002E3E60">
              <w:rPr>
                <w:i/>
              </w:rPr>
              <w:t>Would reporting in this format be more burdensome or less burdensome than the current format?  How so?</w:t>
            </w:r>
          </w:p>
          <w:p w14:paraId="3AA97D8C" w14:textId="76AF1DFE" w:rsidR="002E3E60" w:rsidRDefault="002E3E60" w:rsidP="002E3E60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Are there some data you consider more sensitive than others or that you would not wish to provide access to?</w:t>
            </w:r>
            <w:r w:rsidR="00532B6F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 </w:t>
            </w:r>
            <w: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If so, which?</w:t>
            </w:r>
          </w:p>
          <w:p w14:paraId="0BC897B9" w14:textId="77777777" w:rsidR="00935BAF" w:rsidRPr="00EF5679" w:rsidRDefault="00935BAF" w:rsidP="00935BAF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i/>
              </w:rPr>
            </w:pPr>
            <w:r w:rsidRPr="00EF5679">
              <w:rPr>
                <w:i/>
              </w:rPr>
              <w:t>After reviewing all sections of the survey</w:t>
            </w:r>
            <w:r w:rsidRPr="00EF5679">
              <w:rPr>
                <w:i/>
              </w:rPr>
              <w:sym w:font="Wingdings" w:char="F0E0"/>
            </w:r>
            <w:r w:rsidRPr="00EF5679">
              <w:rPr>
                <w:i/>
              </w:rPr>
              <w:t xml:space="preserve"> Which section of the survey took you the most time to complete? Tell me more about that.</w:t>
            </w:r>
          </w:p>
          <w:p w14:paraId="297141D7" w14:textId="77777777" w:rsidR="00935BAF" w:rsidRPr="00EF5679" w:rsidRDefault="00935BAF" w:rsidP="00935BAF">
            <w:pPr>
              <w:pStyle w:val="ListParagraph"/>
              <w:numPr>
                <w:ilvl w:val="1"/>
                <w:numId w:val="24"/>
              </w:numPr>
              <w:rPr>
                <w:i/>
              </w:rPr>
            </w:pPr>
            <w:r w:rsidRPr="00EF5679">
              <w:rPr>
                <w:i/>
              </w:rPr>
              <w:t>Any ideas on how the Census Bureau may be able to make reporting easier?</w:t>
            </w:r>
          </w:p>
          <w:p w14:paraId="13423A2E" w14:textId="39D63F32" w:rsidR="002E3E60" w:rsidRPr="00EF5679" w:rsidRDefault="002E3E60" w:rsidP="002E3E60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 xml:space="preserve">Would you be willing to </w:t>
            </w:r>
            <w:r w:rsidR="004E0289"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export/transfer data from your records to the U.S. Census Bureau</w:t>
            </w:r>
            <w:r w:rsidRPr="00EF5679"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  <w:t>? Why or why not?</w:t>
            </w:r>
          </w:p>
          <w:p w14:paraId="0DDF6485" w14:textId="14171AA4" w:rsidR="002E3E60" w:rsidRDefault="002E3E60" w:rsidP="002E3E60">
            <w:pPr>
              <w:pStyle w:val="ListParagraph"/>
              <w:ind w:left="604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</w:tc>
      </w:tr>
      <w:tr w:rsidR="002E3E60" w14:paraId="2ED28700" w14:textId="77777777" w:rsidTr="002B6948">
        <w:tc>
          <w:tcPr>
            <w:tcW w:w="2785" w:type="dxa"/>
          </w:tcPr>
          <w:p w14:paraId="2A7D395A" w14:textId="21FC3BCF" w:rsidR="002E3E60" w:rsidRDefault="000A3B5E" w:rsidP="00BB22A4">
            <w:pPr>
              <w:pStyle w:val="ListParagraph"/>
              <w:ind w:left="0"/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</w:pPr>
            <w:r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*</w:t>
            </w:r>
            <w:r w:rsidR="00BB22A4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D</w:t>
            </w:r>
            <w:r w:rsidR="002E3E60">
              <w:rPr>
                <w:rFonts w:eastAsia="Arial Unicode MS" w:cs="Times New Roman"/>
                <w:b/>
                <w:i/>
                <w:color w:val="000000"/>
                <w:szCs w:val="24"/>
                <w:u w:color="000000"/>
                <w:bdr w:val="nil"/>
              </w:rPr>
              <w:t>ata collection</w:t>
            </w:r>
          </w:p>
        </w:tc>
        <w:tc>
          <w:tcPr>
            <w:tcW w:w="5125" w:type="dxa"/>
          </w:tcPr>
          <w:p w14:paraId="4DC840C7" w14:textId="554FCDD6" w:rsidR="002E3E60" w:rsidRPr="002E3E60" w:rsidRDefault="002E3E60" w:rsidP="002E3E60">
            <w:pPr>
              <w:pStyle w:val="ListParagraph"/>
              <w:numPr>
                <w:ilvl w:val="0"/>
                <w:numId w:val="24"/>
              </w:numPr>
              <w:spacing w:after="134" w:line="259" w:lineRule="auto"/>
              <w:ind w:left="604" w:hanging="302"/>
              <w:rPr>
                <w:i/>
              </w:rPr>
            </w:pPr>
            <w:r w:rsidRPr="002E3E60">
              <w:rPr>
                <w:i/>
              </w:rPr>
              <w:t xml:space="preserve">Would you be willing to </w:t>
            </w:r>
            <w:r w:rsidR="00830929">
              <w:rPr>
                <w:i/>
              </w:rPr>
              <w:t>provide data</w:t>
            </w:r>
            <w:r w:rsidRPr="002E3E60">
              <w:rPr>
                <w:i/>
              </w:rPr>
              <w:t xml:space="preserve"> more frequently than every five years?  Why or why not?</w:t>
            </w:r>
          </w:p>
          <w:p w14:paraId="7DA5205C" w14:textId="77777777" w:rsidR="002E3E60" w:rsidRPr="000D17D7" w:rsidRDefault="002E3E60" w:rsidP="002E3E60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  <w:r w:rsidRPr="002E3E60">
              <w:rPr>
                <w:i/>
              </w:rPr>
              <w:t>Would you be willing to fill out more than one week of data at a time? Why or why not?</w:t>
            </w:r>
          </w:p>
          <w:p w14:paraId="003926EA" w14:textId="04B733EF" w:rsidR="000D17D7" w:rsidRDefault="00BB22A4" w:rsidP="00BB22A4">
            <w:pPr>
              <w:pStyle w:val="ListParagraph"/>
              <w:numPr>
                <w:ilvl w:val="0"/>
                <w:numId w:val="24"/>
              </w:numPr>
              <w:ind w:left="604" w:hanging="302"/>
              <w:rPr>
                <w:i/>
              </w:rPr>
            </w:pPr>
            <w:r>
              <w:rPr>
                <w:i/>
              </w:rPr>
              <w:t>Does your company prefer</w:t>
            </w:r>
            <w:r w:rsidR="00C46F2E">
              <w:rPr>
                <w:i/>
              </w:rPr>
              <w:t xml:space="preserve"> that</w:t>
            </w:r>
            <w:r>
              <w:rPr>
                <w:i/>
              </w:rPr>
              <w:t xml:space="preserve"> individual locations </w:t>
            </w:r>
            <w:r w:rsidR="000D17D7">
              <w:rPr>
                <w:i/>
              </w:rPr>
              <w:t xml:space="preserve">report to Census? Why or why not? </w:t>
            </w:r>
            <w:r w:rsidR="00EF5679">
              <w:rPr>
                <w:i/>
              </w:rPr>
              <w:t>How is this determined</w:t>
            </w:r>
            <w:r w:rsidR="000D17D7">
              <w:rPr>
                <w:i/>
              </w:rPr>
              <w:t>?</w:t>
            </w:r>
          </w:p>
          <w:p w14:paraId="210DF090" w14:textId="62855656" w:rsidR="00BB22A4" w:rsidRPr="000D17D7" w:rsidRDefault="00BB22A4" w:rsidP="00935BAF">
            <w:pPr>
              <w:pStyle w:val="ListParagraph"/>
              <w:numPr>
                <w:ilvl w:val="1"/>
                <w:numId w:val="24"/>
              </w:numPr>
              <w:rPr>
                <w:rFonts w:eastAsia="Arial Unicode MS" w:cs="Times New Roman"/>
                <w:i/>
                <w:color w:val="000000"/>
                <w:szCs w:val="24"/>
                <w:u w:color="000000"/>
                <w:bdr w:val="nil"/>
              </w:rPr>
            </w:pPr>
          </w:p>
        </w:tc>
      </w:tr>
    </w:tbl>
    <w:p w14:paraId="17E6981D" w14:textId="09B204DD" w:rsidR="00C37FAD" w:rsidRDefault="00C37FAD" w:rsidP="00C37FAD">
      <w:pPr>
        <w:pStyle w:val="ListParagraph"/>
        <w:ind w:left="1440"/>
        <w:rPr>
          <w:rFonts w:eastAsia="Arial Unicode MS" w:cs="Times New Roman"/>
          <w:i/>
          <w:color w:val="000000"/>
          <w:szCs w:val="24"/>
          <w:u w:color="000000"/>
          <w:bdr w:val="nil"/>
        </w:rPr>
      </w:pPr>
    </w:p>
    <w:p w14:paraId="0D7149F6" w14:textId="77777777" w:rsidR="00EB7EE7" w:rsidRPr="006F6104" w:rsidRDefault="00EB7EE7" w:rsidP="00C37FAD">
      <w:pPr>
        <w:pStyle w:val="ListParagraph"/>
        <w:ind w:left="1440"/>
        <w:rPr>
          <w:rFonts w:eastAsia="Arial Unicode MS" w:cs="Times New Roman"/>
          <w:i/>
          <w:color w:val="000000"/>
          <w:szCs w:val="24"/>
          <w:u w:color="000000"/>
          <w:bdr w:val="nil"/>
        </w:rPr>
      </w:pPr>
    </w:p>
    <w:p w14:paraId="4E2F1445" w14:textId="04C31F86" w:rsidR="00EB7EE7" w:rsidRPr="001F01FD" w:rsidRDefault="00EB7EE7" w:rsidP="00EB7E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rPr>
          <w:b/>
        </w:rPr>
      </w:pPr>
      <w:r>
        <w:rPr>
          <w:b/>
        </w:rPr>
        <w:lastRenderedPageBreak/>
        <w:t>Wrap Up</w:t>
      </w:r>
    </w:p>
    <w:p w14:paraId="4D6F32D7" w14:textId="266E839C" w:rsidR="000D17D7" w:rsidRDefault="000D17D7" w:rsidP="001F01FD">
      <w:pPr>
        <w:spacing w:after="0" w:line="240" w:lineRule="auto"/>
        <w:rPr>
          <w:rFonts w:eastAsia="Arial Unicode MS" w:cs="Times New Roman"/>
          <w:color w:val="000000"/>
          <w:szCs w:val="24"/>
          <w:u w:color="000000"/>
          <w:bdr w:val="nil"/>
        </w:rPr>
      </w:pPr>
      <w:r w:rsidRPr="00EF5679">
        <w:rPr>
          <w:rFonts w:eastAsia="Arial Unicode MS" w:cs="Times New Roman"/>
          <w:color w:val="000000"/>
          <w:szCs w:val="24"/>
          <w:u w:color="000000"/>
          <w:bdr w:val="nil"/>
        </w:rPr>
        <w:t xml:space="preserve">Would your company be open </w:t>
      </w:r>
      <w:r w:rsidR="00B13AD8" w:rsidRPr="00EF5679">
        <w:rPr>
          <w:rFonts w:eastAsia="Arial Unicode MS" w:cs="Times New Roman"/>
          <w:color w:val="000000"/>
          <w:szCs w:val="24"/>
          <w:u w:color="000000"/>
          <w:bdr w:val="nil"/>
        </w:rPr>
        <w:t xml:space="preserve">to </w:t>
      </w:r>
      <w:r w:rsidRPr="00EF5679">
        <w:rPr>
          <w:rFonts w:eastAsia="Arial Unicode MS" w:cs="Times New Roman"/>
          <w:color w:val="000000"/>
          <w:szCs w:val="24"/>
          <w:u w:color="000000"/>
          <w:bdr w:val="nil"/>
        </w:rPr>
        <w:t xml:space="preserve">further discussions with </w:t>
      </w:r>
      <w:r w:rsidR="00EB7EE7" w:rsidRPr="00EF5679">
        <w:rPr>
          <w:rFonts w:eastAsia="Arial Unicode MS" w:cs="Times New Roman"/>
          <w:color w:val="000000"/>
          <w:szCs w:val="24"/>
          <w:u w:color="000000"/>
          <w:bdr w:val="nil"/>
        </w:rPr>
        <w:t xml:space="preserve">the </w:t>
      </w:r>
      <w:r w:rsidRPr="00EF5679">
        <w:rPr>
          <w:rFonts w:eastAsia="Arial Unicode MS" w:cs="Times New Roman"/>
          <w:color w:val="000000"/>
          <w:szCs w:val="24"/>
          <w:u w:color="000000"/>
          <w:bdr w:val="nil"/>
        </w:rPr>
        <w:t xml:space="preserve">Census </w:t>
      </w:r>
      <w:r w:rsidR="00EB7EE7" w:rsidRPr="00EF5679">
        <w:rPr>
          <w:rFonts w:eastAsia="Arial Unicode MS" w:cs="Times New Roman"/>
          <w:color w:val="000000"/>
          <w:szCs w:val="24"/>
          <w:u w:color="000000"/>
          <w:bdr w:val="nil"/>
        </w:rPr>
        <w:t xml:space="preserve">Bureau </w:t>
      </w:r>
      <w:r w:rsidRPr="00EF5679">
        <w:rPr>
          <w:rFonts w:eastAsia="Arial Unicode MS" w:cs="Times New Roman"/>
          <w:color w:val="000000"/>
          <w:szCs w:val="24"/>
          <w:u w:color="000000"/>
          <w:bdr w:val="nil"/>
        </w:rPr>
        <w:t>regarding developing new methods outside of traditional surveys of meeting reporting requirements</w:t>
      </w:r>
      <w:r w:rsidR="00935BAF" w:rsidRPr="00EF5679">
        <w:rPr>
          <w:rFonts w:eastAsia="Arial Unicode MS" w:cs="Times New Roman"/>
          <w:color w:val="000000"/>
          <w:szCs w:val="24"/>
          <w:u w:color="000000"/>
          <w:bdr w:val="nil"/>
        </w:rPr>
        <w:t>?</w:t>
      </w:r>
    </w:p>
    <w:p w14:paraId="20F62D54" w14:textId="3BB45836" w:rsidR="00B13AD8" w:rsidRDefault="00B13AD8" w:rsidP="001F01FD">
      <w:pPr>
        <w:spacing w:after="0" w:line="240" w:lineRule="auto"/>
        <w:rPr>
          <w:rFonts w:eastAsia="Arial Unicode MS" w:cs="Times New Roman"/>
          <w:color w:val="000000"/>
          <w:szCs w:val="24"/>
          <w:u w:color="000000"/>
          <w:bdr w:val="nil"/>
        </w:rPr>
      </w:pPr>
    </w:p>
    <w:p w14:paraId="22DD3B77" w14:textId="77777777" w:rsidR="00B13AD8" w:rsidRDefault="00B13AD8" w:rsidP="001F01FD">
      <w:pPr>
        <w:spacing w:after="0" w:line="240" w:lineRule="auto"/>
        <w:rPr>
          <w:rFonts w:eastAsia="Arial Unicode MS" w:cs="Times New Roman"/>
          <w:color w:val="000000"/>
          <w:szCs w:val="24"/>
          <w:u w:color="000000"/>
          <w:bdr w:val="nil"/>
        </w:rPr>
      </w:pPr>
    </w:p>
    <w:p w14:paraId="113E4D1C" w14:textId="1142DEEF" w:rsidR="008C7DDD" w:rsidRPr="00E6100E" w:rsidRDefault="008C7DDD" w:rsidP="001F01FD">
      <w:pPr>
        <w:spacing w:after="0" w:line="240" w:lineRule="auto"/>
        <w:rPr>
          <w:rFonts w:eastAsia="Arial Unicode MS" w:cs="Times New Roman"/>
          <w:color w:val="000000"/>
          <w:szCs w:val="24"/>
          <w:u w:color="000000"/>
          <w:bdr w:val="nil"/>
        </w:rPr>
      </w:pPr>
      <w:r w:rsidRPr="00E6100E">
        <w:rPr>
          <w:rFonts w:eastAsia="Arial Unicode MS" w:cs="Times New Roman"/>
          <w:color w:val="000000"/>
          <w:szCs w:val="24"/>
          <w:u w:color="000000"/>
          <w:bdr w:val="nil"/>
        </w:rPr>
        <w:t>Is there anything else you would like to mention that we haven’t talked about?</w:t>
      </w:r>
    </w:p>
    <w:p w14:paraId="1E20D356" w14:textId="77777777" w:rsidR="008C7DDD" w:rsidRDefault="008C7DDD" w:rsidP="001F01FD"/>
    <w:p w14:paraId="572D2ADB" w14:textId="07A4EAEE" w:rsidR="009559DA" w:rsidRPr="008C7DDD" w:rsidRDefault="002F6129" w:rsidP="001F01FD">
      <w:r>
        <w:t>This concludes our session. Thank you for your time and valuable feedback.</w:t>
      </w:r>
    </w:p>
    <w:sectPr w:rsidR="009559DA" w:rsidRPr="008C7D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ECED" w14:textId="77777777" w:rsidR="00A12DCB" w:rsidRDefault="00A12DCB" w:rsidP="007C0E26">
      <w:pPr>
        <w:spacing w:after="0" w:line="240" w:lineRule="auto"/>
      </w:pPr>
      <w:r>
        <w:separator/>
      </w:r>
    </w:p>
  </w:endnote>
  <w:endnote w:type="continuationSeparator" w:id="0">
    <w:p w14:paraId="236CE73B" w14:textId="77777777" w:rsidR="00A12DCB" w:rsidRDefault="00A12DCB" w:rsidP="007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F830" w14:textId="77777777" w:rsidR="00A12DCB" w:rsidRDefault="00A12DCB" w:rsidP="007C0E26">
      <w:pPr>
        <w:spacing w:after="0" w:line="240" w:lineRule="auto"/>
      </w:pPr>
      <w:r>
        <w:separator/>
      </w:r>
    </w:p>
  </w:footnote>
  <w:footnote w:type="continuationSeparator" w:id="0">
    <w:p w14:paraId="361BBC8F" w14:textId="77777777" w:rsidR="00A12DCB" w:rsidRDefault="00A12DCB" w:rsidP="007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499E" w14:textId="7DCD7281" w:rsidR="00A12DCB" w:rsidRDefault="00A12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E0"/>
    <w:multiLevelType w:val="hybridMultilevel"/>
    <w:tmpl w:val="45CADEA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3A20E37"/>
    <w:multiLevelType w:val="hybridMultilevel"/>
    <w:tmpl w:val="48A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20AC"/>
    <w:multiLevelType w:val="hybridMultilevel"/>
    <w:tmpl w:val="E5AEC5D0"/>
    <w:lvl w:ilvl="0" w:tplc="011A7C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9A2"/>
    <w:multiLevelType w:val="hybridMultilevel"/>
    <w:tmpl w:val="DDB4CE82"/>
    <w:lvl w:ilvl="0" w:tplc="D32034A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5D47C4"/>
    <w:multiLevelType w:val="hybridMultilevel"/>
    <w:tmpl w:val="5CE6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E83"/>
    <w:multiLevelType w:val="hybridMultilevel"/>
    <w:tmpl w:val="268E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F608E"/>
    <w:multiLevelType w:val="hybridMultilevel"/>
    <w:tmpl w:val="C916CDFE"/>
    <w:lvl w:ilvl="0" w:tplc="8FFE92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D769C"/>
    <w:multiLevelType w:val="hybridMultilevel"/>
    <w:tmpl w:val="011A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010AA"/>
    <w:multiLevelType w:val="hybridMultilevel"/>
    <w:tmpl w:val="1540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31F1F"/>
    <w:multiLevelType w:val="hybridMultilevel"/>
    <w:tmpl w:val="C4FC7224"/>
    <w:lvl w:ilvl="0" w:tplc="0682163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534D4"/>
    <w:multiLevelType w:val="hybridMultilevel"/>
    <w:tmpl w:val="E87EC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2756EA"/>
    <w:multiLevelType w:val="hybridMultilevel"/>
    <w:tmpl w:val="3182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37108"/>
    <w:multiLevelType w:val="hybridMultilevel"/>
    <w:tmpl w:val="FBF2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105B7"/>
    <w:multiLevelType w:val="hybridMultilevel"/>
    <w:tmpl w:val="BE3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2AAF"/>
    <w:multiLevelType w:val="hybridMultilevel"/>
    <w:tmpl w:val="CA6C50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1F0B3D"/>
    <w:multiLevelType w:val="hybridMultilevel"/>
    <w:tmpl w:val="420C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64BE2"/>
    <w:multiLevelType w:val="hybridMultilevel"/>
    <w:tmpl w:val="A8C0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206B1"/>
    <w:multiLevelType w:val="hybridMultilevel"/>
    <w:tmpl w:val="5CE6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5"/>
  </w:num>
  <w:num w:numId="15">
    <w:abstractNumId w:val="12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  <w:num w:numId="20">
    <w:abstractNumId w:val="10"/>
  </w:num>
  <w:num w:numId="21">
    <w:abstractNumId w:val="9"/>
  </w:num>
  <w:num w:numId="22">
    <w:abstractNumId w:val="8"/>
  </w:num>
  <w:num w:numId="23">
    <w:abstractNumId w:val="17"/>
  </w:num>
  <w:num w:numId="24">
    <w:abstractNumId w:val="6"/>
  </w:num>
  <w:num w:numId="25">
    <w:abstractNumId w:val="16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6C"/>
    <w:rsid w:val="00005CC6"/>
    <w:rsid w:val="00063002"/>
    <w:rsid w:val="00065B0B"/>
    <w:rsid w:val="00072810"/>
    <w:rsid w:val="00090E2F"/>
    <w:rsid w:val="000935E1"/>
    <w:rsid w:val="000939CF"/>
    <w:rsid w:val="0009676D"/>
    <w:rsid w:val="000A3B5E"/>
    <w:rsid w:val="000C43BE"/>
    <w:rsid w:val="000D17D7"/>
    <w:rsid w:val="000F3065"/>
    <w:rsid w:val="00101B1C"/>
    <w:rsid w:val="001601C9"/>
    <w:rsid w:val="00167F38"/>
    <w:rsid w:val="00180E33"/>
    <w:rsid w:val="001F01FD"/>
    <w:rsid w:val="00230805"/>
    <w:rsid w:val="00265004"/>
    <w:rsid w:val="002976D2"/>
    <w:rsid w:val="002B6948"/>
    <w:rsid w:val="002E278E"/>
    <w:rsid w:val="002E3E60"/>
    <w:rsid w:val="002F55A3"/>
    <w:rsid w:val="002F6129"/>
    <w:rsid w:val="0030313C"/>
    <w:rsid w:val="00332099"/>
    <w:rsid w:val="00350DFA"/>
    <w:rsid w:val="00383070"/>
    <w:rsid w:val="003E6027"/>
    <w:rsid w:val="00411383"/>
    <w:rsid w:val="00415798"/>
    <w:rsid w:val="00423784"/>
    <w:rsid w:val="00436EFA"/>
    <w:rsid w:val="00441E0A"/>
    <w:rsid w:val="00484944"/>
    <w:rsid w:val="004C680E"/>
    <w:rsid w:val="004D591B"/>
    <w:rsid w:val="004D6EE0"/>
    <w:rsid w:val="004E0289"/>
    <w:rsid w:val="004E441F"/>
    <w:rsid w:val="004F235C"/>
    <w:rsid w:val="004F3BFC"/>
    <w:rsid w:val="00511B50"/>
    <w:rsid w:val="00517985"/>
    <w:rsid w:val="00532B6F"/>
    <w:rsid w:val="00544D32"/>
    <w:rsid w:val="00585EC6"/>
    <w:rsid w:val="0059093B"/>
    <w:rsid w:val="005C1F9C"/>
    <w:rsid w:val="005F78F6"/>
    <w:rsid w:val="00603551"/>
    <w:rsid w:val="006043D0"/>
    <w:rsid w:val="00636E1C"/>
    <w:rsid w:val="006648D0"/>
    <w:rsid w:val="00672825"/>
    <w:rsid w:val="00682631"/>
    <w:rsid w:val="00692878"/>
    <w:rsid w:val="006C1BA0"/>
    <w:rsid w:val="006C22C8"/>
    <w:rsid w:val="006C4185"/>
    <w:rsid w:val="006C708D"/>
    <w:rsid w:val="006D4C8C"/>
    <w:rsid w:val="006E568A"/>
    <w:rsid w:val="006F6104"/>
    <w:rsid w:val="00720BDB"/>
    <w:rsid w:val="007B1FD4"/>
    <w:rsid w:val="007C0E26"/>
    <w:rsid w:val="007E2A44"/>
    <w:rsid w:val="007E74AC"/>
    <w:rsid w:val="008113B4"/>
    <w:rsid w:val="00815A21"/>
    <w:rsid w:val="00822D25"/>
    <w:rsid w:val="00830929"/>
    <w:rsid w:val="00833ED7"/>
    <w:rsid w:val="00852DD3"/>
    <w:rsid w:val="008766CA"/>
    <w:rsid w:val="008C2D8E"/>
    <w:rsid w:val="008C7DDD"/>
    <w:rsid w:val="008F3C14"/>
    <w:rsid w:val="008F7E08"/>
    <w:rsid w:val="0091002D"/>
    <w:rsid w:val="0091093F"/>
    <w:rsid w:val="00935BAF"/>
    <w:rsid w:val="00940256"/>
    <w:rsid w:val="009559DA"/>
    <w:rsid w:val="009E4F6C"/>
    <w:rsid w:val="00A12DCB"/>
    <w:rsid w:val="00A1583C"/>
    <w:rsid w:val="00AF0B32"/>
    <w:rsid w:val="00B0143F"/>
    <w:rsid w:val="00B13AD8"/>
    <w:rsid w:val="00B20223"/>
    <w:rsid w:val="00B45D74"/>
    <w:rsid w:val="00B50D1E"/>
    <w:rsid w:val="00B62359"/>
    <w:rsid w:val="00B96A45"/>
    <w:rsid w:val="00BB22A4"/>
    <w:rsid w:val="00BB51B9"/>
    <w:rsid w:val="00BE0AD8"/>
    <w:rsid w:val="00BE73B2"/>
    <w:rsid w:val="00C11460"/>
    <w:rsid w:val="00C227EA"/>
    <w:rsid w:val="00C37FAD"/>
    <w:rsid w:val="00C46F2E"/>
    <w:rsid w:val="00C85BF7"/>
    <w:rsid w:val="00C95E79"/>
    <w:rsid w:val="00CE2A0D"/>
    <w:rsid w:val="00D10BAA"/>
    <w:rsid w:val="00D1493E"/>
    <w:rsid w:val="00D2329B"/>
    <w:rsid w:val="00D25133"/>
    <w:rsid w:val="00D41A6A"/>
    <w:rsid w:val="00D55EC0"/>
    <w:rsid w:val="00D86704"/>
    <w:rsid w:val="00D9118D"/>
    <w:rsid w:val="00D961E8"/>
    <w:rsid w:val="00DA3350"/>
    <w:rsid w:val="00DA7F4C"/>
    <w:rsid w:val="00DC2787"/>
    <w:rsid w:val="00DE4117"/>
    <w:rsid w:val="00DF2106"/>
    <w:rsid w:val="00E24670"/>
    <w:rsid w:val="00EB7EE7"/>
    <w:rsid w:val="00EC36E7"/>
    <w:rsid w:val="00ED7DC2"/>
    <w:rsid w:val="00EE770A"/>
    <w:rsid w:val="00EF5679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A0FA81"/>
  <w15:docId w15:val="{954BE5DF-3A59-43BB-B77F-60FFD561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0B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 w:line="240" w:lineRule="auto"/>
      <w:outlineLvl w:val="0"/>
    </w:pPr>
    <w:rPr>
      <w:rFonts w:asciiTheme="majorHAnsi" w:hAnsiTheme="majorHAnsi" w:cs="Times New Roman"/>
      <w:b/>
      <w:caps/>
      <w:sz w:val="1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spacing w:after="0" w:line="240" w:lineRule="auto"/>
      <w:outlineLvl w:val="1"/>
    </w:pPr>
    <w:rPr>
      <w:rFonts w:asciiTheme="minorHAnsi" w:hAnsiTheme="minorHAnsi" w:cs="Times New Roman"/>
      <w:caps/>
      <w:sz w:val="18"/>
      <w:szCs w:val="20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 w:cs="Times New Roman"/>
      <w:i/>
      <w:kern w:val="20"/>
      <w:sz w:val="22"/>
      <w:szCs w:val="20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after="0" w:line="240" w:lineRule="atLeast"/>
      <w:outlineLvl w:val="3"/>
    </w:pPr>
    <w:rPr>
      <w:rFonts w:asciiTheme="minorHAnsi" w:hAnsiTheme="minorHAnsi" w:cs="Times New Roman"/>
      <w:caps/>
      <w:kern w:val="20"/>
      <w:sz w:val="18"/>
      <w:szCs w:val="20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after="0" w:line="240" w:lineRule="atLeast"/>
      <w:outlineLvl w:val="4"/>
    </w:pPr>
    <w:rPr>
      <w:rFonts w:asciiTheme="minorHAnsi" w:hAnsiTheme="minorHAnsi" w:cs="Times New Roman"/>
      <w:kern w:val="2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rFonts w:cs="Times New Roman"/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  <w:rPr>
      <w:rFonts w:cs="Times New Roman"/>
    </w:r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rFonts w:cs="Times New Roman"/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 w:cs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 w:cs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 w:cs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 w:after="0" w:line="240" w:lineRule="auto"/>
      <w:ind w:firstLine="720"/>
    </w:pPr>
    <w:rPr>
      <w:rFonts w:asciiTheme="minorHAnsi" w:hAnsiTheme="minorHAnsi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pPr>
      <w:spacing w:line="240" w:lineRule="auto"/>
    </w:pPr>
    <w:rPr>
      <w:rFonts w:asciiTheme="minorHAnsi" w:hAnsiTheme="minorHAnsi"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line="240" w:lineRule="auto"/>
      <w:jc w:val="center"/>
    </w:pPr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9E4F6C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0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02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02D"/>
    <w:rPr>
      <w:rFonts w:ascii="Times New Roman" w:hAnsi="Times New Roman"/>
      <w:b/>
      <w:bCs/>
      <w:sz w:val="20"/>
      <w:szCs w:val="20"/>
    </w:rPr>
  </w:style>
  <w:style w:type="paragraph" w:styleId="Header">
    <w:name w:val="header"/>
    <w:basedOn w:val="Normal"/>
    <w:link w:val="HeaderChar"/>
    <w:semiHidden/>
    <w:rsid w:val="006D4C8C"/>
    <w:pPr>
      <w:tabs>
        <w:tab w:val="center" w:pos="4320"/>
        <w:tab w:val="right" w:pos="8640"/>
      </w:tabs>
      <w:spacing w:after="0" w:line="240" w:lineRule="auto"/>
    </w:pPr>
    <w:rPr>
      <w:rFonts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6D4C8C"/>
    <w:rPr>
      <w:rFonts w:ascii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8C7DDD"/>
    <w:pPr>
      <w:spacing w:after="0" w:line="240" w:lineRule="auto"/>
    </w:pPr>
    <w:rPr>
      <w:rFonts w:ascii="Times New Roman" w:eastAsiaTheme="minorEastAsia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63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3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3B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C0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E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7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9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04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1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8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01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7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01912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40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47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50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2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82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928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011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9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5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552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7680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8DC2-D163-47EA-9B38-DF6B956D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438086C4.dotm</Template>
  <TotalTime>0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L Olmsted Hawala</dc:creator>
  <cp:keywords/>
  <cp:lastModifiedBy>Jasmine Luck (CENSUS/CSM FED)</cp:lastModifiedBy>
  <cp:revision>3</cp:revision>
  <cp:lastPrinted>2016-10-20T19:19:00Z</cp:lastPrinted>
  <dcterms:created xsi:type="dcterms:W3CDTF">2017-07-06T17:07:00Z</dcterms:created>
  <dcterms:modified xsi:type="dcterms:W3CDTF">2017-07-11T15:35:00Z</dcterms:modified>
</cp:coreProperties>
</file>