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B096" w14:textId="4A00DE97" w:rsidR="00DC34EF" w:rsidRDefault="00EA4A3A" w:rsidP="00DC34EF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Additional </w:t>
      </w:r>
      <w:r w:rsidR="00525107">
        <w:rPr>
          <w:sz w:val="32"/>
          <w:szCs w:val="32"/>
        </w:rPr>
        <w:t xml:space="preserve">Telephone </w:t>
      </w:r>
      <w:r w:rsidR="00EE1EED">
        <w:rPr>
          <w:sz w:val="32"/>
          <w:szCs w:val="32"/>
        </w:rPr>
        <w:t>Screener</w:t>
      </w:r>
      <w:r w:rsidR="007C5BFC">
        <w:rPr>
          <w:sz w:val="32"/>
          <w:szCs w:val="32"/>
        </w:rPr>
        <w:t xml:space="preserve"> </w:t>
      </w:r>
      <w:r>
        <w:rPr>
          <w:sz w:val="32"/>
          <w:szCs w:val="32"/>
        </w:rPr>
        <w:t>Questions for</w:t>
      </w:r>
      <w:r w:rsidR="007C5BFC">
        <w:rPr>
          <w:sz w:val="32"/>
          <w:szCs w:val="32"/>
        </w:rPr>
        <w:t xml:space="preserve"> NSSRN</w:t>
      </w:r>
    </w:p>
    <w:p w14:paraId="282DD202" w14:textId="77777777" w:rsidR="00A30AA3" w:rsidRDefault="00A30AA3" w:rsidP="007C58FD">
      <w:pPr>
        <w:spacing w:after="0"/>
        <w:ind w:left="360"/>
        <w:rPr>
          <w:b/>
          <w:sz w:val="24"/>
        </w:rPr>
      </w:pPr>
    </w:p>
    <w:p w14:paraId="237C52BA" w14:textId="77777777" w:rsidR="00EB7C96" w:rsidRDefault="00EB7C96" w:rsidP="002C3960">
      <w:pPr>
        <w:spacing w:after="0" w:line="240" w:lineRule="auto"/>
        <w:rPr>
          <w:sz w:val="24"/>
        </w:rPr>
      </w:pPr>
    </w:p>
    <w:p w14:paraId="273F3651" w14:textId="77777777" w:rsidR="00DA6371" w:rsidRDefault="00DA6371" w:rsidP="00DA6371">
      <w:pPr>
        <w:pStyle w:val="ListParagraph"/>
        <w:numPr>
          <w:ilvl w:val="0"/>
          <w:numId w:val="1"/>
        </w:numPr>
        <w:spacing w:line="240" w:lineRule="auto"/>
      </w:pPr>
      <w:r w:rsidRPr="006E61E9">
        <w:t>Are you</w:t>
      </w:r>
      <w:r>
        <w:t xml:space="preserve"> licensed to practice as a registered nurse in the United States? </w:t>
      </w:r>
    </w:p>
    <w:p w14:paraId="3F138C48" w14:textId="12D486E2" w:rsidR="00DA6371" w:rsidRDefault="00DA6371" w:rsidP="00DA6371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Yes</w:t>
      </w:r>
      <w:r w:rsidR="00EA4A3A">
        <w:rPr>
          <w:sz w:val="24"/>
        </w:rPr>
        <w:t xml:space="preserve"> (Go to Q2)</w:t>
      </w:r>
    </w:p>
    <w:p w14:paraId="672134F1" w14:textId="2CD84A42" w:rsidR="00DA6371" w:rsidRDefault="00DA6371" w:rsidP="00DA6371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 xml:space="preserve">No </w:t>
      </w:r>
    </w:p>
    <w:p w14:paraId="5FC78EAF" w14:textId="77777777" w:rsidR="00DA6371" w:rsidRDefault="00DA6371" w:rsidP="00DA6371">
      <w:pPr>
        <w:pStyle w:val="ListParagraph"/>
        <w:spacing w:line="240" w:lineRule="auto"/>
        <w:ind w:left="1440"/>
        <w:rPr>
          <w:sz w:val="24"/>
        </w:rPr>
      </w:pPr>
    </w:p>
    <w:p w14:paraId="6BF96B3D" w14:textId="0E8D5A22" w:rsidR="00DA6371" w:rsidRDefault="00DA6371" w:rsidP="00DA6371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>If No: Unfortunately you don’t qualify for this current study, but would you be interested in participating in future research opportunities? If yes ask universal screener.</w:t>
      </w:r>
    </w:p>
    <w:p w14:paraId="55551A71" w14:textId="03165570" w:rsidR="00EA4A3A" w:rsidRPr="00DA6371" w:rsidRDefault="00EA4A3A" w:rsidP="00EA4A3A">
      <w:pPr>
        <w:spacing w:line="240" w:lineRule="auto"/>
      </w:pPr>
    </w:p>
    <w:p w14:paraId="3FA90B49" w14:textId="09BEA0C5" w:rsidR="00DA6371" w:rsidRDefault="00EA4A3A" w:rsidP="00EA4A3A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DA6371">
        <w:t xml:space="preserve">Are you currently working as a </w:t>
      </w:r>
      <w:r w:rsidR="00561473">
        <w:t>R</w:t>
      </w:r>
      <w:r w:rsidR="00DA6371">
        <w:t xml:space="preserve">egistered </w:t>
      </w:r>
      <w:r w:rsidR="00561473">
        <w:t>N</w:t>
      </w:r>
      <w:r w:rsidR="00DA6371">
        <w:t>urse</w:t>
      </w:r>
      <w:r>
        <w:t xml:space="preserve">, </w:t>
      </w:r>
      <w:r w:rsidR="00561473">
        <w:t>N</w:t>
      </w:r>
      <w:r w:rsidR="00DA6371">
        <w:t xml:space="preserve">urse </w:t>
      </w:r>
      <w:r w:rsidR="00561473">
        <w:t>P</w:t>
      </w:r>
      <w:r w:rsidR="00DA6371">
        <w:t>ractitioner</w:t>
      </w:r>
      <w:r>
        <w:t xml:space="preserve">, </w:t>
      </w:r>
      <w:r w:rsidR="00561473">
        <w:t>N</w:t>
      </w:r>
      <w:r>
        <w:t xml:space="preserve">urse </w:t>
      </w:r>
      <w:r w:rsidR="00561473">
        <w:t>M</w:t>
      </w:r>
      <w:r>
        <w:t xml:space="preserve">idwife, or Nurse </w:t>
      </w:r>
      <w:r>
        <w:rPr>
          <w:lang w:val="en"/>
        </w:rPr>
        <w:t>Anesthesiologist</w:t>
      </w:r>
      <w:r>
        <w:t>, or some other type of registered nurse</w:t>
      </w:r>
      <w:r w:rsidR="00DA6371">
        <w:t xml:space="preserve">? </w:t>
      </w:r>
    </w:p>
    <w:p w14:paraId="5A7FC0D6" w14:textId="4956C259" w:rsidR="00EA4A3A" w:rsidRDefault="00EA4A3A" w:rsidP="00DA6371">
      <w:pPr>
        <w:pStyle w:val="ListParagraph"/>
        <w:spacing w:line="240" w:lineRule="auto"/>
        <w:ind w:left="2160" w:firstLine="720"/>
        <w:rPr>
          <w:sz w:val="24"/>
        </w:rPr>
      </w:pPr>
      <w:r>
        <w:rPr>
          <w:sz w:val="24"/>
        </w:rPr>
        <w:t>General RN</w:t>
      </w:r>
    </w:p>
    <w:p w14:paraId="206AA2AE" w14:textId="4D859F70" w:rsidR="00561473" w:rsidRDefault="00561473" w:rsidP="00DA6371">
      <w:pPr>
        <w:pStyle w:val="ListParagraph"/>
        <w:spacing w:line="240" w:lineRule="auto"/>
        <w:ind w:left="2160" w:firstLine="720"/>
        <w:rPr>
          <w:sz w:val="24"/>
        </w:rPr>
      </w:pPr>
      <w:r>
        <w:rPr>
          <w:sz w:val="24"/>
        </w:rPr>
        <w:t>Nurse P</w:t>
      </w:r>
      <w:r>
        <w:t>ractitioner</w:t>
      </w:r>
    </w:p>
    <w:p w14:paraId="33142290" w14:textId="7E5007B9" w:rsidR="00EA4A3A" w:rsidRDefault="00EA4A3A" w:rsidP="00DA6371">
      <w:pPr>
        <w:pStyle w:val="ListParagraph"/>
        <w:spacing w:line="240" w:lineRule="auto"/>
        <w:ind w:left="2160" w:firstLine="720"/>
        <w:rPr>
          <w:sz w:val="24"/>
        </w:rPr>
      </w:pPr>
      <w:r>
        <w:t xml:space="preserve">Nurse </w:t>
      </w:r>
      <w:r w:rsidR="00561473">
        <w:t>M</w:t>
      </w:r>
      <w:r>
        <w:t>idwife</w:t>
      </w:r>
      <w:r w:rsidDel="00EA4A3A">
        <w:rPr>
          <w:sz w:val="24"/>
        </w:rPr>
        <w:t xml:space="preserve"> </w:t>
      </w:r>
    </w:p>
    <w:p w14:paraId="62340BF4" w14:textId="082B9FEC" w:rsidR="00EA4A3A" w:rsidRDefault="00EA4A3A" w:rsidP="00DA6371">
      <w:pPr>
        <w:pStyle w:val="ListParagraph"/>
        <w:spacing w:line="240" w:lineRule="auto"/>
        <w:ind w:left="2160" w:firstLine="720"/>
        <w:rPr>
          <w:sz w:val="24"/>
        </w:rPr>
      </w:pPr>
      <w:r>
        <w:t xml:space="preserve">Nurse </w:t>
      </w:r>
      <w:r>
        <w:rPr>
          <w:lang w:val="en"/>
        </w:rPr>
        <w:t>Anesthesiologist</w:t>
      </w:r>
    </w:p>
    <w:p w14:paraId="2D883C6D" w14:textId="1FDEBF95" w:rsidR="00E27F2A" w:rsidRDefault="00EA4A3A" w:rsidP="00AB1BA3">
      <w:pPr>
        <w:spacing w:after="0" w:line="240" w:lineRule="auto"/>
        <w:ind w:left="2160"/>
      </w:pPr>
      <w:r>
        <w:rPr>
          <w:sz w:val="24"/>
        </w:rPr>
        <w:t>Other specialized RN:  _______________________________________</w:t>
      </w:r>
    </w:p>
    <w:p w14:paraId="4834C654" w14:textId="3727A016" w:rsidR="005F7D41" w:rsidRDefault="005F7D41" w:rsidP="00EA4A3A">
      <w:pPr>
        <w:spacing w:after="0" w:line="240" w:lineRule="auto"/>
      </w:pPr>
    </w:p>
    <w:p w14:paraId="0DCD10E5" w14:textId="7B4739B2" w:rsidR="00EA4A3A" w:rsidRDefault="00EA4A3A"/>
    <w:p w14:paraId="5B87BC1F" w14:textId="77777777" w:rsidR="008B08D5" w:rsidRDefault="008B08D5">
      <w:r>
        <w:br w:type="page"/>
      </w:r>
    </w:p>
    <w:p w14:paraId="5527EDFB" w14:textId="77777777" w:rsidR="008B08D5" w:rsidRDefault="008B08D5" w:rsidP="008B08D5">
      <w:r>
        <w:lastRenderedPageBreak/>
        <w:t>Internal broadcast:</w:t>
      </w:r>
    </w:p>
    <w:p w14:paraId="202BD37C" w14:textId="76297276" w:rsidR="008B08D5" w:rsidRDefault="008B08D5" w:rsidP="008B08D5">
      <w:r>
        <w:t>Subject:  Participants needed for a Research Study</w:t>
      </w:r>
    </w:p>
    <w:p w14:paraId="5DD9CBD9" w14:textId="20F989E5" w:rsidR="008B08D5" w:rsidRPr="00D814D4" w:rsidRDefault="008B08D5" w:rsidP="008B08D5">
      <w:r w:rsidRPr="00D814D4">
        <w:t xml:space="preserve">The Center for Survey Measurement is seeking </w:t>
      </w:r>
      <w:r>
        <w:rPr>
          <w:rFonts w:cs="Times New Roman"/>
        </w:rPr>
        <w:t>currently licensed Registered Nurses (RN’s) and Nurse Practicioners  to test a web survey about their work, education, and skills. This research is to test the National Sample Survey of Registered Nurses.</w:t>
      </w:r>
      <w:r w:rsidRPr="00D814D4">
        <w:t xml:space="preserve"> Participants will </w:t>
      </w:r>
      <w:r>
        <w:t>receive</w:t>
      </w:r>
      <w:r w:rsidRPr="00D814D4">
        <w:t xml:space="preserve"> $</w:t>
      </w:r>
      <w:r>
        <w:t>100</w:t>
      </w:r>
      <w:r w:rsidRPr="00D814D4">
        <w:t>.</w:t>
      </w:r>
    </w:p>
    <w:p w14:paraId="076E2D8F" w14:textId="77777777" w:rsidR="008B08D5" w:rsidRPr="00D814D4" w:rsidRDefault="008B08D5" w:rsidP="008B08D5">
      <w:r w:rsidRPr="00D814D4">
        <w:t xml:space="preserve">If you know anyone who meets these criteria, we'd appreciate it if you let them know of this research opportunity.  Interviews are around 90 minutes and take place </w:t>
      </w:r>
      <w:r>
        <w:t>at Census HQ or a location convenient for the respondent October 2, 2017- October 26, 2017.</w:t>
      </w:r>
    </w:p>
    <w:p w14:paraId="28D685BE" w14:textId="77777777" w:rsidR="008B08D5" w:rsidRPr="00D814D4" w:rsidRDefault="008B08D5" w:rsidP="008B08D5">
      <w:r>
        <w:rPr>
          <w:rFonts w:cs="Times New Roman"/>
        </w:rPr>
        <w:t>Current federal employees are not eligible to participate.</w:t>
      </w:r>
    </w:p>
    <w:p w14:paraId="48D585BE" w14:textId="6173A3A7" w:rsidR="008B08D5" w:rsidRDefault="008B08D5" w:rsidP="008B08D5">
      <w:pPr>
        <w:rPr>
          <w:rFonts w:cs="Times New Roman"/>
          <w:b/>
        </w:rPr>
      </w:pPr>
      <w:r w:rsidRPr="00D814D4">
        <w:rPr>
          <w:b/>
          <w:bCs/>
        </w:rPr>
        <w:t>Please have interested participants contact us at (301) 763-</w:t>
      </w:r>
      <w:r w:rsidRPr="00D814D4">
        <w:rPr>
          <w:rFonts w:cs="Times New Roman"/>
          <w:b/>
        </w:rPr>
        <w:t xml:space="preserve">4979 or email Kevin at </w:t>
      </w:r>
      <w:r w:rsidRPr="00D814D4">
        <w:rPr>
          <w:rFonts w:cs="Times New Roman"/>
          <w:b/>
          <w:bCs/>
        </w:rPr>
        <w:t>Kevin.J.Younes@census.gov</w:t>
      </w:r>
      <w:r w:rsidRPr="00D814D4">
        <w:rPr>
          <w:rFonts w:cs="Times New Roman"/>
          <w:b/>
        </w:rPr>
        <w:t xml:space="preserve"> to learn more.</w:t>
      </w:r>
    </w:p>
    <w:p w14:paraId="2C5A236C" w14:textId="3A5ABAAE" w:rsidR="008B08D5" w:rsidRDefault="008B08D5" w:rsidP="008B08D5">
      <w:pPr>
        <w:rPr>
          <w:rFonts w:cs="Times New Roman"/>
          <w:b/>
        </w:rPr>
      </w:pPr>
    </w:p>
    <w:p w14:paraId="45B876BC" w14:textId="4DE56F5B" w:rsidR="008B08D5" w:rsidRDefault="008B08D5" w:rsidP="008B08D5">
      <w:pPr>
        <w:rPr>
          <w:rFonts w:cs="Times New Roman"/>
          <w:b/>
        </w:rPr>
      </w:pPr>
    </w:p>
    <w:p w14:paraId="767D54C1" w14:textId="77777777" w:rsidR="008B08D5" w:rsidRDefault="008B08D5"/>
    <w:sectPr w:rsidR="008B08D5" w:rsidSect="0071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728F" w14:textId="77777777" w:rsidR="00814DE4" w:rsidRDefault="00814DE4" w:rsidP="003E7A32">
      <w:pPr>
        <w:spacing w:after="0" w:line="240" w:lineRule="auto"/>
      </w:pPr>
      <w:r>
        <w:separator/>
      </w:r>
    </w:p>
  </w:endnote>
  <w:endnote w:type="continuationSeparator" w:id="0">
    <w:p w14:paraId="406ED858" w14:textId="77777777" w:rsidR="00814DE4" w:rsidRDefault="00814DE4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FE45" w14:textId="77777777" w:rsidR="00814DE4" w:rsidRDefault="00814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4B9B" w14:textId="55DCD77C" w:rsidR="00814DE4" w:rsidRDefault="00814DE4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E57D1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F498" w14:textId="77777777" w:rsidR="00814DE4" w:rsidRDefault="00814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F7DF" w14:textId="77777777" w:rsidR="00814DE4" w:rsidRDefault="00814DE4" w:rsidP="003E7A32">
      <w:pPr>
        <w:spacing w:after="0" w:line="240" w:lineRule="auto"/>
      </w:pPr>
      <w:r>
        <w:separator/>
      </w:r>
    </w:p>
  </w:footnote>
  <w:footnote w:type="continuationSeparator" w:id="0">
    <w:p w14:paraId="1C395AF5" w14:textId="77777777" w:rsidR="00814DE4" w:rsidRDefault="00814DE4" w:rsidP="003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8541" w14:textId="77777777" w:rsidR="00814DE4" w:rsidRDefault="00814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EC36E" w14:textId="77777777" w:rsidR="00814DE4" w:rsidRDefault="00814D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08D65" w14:textId="77777777" w:rsidR="00814DE4" w:rsidRDefault="00814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6C7"/>
    <w:multiLevelType w:val="hybridMultilevel"/>
    <w:tmpl w:val="AF54A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2358"/>
    <w:multiLevelType w:val="hybridMultilevel"/>
    <w:tmpl w:val="1A1C0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3743EF"/>
    <w:multiLevelType w:val="hybridMultilevel"/>
    <w:tmpl w:val="D6786F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771D33"/>
    <w:multiLevelType w:val="hybridMultilevel"/>
    <w:tmpl w:val="CFE28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66157BE"/>
    <w:multiLevelType w:val="hybridMultilevel"/>
    <w:tmpl w:val="CA3C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C6B7A"/>
    <w:multiLevelType w:val="hybridMultilevel"/>
    <w:tmpl w:val="0F28ED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6A131F"/>
    <w:multiLevelType w:val="hybridMultilevel"/>
    <w:tmpl w:val="6E202B9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4F7A3172"/>
    <w:multiLevelType w:val="hybridMultilevel"/>
    <w:tmpl w:val="2CE825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D4555E"/>
    <w:multiLevelType w:val="hybridMultilevel"/>
    <w:tmpl w:val="35AEB258"/>
    <w:lvl w:ilvl="0" w:tplc="0409000F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B44BC"/>
    <w:multiLevelType w:val="hybridMultilevel"/>
    <w:tmpl w:val="5876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9204C9"/>
    <w:multiLevelType w:val="hybridMultilevel"/>
    <w:tmpl w:val="63E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10B3D"/>
    <w:multiLevelType w:val="hybridMultilevel"/>
    <w:tmpl w:val="B63CC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7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5"/>
  </w:num>
  <w:num w:numId="13">
    <w:abstractNumId w:val="6"/>
  </w:num>
  <w:num w:numId="14">
    <w:abstractNumId w:val="0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F"/>
    <w:rsid w:val="00046257"/>
    <w:rsid w:val="0005024E"/>
    <w:rsid w:val="00072D02"/>
    <w:rsid w:val="000A1C1B"/>
    <w:rsid w:val="000B55BB"/>
    <w:rsid w:val="000E082F"/>
    <w:rsid w:val="0012233B"/>
    <w:rsid w:val="001456A2"/>
    <w:rsid w:val="001858F3"/>
    <w:rsid w:val="00192753"/>
    <w:rsid w:val="001C5B61"/>
    <w:rsid w:val="001E56EC"/>
    <w:rsid w:val="001E7344"/>
    <w:rsid w:val="002462ED"/>
    <w:rsid w:val="00253439"/>
    <w:rsid w:val="002651EA"/>
    <w:rsid w:val="002736B9"/>
    <w:rsid w:val="0027569E"/>
    <w:rsid w:val="0028469A"/>
    <w:rsid w:val="002A129D"/>
    <w:rsid w:val="002B41D9"/>
    <w:rsid w:val="002C3960"/>
    <w:rsid w:val="002D3D27"/>
    <w:rsid w:val="002E79A4"/>
    <w:rsid w:val="00317E9F"/>
    <w:rsid w:val="00337A0C"/>
    <w:rsid w:val="003533A2"/>
    <w:rsid w:val="00376BE8"/>
    <w:rsid w:val="003A470C"/>
    <w:rsid w:val="003B0F82"/>
    <w:rsid w:val="003B306B"/>
    <w:rsid w:val="003D58B0"/>
    <w:rsid w:val="003E7A32"/>
    <w:rsid w:val="003F1398"/>
    <w:rsid w:val="003F4438"/>
    <w:rsid w:val="00402A27"/>
    <w:rsid w:val="0041368B"/>
    <w:rsid w:val="0041691A"/>
    <w:rsid w:val="00421FF5"/>
    <w:rsid w:val="0043300B"/>
    <w:rsid w:val="0046248C"/>
    <w:rsid w:val="0047269C"/>
    <w:rsid w:val="00477B77"/>
    <w:rsid w:val="0049495A"/>
    <w:rsid w:val="004E231F"/>
    <w:rsid w:val="004E464D"/>
    <w:rsid w:val="00525107"/>
    <w:rsid w:val="00533105"/>
    <w:rsid w:val="00537713"/>
    <w:rsid w:val="00560AA6"/>
    <w:rsid w:val="00561473"/>
    <w:rsid w:val="005660A4"/>
    <w:rsid w:val="0058497F"/>
    <w:rsid w:val="00586E75"/>
    <w:rsid w:val="005B0888"/>
    <w:rsid w:val="005B4C05"/>
    <w:rsid w:val="005E6323"/>
    <w:rsid w:val="005F7D41"/>
    <w:rsid w:val="006101A8"/>
    <w:rsid w:val="006434F7"/>
    <w:rsid w:val="00656277"/>
    <w:rsid w:val="00664E06"/>
    <w:rsid w:val="006A431C"/>
    <w:rsid w:val="006B0915"/>
    <w:rsid w:val="006B1F9F"/>
    <w:rsid w:val="006B3C87"/>
    <w:rsid w:val="006B588E"/>
    <w:rsid w:val="006B70A1"/>
    <w:rsid w:val="006C24A9"/>
    <w:rsid w:val="006D4ECD"/>
    <w:rsid w:val="006E5EFF"/>
    <w:rsid w:val="006E61E9"/>
    <w:rsid w:val="006F3109"/>
    <w:rsid w:val="0071486E"/>
    <w:rsid w:val="00717C53"/>
    <w:rsid w:val="00730247"/>
    <w:rsid w:val="007522A2"/>
    <w:rsid w:val="00782291"/>
    <w:rsid w:val="00787FDC"/>
    <w:rsid w:val="007C58FD"/>
    <w:rsid w:val="007C5BFC"/>
    <w:rsid w:val="007D2C73"/>
    <w:rsid w:val="007D5080"/>
    <w:rsid w:val="007E2A4D"/>
    <w:rsid w:val="00814DE4"/>
    <w:rsid w:val="00815CE3"/>
    <w:rsid w:val="008263C7"/>
    <w:rsid w:val="00827E4D"/>
    <w:rsid w:val="008353E4"/>
    <w:rsid w:val="008510CB"/>
    <w:rsid w:val="00852D75"/>
    <w:rsid w:val="00854899"/>
    <w:rsid w:val="00855B41"/>
    <w:rsid w:val="00865000"/>
    <w:rsid w:val="008B08D5"/>
    <w:rsid w:val="008C64F4"/>
    <w:rsid w:val="008E73EB"/>
    <w:rsid w:val="00972B52"/>
    <w:rsid w:val="009A73C8"/>
    <w:rsid w:val="009B75B6"/>
    <w:rsid w:val="009C1E77"/>
    <w:rsid w:val="009F31C6"/>
    <w:rsid w:val="009F47D8"/>
    <w:rsid w:val="009F6C1E"/>
    <w:rsid w:val="00A047F2"/>
    <w:rsid w:val="00A24583"/>
    <w:rsid w:val="00A25D17"/>
    <w:rsid w:val="00A30AA3"/>
    <w:rsid w:val="00A34D9F"/>
    <w:rsid w:val="00A4185F"/>
    <w:rsid w:val="00A46782"/>
    <w:rsid w:val="00A72A02"/>
    <w:rsid w:val="00A75887"/>
    <w:rsid w:val="00A87780"/>
    <w:rsid w:val="00AA2AAE"/>
    <w:rsid w:val="00AB1BA3"/>
    <w:rsid w:val="00AB273B"/>
    <w:rsid w:val="00AC71FB"/>
    <w:rsid w:val="00AE564E"/>
    <w:rsid w:val="00B53AAC"/>
    <w:rsid w:val="00B76B4F"/>
    <w:rsid w:val="00B94DB3"/>
    <w:rsid w:val="00BB0E29"/>
    <w:rsid w:val="00C653DD"/>
    <w:rsid w:val="00C70BEF"/>
    <w:rsid w:val="00C805A5"/>
    <w:rsid w:val="00CB1C8A"/>
    <w:rsid w:val="00CC34CE"/>
    <w:rsid w:val="00CE274D"/>
    <w:rsid w:val="00D01601"/>
    <w:rsid w:val="00D103BE"/>
    <w:rsid w:val="00D122A9"/>
    <w:rsid w:val="00D34606"/>
    <w:rsid w:val="00D609DA"/>
    <w:rsid w:val="00D918A7"/>
    <w:rsid w:val="00D9734E"/>
    <w:rsid w:val="00DA6371"/>
    <w:rsid w:val="00DC34EF"/>
    <w:rsid w:val="00DC7A38"/>
    <w:rsid w:val="00DD2706"/>
    <w:rsid w:val="00DD2E1C"/>
    <w:rsid w:val="00E10E6E"/>
    <w:rsid w:val="00E27F2A"/>
    <w:rsid w:val="00E32488"/>
    <w:rsid w:val="00E37AEC"/>
    <w:rsid w:val="00E57D1B"/>
    <w:rsid w:val="00E956B7"/>
    <w:rsid w:val="00EA4A3A"/>
    <w:rsid w:val="00EB7C96"/>
    <w:rsid w:val="00EC33E6"/>
    <w:rsid w:val="00ED0EEB"/>
    <w:rsid w:val="00EE1EED"/>
    <w:rsid w:val="00EF2DA7"/>
    <w:rsid w:val="00F002E5"/>
    <w:rsid w:val="00F0601C"/>
    <w:rsid w:val="00F57A00"/>
    <w:rsid w:val="00F64F89"/>
    <w:rsid w:val="00F86A75"/>
    <w:rsid w:val="00FB0C1B"/>
    <w:rsid w:val="00FC035E"/>
    <w:rsid w:val="00FE33C3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2D3C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_x0020_Type xmlns="4b21f701-1947-4169-84c4-0d6285824db8">Application Spec</Spec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2D9C08056240BAB0AF7BDD510296" ma:contentTypeVersion="" ma:contentTypeDescription="Create a new document." ma:contentTypeScope="" ma:versionID="92f716412f372d3e17bbbceb90ef9542">
  <xsd:schema xmlns:xsd="http://www.w3.org/2001/XMLSchema" xmlns:xs="http://www.w3.org/2001/XMLSchema" xmlns:p="http://schemas.microsoft.com/office/2006/metadata/properties" xmlns:ns2="4b21f701-1947-4169-84c4-0d6285824db8" targetNamespace="http://schemas.microsoft.com/office/2006/metadata/properties" ma:root="true" ma:fieldsID="bd5023cec55ba60194d792e2b3df7ff9" ns2:_="">
    <xsd:import namespace="4b21f701-1947-4169-84c4-0d6285824db8"/>
    <xsd:element name="properties">
      <xsd:complexType>
        <xsd:sequence>
          <xsd:element name="documentManagement">
            <xsd:complexType>
              <xsd:all>
                <xsd:element ref="ns2:Spe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701-1947-4169-84c4-0d6285824db8" elementFormDefault="qualified">
    <xsd:import namespace="http://schemas.microsoft.com/office/2006/documentManagement/types"/>
    <xsd:import namespace="http://schemas.microsoft.com/office/infopath/2007/PartnerControls"/>
    <xsd:element name="Spec_x0020_Type" ma:index="8" nillable="true" ma:displayName="Spec Type" ma:format="Dropdown" ma:internalName="Spec_x0020_Type">
      <xsd:simpleType>
        <xsd:restriction base="dms:Choice">
          <xsd:enumeration value="Input Spec"/>
          <xsd:enumeration value="Output Spec"/>
          <xsd:enumeration value="Application Sp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3A8-6B2E-47DE-9F01-219069F97636}">
  <ds:schemaRefs>
    <ds:schemaRef ds:uri="http://purl.org/dc/elements/1.1/"/>
    <ds:schemaRef ds:uri="http://purl.org/dc/terms/"/>
    <ds:schemaRef ds:uri="4b21f701-1947-4169-84c4-0d6285824db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1FD2-A937-4B5C-995C-5499035A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701-1947-4169-84c4-0d628582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65EA4-4975-40BE-9A25-716935DB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SYSTEM</cp:lastModifiedBy>
  <cp:revision>2</cp:revision>
  <cp:lastPrinted>2014-10-08T18:01:00Z</cp:lastPrinted>
  <dcterms:created xsi:type="dcterms:W3CDTF">2017-08-15T15:50:00Z</dcterms:created>
  <dcterms:modified xsi:type="dcterms:W3CDTF">2017-08-15T15:50:00Z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