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23" w:rsidRPr="002D6085" w:rsidRDefault="00732923" w:rsidP="00732923">
      <w:pPr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2D6085">
        <w:rPr>
          <w:rFonts w:cs="Times New Roman"/>
          <w:b/>
          <w:sz w:val="24"/>
          <w:szCs w:val="24"/>
        </w:rPr>
        <w:t>2020 Census Attitudes Survey</w:t>
      </w:r>
    </w:p>
    <w:p w:rsidR="00732923" w:rsidRPr="002D6085" w:rsidRDefault="00732923" w:rsidP="00732923">
      <w:pPr>
        <w:jc w:val="center"/>
        <w:rPr>
          <w:rFonts w:cs="Times New Roman"/>
          <w:b/>
          <w:sz w:val="24"/>
          <w:szCs w:val="24"/>
        </w:rPr>
      </w:pPr>
      <w:r w:rsidRPr="002D6085">
        <w:rPr>
          <w:rFonts w:cs="Times New Roman"/>
          <w:b/>
          <w:sz w:val="24"/>
          <w:szCs w:val="24"/>
        </w:rPr>
        <w:t>(Internal name: 2020 Census Tracking Survey)</w:t>
      </w:r>
    </w:p>
    <w:p w:rsidR="002D6085" w:rsidRPr="003757E4" w:rsidRDefault="002D6085" w:rsidP="002D6085">
      <w:pPr>
        <w:jc w:val="center"/>
        <w:rPr>
          <w:rFonts w:cs="Times New Roman"/>
          <w:sz w:val="24"/>
          <w:szCs w:val="24"/>
        </w:rPr>
      </w:pPr>
      <w:r w:rsidRPr="003757E4">
        <w:rPr>
          <w:rFonts w:cs="Times New Roman"/>
          <w:sz w:val="24"/>
          <w:szCs w:val="24"/>
        </w:rPr>
        <w:t xml:space="preserve">Online </w:t>
      </w:r>
      <w:r>
        <w:rPr>
          <w:rFonts w:cs="Times New Roman"/>
          <w:sz w:val="24"/>
          <w:szCs w:val="24"/>
        </w:rPr>
        <w:t>probing for pre-t</w:t>
      </w:r>
      <w:r w:rsidRPr="003757E4">
        <w:rPr>
          <w:rFonts w:cs="Times New Roman"/>
          <w:sz w:val="24"/>
          <w:szCs w:val="24"/>
        </w:rPr>
        <w:t>esting</w:t>
      </w:r>
    </w:p>
    <w:p w:rsidR="00FB1F7E" w:rsidRPr="002D6085" w:rsidRDefault="00FB1F7E" w:rsidP="00FB1F7E">
      <w:pPr>
        <w:jc w:val="center"/>
        <w:rPr>
          <w:rFonts w:cs="Times New Roman"/>
          <w:sz w:val="24"/>
          <w:szCs w:val="24"/>
        </w:rPr>
      </w:pPr>
      <w:r w:rsidRPr="002D6085">
        <w:rPr>
          <w:rFonts w:cs="Times New Roman"/>
          <w:sz w:val="24"/>
          <w:szCs w:val="24"/>
        </w:rPr>
        <w:t>Introduc</w:t>
      </w:r>
      <w:r w:rsidR="008C448D" w:rsidRPr="002D6085">
        <w:rPr>
          <w:rFonts w:cs="Times New Roman"/>
          <w:sz w:val="24"/>
          <w:szCs w:val="24"/>
        </w:rPr>
        <w:t>tion for online data collection</w:t>
      </w:r>
    </w:p>
    <w:p w:rsidR="00FB1F7E" w:rsidRDefault="00FB1F7E">
      <w:pPr>
        <w:rPr>
          <w:noProof/>
        </w:rPr>
      </w:pPr>
    </w:p>
    <w:p w:rsidR="007F0941" w:rsidRDefault="00C16D58">
      <w:r>
        <w:rPr>
          <w:noProof/>
        </w:rPr>
        <w:drawing>
          <wp:inline distT="0" distB="0" distL="0" distR="0" wp14:anchorId="0D812400" wp14:editId="2E4EDC02">
            <wp:extent cx="566420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50" t="16279" r="2352"/>
                    <a:stretch/>
                  </pic:blipFill>
                  <pic:spPr bwMode="auto">
                    <a:xfrm>
                      <a:off x="0" y="0"/>
                      <a:ext cx="5664200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0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A4"/>
    <w:rsid w:val="001B6A96"/>
    <w:rsid w:val="002268D0"/>
    <w:rsid w:val="002D6085"/>
    <w:rsid w:val="00541B7B"/>
    <w:rsid w:val="00732923"/>
    <w:rsid w:val="007F0941"/>
    <w:rsid w:val="008C448D"/>
    <w:rsid w:val="00C16D58"/>
    <w:rsid w:val="00C80C20"/>
    <w:rsid w:val="00FB1F7E"/>
    <w:rsid w:val="00FD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Yazmín García Trejo</dc:creator>
  <cp:keywords/>
  <dc:description/>
  <cp:lastModifiedBy>SYSTEM</cp:lastModifiedBy>
  <cp:revision>2</cp:revision>
  <dcterms:created xsi:type="dcterms:W3CDTF">2019-02-19T14:42:00Z</dcterms:created>
  <dcterms:modified xsi:type="dcterms:W3CDTF">2019-02-19T14:42:00Z</dcterms:modified>
</cp:coreProperties>
</file>