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7DD67" w14:textId="74919D44" w:rsidR="003E5DF9" w:rsidRPr="007156A3" w:rsidRDefault="00FC43D3" w:rsidP="00C25040">
      <w:pPr>
        <w:rPr>
          <w:color w:val="000000"/>
          <w:sz w:val="24"/>
          <w:szCs w:val="24"/>
        </w:rPr>
      </w:pPr>
      <w:bookmarkStart w:id="0" w:name="_GoBack"/>
      <w:bookmarkEnd w:id="0"/>
      <w:r>
        <w:rPr>
          <w:b/>
          <w:color w:val="000000"/>
          <w:sz w:val="24"/>
          <w:szCs w:val="24"/>
        </w:rPr>
        <w:t xml:space="preserve">New York City Housing and Vacancy Survey (NYCHVS) </w:t>
      </w:r>
      <w:r w:rsidR="00F572C0" w:rsidRPr="007156A3">
        <w:rPr>
          <w:b/>
          <w:color w:val="000000"/>
          <w:sz w:val="24"/>
          <w:szCs w:val="24"/>
        </w:rPr>
        <w:t>Cognitive Interviews</w:t>
      </w:r>
    </w:p>
    <w:p w14:paraId="371D94D4" w14:textId="153301F7" w:rsidR="00FC43D3" w:rsidRDefault="003E5DF9" w:rsidP="003E5DF9">
      <w:pPr>
        <w:rPr>
          <w:color w:val="000000"/>
          <w:sz w:val="24"/>
          <w:szCs w:val="24"/>
        </w:rPr>
      </w:pPr>
      <w:r w:rsidRPr="007156A3">
        <w:rPr>
          <w:b/>
          <w:color w:val="000000"/>
          <w:sz w:val="24"/>
          <w:szCs w:val="24"/>
        </w:rPr>
        <w:t>Request</w:t>
      </w:r>
      <w:r w:rsidRPr="007156A3">
        <w:rPr>
          <w:color w:val="000000"/>
          <w:sz w:val="24"/>
          <w:szCs w:val="24"/>
        </w:rPr>
        <w:t xml:space="preserve">: The Census Bureau plans to conduct additional research </w:t>
      </w:r>
      <w:r w:rsidR="003E3C21" w:rsidRPr="007156A3">
        <w:rPr>
          <w:color w:val="000000"/>
          <w:sz w:val="24"/>
          <w:szCs w:val="24"/>
        </w:rPr>
        <w:t xml:space="preserve">under the generic clearance for questionnaire pretesting research (OMB number 0607-0725). </w:t>
      </w:r>
      <w:r w:rsidR="00FC43D3">
        <w:rPr>
          <w:color w:val="000000"/>
          <w:sz w:val="24"/>
          <w:szCs w:val="24"/>
        </w:rPr>
        <w:t>We propose to conduct a cognitive pretestin</w:t>
      </w:r>
      <w:r w:rsidR="00857B3F">
        <w:rPr>
          <w:color w:val="000000"/>
          <w:sz w:val="24"/>
          <w:szCs w:val="24"/>
        </w:rPr>
        <w:t xml:space="preserve">g evaluation of </w:t>
      </w:r>
      <w:r w:rsidR="00FC43D3">
        <w:rPr>
          <w:color w:val="000000"/>
          <w:sz w:val="24"/>
          <w:szCs w:val="24"/>
        </w:rPr>
        <w:t xml:space="preserve">questions in the </w:t>
      </w:r>
      <w:r w:rsidR="00842825">
        <w:rPr>
          <w:color w:val="000000"/>
          <w:sz w:val="24"/>
          <w:szCs w:val="24"/>
        </w:rPr>
        <w:t xml:space="preserve">interviewer-administered </w:t>
      </w:r>
      <w:r w:rsidR="00FC43D3">
        <w:rPr>
          <w:color w:val="000000"/>
          <w:sz w:val="24"/>
          <w:szCs w:val="24"/>
        </w:rPr>
        <w:t xml:space="preserve">New York City Housing and Vacancy Survey (NYCHVS). The testing will occur for English and Spanish versions of the survey. </w:t>
      </w:r>
      <w:r w:rsidR="00FC43D3" w:rsidRPr="00FC43D3">
        <w:rPr>
          <w:color w:val="000000"/>
          <w:sz w:val="24"/>
          <w:szCs w:val="24"/>
        </w:rPr>
        <w:t xml:space="preserve">This evaluation will be conducted by staff in the Center for </w:t>
      </w:r>
      <w:r w:rsidR="00EF0F5A">
        <w:rPr>
          <w:color w:val="000000"/>
          <w:sz w:val="24"/>
          <w:szCs w:val="24"/>
        </w:rPr>
        <w:t>Behavioral</w:t>
      </w:r>
      <w:r w:rsidR="00FC43D3">
        <w:rPr>
          <w:color w:val="000000"/>
          <w:sz w:val="24"/>
          <w:szCs w:val="24"/>
        </w:rPr>
        <w:t xml:space="preserve"> Science Methods</w:t>
      </w:r>
      <w:r w:rsidR="00FC43D3" w:rsidRPr="00FC43D3">
        <w:rPr>
          <w:color w:val="000000"/>
          <w:sz w:val="24"/>
          <w:szCs w:val="24"/>
        </w:rPr>
        <w:t xml:space="preserve"> (C</w:t>
      </w:r>
      <w:r w:rsidR="00FC43D3">
        <w:rPr>
          <w:color w:val="000000"/>
          <w:sz w:val="24"/>
          <w:szCs w:val="24"/>
        </w:rPr>
        <w:t>B</w:t>
      </w:r>
      <w:r w:rsidR="00FC43D3" w:rsidRPr="00FC43D3">
        <w:rPr>
          <w:color w:val="000000"/>
          <w:sz w:val="24"/>
          <w:szCs w:val="24"/>
        </w:rPr>
        <w:t>SM).</w:t>
      </w:r>
    </w:p>
    <w:p w14:paraId="3F26FE58" w14:textId="59AE8AF6" w:rsidR="00DF00BB" w:rsidRDefault="00561569" w:rsidP="00561569">
      <w:pPr>
        <w:rPr>
          <w:sz w:val="24"/>
        </w:rPr>
      </w:pPr>
      <w:r w:rsidRPr="007156A3">
        <w:rPr>
          <w:b/>
          <w:sz w:val="24"/>
        </w:rPr>
        <w:t xml:space="preserve">Purpose: </w:t>
      </w:r>
      <w:r w:rsidRPr="007156A3">
        <w:rPr>
          <w:sz w:val="24"/>
        </w:rPr>
        <w:t xml:space="preserve">The purpose of this cognitive research </w:t>
      </w:r>
      <w:r w:rsidR="00C153CF" w:rsidRPr="00C153CF">
        <w:rPr>
          <w:sz w:val="24"/>
          <w:szCs w:val="24"/>
        </w:rPr>
        <w:t>is to evaluate</w:t>
      </w:r>
      <w:r w:rsidR="00197FA0">
        <w:rPr>
          <w:sz w:val="24"/>
          <w:szCs w:val="24"/>
        </w:rPr>
        <w:t xml:space="preserve"> the quality of</w:t>
      </w:r>
      <w:r w:rsidR="0066528D">
        <w:rPr>
          <w:sz w:val="24"/>
          <w:szCs w:val="24"/>
        </w:rPr>
        <w:t xml:space="preserve"> questions</w:t>
      </w:r>
      <w:r w:rsidR="00857B3F">
        <w:rPr>
          <w:sz w:val="24"/>
          <w:szCs w:val="24"/>
        </w:rPr>
        <w:t xml:space="preserve"> in the NYCHVS in preparation for a </w:t>
      </w:r>
      <w:r w:rsidR="00AF5A7A">
        <w:rPr>
          <w:sz w:val="24"/>
          <w:szCs w:val="24"/>
        </w:rPr>
        <w:t>redesigned version planned for launch</w:t>
      </w:r>
      <w:r w:rsidR="00857B3F">
        <w:rPr>
          <w:sz w:val="24"/>
          <w:szCs w:val="24"/>
        </w:rPr>
        <w:t xml:space="preserve"> in 202</w:t>
      </w:r>
      <w:r w:rsidR="005E4434">
        <w:rPr>
          <w:sz w:val="24"/>
          <w:szCs w:val="24"/>
        </w:rPr>
        <w:t>0</w:t>
      </w:r>
      <w:r w:rsidR="00857B3F">
        <w:rPr>
          <w:sz w:val="24"/>
          <w:szCs w:val="24"/>
        </w:rPr>
        <w:t xml:space="preserve">. </w:t>
      </w:r>
      <w:r w:rsidR="005E4434">
        <w:rPr>
          <w:sz w:val="24"/>
          <w:szCs w:val="24"/>
        </w:rPr>
        <w:t>Broader goals for the 2020</w:t>
      </w:r>
      <w:r w:rsidR="00202256">
        <w:rPr>
          <w:sz w:val="24"/>
          <w:szCs w:val="24"/>
        </w:rPr>
        <w:t xml:space="preserve"> redesign include </w:t>
      </w:r>
      <w:r w:rsidR="00202256" w:rsidRPr="00202256">
        <w:rPr>
          <w:sz w:val="24"/>
          <w:szCs w:val="24"/>
        </w:rPr>
        <w:t xml:space="preserve">adapting the instrument from an interviewer-administered paper survey to the CAPI mode, as well as providing support in </w:t>
      </w:r>
      <w:r w:rsidR="00202256">
        <w:rPr>
          <w:sz w:val="24"/>
          <w:szCs w:val="24"/>
        </w:rPr>
        <w:t xml:space="preserve">additional </w:t>
      </w:r>
      <w:r w:rsidR="005E4434">
        <w:rPr>
          <w:sz w:val="24"/>
          <w:szCs w:val="24"/>
        </w:rPr>
        <w:t xml:space="preserve">non-English </w:t>
      </w:r>
      <w:r w:rsidR="00202256">
        <w:rPr>
          <w:sz w:val="24"/>
          <w:szCs w:val="24"/>
        </w:rPr>
        <w:t xml:space="preserve">languages. </w:t>
      </w:r>
      <w:r w:rsidR="005E4434">
        <w:rPr>
          <w:sz w:val="24"/>
          <w:szCs w:val="24"/>
        </w:rPr>
        <w:t xml:space="preserve"> S</w:t>
      </w:r>
      <w:r w:rsidR="00857B3F">
        <w:rPr>
          <w:sz w:val="24"/>
          <w:szCs w:val="24"/>
        </w:rPr>
        <w:t>ome of the questions are new additions</w:t>
      </w:r>
      <w:r w:rsidR="0066528D">
        <w:rPr>
          <w:sz w:val="24"/>
          <w:szCs w:val="24"/>
        </w:rPr>
        <w:t xml:space="preserve"> to the survey or </w:t>
      </w:r>
      <w:r w:rsidR="00857B3F">
        <w:rPr>
          <w:sz w:val="24"/>
          <w:szCs w:val="24"/>
        </w:rPr>
        <w:t xml:space="preserve">are </w:t>
      </w:r>
      <w:r w:rsidR="0066528D">
        <w:rPr>
          <w:sz w:val="24"/>
          <w:szCs w:val="24"/>
        </w:rPr>
        <w:t xml:space="preserve">revised from the previous version. </w:t>
      </w:r>
      <w:r w:rsidR="00857B3F">
        <w:rPr>
          <w:sz w:val="24"/>
          <w:szCs w:val="24"/>
        </w:rPr>
        <w:t>Other</w:t>
      </w:r>
      <w:r w:rsidR="00EA775A">
        <w:rPr>
          <w:sz w:val="24"/>
          <w:szCs w:val="24"/>
        </w:rPr>
        <w:t>s</w:t>
      </w:r>
      <w:r w:rsidR="00857B3F">
        <w:rPr>
          <w:sz w:val="24"/>
          <w:szCs w:val="24"/>
        </w:rPr>
        <w:t xml:space="preserve"> have not been changed, but use terminology consider</w:t>
      </w:r>
      <w:r w:rsidR="00EA775A">
        <w:rPr>
          <w:sz w:val="24"/>
          <w:szCs w:val="24"/>
        </w:rPr>
        <w:t>ed potentially out-of-date or</w:t>
      </w:r>
      <w:r w:rsidR="00857B3F">
        <w:rPr>
          <w:sz w:val="24"/>
          <w:szCs w:val="24"/>
        </w:rPr>
        <w:t xml:space="preserve"> not reflect</w:t>
      </w:r>
      <w:r w:rsidR="00EA775A">
        <w:rPr>
          <w:sz w:val="24"/>
          <w:szCs w:val="24"/>
        </w:rPr>
        <w:t>ing</w:t>
      </w:r>
      <w:r w:rsidR="00857B3F">
        <w:rPr>
          <w:sz w:val="24"/>
          <w:szCs w:val="24"/>
        </w:rPr>
        <w:t xml:space="preserve"> current housing situations. </w:t>
      </w:r>
      <w:r w:rsidR="00F81761">
        <w:rPr>
          <w:sz w:val="24"/>
        </w:rPr>
        <w:t xml:space="preserve">The </w:t>
      </w:r>
      <w:r w:rsidR="0066528D">
        <w:rPr>
          <w:sz w:val="24"/>
        </w:rPr>
        <w:t>cognitive</w:t>
      </w:r>
      <w:r w:rsidR="00F81761">
        <w:rPr>
          <w:sz w:val="24"/>
        </w:rPr>
        <w:t xml:space="preserve"> testing was</w:t>
      </w:r>
      <w:r w:rsidRPr="007156A3">
        <w:rPr>
          <w:sz w:val="24"/>
        </w:rPr>
        <w:t xml:space="preserve"> requested by the </w:t>
      </w:r>
      <w:r w:rsidR="00EF0F5A" w:rsidRPr="00FC43D3">
        <w:rPr>
          <w:color w:val="000000"/>
          <w:sz w:val="24"/>
          <w:szCs w:val="24"/>
        </w:rPr>
        <w:t>New York City Department of Housing Preservation and Development</w:t>
      </w:r>
      <w:r w:rsidR="00EF0F5A">
        <w:rPr>
          <w:sz w:val="24"/>
        </w:rPr>
        <w:t xml:space="preserve"> </w:t>
      </w:r>
      <w:r w:rsidR="001C6F76">
        <w:rPr>
          <w:sz w:val="24"/>
        </w:rPr>
        <w:t>to look for problems with</w:t>
      </w:r>
      <w:r w:rsidR="00EF0F5A">
        <w:rPr>
          <w:sz w:val="24"/>
        </w:rPr>
        <w:t xml:space="preserve"> the</w:t>
      </w:r>
      <w:r w:rsidR="00F81761">
        <w:rPr>
          <w:sz w:val="24"/>
        </w:rPr>
        <w:t xml:space="preserve"> questions</w:t>
      </w:r>
      <w:r w:rsidR="00EB7378">
        <w:rPr>
          <w:sz w:val="24"/>
        </w:rPr>
        <w:t xml:space="preserve"> and propose revisions based on cognitive test findings. </w:t>
      </w:r>
    </w:p>
    <w:p w14:paraId="6AD0F878" w14:textId="2B14AE55" w:rsidR="00AF1CFC" w:rsidRPr="00DF00BB" w:rsidRDefault="00F81761" w:rsidP="00AF1CFC">
      <w:pPr>
        <w:rPr>
          <w:sz w:val="24"/>
          <w:szCs w:val="24"/>
        </w:rPr>
      </w:pPr>
      <w:r>
        <w:rPr>
          <w:sz w:val="24"/>
        </w:rPr>
        <w:t>Question</w:t>
      </w:r>
      <w:r w:rsidR="00C153CF">
        <w:rPr>
          <w:sz w:val="24"/>
        </w:rPr>
        <w:t>s about the following topics would be</w:t>
      </w:r>
      <w:r w:rsidR="00481D8E">
        <w:rPr>
          <w:sz w:val="24"/>
        </w:rPr>
        <w:t xml:space="preserve"> asked</w:t>
      </w:r>
      <w:r w:rsidR="004F690F" w:rsidRPr="007156A3">
        <w:rPr>
          <w:sz w:val="24"/>
        </w:rPr>
        <w:t>:</w:t>
      </w:r>
    </w:p>
    <w:p w14:paraId="1E034D7A" w14:textId="0CABE6DE" w:rsidR="00AF1CFC" w:rsidRDefault="00AF1CFC" w:rsidP="00561569">
      <w:pPr>
        <w:numPr>
          <w:ilvl w:val="0"/>
          <w:numId w:val="4"/>
        </w:numPr>
        <w:contextualSpacing/>
        <w:rPr>
          <w:sz w:val="24"/>
        </w:rPr>
      </w:pPr>
      <w:r w:rsidRPr="00CC0931">
        <w:rPr>
          <w:i/>
          <w:sz w:val="24"/>
        </w:rPr>
        <w:t>Household Roster</w:t>
      </w:r>
      <w:r w:rsidR="00084EBB">
        <w:rPr>
          <w:sz w:val="24"/>
        </w:rPr>
        <w:t xml:space="preserve"> is a section that identifies the household of people living in the housing unit. The section includes demographic questions including relationship, age, sex, race, ethnicity, education, and sexual orientation/gender identity.</w:t>
      </w:r>
    </w:p>
    <w:p w14:paraId="4E4F0CA5" w14:textId="6817F3DD" w:rsidR="00AF1CFC" w:rsidRDefault="00AF1CFC" w:rsidP="00561569">
      <w:pPr>
        <w:numPr>
          <w:ilvl w:val="0"/>
          <w:numId w:val="4"/>
        </w:numPr>
        <w:contextualSpacing/>
        <w:rPr>
          <w:sz w:val="24"/>
        </w:rPr>
      </w:pPr>
      <w:r w:rsidRPr="00CC0931">
        <w:rPr>
          <w:i/>
          <w:sz w:val="24"/>
        </w:rPr>
        <w:t>Housing Costs Owner</w:t>
      </w:r>
      <w:r w:rsidR="00084EBB">
        <w:rPr>
          <w:sz w:val="24"/>
        </w:rPr>
        <w:t xml:space="preserve"> is a section </w:t>
      </w:r>
      <w:r w:rsidR="00265901">
        <w:rPr>
          <w:sz w:val="24"/>
        </w:rPr>
        <w:t xml:space="preserve">with questions about the costs of home ownership, including for mortgage payments, home utilities, and home maintenance. </w:t>
      </w:r>
    </w:p>
    <w:p w14:paraId="4E81C5B0" w14:textId="2B2ABB41" w:rsidR="00AF1CFC" w:rsidRDefault="00AF1CFC" w:rsidP="00561569">
      <w:pPr>
        <w:numPr>
          <w:ilvl w:val="0"/>
          <w:numId w:val="4"/>
        </w:numPr>
        <w:contextualSpacing/>
        <w:rPr>
          <w:sz w:val="24"/>
        </w:rPr>
      </w:pPr>
      <w:r w:rsidRPr="00CC0931">
        <w:rPr>
          <w:i/>
          <w:sz w:val="24"/>
        </w:rPr>
        <w:t>Housing Costs Renter</w:t>
      </w:r>
      <w:r w:rsidR="00C30E17">
        <w:rPr>
          <w:sz w:val="24"/>
        </w:rPr>
        <w:t xml:space="preserve"> is a section with questions about home renting costs, including who in the household pays the rent and the extent to which </w:t>
      </w:r>
      <w:r w:rsidR="00D635A8">
        <w:rPr>
          <w:sz w:val="24"/>
        </w:rPr>
        <w:t>the rent is paid with public assistance.</w:t>
      </w:r>
    </w:p>
    <w:p w14:paraId="70FB1B22" w14:textId="068C33E7" w:rsidR="00AF1CFC" w:rsidRDefault="00AF1CFC" w:rsidP="00561569">
      <w:pPr>
        <w:numPr>
          <w:ilvl w:val="0"/>
          <w:numId w:val="4"/>
        </w:numPr>
        <w:contextualSpacing/>
        <w:rPr>
          <w:sz w:val="24"/>
        </w:rPr>
      </w:pPr>
      <w:r w:rsidRPr="00CC0931">
        <w:rPr>
          <w:i/>
          <w:sz w:val="24"/>
        </w:rPr>
        <w:t>Housing Quality</w:t>
      </w:r>
      <w:r w:rsidR="00D635A8">
        <w:rPr>
          <w:sz w:val="24"/>
        </w:rPr>
        <w:t xml:space="preserve"> is a section with questions about housing amenities, maintenance deficiencies, utility costs, and related unit </w:t>
      </w:r>
      <w:r w:rsidR="00EB1298">
        <w:rPr>
          <w:sz w:val="24"/>
        </w:rPr>
        <w:t>characteristics</w:t>
      </w:r>
      <w:r w:rsidR="00D635A8">
        <w:rPr>
          <w:sz w:val="24"/>
        </w:rPr>
        <w:t>.</w:t>
      </w:r>
    </w:p>
    <w:p w14:paraId="4D835DDE" w14:textId="69709273" w:rsidR="00AF1CFC" w:rsidRDefault="00AF1CFC" w:rsidP="00EB1298">
      <w:pPr>
        <w:numPr>
          <w:ilvl w:val="0"/>
          <w:numId w:val="4"/>
        </w:numPr>
        <w:contextualSpacing/>
        <w:rPr>
          <w:sz w:val="24"/>
        </w:rPr>
      </w:pPr>
      <w:r w:rsidRPr="00CC0931">
        <w:rPr>
          <w:i/>
          <w:sz w:val="24"/>
        </w:rPr>
        <w:t>Residential History</w:t>
      </w:r>
      <w:r w:rsidR="00EB1298">
        <w:rPr>
          <w:sz w:val="24"/>
        </w:rPr>
        <w:t xml:space="preserve"> is a section with questions about household member mobility, pet ownership, and housing searches.</w:t>
      </w:r>
    </w:p>
    <w:p w14:paraId="1217F18A" w14:textId="0D46A50F" w:rsidR="00AF1CFC" w:rsidRDefault="00AF1CFC" w:rsidP="00EB1298">
      <w:pPr>
        <w:numPr>
          <w:ilvl w:val="0"/>
          <w:numId w:val="4"/>
        </w:numPr>
        <w:contextualSpacing/>
        <w:rPr>
          <w:sz w:val="24"/>
        </w:rPr>
      </w:pPr>
      <w:r w:rsidRPr="00CC0931">
        <w:rPr>
          <w:i/>
          <w:sz w:val="24"/>
        </w:rPr>
        <w:t>Employment and Income</w:t>
      </w:r>
      <w:r w:rsidR="00EB1298" w:rsidRPr="00EB1298">
        <w:rPr>
          <w:sz w:val="24"/>
        </w:rPr>
        <w:t xml:space="preserve"> </w:t>
      </w:r>
      <w:r w:rsidR="00EB1298">
        <w:rPr>
          <w:sz w:val="24"/>
        </w:rPr>
        <w:t>is a section with questions about employment status, occupation,</w:t>
      </w:r>
      <w:r w:rsidR="00F833C6">
        <w:rPr>
          <w:sz w:val="24"/>
        </w:rPr>
        <w:t xml:space="preserve"> and</w:t>
      </w:r>
      <w:r w:rsidR="00EB1298">
        <w:rPr>
          <w:sz w:val="24"/>
        </w:rPr>
        <w:t xml:space="preserve"> the income made from employment and other sources.</w:t>
      </w:r>
    </w:p>
    <w:p w14:paraId="174FADF8" w14:textId="42D94918" w:rsidR="00AF1CFC" w:rsidRDefault="00AF1CFC" w:rsidP="00A328D4">
      <w:pPr>
        <w:numPr>
          <w:ilvl w:val="0"/>
          <w:numId w:val="4"/>
        </w:numPr>
        <w:contextualSpacing/>
        <w:rPr>
          <w:sz w:val="24"/>
        </w:rPr>
      </w:pPr>
      <w:r w:rsidRPr="00CC0931">
        <w:rPr>
          <w:i/>
          <w:sz w:val="24"/>
        </w:rPr>
        <w:t>Public Benefits and Coverage</w:t>
      </w:r>
      <w:r w:rsidR="00A328D4">
        <w:rPr>
          <w:sz w:val="24"/>
        </w:rPr>
        <w:t xml:space="preserve"> is a section with questions about</w:t>
      </w:r>
      <w:r w:rsidR="001A34C2">
        <w:rPr>
          <w:sz w:val="24"/>
        </w:rPr>
        <w:t xml:space="preserve"> who in the household receives public assistance</w:t>
      </w:r>
      <w:r w:rsidR="00635E06">
        <w:rPr>
          <w:sz w:val="24"/>
        </w:rPr>
        <w:t xml:space="preserve">, including the type and amount of assistance. </w:t>
      </w:r>
    </w:p>
    <w:p w14:paraId="3FCD58EA" w14:textId="3A631E88" w:rsidR="00AF1CFC" w:rsidRDefault="00AF1CFC" w:rsidP="00A328D4">
      <w:pPr>
        <w:numPr>
          <w:ilvl w:val="0"/>
          <w:numId w:val="4"/>
        </w:numPr>
        <w:contextualSpacing/>
        <w:rPr>
          <w:sz w:val="24"/>
        </w:rPr>
      </w:pPr>
      <w:r w:rsidRPr="00CC0931">
        <w:rPr>
          <w:i/>
          <w:sz w:val="24"/>
        </w:rPr>
        <w:t>Building and Unit Characteristics</w:t>
      </w:r>
      <w:r w:rsidR="00A328D4" w:rsidRPr="00A328D4">
        <w:rPr>
          <w:sz w:val="24"/>
        </w:rPr>
        <w:t xml:space="preserve"> </w:t>
      </w:r>
      <w:r w:rsidR="00A328D4">
        <w:rPr>
          <w:sz w:val="24"/>
        </w:rPr>
        <w:t>is a section with questions about</w:t>
      </w:r>
      <w:r w:rsidR="00635E06">
        <w:rPr>
          <w:sz w:val="24"/>
        </w:rPr>
        <w:t xml:space="preserve"> the characteristics of the building </w:t>
      </w:r>
      <w:r w:rsidR="0040160D">
        <w:rPr>
          <w:sz w:val="24"/>
        </w:rPr>
        <w:t xml:space="preserve">and unit the household lives in, including the number of units, whether the building has a super, and the kinds of rooms in the </w:t>
      </w:r>
      <w:r w:rsidR="00F833C6">
        <w:rPr>
          <w:sz w:val="24"/>
        </w:rPr>
        <w:t xml:space="preserve">respondent’s </w:t>
      </w:r>
      <w:r w:rsidR="0040160D">
        <w:rPr>
          <w:sz w:val="24"/>
        </w:rPr>
        <w:t>unit.</w:t>
      </w:r>
    </w:p>
    <w:p w14:paraId="1AC97252" w14:textId="3BA01F9E" w:rsidR="00AF1CFC" w:rsidRDefault="00AF1CFC" w:rsidP="00A328D4">
      <w:pPr>
        <w:numPr>
          <w:ilvl w:val="0"/>
          <w:numId w:val="4"/>
        </w:numPr>
        <w:contextualSpacing/>
        <w:rPr>
          <w:sz w:val="24"/>
        </w:rPr>
      </w:pPr>
      <w:r w:rsidRPr="00CC0931">
        <w:rPr>
          <w:i/>
          <w:sz w:val="24"/>
        </w:rPr>
        <w:t>Neighborhood</w:t>
      </w:r>
      <w:r w:rsidR="00A328D4" w:rsidRPr="00A328D4">
        <w:rPr>
          <w:sz w:val="24"/>
        </w:rPr>
        <w:t xml:space="preserve"> </w:t>
      </w:r>
      <w:r w:rsidR="00A328D4">
        <w:rPr>
          <w:sz w:val="24"/>
        </w:rPr>
        <w:t>is a section with questions about</w:t>
      </w:r>
      <w:r w:rsidR="00CC0931">
        <w:rPr>
          <w:sz w:val="24"/>
        </w:rPr>
        <w:t xml:space="preserve"> the respondent’s surrounding neighborhood, including amenities, safety, and neighborhood efficacy. </w:t>
      </w:r>
    </w:p>
    <w:p w14:paraId="4A8BAF25" w14:textId="68556532" w:rsidR="00AF1CFC" w:rsidRDefault="00AF1CFC" w:rsidP="00A328D4">
      <w:pPr>
        <w:numPr>
          <w:ilvl w:val="0"/>
          <w:numId w:val="4"/>
        </w:numPr>
        <w:contextualSpacing/>
        <w:rPr>
          <w:sz w:val="24"/>
        </w:rPr>
      </w:pPr>
      <w:r>
        <w:rPr>
          <w:sz w:val="24"/>
        </w:rPr>
        <w:lastRenderedPageBreak/>
        <w:t>Financial Well-Being</w:t>
      </w:r>
      <w:r w:rsidR="00A328D4" w:rsidRPr="00A328D4">
        <w:rPr>
          <w:sz w:val="24"/>
        </w:rPr>
        <w:t xml:space="preserve"> </w:t>
      </w:r>
      <w:r w:rsidR="00A328D4">
        <w:rPr>
          <w:sz w:val="24"/>
        </w:rPr>
        <w:t>is a section with questions about</w:t>
      </w:r>
      <w:r w:rsidR="00964805">
        <w:rPr>
          <w:sz w:val="24"/>
        </w:rPr>
        <w:t xml:space="preserve"> household</w:t>
      </w:r>
      <w:r w:rsidR="00CC0931">
        <w:rPr>
          <w:sz w:val="24"/>
        </w:rPr>
        <w:t xml:space="preserve"> debt, assets, and educati</w:t>
      </w:r>
      <w:r w:rsidR="00964805">
        <w:rPr>
          <w:sz w:val="24"/>
        </w:rPr>
        <w:t>on level, and household expenses</w:t>
      </w:r>
      <w:r w:rsidR="00CC0931">
        <w:rPr>
          <w:sz w:val="24"/>
        </w:rPr>
        <w:t xml:space="preserve"> like childcare.</w:t>
      </w:r>
    </w:p>
    <w:p w14:paraId="5932DC00" w14:textId="77777777" w:rsidR="00AF1CFC" w:rsidRPr="00AF1CFC" w:rsidRDefault="00AF1CFC" w:rsidP="00AF1CFC">
      <w:pPr>
        <w:ind w:left="720"/>
        <w:contextualSpacing/>
        <w:rPr>
          <w:sz w:val="24"/>
        </w:rPr>
      </w:pPr>
    </w:p>
    <w:p w14:paraId="41BBB7E0" w14:textId="07E2F2AE" w:rsidR="006C0600" w:rsidRPr="007156A3" w:rsidRDefault="006C0600" w:rsidP="006C0600">
      <w:pPr>
        <w:rPr>
          <w:sz w:val="24"/>
        </w:rPr>
      </w:pPr>
      <w:r w:rsidRPr="007156A3">
        <w:rPr>
          <w:sz w:val="24"/>
        </w:rPr>
        <w:t>The full text of the questions to be te</w:t>
      </w:r>
      <w:r w:rsidR="007252DD">
        <w:rPr>
          <w:sz w:val="24"/>
        </w:rPr>
        <w:t xml:space="preserve">sted can be found in Enclosure </w:t>
      </w:r>
      <w:r w:rsidR="005E4434">
        <w:rPr>
          <w:sz w:val="24"/>
        </w:rPr>
        <w:t>1</w:t>
      </w:r>
      <w:r w:rsidR="007252DD">
        <w:rPr>
          <w:sz w:val="24"/>
        </w:rPr>
        <w:t xml:space="preserve"> and Enclosure </w:t>
      </w:r>
      <w:r w:rsidR="005E4434">
        <w:rPr>
          <w:sz w:val="24"/>
        </w:rPr>
        <w:t>2</w:t>
      </w:r>
      <w:r w:rsidR="00090238">
        <w:rPr>
          <w:sz w:val="24"/>
        </w:rPr>
        <w:t>, which shows the full cognitive interviewing protocol</w:t>
      </w:r>
      <w:r w:rsidR="007252DD">
        <w:rPr>
          <w:sz w:val="24"/>
        </w:rPr>
        <w:t>s for owner-occupied units and renter-occupied units, respectively.</w:t>
      </w:r>
      <w:r w:rsidR="00031FE8">
        <w:rPr>
          <w:sz w:val="24"/>
        </w:rPr>
        <w:t xml:space="preserve">  </w:t>
      </w:r>
      <w:r w:rsidR="00F54853">
        <w:rPr>
          <w:sz w:val="24"/>
        </w:rPr>
        <w:t xml:space="preserve">  </w:t>
      </w:r>
    </w:p>
    <w:p w14:paraId="14A0D6E8" w14:textId="50AE5090" w:rsidR="003E5DF9" w:rsidRPr="00B03534" w:rsidRDefault="003E5DF9" w:rsidP="00B03534">
      <w:pPr>
        <w:shd w:val="clear" w:color="auto" w:fill="FFFFFF"/>
        <w:rPr>
          <w:sz w:val="24"/>
          <w:szCs w:val="24"/>
        </w:rPr>
      </w:pPr>
      <w:r w:rsidRPr="007156A3">
        <w:rPr>
          <w:b/>
          <w:sz w:val="24"/>
          <w:szCs w:val="24"/>
        </w:rPr>
        <w:t>Population of Interest</w:t>
      </w:r>
      <w:r w:rsidRPr="007156A3">
        <w:rPr>
          <w:sz w:val="24"/>
          <w:szCs w:val="24"/>
        </w:rPr>
        <w:t xml:space="preserve">: </w:t>
      </w:r>
      <w:r w:rsidR="00F57B31">
        <w:rPr>
          <w:sz w:val="24"/>
          <w:szCs w:val="24"/>
        </w:rPr>
        <w:t>The NYCHVS</w:t>
      </w:r>
      <w:r w:rsidR="00BD2973" w:rsidRPr="007156A3">
        <w:rPr>
          <w:sz w:val="24"/>
          <w:szCs w:val="24"/>
        </w:rPr>
        <w:t xml:space="preserve"> samples households from the general </w:t>
      </w:r>
      <w:r w:rsidR="00964805">
        <w:rPr>
          <w:sz w:val="24"/>
          <w:szCs w:val="24"/>
        </w:rPr>
        <w:t>New York City area</w:t>
      </w:r>
      <w:r w:rsidR="00BD2973" w:rsidRPr="007156A3">
        <w:rPr>
          <w:sz w:val="24"/>
          <w:szCs w:val="24"/>
        </w:rPr>
        <w:t xml:space="preserve"> population.</w:t>
      </w:r>
      <w:r w:rsidR="004315B2">
        <w:rPr>
          <w:sz w:val="24"/>
          <w:szCs w:val="24"/>
        </w:rPr>
        <w:t xml:space="preserve"> </w:t>
      </w:r>
      <w:r w:rsidR="00554537">
        <w:rPr>
          <w:rFonts w:cs="Arial"/>
          <w:sz w:val="24"/>
          <w:szCs w:val="24"/>
          <w:lang w:val="en"/>
        </w:rPr>
        <w:t>For occupied housing un</w:t>
      </w:r>
      <w:r w:rsidR="00F73E33" w:rsidRPr="007156A3">
        <w:rPr>
          <w:rFonts w:cs="Arial"/>
          <w:sz w:val="24"/>
          <w:szCs w:val="24"/>
          <w:lang w:val="en"/>
        </w:rPr>
        <w:t>its</w:t>
      </w:r>
      <w:r w:rsidR="00554537">
        <w:rPr>
          <w:rFonts w:cs="Arial"/>
          <w:sz w:val="24"/>
          <w:szCs w:val="24"/>
          <w:lang w:val="en"/>
        </w:rPr>
        <w:t xml:space="preserve">, an eligible respondent </w:t>
      </w:r>
      <w:r w:rsidR="00F73E33" w:rsidRPr="007156A3">
        <w:rPr>
          <w:rFonts w:cs="Arial"/>
          <w:sz w:val="24"/>
          <w:szCs w:val="24"/>
          <w:lang w:val="en"/>
        </w:rPr>
        <w:t>must be a knowledgeable household member 1</w:t>
      </w:r>
      <w:r w:rsidR="00140896">
        <w:rPr>
          <w:rFonts w:cs="Arial"/>
          <w:sz w:val="24"/>
          <w:szCs w:val="24"/>
          <w:lang w:val="en"/>
        </w:rPr>
        <w:t xml:space="preserve">5 </w:t>
      </w:r>
      <w:r w:rsidR="00F73E33" w:rsidRPr="007156A3">
        <w:rPr>
          <w:rFonts w:cs="Arial"/>
          <w:sz w:val="24"/>
          <w:szCs w:val="24"/>
          <w:lang w:val="en"/>
        </w:rPr>
        <w:t>years of age or over,</w:t>
      </w:r>
      <w:r w:rsidR="00554537">
        <w:rPr>
          <w:rFonts w:cs="Arial"/>
          <w:sz w:val="24"/>
          <w:szCs w:val="24"/>
          <w:lang w:val="en"/>
        </w:rPr>
        <w:t xml:space="preserve"> and can provide</w:t>
      </w:r>
      <w:r w:rsidR="00F73E33" w:rsidRPr="007156A3">
        <w:rPr>
          <w:rFonts w:cs="Arial"/>
          <w:sz w:val="24"/>
          <w:szCs w:val="24"/>
          <w:lang w:val="en"/>
        </w:rPr>
        <w:t xml:space="preserve"> information on the unit, the household composition, and income. For our cognitive pretesting evaluation</w:t>
      </w:r>
      <w:r w:rsidR="00B03534">
        <w:rPr>
          <w:rFonts w:cs="Arial"/>
          <w:sz w:val="24"/>
          <w:szCs w:val="24"/>
          <w:lang w:val="en"/>
        </w:rPr>
        <w:t>,</w:t>
      </w:r>
      <w:r w:rsidR="00F73E33" w:rsidRPr="007156A3">
        <w:rPr>
          <w:rFonts w:cs="Arial"/>
          <w:sz w:val="24"/>
          <w:szCs w:val="24"/>
          <w:lang w:val="en"/>
        </w:rPr>
        <w:t xml:space="preserve"> the respondents will</w:t>
      </w:r>
      <w:r w:rsidR="00554537">
        <w:rPr>
          <w:rFonts w:cs="Arial"/>
          <w:sz w:val="24"/>
          <w:szCs w:val="24"/>
          <w:lang w:val="en"/>
        </w:rPr>
        <w:t xml:space="preserve"> be </w:t>
      </w:r>
      <w:r w:rsidR="00F73E33" w:rsidRPr="007156A3">
        <w:rPr>
          <w:rFonts w:cs="Arial"/>
          <w:sz w:val="24"/>
          <w:szCs w:val="24"/>
          <w:lang w:val="en"/>
        </w:rPr>
        <w:t>18 years of age or over, and</w:t>
      </w:r>
      <w:r w:rsidR="00554537">
        <w:rPr>
          <w:rFonts w:cs="Arial"/>
          <w:sz w:val="24"/>
          <w:szCs w:val="24"/>
          <w:lang w:val="en"/>
        </w:rPr>
        <w:t xml:space="preserve"> answer questions</w:t>
      </w:r>
      <w:r w:rsidR="00F73E33" w:rsidRPr="007156A3">
        <w:rPr>
          <w:rFonts w:cs="Arial"/>
          <w:sz w:val="24"/>
          <w:szCs w:val="24"/>
          <w:lang w:val="en"/>
        </w:rPr>
        <w:t xml:space="preserve"> about the househol</w:t>
      </w:r>
      <w:r w:rsidR="00B03534">
        <w:rPr>
          <w:rFonts w:cs="Arial"/>
          <w:sz w:val="24"/>
          <w:szCs w:val="24"/>
          <w:lang w:val="en"/>
        </w:rPr>
        <w:t>d in which they currently live</w:t>
      </w:r>
      <w:r w:rsidR="00F73E33" w:rsidRPr="007156A3">
        <w:rPr>
          <w:rFonts w:cs="Arial"/>
          <w:sz w:val="24"/>
          <w:szCs w:val="24"/>
          <w:lang w:val="en"/>
        </w:rPr>
        <w:t>.</w:t>
      </w:r>
    </w:p>
    <w:p w14:paraId="79612E43" w14:textId="467CFCAA" w:rsidR="003E5DF9" w:rsidRPr="007156A3" w:rsidRDefault="003E5DF9" w:rsidP="003E5DF9">
      <w:pPr>
        <w:shd w:val="clear" w:color="auto" w:fill="FFFFFF"/>
        <w:rPr>
          <w:color w:val="000000"/>
          <w:sz w:val="24"/>
          <w:szCs w:val="24"/>
        </w:rPr>
      </w:pPr>
      <w:r w:rsidRPr="007156A3">
        <w:rPr>
          <w:b/>
          <w:color w:val="000000"/>
          <w:sz w:val="24"/>
          <w:szCs w:val="24"/>
        </w:rPr>
        <w:t>Timeline</w:t>
      </w:r>
      <w:r w:rsidRPr="007156A3">
        <w:rPr>
          <w:color w:val="000000"/>
          <w:sz w:val="24"/>
          <w:szCs w:val="24"/>
        </w:rPr>
        <w:t xml:space="preserve">: </w:t>
      </w:r>
      <w:r w:rsidR="0066528D" w:rsidRPr="0066528D">
        <w:rPr>
          <w:color w:val="000000"/>
          <w:sz w:val="24"/>
          <w:szCs w:val="24"/>
        </w:rPr>
        <w:t>The cognitive interviews will test the interviewer-administered que</w:t>
      </w:r>
      <w:r w:rsidR="0093675A">
        <w:rPr>
          <w:color w:val="000000"/>
          <w:sz w:val="24"/>
          <w:szCs w:val="24"/>
        </w:rPr>
        <w:t>stionnaire in English or</w:t>
      </w:r>
      <w:r w:rsidR="0066528D" w:rsidRPr="0066528D">
        <w:rPr>
          <w:color w:val="000000"/>
          <w:sz w:val="24"/>
          <w:szCs w:val="24"/>
        </w:rPr>
        <w:t xml:space="preserve"> in Spanish, and will be carried out by CBSM staff in two rounds. Round 1 will have 36 total interviews (18 in English and 18 in Spanish)</w:t>
      </w:r>
      <w:r w:rsidR="005E4434">
        <w:rPr>
          <w:color w:val="000000"/>
          <w:sz w:val="24"/>
          <w:szCs w:val="24"/>
        </w:rPr>
        <w:t xml:space="preserve"> and will take place approximately</w:t>
      </w:r>
      <w:r w:rsidR="0066528D" w:rsidRPr="0066528D">
        <w:rPr>
          <w:color w:val="000000"/>
          <w:sz w:val="24"/>
          <w:szCs w:val="24"/>
        </w:rPr>
        <w:t xml:space="preserve"> the week of July 29th, 2019. Round 2 will have 36 total interviews (18 English and 18 in Spanish) </w:t>
      </w:r>
      <w:r w:rsidR="005E4434">
        <w:rPr>
          <w:color w:val="000000"/>
          <w:sz w:val="24"/>
          <w:szCs w:val="24"/>
        </w:rPr>
        <w:t xml:space="preserve">and will take place approximately </w:t>
      </w:r>
      <w:r w:rsidR="0066528D" w:rsidRPr="0066528D">
        <w:rPr>
          <w:color w:val="000000"/>
          <w:sz w:val="24"/>
          <w:szCs w:val="24"/>
        </w:rPr>
        <w:t xml:space="preserve">the week of October 14th, 2019. All interviews will occur in New York City. </w:t>
      </w:r>
      <w:r w:rsidR="001C6F76">
        <w:rPr>
          <w:color w:val="000000"/>
          <w:sz w:val="24"/>
          <w:szCs w:val="24"/>
        </w:rPr>
        <w:t>Results from testing will be used to</w:t>
      </w:r>
      <w:r w:rsidR="007244A3">
        <w:rPr>
          <w:color w:val="000000"/>
          <w:sz w:val="24"/>
          <w:szCs w:val="24"/>
        </w:rPr>
        <w:t xml:space="preserve"> inform recommendations for the final wording</w:t>
      </w:r>
      <w:r w:rsidR="007A3A89" w:rsidRPr="007156A3">
        <w:rPr>
          <w:color w:val="000000"/>
          <w:sz w:val="24"/>
          <w:szCs w:val="24"/>
        </w:rPr>
        <w:t xml:space="preserve"> of the questions.</w:t>
      </w:r>
    </w:p>
    <w:p w14:paraId="2038B215" w14:textId="5D44A9B4" w:rsidR="003E5DF9" w:rsidRPr="007156A3" w:rsidRDefault="003E5DF9" w:rsidP="003E5DF9">
      <w:pPr>
        <w:shd w:val="clear" w:color="auto" w:fill="FFFFFF"/>
        <w:rPr>
          <w:color w:val="000000"/>
          <w:sz w:val="24"/>
          <w:szCs w:val="24"/>
        </w:rPr>
      </w:pPr>
      <w:r w:rsidRPr="007156A3">
        <w:rPr>
          <w:b/>
          <w:color w:val="000000"/>
          <w:sz w:val="24"/>
          <w:szCs w:val="24"/>
        </w:rPr>
        <w:t>Language</w:t>
      </w:r>
      <w:r w:rsidRPr="007156A3">
        <w:rPr>
          <w:color w:val="000000"/>
          <w:sz w:val="24"/>
          <w:szCs w:val="24"/>
        </w:rPr>
        <w:t xml:space="preserve">: </w:t>
      </w:r>
      <w:r w:rsidR="00BA6FEB" w:rsidRPr="007156A3">
        <w:rPr>
          <w:color w:val="000000"/>
          <w:sz w:val="24"/>
          <w:szCs w:val="24"/>
        </w:rPr>
        <w:t>Testing</w:t>
      </w:r>
      <w:r w:rsidRPr="007156A3">
        <w:rPr>
          <w:color w:val="000000"/>
          <w:sz w:val="24"/>
          <w:szCs w:val="24"/>
        </w:rPr>
        <w:t xml:space="preserve"> will be conducted</w:t>
      </w:r>
      <w:r w:rsidR="00991C64">
        <w:rPr>
          <w:color w:val="000000"/>
          <w:sz w:val="24"/>
          <w:szCs w:val="24"/>
        </w:rPr>
        <w:t xml:space="preserve"> </w:t>
      </w:r>
      <w:r w:rsidRPr="007156A3">
        <w:rPr>
          <w:color w:val="000000"/>
          <w:sz w:val="24"/>
          <w:szCs w:val="24"/>
        </w:rPr>
        <w:t>in English</w:t>
      </w:r>
      <w:r w:rsidR="00991C64">
        <w:rPr>
          <w:color w:val="000000"/>
          <w:sz w:val="24"/>
          <w:szCs w:val="24"/>
        </w:rPr>
        <w:t xml:space="preserve"> or in Spanish</w:t>
      </w:r>
      <w:r w:rsidRPr="007156A3">
        <w:rPr>
          <w:color w:val="000000"/>
          <w:sz w:val="24"/>
          <w:szCs w:val="24"/>
        </w:rPr>
        <w:t xml:space="preserve">.  </w:t>
      </w:r>
    </w:p>
    <w:p w14:paraId="546C204A" w14:textId="0DA62606" w:rsidR="00991C64" w:rsidRDefault="003E5DF9" w:rsidP="003E5DF9">
      <w:pPr>
        <w:shd w:val="clear" w:color="auto" w:fill="FFFFFF"/>
        <w:rPr>
          <w:color w:val="000000"/>
          <w:sz w:val="24"/>
          <w:szCs w:val="24"/>
        </w:rPr>
      </w:pPr>
      <w:r w:rsidRPr="007156A3">
        <w:rPr>
          <w:b/>
          <w:color w:val="000000"/>
          <w:sz w:val="24"/>
          <w:szCs w:val="24"/>
        </w:rPr>
        <w:t>Method</w:t>
      </w:r>
      <w:r w:rsidRPr="007156A3">
        <w:rPr>
          <w:color w:val="000000"/>
          <w:sz w:val="24"/>
          <w:szCs w:val="24"/>
        </w:rPr>
        <w:t xml:space="preserve">: </w:t>
      </w:r>
      <w:r w:rsidR="00991C64">
        <w:rPr>
          <w:color w:val="000000"/>
          <w:sz w:val="24"/>
          <w:szCs w:val="24"/>
        </w:rPr>
        <w:t>Staff from CBSM will conduct 72</w:t>
      </w:r>
      <w:r w:rsidR="00A94A88">
        <w:rPr>
          <w:color w:val="000000"/>
          <w:sz w:val="24"/>
          <w:szCs w:val="24"/>
        </w:rPr>
        <w:t xml:space="preserve"> cogni</w:t>
      </w:r>
      <w:r w:rsidR="00C16021">
        <w:rPr>
          <w:color w:val="000000"/>
          <w:sz w:val="24"/>
          <w:szCs w:val="24"/>
        </w:rPr>
        <w:t>tive interviews</w:t>
      </w:r>
      <w:r w:rsidR="00A94A88">
        <w:rPr>
          <w:color w:val="000000"/>
          <w:sz w:val="24"/>
          <w:szCs w:val="24"/>
        </w:rPr>
        <w:t xml:space="preserve"> in</w:t>
      </w:r>
      <w:r w:rsidR="00E21979">
        <w:rPr>
          <w:color w:val="000000"/>
          <w:sz w:val="24"/>
          <w:szCs w:val="24"/>
        </w:rPr>
        <w:t xml:space="preserve"> New York City, either in</w:t>
      </w:r>
      <w:r w:rsidR="00C16021">
        <w:rPr>
          <w:color w:val="000000"/>
          <w:sz w:val="24"/>
          <w:szCs w:val="24"/>
        </w:rPr>
        <w:t xml:space="preserve"> offices of the </w:t>
      </w:r>
      <w:r w:rsidR="00C16021" w:rsidRPr="00FC43D3">
        <w:rPr>
          <w:color w:val="000000"/>
          <w:sz w:val="24"/>
          <w:szCs w:val="24"/>
        </w:rPr>
        <w:t>New York City Department of Housing Preservation and Development</w:t>
      </w:r>
      <w:r w:rsidR="00C16021">
        <w:rPr>
          <w:color w:val="000000"/>
          <w:sz w:val="24"/>
          <w:szCs w:val="24"/>
        </w:rPr>
        <w:t>,</w:t>
      </w:r>
      <w:r w:rsidR="00E21979">
        <w:rPr>
          <w:color w:val="000000"/>
          <w:sz w:val="24"/>
          <w:szCs w:val="24"/>
        </w:rPr>
        <w:t xml:space="preserve"> or in locations </w:t>
      </w:r>
      <w:r w:rsidR="0093675A">
        <w:rPr>
          <w:color w:val="000000"/>
          <w:sz w:val="24"/>
          <w:szCs w:val="24"/>
        </w:rPr>
        <w:t xml:space="preserve">in the NYC area </w:t>
      </w:r>
      <w:r w:rsidR="00E21979">
        <w:rPr>
          <w:color w:val="000000"/>
          <w:sz w:val="24"/>
          <w:szCs w:val="24"/>
        </w:rPr>
        <w:t xml:space="preserve">convenient to the respondent. </w:t>
      </w:r>
    </w:p>
    <w:p w14:paraId="0E85EE13" w14:textId="32D7E0F7" w:rsidR="00E21979" w:rsidRDefault="004F690F" w:rsidP="0032147E">
      <w:pPr>
        <w:shd w:val="clear" w:color="auto" w:fill="FFFFFF"/>
        <w:rPr>
          <w:color w:val="000000"/>
          <w:sz w:val="24"/>
          <w:szCs w:val="24"/>
        </w:rPr>
      </w:pPr>
      <w:r w:rsidRPr="007156A3">
        <w:rPr>
          <w:b/>
          <w:color w:val="000000"/>
          <w:sz w:val="24"/>
          <w:szCs w:val="24"/>
        </w:rPr>
        <w:t>Sample</w:t>
      </w:r>
      <w:r w:rsidRPr="007156A3">
        <w:rPr>
          <w:color w:val="000000"/>
          <w:sz w:val="24"/>
          <w:szCs w:val="24"/>
        </w:rPr>
        <w:t>:</w:t>
      </w:r>
      <w:r w:rsidR="0032147E" w:rsidRPr="007156A3">
        <w:rPr>
          <w:color w:val="000000"/>
          <w:sz w:val="24"/>
          <w:szCs w:val="24"/>
        </w:rPr>
        <w:t xml:space="preserve"> </w:t>
      </w:r>
      <w:r w:rsidR="00E21979">
        <w:rPr>
          <w:color w:val="000000"/>
          <w:sz w:val="24"/>
          <w:szCs w:val="24"/>
        </w:rPr>
        <w:t>Respondents will be residents of the New York City area.</w:t>
      </w:r>
      <w:r w:rsidR="00FD1D6A" w:rsidRPr="00FD1D6A">
        <w:rPr>
          <w:color w:val="000000"/>
          <w:sz w:val="24"/>
          <w:szCs w:val="24"/>
        </w:rPr>
        <w:t xml:space="preserve"> </w:t>
      </w:r>
      <w:r w:rsidR="00FD1D6A">
        <w:rPr>
          <w:color w:val="000000"/>
          <w:sz w:val="24"/>
          <w:szCs w:val="24"/>
        </w:rPr>
        <w:t>Interviews will occur in New York City because the survey is specifically designed for residents of</w:t>
      </w:r>
      <w:r w:rsidR="0093675A">
        <w:rPr>
          <w:color w:val="000000"/>
          <w:sz w:val="24"/>
          <w:szCs w:val="24"/>
        </w:rPr>
        <w:t xml:space="preserve"> the</w:t>
      </w:r>
      <w:r w:rsidR="00FD1D6A">
        <w:rPr>
          <w:color w:val="000000"/>
          <w:sz w:val="24"/>
          <w:szCs w:val="24"/>
        </w:rPr>
        <w:t xml:space="preserve"> New York City</w:t>
      </w:r>
      <w:r w:rsidR="0093675A">
        <w:rPr>
          <w:color w:val="000000"/>
          <w:sz w:val="24"/>
          <w:szCs w:val="24"/>
        </w:rPr>
        <w:t xml:space="preserve"> area</w:t>
      </w:r>
      <w:r w:rsidR="00FD1D6A">
        <w:rPr>
          <w:color w:val="000000"/>
          <w:sz w:val="24"/>
          <w:szCs w:val="24"/>
        </w:rPr>
        <w:t>, and thus the cognitive test respondents will be New York City residents.</w:t>
      </w:r>
    </w:p>
    <w:p w14:paraId="50E2F945" w14:textId="2251067C" w:rsidR="00422B5D" w:rsidRPr="001B7460" w:rsidRDefault="004F690F" w:rsidP="001B7460">
      <w:pPr>
        <w:shd w:val="clear" w:color="auto" w:fill="FFFFFF"/>
        <w:spacing w:line="276" w:lineRule="auto"/>
        <w:rPr>
          <w:color w:val="000000"/>
          <w:sz w:val="28"/>
          <w:szCs w:val="24"/>
        </w:rPr>
      </w:pPr>
      <w:r w:rsidRPr="007156A3">
        <w:rPr>
          <w:b/>
          <w:color w:val="000000"/>
        </w:rPr>
        <w:t>Recruitment</w:t>
      </w:r>
      <w:r w:rsidRPr="007156A3">
        <w:rPr>
          <w:color w:val="000000"/>
        </w:rPr>
        <w:t>:</w:t>
      </w:r>
      <w:r w:rsidR="00FD1D6A">
        <w:rPr>
          <w:color w:val="000000"/>
        </w:rPr>
        <w:t xml:space="preserve"> </w:t>
      </w:r>
      <w:r w:rsidR="005D25A3" w:rsidRPr="001B7460">
        <w:rPr>
          <w:color w:val="000000"/>
          <w:sz w:val="24"/>
        </w:rPr>
        <w:t xml:space="preserve">Respondents </w:t>
      </w:r>
      <w:r w:rsidR="00FD1D6A">
        <w:rPr>
          <w:sz w:val="24"/>
          <w:szCs w:val="24"/>
        </w:rPr>
        <w:t xml:space="preserve">will be recruited </w:t>
      </w:r>
      <w:r w:rsidR="005D25A3">
        <w:rPr>
          <w:sz w:val="24"/>
          <w:szCs w:val="24"/>
        </w:rPr>
        <w:t xml:space="preserve">by the survey sponsor, </w:t>
      </w:r>
      <w:r w:rsidR="005D25A3" w:rsidRPr="007156A3">
        <w:rPr>
          <w:sz w:val="24"/>
        </w:rPr>
        <w:t xml:space="preserve">the </w:t>
      </w:r>
      <w:r w:rsidR="005D25A3" w:rsidRPr="00FC43D3">
        <w:rPr>
          <w:color w:val="000000"/>
          <w:sz w:val="24"/>
          <w:szCs w:val="24"/>
        </w:rPr>
        <w:t>New York City Department of Housing Preservation and Development</w:t>
      </w:r>
      <w:r w:rsidR="005D25A3">
        <w:rPr>
          <w:sz w:val="24"/>
          <w:szCs w:val="24"/>
        </w:rPr>
        <w:t xml:space="preserve">.  </w:t>
      </w:r>
      <w:r w:rsidR="00E25453" w:rsidRPr="001B7460">
        <w:rPr>
          <w:color w:val="000000"/>
          <w:sz w:val="24"/>
        </w:rPr>
        <w:t xml:space="preserve">Respondents will </w:t>
      </w:r>
      <w:r w:rsidR="005D25A3">
        <w:rPr>
          <w:color w:val="000000"/>
          <w:sz w:val="24"/>
        </w:rPr>
        <w:t xml:space="preserve">be screened and </w:t>
      </w:r>
      <w:r w:rsidR="00DE4FC9">
        <w:rPr>
          <w:color w:val="000000"/>
          <w:sz w:val="24"/>
        </w:rPr>
        <w:t xml:space="preserve">selected based on </w:t>
      </w:r>
      <w:r w:rsidR="00E25453" w:rsidRPr="001B7460">
        <w:rPr>
          <w:color w:val="000000"/>
          <w:sz w:val="24"/>
        </w:rPr>
        <w:t>survey-rele</w:t>
      </w:r>
      <w:r w:rsidR="000F5020" w:rsidRPr="001B7460">
        <w:rPr>
          <w:color w:val="000000"/>
          <w:sz w:val="24"/>
        </w:rPr>
        <w:t>v</w:t>
      </w:r>
      <w:r w:rsidR="001B7460">
        <w:rPr>
          <w:color w:val="000000"/>
          <w:sz w:val="24"/>
        </w:rPr>
        <w:t>ant characteristics</w:t>
      </w:r>
      <w:r w:rsidR="005D25A3">
        <w:rPr>
          <w:color w:val="000000"/>
          <w:sz w:val="24"/>
        </w:rPr>
        <w:t xml:space="preserve"> like</w:t>
      </w:r>
      <w:r w:rsidR="00422B5D" w:rsidRPr="001B7460">
        <w:rPr>
          <w:color w:val="000000"/>
          <w:sz w:val="24"/>
        </w:rPr>
        <w:t>:</w:t>
      </w:r>
    </w:p>
    <w:p w14:paraId="13FF83A3" w14:textId="682B184E" w:rsidR="00422B5D" w:rsidRDefault="00A70278" w:rsidP="00422B5D">
      <w:pPr>
        <w:pStyle w:val="NormalWeb"/>
        <w:numPr>
          <w:ilvl w:val="0"/>
          <w:numId w:val="6"/>
        </w:numPr>
        <w:shd w:val="clear" w:color="auto" w:fill="FFFFFF"/>
        <w:spacing w:before="0" w:beforeAutospacing="0" w:after="0" w:afterAutospacing="0" w:line="259" w:lineRule="auto"/>
        <w:rPr>
          <w:rFonts w:asciiTheme="minorHAnsi" w:hAnsiTheme="minorHAnsi"/>
          <w:color w:val="000000"/>
        </w:rPr>
      </w:pPr>
      <w:r>
        <w:rPr>
          <w:rFonts w:asciiTheme="minorHAnsi" w:hAnsiTheme="minorHAnsi"/>
          <w:color w:val="000000"/>
        </w:rPr>
        <w:t xml:space="preserve">Housing tenure </w:t>
      </w:r>
      <w:r w:rsidR="00DE4FC9">
        <w:rPr>
          <w:rFonts w:asciiTheme="minorHAnsi" w:hAnsiTheme="minorHAnsi"/>
          <w:color w:val="000000"/>
        </w:rPr>
        <w:t>(</w:t>
      </w:r>
      <w:r w:rsidR="006C22DE">
        <w:rPr>
          <w:rFonts w:asciiTheme="minorHAnsi" w:hAnsiTheme="minorHAnsi"/>
          <w:color w:val="000000"/>
        </w:rPr>
        <w:t>owner or renter)</w:t>
      </w:r>
    </w:p>
    <w:p w14:paraId="2B612CC7" w14:textId="2578C34F" w:rsidR="00A70278" w:rsidRPr="00A70278" w:rsidRDefault="00A70278" w:rsidP="00A70278">
      <w:pPr>
        <w:pStyle w:val="NormalWeb"/>
        <w:numPr>
          <w:ilvl w:val="0"/>
          <w:numId w:val="6"/>
        </w:numPr>
        <w:shd w:val="clear" w:color="auto" w:fill="FFFFFF"/>
        <w:spacing w:before="0" w:beforeAutospacing="0" w:after="0" w:afterAutospacing="0" w:line="259" w:lineRule="auto"/>
        <w:rPr>
          <w:rFonts w:asciiTheme="minorHAnsi" w:hAnsiTheme="minorHAnsi"/>
          <w:color w:val="000000"/>
        </w:rPr>
      </w:pPr>
      <w:r>
        <w:rPr>
          <w:rFonts w:asciiTheme="minorHAnsi" w:hAnsiTheme="minorHAnsi"/>
          <w:color w:val="000000"/>
        </w:rPr>
        <w:t>Housing type</w:t>
      </w:r>
      <w:r w:rsidR="006C22DE">
        <w:rPr>
          <w:rFonts w:asciiTheme="minorHAnsi" w:hAnsiTheme="minorHAnsi"/>
          <w:color w:val="000000"/>
        </w:rPr>
        <w:t xml:space="preserve"> </w:t>
      </w:r>
    </w:p>
    <w:p w14:paraId="2C563343" w14:textId="278C2C2D" w:rsidR="000F5020" w:rsidRDefault="005D25A3" w:rsidP="00422B5D">
      <w:pPr>
        <w:pStyle w:val="NormalWeb"/>
        <w:numPr>
          <w:ilvl w:val="0"/>
          <w:numId w:val="6"/>
        </w:numPr>
        <w:shd w:val="clear" w:color="auto" w:fill="FFFFFF"/>
        <w:spacing w:before="0" w:beforeAutospacing="0" w:after="0" w:afterAutospacing="0" w:line="259" w:lineRule="auto"/>
        <w:rPr>
          <w:rFonts w:asciiTheme="minorHAnsi" w:hAnsiTheme="minorHAnsi"/>
          <w:color w:val="000000"/>
        </w:rPr>
      </w:pPr>
      <w:r>
        <w:rPr>
          <w:rFonts w:asciiTheme="minorHAnsi" w:hAnsiTheme="minorHAnsi"/>
          <w:color w:val="000000"/>
        </w:rPr>
        <w:t>Household</w:t>
      </w:r>
      <w:r w:rsidR="006C22DE">
        <w:rPr>
          <w:rFonts w:asciiTheme="minorHAnsi" w:hAnsiTheme="minorHAnsi"/>
          <w:color w:val="000000"/>
        </w:rPr>
        <w:t xml:space="preserve"> composition</w:t>
      </w:r>
    </w:p>
    <w:p w14:paraId="45AC6761" w14:textId="619B6D39" w:rsidR="00460101" w:rsidRPr="00460101" w:rsidRDefault="00460101" w:rsidP="00460101">
      <w:pPr>
        <w:pStyle w:val="NormalWeb"/>
        <w:numPr>
          <w:ilvl w:val="0"/>
          <w:numId w:val="6"/>
        </w:numPr>
        <w:shd w:val="clear" w:color="auto" w:fill="FFFFFF"/>
        <w:spacing w:before="0" w:beforeAutospacing="0" w:after="0" w:afterAutospacing="0" w:line="259" w:lineRule="auto"/>
        <w:rPr>
          <w:rFonts w:asciiTheme="minorHAnsi" w:hAnsiTheme="minorHAnsi"/>
          <w:color w:val="000000"/>
        </w:rPr>
      </w:pPr>
      <w:r>
        <w:rPr>
          <w:rFonts w:asciiTheme="minorHAnsi" w:hAnsiTheme="minorHAnsi"/>
          <w:color w:val="000000"/>
        </w:rPr>
        <w:t>Residential history</w:t>
      </w:r>
    </w:p>
    <w:p w14:paraId="65B06D8E" w14:textId="35D9C2CD" w:rsidR="00422B5D" w:rsidRDefault="00460101" w:rsidP="00422B5D">
      <w:pPr>
        <w:pStyle w:val="NormalWeb"/>
        <w:numPr>
          <w:ilvl w:val="0"/>
          <w:numId w:val="6"/>
        </w:numPr>
        <w:shd w:val="clear" w:color="auto" w:fill="FFFFFF"/>
        <w:spacing w:before="0" w:beforeAutospacing="0" w:after="0" w:afterAutospacing="0" w:line="259" w:lineRule="auto"/>
        <w:rPr>
          <w:rFonts w:asciiTheme="minorHAnsi" w:hAnsiTheme="minorHAnsi"/>
          <w:color w:val="000000"/>
        </w:rPr>
      </w:pPr>
      <w:r>
        <w:rPr>
          <w:rFonts w:asciiTheme="minorHAnsi" w:hAnsiTheme="minorHAnsi"/>
          <w:color w:val="000000"/>
        </w:rPr>
        <w:t>Employment status</w:t>
      </w:r>
    </w:p>
    <w:p w14:paraId="7E1311DA" w14:textId="0414E0AF" w:rsidR="005D25A3" w:rsidRDefault="005D25A3" w:rsidP="00422B5D">
      <w:pPr>
        <w:pStyle w:val="NormalWeb"/>
        <w:numPr>
          <w:ilvl w:val="0"/>
          <w:numId w:val="6"/>
        </w:numPr>
        <w:shd w:val="clear" w:color="auto" w:fill="FFFFFF"/>
        <w:spacing w:before="0" w:beforeAutospacing="0" w:after="0" w:afterAutospacing="0" w:line="259" w:lineRule="auto"/>
        <w:rPr>
          <w:rFonts w:asciiTheme="minorHAnsi" w:hAnsiTheme="minorHAnsi"/>
          <w:color w:val="000000"/>
        </w:rPr>
      </w:pPr>
      <w:r>
        <w:rPr>
          <w:rFonts w:asciiTheme="minorHAnsi" w:hAnsiTheme="minorHAnsi"/>
          <w:color w:val="000000"/>
        </w:rPr>
        <w:t>Receiving public assistance</w:t>
      </w:r>
    </w:p>
    <w:p w14:paraId="079432F8" w14:textId="77777777" w:rsidR="00460101" w:rsidRPr="00460101" w:rsidRDefault="00460101" w:rsidP="00460101">
      <w:pPr>
        <w:pStyle w:val="NormalWeb"/>
        <w:shd w:val="clear" w:color="auto" w:fill="FFFFFF"/>
        <w:spacing w:before="0" w:beforeAutospacing="0" w:after="0" w:afterAutospacing="0" w:line="259" w:lineRule="auto"/>
        <w:ind w:left="720"/>
        <w:rPr>
          <w:rFonts w:asciiTheme="minorHAnsi" w:hAnsiTheme="minorHAnsi"/>
          <w:color w:val="000000"/>
        </w:rPr>
      </w:pPr>
    </w:p>
    <w:p w14:paraId="715A73B3" w14:textId="01BC5B34" w:rsidR="00317DED" w:rsidRDefault="0032147E" w:rsidP="001260F9">
      <w:pPr>
        <w:pStyle w:val="NormalWeb"/>
        <w:shd w:val="clear" w:color="auto" w:fill="FFFFFF"/>
        <w:spacing w:before="0" w:beforeAutospacing="0" w:line="259" w:lineRule="auto"/>
        <w:rPr>
          <w:rFonts w:asciiTheme="minorHAnsi" w:hAnsiTheme="minorHAnsi"/>
          <w:color w:val="000000"/>
        </w:rPr>
      </w:pPr>
      <w:r w:rsidRPr="007156A3">
        <w:rPr>
          <w:rFonts w:asciiTheme="minorHAnsi" w:hAnsiTheme="minorHAnsi"/>
          <w:color w:val="000000"/>
        </w:rPr>
        <w:lastRenderedPageBreak/>
        <w:t>The recruiti</w:t>
      </w:r>
      <w:r w:rsidR="008F7208">
        <w:rPr>
          <w:rFonts w:asciiTheme="minorHAnsi" w:hAnsiTheme="minorHAnsi"/>
          <w:color w:val="000000"/>
        </w:rPr>
        <w:t xml:space="preserve">ng screener </w:t>
      </w:r>
      <w:r w:rsidR="001B7460">
        <w:rPr>
          <w:rFonts w:asciiTheme="minorHAnsi" w:hAnsiTheme="minorHAnsi"/>
          <w:color w:val="000000"/>
        </w:rPr>
        <w:t xml:space="preserve">is </w:t>
      </w:r>
      <w:r w:rsidR="00E97AAE">
        <w:rPr>
          <w:rFonts w:asciiTheme="minorHAnsi" w:hAnsiTheme="minorHAnsi"/>
          <w:color w:val="000000"/>
        </w:rPr>
        <w:t>attached</w:t>
      </w:r>
      <w:r w:rsidR="001B7460">
        <w:rPr>
          <w:rFonts w:asciiTheme="minorHAnsi" w:hAnsiTheme="minorHAnsi"/>
          <w:color w:val="000000"/>
        </w:rPr>
        <w:t xml:space="preserve"> (see Enclosure </w:t>
      </w:r>
      <w:r w:rsidR="005D25A3">
        <w:rPr>
          <w:rFonts w:asciiTheme="minorHAnsi" w:hAnsiTheme="minorHAnsi"/>
          <w:color w:val="000000"/>
        </w:rPr>
        <w:t>3</w:t>
      </w:r>
      <w:r w:rsidRPr="007156A3">
        <w:rPr>
          <w:rFonts w:asciiTheme="minorHAnsi" w:hAnsiTheme="minorHAnsi"/>
          <w:color w:val="000000"/>
        </w:rPr>
        <w:t xml:space="preserve">).  </w:t>
      </w:r>
      <w:r w:rsidR="00007761">
        <w:rPr>
          <w:rFonts w:asciiTheme="minorHAnsi" w:hAnsiTheme="minorHAnsi"/>
          <w:color w:val="000000"/>
        </w:rPr>
        <w:t>Respondents will be screened</w:t>
      </w:r>
      <w:r w:rsidR="0090111D" w:rsidRPr="007156A3">
        <w:rPr>
          <w:rFonts w:asciiTheme="minorHAnsi" w:hAnsiTheme="minorHAnsi"/>
          <w:color w:val="000000"/>
        </w:rPr>
        <w:t xml:space="preserve"> by te</w:t>
      </w:r>
      <w:r w:rsidR="001B7460">
        <w:rPr>
          <w:rFonts w:asciiTheme="minorHAnsi" w:hAnsiTheme="minorHAnsi"/>
          <w:color w:val="000000"/>
        </w:rPr>
        <w:t xml:space="preserve">lephone </w:t>
      </w:r>
      <w:r w:rsidR="005D25A3">
        <w:rPr>
          <w:rFonts w:asciiTheme="minorHAnsi" w:hAnsiTheme="minorHAnsi"/>
          <w:color w:val="000000"/>
        </w:rPr>
        <w:t xml:space="preserve">or in person </w:t>
      </w:r>
      <w:r w:rsidR="001B7460">
        <w:rPr>
          <w:rFonts w:asciiTheme="minorHAnsi" w:hAnsiTheme="minorHAnsi"/>
          <w:color w:val="000000"/>
        </w:rPr>
        <w:t>and may receive a</w:t>
      </w:r>
      <w:r w:rsidR="0090111D" w:rsidRPr="007156A3">
        <w:rPr>
          <w:rFonts w:asciiTheme="minorHAnsi" w:hAnsiTheme="minorHAnsi"/>
          <w:color w:val="000000"/>
        </w:rPr>
        <w:t xml:space="preserve"> reminder about the cognitive interview appointment after they agree to participate.</w:t>
      </w:r>
    </w:p>
    <w:p w14:paraId="6CB689A6" w14:textId="1873FB12" w:rsidR="00422B5D" w:rsidRPr="00422B5D" w:rsidRDefault="00422B5D" w:rsidP="00422B5D">
      <w:pPr>
        <w:shd w:val="clear" w:color="auto" w:fill="FFFFFF"/>
        <w:rPr>
          <w:color w:val="000000"/>
          <w:sz w:val="24"/>
          <w:szCs w:val="24"/>
        </w:rPr>
      </w:pPr>
      <w:r w:rsidRPr="007156A3">
        <w:rPr>
          <w:color w:val="000000"/>
          <w:sz w:val="24"/>
          <w:szCs w:val="24"/>
        </w:rPr>
        <w:t xml:space="preserve">In addition to these characteristics, </w:t>
      </w:r>
      <w:r w:rsidRPr="007156A3">
        <w:rPr>
          <w:color w:val="000000"/>
          <w:sz w:val="24"/>
        </w:rPr>
        <w:t xml:space="preserve">we will attempt to recruit respondents </w:t>
      </w:r>
      <w:r w:rsidR="005D25A3">
        <w:rPr>
          <w:color w:val="000000"/>
          <w:sz w:val="24"/>
        </w:rPr>
        <w:t>with</w:t>
      </w:r>
      <w:r w:rsidRPr="007156A3">
        <w:rPr>
          <w:color w:val="000000"/>
          <w:sz w:val="24"/>
        </w:rPr>
        <w:t xml:space="preserve"> diverse demographic </w:t>
      </w:r>
      <w:r w:rsidR="005D25A3">
        <w:rPr>
          <w:color w:val="000000"/>
          <w:sz w:val="24"/>
        </w:rPr>
        <w:t>characteristics</w:t>
      </w:r>
      <w:r w:rsidRPr="007156A3">
        <w:rPr>
          <w:color w:val="000000"/>
          <w:sz w:val="24"/>
        </w:rPr>
        <w:t xml:space="preserve"> </w:t>
      </w:r>
      <w:r w:rsidR="005D25A3">
        <w:rPr>
          <w:color w:val="000000"/>
          <w:sz w:val="24"/>
        </w:rPr>
        <w:t>like</w:t>
      </w:r>
      <w:r w:rsidRPr="007156A3">
        <w:rPr>
          <w:color w:val="000000"/>
          <w:sz w:val="24"/>
        </w:rPr>
        <w:t xml:space="preserve"> race/ethnicity, age, </w:t>
      </w:r>
      <w:r w:rsidR="00C25040">
        <w:rPr>
          <w:color w:val="000000"/>
          <w:sz w:val="24"/>
        </w:rPr>
        <w:t xml:space="preserve">and </w:t>
      </w:r>
      <w:r w:rsidRPr="007156A3">
        <w:rPr>
          <w:color w:val="000000"/>
          <w:sz w:val="24"/>
        </w:rPr>
        <w:t>gender to the maximum extent possible.</w:t>
      </w:r>
      <w:r w:rsidR="005D25A3">
        <w:rPr>
          <w:color w:val="000000"/>
          <w:sz w:val="24"/>
        </w:rPr>
        <w:t xml:space="preserve">  Spanish-speaking respondents will also be Spanish-language dominant and will represent a variety of national origins. </w:t>
      </w:r>
      <w:r w:rsidR="00993262">
        <w:rPr>
          <w:color w:val="000000"/>
          <w:sz w:val="24"/>
        </w:rPr>
        <w:t>In order to test some additions to the NYCHVS on the topic of sexual orientation and gender identity, we will make an effort to recruit respondents who self-report different sexual orientations and gender identities.</w:t>
      </w:r>
    </w:p>
    <w:p w14:paraId="68A46C11" w14:textId="77777777" w:rsidR="00C25040" w:rsidRDefault="00E25453" w:rsidP="005F631D">
      <w:pPr>
        <w:shd w:val="clear" w:color="auto" w:fill="FFFFFF"/>
        <w:rPr>
          <w:color w:val="000000"/>
          <w:sz w:val="24"/>
          <w:szCs w:val="24"/>
        </w:rPr>
      </w:pPr>
      <w:r w:rsidRPr="007156A3">
        <w:rPr>
          <w:b/>
          <w:color w:val="000000"/>
          <w:sz w:val="24"/>
          <w:szCs w:val="24"/>
        </w:rPr>
        <w:t>Protocol:</w:t>
      </w:r>
      <w:r w:rsidR="009309D1" w:rsidRPr="007156A3">
        <w:rPr>
          <w:color w:val="000000"/>
          <w:sz w:val="24"/>
          <w:szCs w:val="24"/>
        </w:rPr>
        <w:t xml:space="preserve"> </w:t>
      </w:r>
      <w:r w:rsidR="005F631D" w:rsidRPr="007156A3">
        <w:rPr>
          <w:color w:val="000000"/>
          <w:sz w:val="24"/>
          <w:szCs w:val="24"/>
        </w:rPr>
        <w:t>The cognitive interviews will use a “think</w:t>
      </w:r>
      <w:r w:rsidR="00233405">
        <w:rPr>
          <w:color w:val="000000"/>
          <w:sz w:val="24"/>
          <w:szCs w:val="24"/>
        </w:rPr>
        <w:t>-</w:t>
      </w:r>
      <w:r w:rsidR="005F631D" w:rsidRPr="007156A3">
        <w:rPr>
          <w:color w:val="000000"/>
          <w:sz w:val="24"/>
          <w:szCs w:val="24"/>
        </w:rPr>
        <w:t xml:space="preserve">aloud” approach in which respondents are instructed to speak their thoughts aloud as they receive, process, and respond to the survey questions.  </w:t>
      </w:r>
    </w:p>
    <w:p w14:paraId="3C8781BB" w14:textId="11141A35" w:rsidR="00E25453" w:rsidRPr="007156A3" w:rsidRDefault="00C25040" w:rsidP="005F631D">
      <w:pPr>
        <w:shd w:val="clear" w:color="auto" w:fill="FFFFFF"/>
        <w:rPr>
          <w:color w:val="000000"/>
          <w:sz w:val="24"/>
          <w:szCs w:val="24"/>
        </w:rPr>
      </w:pPr>
      <w:r>
        <w:rPr>
          <w:color w:val="000000"/>
          <w:sz w:val="24"/>
          <w:szCs w:val="24"/>
        </w:rPr>
        <w:t>As the NYCHVS</w:t>
      </w:r>
      <w:r w:rsidR="007A3A89" w:rsidRPr="007156A3">
        <w:rPr>
          <w:color w:val="000000"/>
          <w:sz w:val="24"/>
          <w:szCs w:val="24"/>
        </w:rPr>
        <w:t xml:space="preserve"> is an interviewer-administered survey, </w:t>
      </w:r>
      <w:r w:rsidR="005F631D" w:rsidRPr="007156A3">
        <w:rPr>
          <w:color w:val="000000"/>
          <w:sz w:val="24"/>
          <w:szCs w:val="24"/>
        </w:rPr>
        <w:t>C</w:t>
      </w:r>
      <w:r w:rsidR="005D25A3">
        <w:rPr>
          <w:color w:val="000000"/>
          <w:sz w:val="24"/>
          <w:szCs w:val="24"/>
        </w:rPr>
        <w:t>B</w:t>
      </w:r>
      <w:r w:rsidR="005F631D" w:rsidRPr="007156A3">
        <w:rPr>
          <w:color w:val="000000"/>
          <w:sz w:val="24"/>
          <w:szCs w:val="24"/>
        </w:rPr>
        <w:t>SM researchers will administer the survey questions orally</w:t>
      </w:r>
      <w:r w:rsidR="00007761">
        <w:rPr>
          <w:color w:val="000000"/>
          <w:sz w:val="24"/>
          <w:szCs w:val="24"/>
        </w:rPr>
        <w:t xml:space="preserve"> and</w:t>
      </w:r>
      <w:r w:rsidR="00A20F83">
        <w:rPr>
          <w:color w:val="000000"/>
          <w:sz w:val="24"/>
          <w:szCs w:val="24"/>
        </w:rPr>
        <w:t xml:space="preserve"> face-to-face with a respondent. The current plan is to use a CAPI version of the instrument, but if the CAPI instrument is not ready in time for cognitive testing, interviewers will use a paper version of the questionnaire. </w:t>
      </w:r>
      <w:r w:rsidR="00290935" w:rsidRPr="007156A3">
        <w:rPr>
          <w:color w:val="000000"/>
          <w:sz w:val="24"/>
          <w:szCs w:val="24"/>
        </w:rPr>
        <w:t>After</w:t>
      </w:r>
      <w:r w:rsidR="005F631D" w:rsidRPr="007156A3">
        <w:rPr>
          <w:color w:val="000000"/>
          <w:sz w:val="24"/>
          <w:szCs w:val="24"/>
        </w:rPr>
        <w:t xml:space="preserve"> respondents have given their response to each </w:t>
      </w:r>
      <w:r w:rsidR="00290935" w:rsidRPr="007156A3">
        <w:rPr>
          <w:color w:val="000000"/>
          <w:sz w:val="24"/>
          <w:szCs w:val="24"/>
        </w:rPr>
        <w:t xml:space="preserve">survey </w:t>
      </w:r>
      <w:r w:rsidR="005F631D" w:rsidRPr="007156A3">
        <w:rPr>
          <w:color w:val="000000"/>
          <w:sz w:val="24"/>
          <w:szCs w:val="24"/>
        </w:rPr>
        <w:t xml:space="preserve">question </w:t>
      </w:r>
      <w:r w:rsidR="00290935" w:rsidRPr="007156A3">
        <w:rPr>
          <w:color w:val="000000"/>
          <w:sz w:val="24"/>
          <w:szCs w:val="24"/>
        </w:rPr>
        <w:t xml:space="preserve">and finished thinking aloud about it, </w:t>
      </w:r>
      <w:r w:rsidR="007A3A89" w:rsidRPr="007156A3">
        <w:rPr>
          <w:color w:val="000000"/>
          <w:sz w:val="24"/>
          <w:szCs w:val="24"/>
        </w:rPr>
        <w:t>they</w:t>
      </w:r>
      <w:r w:rsidR="00290935" w:rsidRPr="007156A3">
        <w:rPr>
          <w:color w:val="000000"/>
          <w:sz w:val="24"/>
          <w:szCs w:val="24"/>
        </w:rPr>
        <w:t xml:space="preserve"> will </w:t>
      </w:r>
      <w:r w:rsidR="007A3A89" w:rsidRPr="007156A3">
        <w:rPr>
          <w:color w:val="000000"/>
          <w:sz w:val="24"/>
          <w:szCs w:val="24"/>
        </w:rPr>
        <w:t xml:space="preserve">be </w:t>
      </w:r>
      <w:r w:rsidR="005F631D" w:rsidRPr="007156A3">
        <w:rPr>
          <w:color w:val="000000"/>
          <w:sz w:val="24"/>
          <w:szCs w:val="24"/>
        </w:rPr>
        <w:t>ask</w:t>
      </w:r>
      <w:r w:rsidR="007A3A89" w:rsidRPr="007156A3">
        <w:rPr>
          <w:color w:val="000000"/>
          <w:sz w:val="24"/>
          <w:szCs w:val="24"/>
        </w:rPr>
        <w:t>ed</w:t>
      </w:r>
      <w:r w:rsidR="005F631D" w:rsidRPr="007156A3">
        <w:rPr>
          <w:color w:val="000000"/>
          <w:sz w:val="24"/>
          <w:szCs w:val="24"/>
        </w:rPr>
        <w:t xml:space="preserve"> probes </w:t>
      </w:r>
      <w:r w:rsidR="00290935" w:rsidRPr="007156A3">
        <w:rPr>
          <w:color w:val="000000"/>
          <w:sz w:val="24"/>
          <w:szCs w:val="24"/>
        </w:rPr>
        <w:t xml:space="preserve">intended to elicit more information about </w:t>
      </w:r>
      <w:r w:rsidR="007A3A89" w:rsidRPr="007156A3">
        <w:rPr>
          <w:color w:val="000000"/>
          <w:sz w:val="24"/>
          <w:szCs w:val="24"/>
        </w:rPr>
        <w:t>their</w:t>
      </w:r>
      <w:r w:rsidR="00290935" w:rsidRPr="007156A3">
        <w:rPr>
          <w:color w:val="000000"/>
          <w:sz w:val="24"/>
          <w:szCs w:val="24"/>
        </w:rPr>
        <w:t xml:space="preserve"> interpre</w:t>
      </w:r>
      <w:r w:rsidR="007A3A89" w:rsidRPr="007156A3">
        <w:rPr>
          <w:color w:val="000000"/>
          <w:sz w:val="24"/>
          <w:szCs w:val="24"/>
        </w:rPr>
        <w:t>tations of the</w:t>
      </w:r>
      <w:r w:rsidR="00A20F83">
        <w:rPr>
          <w:color w:val="000000"/>
          <w:sz w:val="24"/>
          <w:szCs w:val="24"/>
        </w:rPr>
        <w:t xml:space="preserve"> specific survey questions and</w:t>
      </w:r>
      <w:r w:rsidR="00007761">
        <w:rPr>
          <w:color w:val="000000"/>
          <w:sz w:val="24"/>
          <w:szCs w:val="24"/>
        </w:rPr>
        <w:t xml:space="preserve"> terms, and </w:t>
      </w:r>
      <w:r w:rsidR="007A3A89" w:rsidRPr="007156A3">
        <w:rPr>
          <w:color w:val="000000"/>
          <w:sz w:val="24"/>
          <w:szCs w:val="24"/>
        </w:rPr>
        <w:t xml:space="preserve">the circumstances they were thinking about when answering the survey questions. Respondents will also be asked </w:t>
      </w:r>
      <w:r w:rsidR="00531FD8" w:rsidRPr="007156A3">
        <w:rPr>
          <w:color w:val="000000"/>
          <w:sz w:val="24"/>
          <w:szCs w:val="24"/>
        </w:rPr>
        <w:t>to describe how</w:t>
      </w:r>
      <w:r w:rsidR="007A3A89" w:rsidRPr="007156A3">
        <w:rPr>
          <w:color w:val="000000"/>
          <w:sz w:val="24"/>
          <w:szCs w:val="24"/>
        </w:rPr>
        <w:t xml:space="preserve"> easy or difficult the questions are to answer.</w:t>
      </w:r>
      <w:r w:rsidR="006C0600" w:rsidRPr="007156A3">
        <w:rPr>
          <w:color w:val="000000"/>
          <w:sz w:val="24"/>
          <w:szCs w:val="24"/>
        </w:rPr>
        <w:t xml:space="preserve"> The </w:t>
      </w:r>
      <w:r w:rsidR="00542A3E">
        <w:rPr>
          <w:color w:val="000000"/>
          <w:sz w:val="24"/>
          <w:szCs w:val="24"/>
        </w:rPr>
        <w:t xml:space="preserve">cognitive interview </w:t>
      </w:r>
      <w:r w:rsidR="006C0600" w:rsidRPr="007156A3">
        <w:rPr>
          <w:color w:val="000000"/>
          <w:sz w:val="24"/>
          <w:szCs w:val="24"/>
        </w:rPr>
        <w:t>protocol</w:t>
      </w:r>
      <w:r w:rsidR="00641040">
        <w:rPr>
          <w:color w:val="000000"/>
          <w:sz w:val="24"/>
          <w:szCs w:val="24"/>
        </w:rPr>
        <w:t>s</w:t>
      </w:r>
      <w:r w:rsidR="006C0600" w:rsidRPr="007156A3">
        <w:rPr>
          <w:color w:val="000000"/>
          <w:sz w:val="24"/>
          <w:szCs w:val="24"/>
        </w:rPr>
        <w:t xml:space="preserve"> </w:t>
      </w:r>
      <w:r w:rsidR="00641040">
        <w:rPr>
          <w:color w:val="000000"/>
          <w:sz w:val="24"/>
          <w:szCs w:val="24"/>
        </w:rPr>
        <w:t>are attached</w:t>
      </w:r>
      <w:r w:rsidR="00981957">
        <w:rPr>
          <w:color w:val="000000"/>
          <w:sz w:val="24"/>
          <w:szCs w:val="24"/>
        </w:rPr>
        <w:t xml:space="preserve"> in</w:t>
      </w:r>
      <w:r w:rsidR="00542A3E">
        <w:rPr>
          <w:color w:val="000000"/>
          <w:sz w:val="24"/>
          <w:szCs w:val="24"/>
        </w:rPr>
        <w:t xml:space="preserve"> </w:t>
      </w:r>
      <w:r w:rsidR="00A20F83">
        <w:rPr>
          <w:color w:val="000000"/>
          <w:sz w:val="24"/>
          <w:szCs w:val="24"/>
        </w:rPr>
        <w:t>Enclosure</w:t>
      </w:r>
      <w:r w:rsidR="00641040">
        <w:rPr>
          <w:color w:val="000000"/>
          <w:sz w:val="24"/>
          <w:szCs w:val="24"/>
        </w:rPr>
        <w:t>s</w:t>
      </w:r>
      <w:r w:rsidR="00A20F83">
        <w:rPr>
          <w:color w:val="000000"/>
          <w:sz w:val="24"/>
          <w:szCs w:val="24"/>
        </w:rPr>
        <w:t xml:space="preserve"> </w:t>
      </w:r>
      <w:r w:rsidR="008125E7">
        <w:rPr>
          <w:color w:val="000000"/>
          <w:sz w:val="24"/>
          <w:szCs w:val="24"/>
        </w:rPr>
        <w:t>1</w:t>
      </w:r>
      <w:r w:rsidR="00A20F83">
        <w:rPr>
          <w:color w:val="000000"/>
          <w:sz w:val="24"/>
          <w:szCs w:val="24"/>
        </w:rPr>
        <w:t xml:space="preserve"> and </w:t>
      </w:r>
      <w:r w:rsidR="008125E7">
        <w:rPr>
          <w:color w:val="000000"/>
          <w:sz w:val="24"/>
          <w:szCs w:val="24"/>
        </w:rPr>
        <w:t>2</w:t>
      </w:r>
      <w:r w:rsidR="00981957">
        <w:rPr>
          <w:color w:val="000000"/>
          <w:sz w:val="24"/>
          <w:szCs w:val="24"/>
        </w:rPr>
        <w:t>, as mentioned earlier</w:t>
      </w:r>
      <w:r w:rsidR="008125E7">
        <w:rPr>
          <w:color w:val="000000"/>
          <w:sz w:val="24"/>
          <w:szCs w:val="24"/>
        </w:rPr>
        <w:t>, along with flash cards to help administer the survey to respondents (Enclosure 4)</w:t>
      </w:r>
      <w:r w:rsidR="006C0600" w:rsidRPr="007156A3">
        <w:rPr>
          <w:color w:val="000000"/>
          <w:sz w:val="24"/>
          <w:szCs w:val="24"/>
        </w:rPr>
        <w:t>.</w:t>
      </w:r>
    </w:p>
    <w:p w14:paraId="0260183E" w14:textId="551DE0B0" w:rsidR="003E5DF9" w:rsidRPr="007156A3" w:rsidRDefault="003E5DF9" w:rsidP="003E5DF9">
      <w:pPr>
        <w:pStyle w:val="NormalWeb"/>
        <w:shd w:val="clear" w:color="auto" w:fill="FFFFFF"/>
        <w:spacing w:before="0" w:beforeAutospacing="0" w:after="0" w:afterAutospacing="0"/>
        <w:rPr>
          <w:rFonts w:asciiTheme="minorHAnsi" w:hAnsiTheme="minorHAnsi"/>
          <w:b/>
          <w:color w:val="000000"/>
        </w:rPr>
      </w:pPr>
      <w:r w:rsidRPr="007156A3">
        <w:rPr>
          <w:rFonts w:asciiTheme="minorHAnsi" w:hAnsiTheme="minorHAnsi"/>
          <w:b/>
          <w:color w:val="000000"/>
        </w:rPr>
        <w:t xml:space="preserve">Consent: </w:t>
      </w:r>
      <w:r w:rsidR="00FD3871" w:rsidRPr="007156A3">
        <w:rPr>
          <w:rFonts w:asciiTheme="minorHAnsi" w:hAnsiTheme="minorHAnsi"/>
          <w:color w:val="000000"/>
        </w:rPr>
        <w:t>We will inform participants that their response is voluntary and that the information they provide is confidential and will be accessed only by employees involved in the research project. The consent form will also indicate that the respondent agrees that the interview can be audio</w:t>
      </w:r>
      <w:r w:rsidR="00527F57" w:rsidRPr="007156A3">
        <w:rPr>
          <w:rFonts w:asciiTheme="minorHAnsi" w:hAnsiTheme="minorHAnsi"/>
          <w:color w:val="000000"/>
        </w:rPr>
        <w:t>-</w:t>
      </w:r>
      <w:r w:rsidR="00FD3871" w:rsidRPr="007156A3">
        <w:rPr>
          <w:rFonts w:asciiTheme="minorHAnsi" w:hAnsiTheme="minorHAnsi"/>
          <w:color w:val="000000"/>
        </w:rPr>
        <w:t xml:space="preserve">taped to facilitate analysis of the results (see </w:t>
      </w:r>
      <w:r w:rsidR="00527F57" w:rsidRPr="007156A3">
        <w:rPr>
          <w:rFonts w:asciiTheme="minorHAnsi" w:hAnsiTheme="minorHAnsi"/>
          <w:color w:val="000000"/>
        </w:rPr>
        <w:t>Enclosure</w:t>
      </w:r>
      <w:r w:rsidR="008125E7">
        <w:rPr>
          <w:rFonts w:asciiTheme="minorHAnsi" w:hAnsiTheme="minorHAnsi"/>
          <w:color w:val="000000"/>
        </w:rPr>
        <w:t xml:space="preserve"> 5</w:t>
      </w:r>
      <w:r w:rsidR="006C0600" w:rsidRPr="007156A3">
        <w:rPr>
          <w:rFonts w:asciiTheme="minorHAnsi" w:hAnsiTheme="minorHAnsi"/>
          <w:color w:val="000000"/>
        </w:rPr>
        <w:t>)</w:t>
      </w:r>
      <w:r w:rsidR="00FD3871" w:rsidRPr="007156A3">
        <w:rPr>
          <w:rFonts w:asciiTheme="minorHAnsi" w:hAnsiTheme="minorHAnsi"/>
          <w:color w:val="000000"/>
        </w:rPr>
        <w:t>. Participants</w:t>
      </w:r>
      <w:r w:rsidR="00527F57" w:rsidRPr="007156A3">
        <w:rPr>
          <w:rFonts w:asciiTheme="minorHAnsi" w:hAnsiTheme="minorHAnsi"/>
          <w:color w:val="000000"/>
        </w:rPr>
        <w:t xml:space="preserve"> who do not consent to be </w:t>
      </w:r>
      <w:r w:rsidR="00FD3871" w:rsidRPr="007156A3">
        <w:rPr>
          <w:rFonts w:asciiTheme="minorHAnsi" w:hAnsiTheme="minorHAnsi"/>
          <w:color w:val="000000"/>
        </w:rPr>
        <w:t xml:space="preserve">audio-taped will still be allowed to participate.  </w:t>
      </w:r>
    </w:p>
    <w:p w14:paraId="3B8EC403" w14:textId="77777777" w:rsidR="003E5DF9" w:rsidRPr="007156A3" w:rsidRDefault="003E5DF9" w:rsidP="003E5DF9">
      <w:pPr>
        <w:pStyle w:val="NormalWeb"/>
        <w:shd w:val="clear" w:color="auto" w:fill="FFFFFF"/>
        <w:spacing w:before="0" w:beforeAutospacing="0" w:after="0" w:afterAutospacing="0"/>
        <w:ind w:left="720"/>
        <w:rPr>
          <w:rFonts w:asciiTheme="minorHAnsi" w:hAnsiTheme="minorHAnsi"/>
          <w:color w:val="000000"/>
        </w:rPr>
      </w:pPr>
    </w:p>
    <w:p w14:paraId="4CAEE36E" w14:textId="47B09D81" w:rsidR="001124E4" w:rsidRPr="007156A3" w:rsidRDefault="003E5DF9" w:rsidP="006C0600">
      <w:pPr>
        <w:pStyle w:val="NormalWeb"/>
        <w:shd w:val="clear" w:color="auto" w:fill="FFFFFF"/>
        <w:spacing w:before="0" w:beforeAutospacing="0" w:after="160" w:afterAutospacing="0" w:line="259" w:lineRule="auto"/>
        <w:rPr>
          <w:rFonts w:asciiTheme="minorHAnsi" w:hAnsiTheme="minorHAnsi"/>
          <w:color w:val="000000"/>
        </w:rPr>
      </w:pPr>
      <w:r w:rsidRPr="007156A3">
        <w:rPr>
          <w:rFonts w:asciiTheme="minorHAnsi" w:hAnsiTheme="minorHAnsi"/>
          <w:b/>
          <w:color w:val="000000"/>
        </w:rPr>
        <w:t>Use of Incentive</w:t>
      </w:r>
      <w:r w:rsidRPr="007156A3">
        <w:rPr>
          <w:rFonts w:asciiTheme="minorHAnsi" w:hAnsiTheme="minorHAnsi"/>
          <w:color w:val="000000"/>
        </w:rPr>
        <w:t>: We plan to offer an incentive</w:t>
      </w:r>
      <w:r w:rsidR="001124E4" w:rsidRPr="007156A3">
        <w:rPr>
          <w:rFonts w:asciiTheme="minorHAnsi" w:hAnsiTheme="minorHAnsi"/>
          <w:color w:val="000000"/>
        </w:rPr>
        <w:t xml:space="preserve"> of $40</w:t>
      </w:r>
      <w:r w:rsidRPr="007156A3">
        <w:rPr>
          <w:rFonts w:asciiTheme="minorHAnsi" w:hAnsiTheme="minorHAnsi"/>
          <w:color w:val="000000"/>
        </w:rPr>
        <w:t xml:space="preserve"> to offset the costs of participation</w:t>
      </w:r>
      <w:r w:rsidR="0033398F">
        <w:rPr>
          <w:rFonts w:asciiTheme="minorHAnsi" w:hAnsiTheme="minorHAnsi"/>
          <w:color w:val="000000"/>
        </w:rPr>
        <w:t xml:space="preserve"> in the 60-minute interview</w:t>
      </w:r>
      <w:r w:rsidRPr="007156A3">
        <w:rPr>
          <w:rFonts w:asciiTheme="minorHAnsi" w:hAnsiTheme="minorHAnsi"/>
          <w:color w:val="000000"/>
        </w:rPr>
        <w:t>, such as travel</w:t>
      </w:r>
      <w:r w:rsidR="0033398F">
        <w:rPr>
          <w:rFonts w:asciiTheme="minorHAnsi" w:hAnsiTheme="minorHAnsi"/>
          <w:color w:val="000000"/>
        </w:rPr>
        <w:t>,</w:t>
      </w:r>
      <w:r w:rsidRPr="007156A3">
        <w:rPr>
          <w:rFonts w:asciiTheme="minorHAnsi" w:hAnsiTheme="minorHAnsi"/>
          <w:color w:val="000000"/>
        </w:rPr>
        <w:t xml:space="preserve"> </w:t>
      </w:r>
      <w:r w:rsidR="0033398F">
        <w:rPr>
          <w:rFonts w:asciiTheme="minorHAnsi" w:hAnsiTheme="minorHAnsi"/>
          <w:color w:val="000000"/>
        </w:rPr>
        <w:t xml:space="preserve">childcare, </w:t>
      </w:r>
      <w:r w:rsidRPr="007156A3">
        <w:rPr>
          <w:rFonts w:asciiTheme="minorHAnsi" w:hAnsiTheme="minorHAnsi"/>
          <w:color w:val="000000"/>
        </w:rPr>
        <w:t xml:space="preserve">and parking. </w:t>
      </w:r>
      <w:r w:rsidR="009309D1" w:rsidRPr="007156A3">
        <w:rPr>
          <w:rFonts w:asciiTheme="minorHAnsi" w:hAnsiTheme="minorHAnsi"/>
          <w:color w:val="000000"/>
        </w:rPr>
        <w:t>Fe</w:t>
      </w:r>
      <w:r w:rsidR="00007761">
        <w:rPr>
          <w:rFonts w:asciiTheme="minorHAnsi" w:hAnsiTheme="minorHAnsi"/>
          <w:color w:val="000000"/>
        </w:rPr>
        <w:t xml:space="preserve">deral employees </w:t>
      </w:r>
      <w:r w:rsidR="009309D1" w:rsidRPr="007156A3">
        <w:rPr>
          <w:rFonts w:asciiTheme="minorHAnsi" w:hAnsiTheme="minorHAnsi"/>
          <w:color w:val="000000"/>
        </w:rPr>
        <w:t>who participate in this research are not eligible to receive the cash incentive.</w:t>
      </w:r>
    </w:p>
    <w:p w14:paraId="6C57D7E3" w14:textId="1CADB965" w:rsidR="003E5DF9" w:rsidRPr="007156A3" w:rsidRDefault="007156A3" w:rsidP="006C0600">
      <w:pPr>
        <w:rPr>
          <w:color w:val="000000"/>
          <w:sz w:val="24"/>
          <w:szCs w:val="24"/>
        </w:rPr>
      </w:pPr>
      <w:r>
        <w:rPr>
          <w:sz w:val="24"/>
        </w:rPr>
        <w:t>The</w:t>
      </w:r>
      <w:r w:rsidR="003E5DF9" w:rsidRPr="007156A3">
        <w:rPr>
          <w:sz w:val="24"/>
        </w:rPr>
        <w:t xml:space="preserve"> materials to be used in </w:t>
      </w:r>
      <w:r>
        <w:rPr>
          <w:sz w:val="24"/>
        </w:rPr>
        <w:t>this</w:t>
      </w:r>
      <w:r w:rsidR="003E5DF9" w:rsidRPr="007156A3">
        <w:rPr>
          <w:sz w:val="24"/>
        </w:rPr>
        <w:t xml:space="preserve"> study</w:t>
      </w:r>
      <w:r>
        <w:rPr>
          <w:sz w:val="24"/>
        </w:rPr>
        <w:t xml:space="preserve"> are enclosed with this letter and include</w:t>
      </w:r>
      <w:r w:rsidR="003E5DF9" w:rsidRPr="007156A3">
        <w:rPr>
          <w:sz w:val="24"/>
        </w:rPr>
        <w:t xml:space="preserve">: </w:t>
      </w:r>
    </w:p>
    <w:p w14:paraId="7369C0E3" w14:textId="08F9D6F7" w:rsidR="0074577C" w:rsidRPr="0074577C" w:rsidRDefault="00641040" w:rsidP="0074577C">
      <w:pPr>
        <w:shd w:val="clear" w:color="auto" w:fill="FFFFFF"/>
        <w:ind w:left="360"/>
        <w:rPr>
          <w:rFonts w:cs="Arial"/>
          <w:color w:val="000000"/>
          <w:sz w:val="24"/>
          <w:szCs w:val="24"/>
        </w:rPr>
      </w:pPr>
      <w:r>
        <w:rPr>
          <w:rFonts w:cs="Arial"/>
          <w:color w:val="000000"/>
          <w:sz w:val="24"/>
          <w:szCs w:val="24"/>
        </w:rPr>
        <w:t>O</w:t>
      </w:r>
      <w:r w:rsidR="0074577C" w:rsidRPr="0074577C">
        <w:rPr>
          <w:rFonts w:cs="Arial"/>
          <w:color w:val="000000"/>
          <w:sz w:val="24"/>
          <w:szCs w:val="24"/>
        </w:rPr>
        <w:t>wne</w:t>
      </w:r>
      <w:r w:rsidR="008125E7">
        <w:rPr>
          <w:rFonts w:cs="Arial"/>
          <w:color w:val="000000"/>
          <w:sz w:val="24"/>
          <w:szCs w:val="24"/>
        </w:rPr>
        <w:t>r-occupied protocol (Enclosure 1</w:t>
      </w:r>
      <w:r w:rsidR="0074577C" w:rsidRPr="0074577C">
        <w:rPr>
          <w:rFonts w:cs="Arial"/>
          <w:color w:val="000000"/>
          <w:sz w:val="24"/>
          <w:szCs w:val="24"/>
        </w:rPr>
        <w:t>)</w:t>
      </w:r>
    </w:p>
    <w:p w14:paraId="3B19A9D8" w14:textId="2642F656" w:rsidR="0074577C" w:rsidRPr="0074577C" w:rsidRDefault="00641040" w:rsidP="0074577C">
      <w:pPr>
        <w:shd w:val="clear" w:color="auto" w:fill="FFFFFF"/>
        <w:ind w:left="360"/>
        <w:rPr>
          <w:rFonts w:cs="Arial"/>
          <w:color w:val="000000"/>
          <w:sz w:val="24"/>
          <w:szCs w:val="24"/>
        </w:rPr>
      </w:pPr>
      <w:r>
        <w:rPr>
          <w:rFonts w:cs="Arial"/>
          <w:color w:val="000000"/>
          <w:sz w:val="24"/>
          <w:szCs w:val="24"/>
        </w:rPr>
        <w:t>R</w:t>
      </w:r>
      <w:r w:rsidR="0074577C" w:rsidRPr="0074577C">
        <w:rPr>
          <w:rFonts w:cs="Arial"/>
          <w:color w:val="000000"/>
          <w:sz w:val="24"/>
          <w:szCs w:val="24"/>
        </w:rPr>
        <w:t>ente</w:t>
      </w:r>
      <w:r w:rsidR="008125E7">
        <w:rPr>
          <w:rFonts w:cs="Arial"/>
          <w:color w:val="000000"/>
          <w:sz w:val="24"/>
          <w:szCs w:val="24"/>
        </w:rPr>
        <w:t>r-occupied protocol (Enclosure 2</w:t>
      </w:r>
      <w:r w:rsidR="0074577C" w:rsidRPr="0074577C">
        <w:rPr>
          <w:rFonts w:cs="Arial"/>
          <w:color w:val="000000"/>
          <w:sz w:val="24"/>
          <w:szCs w:val="24"/>
        </w:rPr>
        <w:t>)</w:t>
      </w:r>
    </w:p>
    <w:p w14:paraId="6295942A" w14:textId="76346218" w:rsidR="0074577C" w:rsidRPr="0074577C" w:rsidRDefault="0074577C" w:rsidP="0074577C">
      <w:pPr>
        <w:shd w:val="clear" w:color="auto" w:fill="FFFFFF"/>
        <w:ind w:left="360"/>
        <w:rPr>
          <w:rFonts w:cs="Arial"/>
          <w:color w:val="000000"/>
          <w:sz w:val="24"/>
          <w:szCs w:val="24"/>
        </w:rPr>
      </w:pPr>
      <w:r w:rsidRPr="0074577C">
        <w:rPr>
          <w:rFonts w:cs="Arial"/>
          <w:color w:val="000000"/>
          <w:sz w:val="24"/>
          <w:szCs w:val="24"/>
        </w:rPr>
        <w:t>Recruitment</w:t>
      </w:r>
      <w:r w:rsidR="001363AD">
        <w:rPr>
          <w:rFonts w:cs="Arial"/>
          <w:color w:val="000000"/>
          <w:sz w:val="24"/>
          <w:szCs w:val="24"/>
        </w:rPr>
        <w:t xml:space="preserve"> screener (Enclosure</w:t>
      </w:r>
      <w:r w:rsidR="008125E7">
        <w:rPr>
          <w:rFonts w:cs="Arial"/>
          <w:color w:val="000000"/>
          <w:sz w:val="24"/>
          <w:szCs w:val="24"/>
        </w:rPr>
        <w:t xml:space="preserve"> 3</w:t>
      </w:r>
      <w:r w:rsidRPr="0074577C">
        <w:rPr>
          <w:rFonts w:cs="Arial"/>
          <w:color w:val="000000"/>
          <w:sz w:val="24"/>
          <w:szCs w:val="24"/>
        </w:rPr>
        <w:t>)</w:t>
      </w:r>
    </w:p>
    <w:p w14:paraId="29886413" w14:textId="4A9538D4" w:rsidR="008125E7" w:rsidRDefault="008125E7" w:rsidP="008125E7">
      <w:pPr>
        <w:shd w:val="clear" w:color="auto" w:fill="FFFFFF"/>
        <w:ind w:left="360"/>
        <w:rPr>
          <w:rFonts w:cs="Arial"/>
          <w:color w:val="000000"/>
          <w:sz w:val="24"/>
          <w:szCs w:val="24"/>
        </w:rPr>
      </w:pPr>
      <w:r>
        <w:rPr>
          <w:rFonts w:cs="Arial"/>
          <w:color w:val="000000"/>
          <w:sz w:val="24"/>
          <w:szCs w:val="24"/>
        </w:rPr>
        <w:t>Flash cards (Enclosure 4</w:t>
      </w:r>
      <w:r w:rsidRPr="0074577C">
        <w:rPr>
          <w:rFonts w:cs="Arial"/>
          <w:color w:val="000000"/>
          <w:sz w:val="24"/>
          <w:szCs w:val="24"/>
        </w:rPr>
        <w:t>)</w:t>
      </w:r>
    </w:p>
    <w:p w14:paraId="796097D2" w14:textId="5A19B04D" w:rsidR="008125E7" w:rsidRPr="0074577C" w:rsidRDefault="008125E7" w:rsidP="008125E7">
      <w:pPr>
        <w:shd w:val="clear" w:color="auto" w:fill="FFFFFF"/>
        <w:ind w:left="360"/>
        <w:rPr>
          <w:rFonts w:cs="Arial"/>
          <w:color w:val="000000"/>
          <w:sz w:val="24"/>
          <w:szCs w:val="24"/>
        </w:rPr>
      </w:pPr>
      <w:r>
        <w:rPr>
          <w:rFonts w:cs="Arial"/>
          <w:color w:val="000000"/>
          <w:sz w:val="24"/>
          <w:szCs w:val="24"/>
        </w:rPr>
        <w:t>Consent form (Enclosure 5</w:t>
      </w:r>
      <w:r w:rsidRPr="0074577C">
        <w:rPr>
          <w:rFonts w:cs="Arial"/>
          <w:color w:val="000000"/>
          <w:sz w:val="24"/>
          <w:szCs w:val="24"/>
        </w:rPr>
        <w:t>)</w:t>
      </w:r>
    </w:p>
    <w:p w14:paraId="1F620127" w14:textId="16FF803E" w:rsidR="0074577C" w:rsidRPr="0074577C" w:rsidRDefault="0033398F" w:rsidP="0074577C">
      <w:pPr>
        <w:shd w:val="clear" w:color="auto" w:fill="FFFFFF"/>
        <w:ind w:left="360"/>
        <w:rPr>
          <w:rFonts w:cs="Arial"/>
          <w:color w:val="000000"/>
          <w:sz w:val="24"/>
          <w:szCs w:val="24"/>
        </w:rPr>
      </w:pPr>
      <w:r>
        <w:rPr>
          <w:rFonts w:cs="Arial"/>
          <w:color w:val="000000"/>
          <w:sz w:val="24"/>
          <w:szCs w:val="24"/>
        </w:rPr>
        <w:t xml:space="preserve">Payment voucher (Enclosure </w:t>
      </w:r>
      <w:r w:rsidR="008125E7">
        <w:rPr>
          <w:rFonts w:cs="Arial"/>
          <w:color w:val="000000"/>
          <w:sz w:val="24"/>
          <w:szCs w:val="24"/>
        </w:rPr>
        <w:t>6</w:t>
      </w:r>
      <w:r w:rsidR="0074577C" w:rsidRPr="0074577C">
        <w:rPr>
          <w:rFonts w:cs="Arial"/>
          <w:color w:val="000000"/>
          <w:sz w:val="24"/>
          <w:szCs w:val="24"/>
        </w:rPr>
        <w:t>)</w:t>
      </w:r>
    </w:p>
    <w:p w14:paraId="0A575C1B" w14:textId="318C5B9D" w:rsidR="00F937B2" w:rsidRPr="00D90981" w:rsidRDefault="003E5DF9" w:rsidP="00D90981">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r w:rsidRPr="007156A3">
        <w:rPr>
          <w:b/>
          <w:color w:val="000000"/>
          <w:sz w:val="24"/>
          <w:szCs w:val="24"/>
        </w:rPr>
        <w:t>Length of interview</w:t>
      </w:r>
      <w:r w:rsidRPr="007156A3">
        <w:rPr>
          <w:color w:val="000000"/>
          <w:sz w:val="24"/>
          <w:szCs w:val="24"/>
        </w:rPr>
        <w:t xml:space="preserve">: </w:t>
      </w:r>
      <w:r w:rsidR="00531FD8" w:rsidRPr="007156A3">
        <w:rPr>
          <w:color w:val="000000"/>
          <w:sz w:val="24"/>
          <w:szCs w:val="24"/>
        </w:rPr>
        <w:t>We estimate that each interview wil</w:t>
      </w:r>
      <w:r w:rsidR="0074577C">
        <w:rPr>
          <w:color w:val="000000"/>
          <w:sz w:val="24"/>
          <w:szCs w:val="24"/>
        </w:rPr>
        <w:t>l take approximately one hour (72</w:t>
      </w:r>
      <w:r w:rsidR="00531FD8" w:rsidRPr="007156A3">
        <w:rPr>
          <w:color w:val="000000"/>
          <w:sz w:val="24"/>
          <w:szCs w:val="24"/>
        </w:rPr>
        <w:t xml:space="preserve"> hours total). The screening questionnaire will take approxi</w:t>
      </w:r>
      <w:r w:rsidR="00736B0F">
        <w:rPr>
          <w:color w:val="000000"/>
          <w:sz w:val="24"/>
          <w:szCs w:val="24"/>
        </w:rPr>
        <w:t>mately six</w:t>
      </w:r>
      <w:r w:rsidR="00531FD8" w:rsidRPr="007156A3">
        <w:rPr>
          <w:color w:val="000000"/>
          <w:sz w:val="24"/>
          <w:szCs w:val="24"/>
        </w:rPr>
        <w:t xml:space="preserve"> minutes per person. </w:t>
      </w:r>
      <w:r w:rsidR="00736B0F">
        <w:rPr>
          <w:color w:val="000000"/>
          <w:sz w:val="24"/>
          <w:szCs w:val="24"/>
        </w:rPr>
        <w:t>We expect to screen about</w:t>
      </w:r>
      <w:r w:rsidR="00F937B2">
        <w:rPr>
          <w:color w:val="000000"/>
          <w:sz w:val="24"/>
          <w:szCs w:val="24"/>
        </w:rPr>
        <w:t xml:space="preserve"> </w:t>
      </w:r>
      <w:r w:rsidR="00736B0F" w:rsidRPr="00736B0F">
        <w:rPr>
          <w:color w:val="000000"/>
          <w:sz w:val="24"/>
          <w:szCs w:val="24"/>
        </w:rPr>
        <w:t xml:space="preserve">360 </w:t>
      </w:r>
      <w:r w:rsidR="00736B0F">
        <w:rPr>
          <w:color w:val="000000"/>
          <w:sz w:val="24"/>
          <w:szCs w:val="24"/>
        </w:rPr>
        <w:t>people</w:t>
      </w:r>
      <w:r w:rsidR="00736B0F" w:rsidRPr="00736B0F">
        <w:rPr>
          <w:color w:val="000000"/>
          <w:sz w:val="24"/>
          <w:szCs w:val="24"/>
        </w:rPr>
        <w:t xml:space="preserve"> to arrive at 72 </w:t>
      </w:r>
      <w:r w:rsidR="00736B0F">
        <w:rPr>
          <w:color w:val="000000"/>
          <w:sz w:val="24"/>
          <w:szCs w:val="24"/>
        </w:rPr>
        <w:t>successful recru</w:t>
      </w:r>
      <w:r w:rsidR="00F937B2">
        <w:rPr>
          <w:color w:val="000000"/>
          <w:sz w:val="24"/>
          <w:szCs w:val="24"/>
        </w:rPr>
        <w:t xml:space="preserve">its, or </w:t>
      </w:r>
      <w:r w:rsidR="00736B0F">
        <w:rPr>
          <w:color w:val="000000"/>
          <w:sz w:val="24"/>
          <w:szCs w:val="24"/>
        </w:rPr>
        <w:t>5 people for each successful recruit (36 hours)</w:t>
      </w:r>
      <w:r w:rsidR="00736B0F" w:rsidRPr="00736B0F">
        <w:rPr>
          <w:color w:val="000000"/>
          <w:sz w:val="24"/>
          <w:szCs w:val="24"/>
        </w:rPr>
        <w:t>.</w:t>
      </w:r>
      <w:r w:rsidR="00D90981">
        <w:rPr>
          <w:color w:val="000000"/>
          <w:sz w:val="24"/>
          <w:szCs w:val="24"/>
        </w:rPr>
        <w:t xml:space="preserve"> </w:t>
      </w:r>
      <w:r w:rsidR="00D90981" w:rsidRPr="00D90981">
        <w:rPr>
          <w:b/>
          <w:color w:val="000000"/>
          <w:sz w:val="24"/>
          <w:szCs w:val="24"/>
        </w:rPr>
        <w:t xml:space="preserve">Thus, </w:t>
      </w:r>
      <w:r w:rsidR="00D90981">
        <w:rPr>
          <w:b/>
          <w:color w:val="000000"/>
          <w:sz w:val="24"/>
          <w:szCs w:val="24"/>
        </w:rPr>
        <w:t xml:space="preserve">we estimate </w:t>
      </w:r>
      <w:r w:rsidR="00F937B2">
        <w:rPr>
          <w:b/>
          <w:color w:val="000000"/>
          <w:sz w:val="24"/>
          <w:szCs w:val="24"/>
        </w:rPr>
        <w:t>the</w:t>
      </w:r>
      <w:r w:rsidR="00D90981" w:rsidRPr="00D90981">
        <w:rPr>
          <w:b/>
          <w:color w:val="000000"/>
          <w:sz w:val="24"/>
          <w:szCs w:val="24"/>
        </w:rPr>
        <w:t xml:space="preserve"> burden for</w:t>
      </w:r>
      <w:r w:rsidR="00D90981">
        <w:rPr>
          <w:b/>
          <w:color w:val="000000"/>
          <w:sz w:val="24"/>
          <w:szCs w:val="24"/>
        </w:rPr>
        <w:t xml:space="preserve"> this research</w:t>
      </w:r>
      <w:r w:rsidR="00F937B2">
        <w:rPr>
          <w:b/>
          <w:color w:val="000000"/>
          <w:sz w:val="24"/>
          <w:szCs w:val="24"/>
        </w:rPr>
        <w:t xml:space="preserve"> is 108 hours:</w:t>
      </w:r>
      <w:r w:rsidR="00D90981" w:rsidRPr="00D90981">
        <w:rPr>
          <w:b/>
          <w:color w:val="000000"/>
          <w:sz w:val="24"/>
          <w:szCs w:val="24"/>
        </w:rPr>
        <w:t xml:space="preserve"> 72 hours</w:t>
      </w:r>
      <w:r w:rsidR="00C8258E">
        <w:rPr>
          <w:b/>
          <w:color w:val="000000"/>
          <w:sz w:val="24"/>
          <w:szCs w:val="24"/>
        </w:rPr>
        <w:t xml:space="preserve"> for interviewing (1.0 hours X 72 interviews</w:t>
      </w:r>
      <w:r w:rsidR="00D90981" w:rsidRPr="00D90981">
        <w:rPr>
          <w:b/>
          <w:color w:val="000000"/>
          <w:sz w:val="24"/>
          <w:szCs w:val="24"/>
        </w:rPr>
        <w:t>) and 36 hours (6 minutes X 360</w:t>
      </w:r>
      <w:r w:rsidR="00C8258E">
        <w:rPr>
          <w:b/>
          <w:color w:val="000000"/>
          <w:sz w:val="24"/>
          <w:szCs w:val="24"/>
        </w:rPr>
        <w:t xml:space="preserve"> people</w:t>
      </w:r>
      <w:r w:rsidR="00D90981" w:rsidRPr="00D90981">
        <w:rPr>
          <w:b/>
          <w:color w:val="000000"/>
          <w:sz w:val="24"/>
          <w:szCs w:val="24"/>
        </w:rPr>
        <w:t>)</w:t>
      </w:r>
      <w:r w:rsidR="00F937B2">
        <w:rPr>
          <w:b/>
          <w:color w:val="000000"/>
          <w:sz w:val="24"/>
          <w:szCs w:val="24"/>
        </w:rPr>
        <w:t xml:space="preserve"> for screening.</w:t>
      </w:r>
    </w:p>
    <w:p w14:paraId="7AB6451C" w14:textId="4966092F" w:rsidR="00AE04CB" w:rsidRPr="00F937B2" w:rsidRDefault="00AE04CB" w:rsidP="00AE04CB">
      <w:pPr>
        <w:pStyle w:val="Caption"/>
        <w:rPr>
          <w:rFonts w:asciiTheme="minorHAnsi" w:hAnsiTheme="minorHAnsi"/>
          <w:b w:val="0"/>
          <w:color w:val="auto"/>
          <w:sz w:val="24"/>
          <w:szCs w:val="24"/>
        </w:rPr>
      </w:pPr>
      <w:r w:rsidRPr="00F937B2">
        <w:rPr>
          <w:rFonts w:asciiTheme="minorHAnsi" w:hAnsiTheme="minorHAnsi"/>
          <w:color w:val="auto"/>
          <w:sz w:val="24"/>
          <w:szCs w:val="24"/>
        </w:rPr>
        <w:t xml:space="preserve">Table </w:t>
      </w:r>
      <w:r w:rsidRPr="00F937B2">
        <w:rPr>
          <w:rFonts w:asciiTheme="minorHAnsi" w:hAnsiTheme="minorHAnsi"/>
          <w:color w:val="auto"/>
          <w:sz w:val="24"/>
          <w:szCs w:val="24"/>
        </w:rPr>
        <w:fldChar w:fldCharType="begin"/>
      </w:r>
      <w:r w:rsidRPr="00F937B2">
        <w:rPr>
          <w:rFonts w:asciiTheme="minorHAnsi" w:hAnsiTheme="minorHAnsi"/>
          <w:color w:val="auto"/>
          <w:sz w:val="24"/>
          <w:szCs w:val="24"/>
        </w:rPr>
        <w:instrText xml:space="preserve"> SEQ Table \* ARABIC </w:instrText>
      </w:r>
      <w:r w:rsidRPr="00F937B2">
        <w:rPr>
          <w:rFonts w:asciiTheme="minorHAnsi" w:hAnsiTheme="minorHAnsi"/>
          <w:color w:val="auto"/>
          <w:sz w:val="24"/>
          <w:szCs w:val="24"/>
        </w:rPr>
        <w:fldChar w:fldCharType="separate"/>
      </w:r>
      <w:r w:rsidR="00F833C6">
        <w:rPr>
          <w:rFonts w:asciiTheme="minorHAnsi" w:hAnsiTheme="minorHAnsi"/>
          <w:noProof/>
          <w:color w:val="auto"/>
          <w:sz w:val="24"/>
          <w:szCs w:val="24"/>
        </w:rPr>
        <w:t>1</w:t>
      </w:r>
      <w:r w:rsidRPr="00F937B2">
        <w:rPr>
          <w:rFonts w:asciiTheme="minorHAnsi" w:hAnsiTheme="minorHAnsi"/>
          <w:color w:val="auto"/>
          <w:sz w:val="24"/>
          <w:szCs w:val="24"/>
        </w:rPr>
        <w:fldChar w:fldCharType="end"/>
      </w:r>
      <w:r w:rsidRPr="00F937B2">
        <w:rPr>
          <w:rFonts w:asciiTheme="minorHAnsi" w:hAnsiTheme="minorHAnsi"/>
          <w:color w:val="auto"/>
          <w:sz w:val="24"/>
          <w:szCs w:val="24"/>
        </w:rPr>
        <w:t>. Estimated Burden</w:t>
      </w:r>
    </w:p>
    <w:tbl>
      <w:tblPr>
        <w:tblW w:w="962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920"/>
        <w:gridCol w:w="1800"/>
        <w:gridCol w:w="1620"/>
        <w:gridCol w:w="1282"/>
      </w:tblGrid>
      <w:tr w:rsidR="00AE04CB" w:rsidRPr="00F937B2" w14:paraId="19DC9DC1" w14:textId="77777777" w:rsidTr="00531FD8">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D8643AD" w14:textId="65EB8855" w:rsidR="00AE04CB" w:rsidRPr="00F937B2" w:rsidRDefault="00531FD8" w:rsidP="00D95507">
            <w:pPr>
              <w:spacing w:before="100" w:beforeAutospacing="1" w:after="100" w:afterAutospacing="1"/>
              <w:jc w:val="center"/>
              <w:rPr>
                <w:color w:val="000000"/>
                <w:sz w:val="24"/>
                <w:szCs w:val="24"/>
              </w:rPr>
            </w:pPr>
            <w:r w:rsidRPr="00F937B2">
              <w:rPr>
                <w:b/>
                <w:bCs/>
                <w:color w:val="000000"/>
                <w:sz w:val="24"/>
                <w:szCs w:val="24"/>
              </w:rPr>
              <w:t>Research Activity</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2DF0B1A" w14:textId="77777777" w:rsidR="00AE04CB" w:rsidRPr="00F937B2" w:rsidRDefault="00AE04CB" w:rsidP="00D95507">
            <w:pPr>
              <w:spacing w:before="100" w:beforeAutospacing="1" w:after="100" w:afterAutospacing="1"/>
              <w:jc w:val="center"/>
              <w:rPr>
                <w:color w:val="000000"/>
                <w:sz w:val="24"/>
                <w:szCs w:val="24"/>
              </w:rPr>
            </w:pPr>
            <w:r w:rsidRPr="00F937B2">
              <w:rPr>
                <w:b/>
                <w:bCs/>
                <w:color w:val="000000"/>
                <w:sz w:val="24"/>
                <w:szCs w:val="24"/>
              </w:rPr>
              <w:t>No. of Respondents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1B9DAAF" w14:textId="77777777" w:rsidR="00AE04CB" w:rsidRPr="00F937B2" w:rsidRDefault="00AE04CB" w:rsidP="00D95507">
            <w:pPr>
              <w:spacing w:before="100" w:beforeAutospacing="1" w:after="100" w:afterAutospacing="1"/>
              <w:jc w:val="center"/>
              <w:rPr>
                <w:color w:val="000000"/>
                <w:sz w:val="24"/>
                <w:szCs w:val="24"/>
              </w:rPr>
            </w:pPr>
            <w:r w:rsidRPr="00F937B2">
              <w:rPr>
                <w:b/>
                <w:bCs/>
                <w:color w:val="000000"/>
                <w:sz w:val="24"/>
                <w:szCs w:val="24"/>
              </w:rPr>
              <w:t>Participation Time</w:t>
            </w:r>
          </w:p>
        </w:tc>
        <w:tc>
          <w:tcPr>
            <w:tcW w:w="12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207372D" w14:textId="77777777" w:rsidR="00AE04CB" w:rsidRPr="00F937B2" w:rsidRDefault="00AE04CB" w:rsidP="00D95507">
            <w:pPr>
              <w:spacing w:before="100" w:beforeAutospacing="1" w:after="100" w:afterAutospacing="1"/>
              <w:jc w:val="center"/>
              <w:rPr>
                <w:color w:val="000000"/>
                <w:sz w:val="24"/>
                <w:szCs w:val="24"/>
              </w:rPr>
            </w:pPr>
            <w:r w:rsidRPr="00F937B2">
              <w:rPr>
                <w:b/>
                <w:bCs/>
                <w:color w:val="000000"/>
                <w:sz w:val="24"/>
                <w:szCs w:val="24"/>
              </w:rPr>
              <w:t>Burden</w:t>
            </w:r>
          </w:p>
        </w:tc>
      </w:tr>
      <w:tr w:rsidR="00AE04CB" w:rsidRPr="00F937B2" w14:paraId="659D321E" w14:textId="77777777" w:rsidTr="00531FD8">
        <w:trPr>
          <w:trHeight w:val="402"/>
        </w:trPr>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F9CB7E0" w14:textId="77777777" w:rsidR="00AE04CB" w:rsidRPr="00F937B2" w:rsidRDefault="00AE04CB" w:rsidP="009735A9">
            <w:pPr>
              <w:spacing w:before="120" w:after="120"/>
              <w:rPr>
                <w:color w:val="000000"/>
                <w:sz w:val="24"/>
                <w:szCs w:val="24"/>
              </w:rPr>
            </w:pPr>
            <w:r w:rsidRPr="00F937B2">
              <w:rPr>
                <w:color w:val="000000"/>
                <w:sz w:val="24"/>
                <w:szCs w:val="24"/>
              </w:rPr>
              <w:t>  Screening</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A46E024" w14:textId="39407629" w:rsidR="00AE04CB" w:rsidRPr="00F937B2" w:rsidRDefault="00C8258E" w:rsidP="009735A9">
            <w:pPr>
              <w:spacing w:before="120" w:after="120"/>
              <w:jc w:val="center"/>
              <w:rPr>
                <w:color w:val="000000"/>
                <w:sz w:val="24"/>
                <w:szCs w:val="24"/>
              </w:rPr>
            </w:pPr>
            <w:r>
              <w:rPr>
                <w:color w:val="000000"/>
                <w:sz w:val="24"/>
                <w:szCs w:val="24"/>
              </w:rPr>
              <w:t>360</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C11C822" w14:textId="441A82DA" w:rsidR="00AE04CB" w:rsidRPr="00F937B2" w:rsidRDefault="00C8258E" w:rsidP="009735A9">
            <w:pPr>
              <w:spacing w:before="120" w:after="120"/>
              <w:jc w:val="center"/>
              <w:rPr>
                <w:color w:val="000000"/>
                <w:sz w:val="24"/>
                <w:szCs w:val="24"/>
              </w:rPr>
            </w:pPr>
            <w:r>
              <w:rPr>
                <w:color w:val="000000"/>
                <w:sz w:val="24"/>
                <w:szCs w:val="24"/>
              </w:rPr>
              <w:t>6</w:t>
            </w:r>
            <w:r w:rsidR="00AE04CB" w:rsidRPr="00F937B2">
              <w:rPr>
                <w:color w:val="000000"/>
                <w:sz w:val="24"/>
                <w:szCs w:val="24"/>
              </w:rPr>
              <w:t xml:space="preserve"> minutes</w:t>
            </w:r>
          </w:p>
        </w:tc>
        <w:tc>
          <w:tcPr>
            <w:tcW w:w="12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13767FE" w14:textId="3BEF6850" w:rsidR="00AE04CB" w:rsidRPr="00F937B2" w:rsidRDefault="00C8258E" w:rsidP="009735A9">
            <w:pPr>
              <w:spacing w:before="120" w:after="120"/>
              <w:jc w:val="center"/>
              <w:rPr>
                <w:color w:val="000000"/>
                <w:sz w:val="24"/>
                <w:szCs w:val="24"/>
              </w:rPr>
            </w:pPr>
            <w:r>
              <w:rPr>
                <w:color w:val="000000"/>
                <w:sz w:val="24"/>
                <w:szCs w:val="24"/>
              </w:rPr>
              <w:t>36</w:t>
            </w:r>
            <w:r w:rsidR="00AE04CB" w:rsidRPr="00F937B2">
              <w:rPr>
                <w:color w:val="000000"/>
                <w:sz w:val="24"/>
                <w:szCs w:val="24"/>
              </w:rPr>
              <w:t xml:space="preserve"> hours</w:t>
            </w:r>
          </w:p>
        </w:tc>
      </w:tr>
      <w:tr w:rsidR="00AE04CB" w:rsidRPr="00F937B2" w14:paraId="1EAEFF8C" w14:textId="77777777" w:rsidTr="00531FD8">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A98A79A" w14:textId="15ADADCC" w:rsidR="00AE04CB" w:rsidRPr="00F937B2" w:rsidRDefault="00AE04CB" w:rsidP="00531FD8">
            <w:pPr>
              <w:spacing w:before="120" w:after="120"/>
              <w:rPr>
                <w:color w:val="000000"/>
                <w:sz w:val="24"/>
                <w:szCs w:val="24"/>
              </w:rPr>
            </w:pPr>
            <w:r w:rsidRPr="00F937B2">
              <w:rPr>
                <w:color w:val="000000"/>
                <w:sz w:val="24"/>
                <w:szCs w:val="24"/>
              </w:rPr>
              <w:t>  Cognitive Interviews</w:t>
            </w:r>
            <w:r w:rsidR="00A5361A" w:rsidRPr="00F937B2">
              <w:rPr>
                <w:color w:val="000000"/>
                <w:sz w:val="24"/>
                <w:szCs w:val="24"/>
              </w:rPr>
              <w:t xml:space="preserve"> </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D629EB5" w14:textId="4CEF3955" w:rsidR="00AE04CB" w:rsidRPr="00F937B2" w:rsidRDefault="00C8258E" w:rsidP="009735A9">
            <w:pPr>
              <w:spacing w:before="120" w:after="120"/>
              <w:jc w:val="center"/>
              <w:rPr>
                <w:color w:val="000000"/>
                <w:sz w:val="24"/>
                <w:szCs w:val="24"/>
              </w:rPr>
            </w:pPr>
            <w:r>
              <w:rPr>
                <w:color w:val="000000"/>
                <w:sz w:val="24"/>
                <w:szCs w:val="24"/>
              </w:rPr>
              <w:t>72</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B6F3E7A" w14:textId="23E87FE5" w:rsidR="00AE04CB" w:rsidRPr="00F937B2" w:rsidRDefault="00531FD8" w:rsidP="009735A9">
            <w:pPr>
              <w:spacing w:before="120" w:after="120"/>
              <w:jc w:val="center"/>
              <w:rPr>
                <w:color w:val="000000"/>
                <w:sz w:val="24"/>
                <w:szCs w:val="24"/>
              </w:rPr>
            </w:pPr>
            <w:r w:rsidRPr="00F937B2">
              <w:rPr>
                <w:color w:val="000000"/>
                <w:sz w:val="24"/>
                <w:szCs w:val="24"/>
              </w:rPr>
              <w:t>60</w:t>
            </w:r>
            <w:r w:rsidR="00AE04CB" w:rsidRPr="00F937B2">
              <w:rPr>
                <w:color w:val="000000"/>
                <w:sz w:val="24"/>
                <w:szCs w:val="24"/>
              </w:rPr>
              <w:t xml:space="preserve"> minutes</w:t>
            </w:r>
          </w:p>
        </w:tc>
        <w:tc>
          <w:tcPr>
            <w:tcW w:w="12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5BC950E" w14:textId="79607F40" w:rsidR="00AE04CB" w:rsidRPr="00F937B2" w:rsidRDefault="00C8258E" w:rsidP="009735A9">
            <w:pPr>
              <w:spacing w:before="120" w:after="120"/>
              <w:jc w:val="center"/>
              <w:rPr>
                <w:color w:val="000000"/>
                <w:sz w:val="24"/>
                <w:szCs w:val="24"/>
              </w:rPr>
            </w:pPr>
            <w:r>
              <w:rPr>
                <w:color w:val="000000"/>
                <w:sz w:val="24"/>
                <w:szCs w:val="24"/>
              </w:rPr>
              <w:t>72</w:t>
            </w:r>
            <w:r w:rsidR="00AE04CB" w:rsidRPr="00F937B2">
              <w:rPr>
                <w:color w:val="000000"/>
                <w:sz w:val="24"/>
                <w:szCs w:val="24"/>
              </w:rPr>
              <w:t xml:space="preserve"> hours</w:t>
            </w:r>
          </w:p>
        </w:tc>
      </w:tr>
      <w:tr w:rsidR="008F5AE6" w:rsidRPr="00F937B2" w14:paraId="238273DE" w14:textId="77777777" w:rsidTr="00531FD8">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A8E5FF2" w14:textId="1877D890" w:rsidR="008F5AE6" w:rsidRPr="00F937B2" w:rsidRDefault="00531FD8" w:rsidP="00D95507">
            <w:pPr>
              <w:spacing w:before="100" w:beforeAutospacing="1" w:after="100" w:afterAutospacing="1"/>
              <w:rPr>
                <w:color w:val="000000"/>
                <w:sz w:val="24"/>
                <w:szCs w:val="24"/>
              </w:rPr>
            </w:pPr>
            <w:r w:rsidRPr="00F937B2">
              <w:rPr>
                <w:b/>
                <w:bCs/>
                <w:color w:val="000000"/>
                <w:sz w:val="24"/>
                <w:szCs w:val="24"/>
              </w:rPr>
              <w:t>Total</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303A8B3" w14:textId="77777777" w:rsidR="008F5AE6" w:rsidRPr="00F937B2" w:rsidRDefault="008F5AE6" w:rsidP="008F5AE6">
            <w:pPr>
              <w:spacing w:before="120" w:after="120"/>
              <w:jc w:val="center"/>
              <w:rPr>
                <w:color w:val="000000"/>
                <w:sz w:val="24"/>
                <w:szCs w:val="24"/>
              </w:rPr>
            </w:pP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E6B9014" w14:textId="77777777" w:rsidR="008F5AE6" w:rsidRPr="00F937B2" w:rsidRDefault="008F5AE6" w:rsidP="008F5AE6">
            <w:pPr>
              <w:spacing w:before="120" w:after="120"/>
              <w:jc w:val="center"/>
              <w:rPr>
                <w:color w:val="000000"/>
                <w:sz w:val="24"/>
                <w:szCs w:val="24"/>
              </w:rPr>
            </w:pPr>
          </w:p>
        </w:tc>
        <w:tc>
          <w:tcPr>
            <w:tcW w:w="12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F8319D2" w14:textId="6B278415" w:rsidR="008F5AE6" w:rsidRPr="00F937B2" w:rsidRDefault="00C8258E" w:rsidP="00A65481">
            <w:pPr>
              <w:spacing w:before="120" w:after="120"/>
              <w:jc w:val="center"/>
              <w:rPr>
                <w:color w:val="000000"/>
                <w:sz w:val="24"/>
                <w:szCs w:val="24"/>
              </w:rPr>
            </w:pPr>
            <w:r>
              <w:rPr>
                <w:color w:val="000000"/>
                <w:sz w:val="24"/>
                <w:szCs w:val="24"/>
              </w:rPr>
              <w:t>108</w:t>
            </w:r>
            <w:r w:rsidR="008F5AE6" w:rsidRPr="00F937B2">
              <w:rPr>
                <w:color w:val="000000"/>
                <w:sz w:val="24"/>
                <w:szCs w:val="24"/>
              </w:rPr>
              <w:t xml:space="preserve"> hours</w:t>
            </w:r>
          </w:p>
        </w:tc>
      </w:tr>
    </w:tbl>
    <w:p w14:paraId="5EA3D8AC" w14:textId="77777777" w:rsidR="00AE04CB" w:rsidRPr="007156A3" w:rsidRDefault="00AE04CB" w:rsidP="00AE04CB">
      <w:pPr>
        <w:pStyle w:val="NoSpacing"/>
        <w:rPr>
          <w:rFonts w:asciiTheme="minorHAnsi" w:hAnsiTheme="minorHAnsi"/>
          <w:sz w:val="24"/>
          <w:szCs w:val="24"/>
        </w:rPr>
      </w:pPr>
    </w:p>
    <w:p w14:paraId="4D4507FE" w14:textId="385C5629" w:rsidR="0074577C" w:rsidRPr="0074577C" w:rsidRDefault="0074577C" w:rsidP="0074577C">
      <w:pPr>
        <w:rPr>
          <w:color w:val="000000"/>
          <w:sz w:val="24"/>
          <w:szCs w:val="24"/>
        </w:rPr>
      </w:pPr>
      <w:r w:rsidRPr="0074577C">
        <w:rPr>
          <w:color w:val="000000"/>
          <w:sz w:val="24"/>
          <w:szCs w:val="24"/>
        </w:rPr>
        <w:t>The contact person for questions regarding data collection and statistical aspects of the design of</w:t>
      </w:r>
      <w:r w:rsidR="00F937B2">
        <w:rPr>
          <w:color w:val="000000"/>
          <w:sz w:val="24"/>
          <w:szCs w:val="24"/>
        </w:rPr>
        <w:t xml:space="preserve"> this research is listed below:</w:t>
      </w:r>
    </w:p>
    <w:p w14:paraId="6C507735" w14:textId="77777777" w:rsidR="0074577C" w:rsidRPr="0074577C" w:rsidRDefault="0074577C" w:rsidP="0074577C">
      <w:pPr>
        <w:rPr>
          <w:color w:val="000000"/>
          <w:sz w:val="24"/>
          <w:szCs w:val="24"/>
        </w:rPr>
      </w:pPr>
      <w:r w:rsidRPr="0074577C">
        <w:rPr>
          <w:color w:val="000000"/>
          <w:sz w:val="24"/>
          <w:szCs w:val="24"/>
        </w:rPr>
        <w:t>Mikelyn Meyers</w:t>
      </w:r>
    </w:p>
    <w:p w14:paraId="6A63526B" w14:textId="246D0C40" w:rsidR="00896FB9" w:rsidRDefault="00896FB9" w:rsidP="0074577C">
      <w:pPr>
        <w:contextualSpacing/>
        <w:rPr>
          <w:color w:val="000000"/>
          <w:sz w:val="24"/>
          <w:szCs w:val="24"/>
        </w:rPr>
      </w:pPr>
      <w:r w:rsidRPr="00896FB9">
        <w:rPr>
          <w:color w:val="000000"/>
          <w:sz w:val="24"/>
          <w:szCs w:val="24"/>
        </w:rPr>
        <w:t>Center for Behavioral Science Methods</w:t>
      </w:r>
    </w:p>
    <w:p w14:paraId="48CD7EBB" w14:textId="33AF6285" w:rsidR="0074577C" w:rsidRPr="0074577C" w:rsidRDefault="0074577C" w:rsidP="0074577C">
      <w:pPr>
        <w:contextualSpacing/>
        <w:rPr>
          <w:color w:val="000000"/>
          <w:sz w:val="24"/>
          <w:szCs w:val="24"/>
        </w:rPr>
      </w:pPr>
      <w:r w:rsidRPr="0074577C">
        <w:rPr>
          <w:color w:val="000000"/>
          <w:sz w:val="24"/>
          <w:szCs w:val="24"/>
        </w:rPr>
        <w:t xml:space="preserve">U.S. Census Bureau </w:t>
      </w:r>
    </w:p>
    <w:p w14:paraId="0E83B297" w14:textId="44665209" w:rsidR="0074577C" w:rsidRPr="0074577C" w:rsidRDefault="0074577C" w:rsidP="0074577C">
      <w:pPr>
        <w:contextualSpacing/>
        <w:rPr>
          <w:color w:val="000000"/>
          <w:sz w:val="24"/>
          <w:szCs w:val="24"/>
        </w:rPr>
      </w:pPr>
      <w:r w:rsidRPr="0074577C">
        <w:rPr>
          <w:color w:val="000000"/>
          <w:sz w:val="24"/>
          <w:szCs w:val="24"/>
        </w:rPr>
        <w:t>Washington, D.C. 20233</w:t>
      </w:r>
    </w:p>
    <w:p w14:paraId="6D66F87C" w14:textId="26474D43" w:rsidR="0074577C" w:rsidRPr="0074577C" w:rsidRDefault="0074577C" w:rsidP="0074577C">
      <w:pPr>
        <w:contextualSpacing/>
        <w:rPr>
          <w:color w:val="000000"/>
          <w:sz w:val="24"/>
          <w:szCs w:val="24"/>
        </w:rPr>
      </w:pPr>
      <w:r w:rsidRPr="0074577C">
        <w:rPr>
          <w:color w:val="000000"/>
          <w:sz w:val="24"/>
          <w:szCs w:val="24"/>
        </w:rPr>
        <w:t>(301) 763-9008</w:t>
      </w:r>
    </w:p>
    <w:p w14:paraId="20DE43D2" w14:textId="09872CAA" w:rsidR="009C22F6" w:rsidRDefault="00771ACF" w:rsidP="0074577C">
      <w:pPr>
        <w:contextualSpacing/>
        <w:rPr>
          <w:color w:val="000000"/>
          <w:sz w:val="24"/>
          <w:szCs w:val="24"/>
        </w:rPr>
      </w:pPr>
      <w:hyperlink r:id="rId11" w:history="1">
        <w:r w:rsidR="00C8258E" w:rsidRPr="00B80559">
          <w:rPr>
            <w:rStyle w:val="Hyperlink"/>
            <w:sz w:val="24"/>
            <w:szCs w:val="24"/>
          </w:rPr>
          <w:t>mikelyn.v.meyers@census.gov</w:t>
        </w:r>
      </w:hyperlink>
    </w:p>
    <w:p w14:paraId="04CD596E" w14:textId="3ED89259" w:rsidR="00C8258E" w:rsidRDefault="00C8258E" w:rsidP="0074577C">
      <w:pPr>
        <w:contextualSpacing/>
        <w:rPr>
          <w:color w:val="000000"/>
          <w:sz w:val="24"/>
          <w:szCs w:val="24"/>
        </w:rPr>
      </w:pPr>
    </w:p>
    <w:p w14:paraId="157342B7" w14:textId="77777777" w:rsidR="00C8258E" w:rsidRPr="007156A3" w:rsidRDefault="00C8258E" w:rsidP="0074577C">
      <w:pPr>
        <w:contextualSpacing/>
      </w:pPr>
    </w:p>
    <w:sectPr w:rsidR="00C8258E" w:rsidRPr="007156A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4067F" w14:textId="77777777" w:rsidR="0093675A" w:rsidRDefault="0093675A">
      <w:pPr>
        <w:spacing w:after="0" w:line="240" w:lineRule="auto"/>
      </w:pPr>
      <w:r>
        <w:separator/>
      </w:r>
    </w:p>
  </w:endnote>
  <w:endnote w:type="continuationSeparator" w:id="0">
    <w:p w14:paraId="70110C25" w14:textId="77777777" w:rsidR="0093675A" w:rsidRDefault="00936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339369"/>
      <w:docPartObj>
        <w:docPartGallery w:val="Page Numbers (Bottom of Page)"/>
        <w:docPartUnique/>
      </w:docPartObj>
    </w:sdtPr>
    <w:sdtEndPr>
      <w:rPr>
        <w:rFonts w:asciiTheme="minorHAnsi" w:hAnsiTheme="minorHAnsi"/>
        <w:noProof/>
      </w:rPr>
    </w:sdtEndPr>
    <w:sdtContent>
      <w:p w14:paraId="2DB46AC1" w14:textId="508FA416" w:rsidR="0093675A" w:rsidRPr="00444E27" w:rsidRDefault="0093675A">
        <w:pPr>
          <w:pStyle w:val="Footer"/>
          <w:jc w:val="right"/>
          <w:rPr>
            <w:rFonts w:asciiTheme="minorHAnsi" w:hAnsiTheme="minorHAnsi"/>
          </w:rPr>
        </w:pPr>
        <w:r w:rsidRPr="00444E27">
          <w:rPr>
            <w:rFonts w:asciiTheme="minorHAnsi" w:hAnsiTheme="minorHAnsi"/>
          </w:rPr>
          <w:fldChar w:fldCharType="begin"/>
        </w:r>
        <w:r w:rsidRPr="00444E27">
          <w:rPr>
            <w:rFonts w:asciiTheme="minorHAnsi" w:hAnsiTheme="minorHAnsi"/>
          </w:rPr>
          <w:instrText xml:space="preserve"> PAGE   \* MERGEFORMAT </w:instrText>
        </w:r>
        <w:r w:rsidRPr="00444E27">
          <w:rPr>
            <w:rFonts w:asciiTheme="minorHAnsi" w:hAnsiTheme="minorHAnsi"/>
          </w:rPr>
          <w:fldChar w:fldCharType="separate"/>
        </w:r>
        <w:r w:rsidR="00771ACF">
          <w:rPr>
            <w:rFonts w:asciiTheme="minorHAnsi" w:hAnsiTheme="minorHAnsi"/>
            <w:noProof/>
          </w:rPr>
          <w:t>1</w:t>
        </w:r>
        <w:r w:rsidRPr="00444E27">
          <w:rPr>
            <w:rFonts w:asciiTheme="minorHAnsi" w:hAnsiTheme="minorHAnsi"/>
            <w:noProof/>
          </w:rPr>
          <w:fldChar w:fldCharType="end"/>
        </w:r>
      </w:p>
    </w:sdtContent>
  </w:sdt>
  <w:p w14:paraId="7D703E5C" w14:textId="77777777" w:rsidR="0093675A" w:rsidRDefault="009367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2B97D" w14:textId="77777777" w:rsidR="0093675A" w:rsidRDefault="0093675A">
      <w:pPr>
        <w:spacing w:after="0" w:line="240" w:lineRule="auto"/>
      </w:pPr>
      <w:r>
        <w:separator/>
      </w:r>
    </w:p>
  </w:footnote>
  <w:footnote w:type="continuationSeparator" w:id="0">
    <w:p w14:paraId="69046D2C" w14:textId="77777777" w:rsidR="0093675A" w:rsidRDefault="009367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FA6"/>
    <w:multiLevelType w:val="hybridMultilevel"/>
    <w:tmpl w:val="6752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65915"/>
    <w:multiLevelType w:val="hybridMultilevel"/>
    <w:tmpl w:val="813C5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483314"/>
    <w:multiLevelType w:val="hybridMultilevel"/>
    <w:tmpl w:val="235013A4"/>
    <w:lvl w:ilvl="0" w:tplc="BBEA75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241783"/>
    <w:multiLevelType w:val="hybridMultilevel"/>
    <w:tmpl w:val="4A0C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206832"/>
    <w:multiLevelType w:val="hybridMultilevel"/>
    <w:tmpl w:val="1FCE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2FA"/>
    <w:rsid w:val="00007761"/>
    <w:rsid w:val="000174B0"/>
    <w:rsid w:val="00020B24"/>
    <w:rsid w:val="00031FE8"/>
    <w:rsid w:val="000543A1"/>
    <w:rsid w:val="00063B26"/>
    <w:rsid w:val="00072C20"/>
    <w:rsid w:val="000745B7"/>
    <w:rsid w:val="000768A7"/>
    <w:rsid w:val="00083567"/>
    <w:rsid w:val="00084EBB"/>
    <w:rsid w:val="00090238"/>
    <w:rsid w:val="000915D3"/>
    <w:rsid w:val="000A1316"/>
    <w:rsid w:val="000B0B6C"/>
    <w:rsid w:val="000B6D10"/>
    <w:rsid w:val="000E7D19"/>
    <w:rsid w:val="000F29C2"/>
    <w:rsid w:val="000F5020"/>
    <w:rsid w:val="000F76BD"/>
    <w:rsid w:val="001124E4"/>
    <w:rsid w:val="00112BF6"/>
    <w:rsid w:val="001136EF"/>
    <w:rsid w:val="00122621"/>
    <w:rsid w:val="001260F9"/>
    <w:rsid w:val="00132D29"/>
    <w:rsid w:val="001363AD"/>
    <w:rsid w:val="00140896"/>
    <w:rsid w:val="001566BE"/>
    <w:rsid w:val="001571DB"/>
    <w:rsid w:val="001675FD"/>
    <w:rsid w:val="00176316"/>
    <w:rsid w:val="0018013E"/>
    <w:rsid w:val="00180F11"/>
    <w:rsid w:val="00190842"/>
    <w:rsid w:val="0019392B"/>
    <w:rsid w:val="00196A9F"/>
    <w:rsid w:val="00197848"/>
    <w:rsid w:val="00197FA0"/>
    <w:rsid w:val="001A34C2"/>
    <w:rsid w:val="001B0866"/>
    <w:rsid w:val="001B5A96"/>
    <w:rsid w:val="001B7460"/>
    <w:rsid w:val="001C6F76"/>
    <w:rsid w:val="001E6854"/>
    <w:rsid w:val="00202256"/>
    <w:rsid w:val="00204A75"/>
    <w:rsid w:val="00233405"/>
    <w:rsid w:val="00255F54"/>
    <w:rsid w:val="00257E44"/>
    <w:rsid w:val="00261BC4"/>
    <w:rsid w:val="00263008"/>
    <w:rsid w:val="00265901"/>
    <w:rsid w:val="00274C40"/>
    <w:rsid w:val="00277750"/>
    <w:rsid w:val="00286B33"/>
    <w:rsid w:val="00287AEB"/>
    <w:rsid w:val="00290935"/>
    <w:rsid w:val="002B3975"/>
    <w:rsid w:val="00302F84"/>
    <w:rsid w:val="0030767C"/>
    <w:rsid w:val="00317DED"/>
    <w:rsid w:val="0032147E"/>
    <w:rsid w:val="00322FC0"/>
    <w:rsid w:val="003231B3"/>
    <w:rsid w:val="00325662"/>
    <w:rsid w:val="003265EF"/>
    <w:rsid w:val="0033398F"/>
    <w:rsid w:val="0033491A"/>
    <w:rsid w:val="00354911"/>
    <w:rsid w:val="00362F74"/>
    <w:rsid w:val="00376D86"/>
    <w:rsid w:val="003C1625"/>
    <w:rsid w:val="003C3D5C"/>
    <w:rsid w:val="003D2FC1"/>
    <w:rsid w:val="003E11B7"/>
    <w:rsid w:val="003E3C21"/>
    <w:rsid w:val="003E5DF9"/>
    <w:rsid w:val="004004B9"/>
    <w:rsid w:val="0040160D"/>
    <w:rsid w:val="00403320"/>
    <w:rsid w:val="00417C6D"/>
    <w:rsid w:val="00422B5D"/>
    <w:rsid w:val="004315B2"/>
    <w:rsid w:val="00440E3A"/>
    <w:rsid w:val="00445483"/>
    <w:rsid w:val="00451F93"/>
    <w:rsid w:val="0045338F"/>
    <w:rsid w:val="00460101"/>
    <w:rsid w:val="0046226C"/>
    <w:rsid w:val="004630F1"/>
    <w:rsid w:val="00481D8E"/>
    <w:rsid w:val="004821C5"/>
    <w:rsid w:val="004A1C7B"/>
    <w:rsid w:val="004C42FA"/>
    <w:rsid w:val="004D1D76"/>
    <w:rsid w:val="004D2E81"/>
    <w:rsid w:val="004D6753"/>
    <w:rsid w:val="004F690F"/>
    <w:rsid w:val="00510F11"/>
    <w:rsid w:val="00527F57"/>
    <w:rsid w:val="00531FD8"/>
    <w:rsid w:val="00542A3E"/>
    <w:rsid w:val="00554537"/>
    <w:rsid w:val="00556C4A"/>
    <w:rsid w:val="00561569"/>
    <w:rsid w:val="00585F1D"/>
    <w:rsid w:val="005A74CD"/>
    <w:rsid w:val="005C5783"/>
    <w:rsid w:val="005D25A3"/>
    <w:rsid w:val="005E4434"/>
    <w:rsid w:val="005F2DF5"/>
    <w:rsid w:val="005F32D5"/>
    <w:rsid w:val="005F631D"/>
    <w:rsid w:val="005F6B30"/>
    <w:rsid w:val="00604F40"/>
    <w:rsid w:val="006341CA"/>
    <w:rsid w:val="00635E06"/>
    <w:rsid w:val="00641040"/>
    <w:rsid w:val="00653D37"/>
    <w:rsid w:val="00656B91"/>
    <w:rsid w:val="0066528D"/>
    <w:rsid w:val="006733A0"/>
    <w:rsid w:val="00676356"/>
    <w:rsid w:val="006C0600"/>
    <w:rsid w:val="006C22DE"/>
    <w:rsid w:val="006C5CAA"/>
    <w:rsid w:val="0070257C"/>
    <w:rsid w:val="007156A3"/>
    <w:rsid w:val="007210A4"/>
    <w:rsid w:val="00722ED4"/>
    <w:rsid w:val="007244A3"/>
    <w:rsid w:val="007252DD"/>
    <w:rsid w:val="007278FF"/>
    <w:rsid w:val="00732C0C"/>
    <w:rsid w:val="00735A8B"/>
    <w:rsid w:val="00736B0F"/>
    <w:rsid w:val="007403C1"/>
    <w:rsid w:val="00742DDC"/>
    <w:rsid w:val="0074577C"/>
    <w:rsid w:val="00757F1F"/>
    <w:rsid w:val="00771ACF"/>
    <w:rsid w:val="007834F5"/>
    <w:rsid w:val="00783C1B"/>
    <w:rsid w:val="00790E40"/>
    <w:rsid w:val="007950FE"/>
    <w:rsid w:val="007977C1"/>
    <w:rsid w:val="007A0BAF"/>
    <w:rsid w:val="007A3A89"/>
    <w:rsid w:val="007A4C80"/>
    <w:rsid w:val="007D2BD9"/>
    <w:rsid w:val="008125E7"/>
    <w:rsid w:val="008230DD"/>
    <w:rsid w:val="00832827"/>
    <w:rsid w:val="00832A02"/>
    <w:rsid w:val="00841535"/>
    <w:rsid w:val="00842825"/>
    <w:rsid w:val="0084374C"/>
    <w:rsid w:val="00845449"/>
    <w:rsid w:val="008537A4"/>
    <w:rsid w:val="00857B3F"/>
    <w:rsid w:val="00882603"/>
    <w:rsid w:val="00896FB9"/>
    <w:rsid w:val="00897852"/>
    <w:rsid w:val="008B55C5"/>
    <w:rsid w:val="008D1858"/>
    <w:rsid w:val="008D34C6"/>
    <w:rsid w:val="008E0A3A"/>
    <w:rsid w:val="008E5EC9"/>
    <w:rsid w:val="008F5AE6"/>
    <w:rsid w:val="008F7208"/>
    <w:rsid w:val="0090111D"/>
    <w:rsid w:val="00903DE8"/>
    <w:rsid w:val="009217E4"/>
    <w:rsid w:val="009309D1"/>
    <w:rsid w:val="00931402"/>
    <w:rsid w:val="0093675A"/>
    <w:rsid w:val="0094095E"/>
    <w:rsid w:val="00951BAF"/>
    <w:rsid w:val="00954B53"/>
    <w:rsid w:val="00964805"/>
    <w:rsid w:val="009735A9"/>
    <w:rsid w:val="00981957"/>
    <w:rsid w:val="0099087D"/>
    <w:rsid w:val="00991C64"/>
    <w:rsid w:val="00993262"/>
    <w:rsid w:val="009B017A"/>
    <w:rsid w:val="009B7520"/>
    <w:rsid w:val="009C22F6"/>
    <w:rsid w:val="009C7E3B"/>
    <w:rsid w:val="009D165E"/>
    <w:rsid w:val="009D4C5D"/>
    <w:rsid w:val="009E4912"/>
    <w:rsid w:val="00A11C5F"/>
    <w:rsid w:val="00A20F83"/>
    <w:rsid w:val="00A2266D"/>
    <w:rsid w:val="00A328D4"/>
    <w:rsid w:val="00A35D0C"/>
    <w:rsid w:val="00A42116"/>
    <w:rsid w:val="00A463F8"/>
    <w:rsid w:val="00A5361A"/>
    <w:rsid w:val="00A555D9"/>
    <w:rsid w:val="00A65481"/>
    <w:rsid w:val="00A70278"/>
    <w:rsid w:val="00A8260A"/>
    <w:rsid w:val="00A94A88"/>
    <w:rsid w:val="00AA1632"/>
    <w:rsid w:val="00AE04CB"/>
    <w:rsid w:val="00AF1CFC"/>
    <w:rsid w:val="00AF5A7A"/>
    <w:rsid w:val="00AF6238"/>
    <w:rsid w:val="00AF6A8F"/>
    <w:rsid w:val="00B0088F"/>
    <w:rsid w:val="00B03534"/>
    <w:rsid w:val="00B04250"/>
    <w:rsid w:val="00B04BA7"/>
    <w:rsid w:val="00B14F6F"/>
    <w:rsid w:val="00B3032F"/>
    <w:rsid w:val="00B43CF2"/>
    <w:rsid w:val="00B45115"/>
    <w:rsid w:val="00B52A51"/>
    <w:rsid w:val="00B67790"/>
    <w:rsid w:val="00B90BEA"/>
    <w:rsid w:val="00BA6FEB"/>
    <w:rsid w:val="00BD2973"/>
    <w:rsid w:val="00BE204D"/>
    <w:rsid w:val="00BE4DDC"/>
    <w:rsid w:val="00C153CF"/>
    <w:rsid w:val="00C15A9F"/>
    <w:rsid w:val="00C16021"/>
    <w:rsid w:val="00C25040"/>
    <w:rsid w:val="00C30E17"/>
    <w:rsid w:val="00C662C3"/>
    <w:rsid w:val="00C8027F"/>
    <w:rsid w:val="00C8258E"/>
    <w:rsid w:val="00CA36FD"/>
    <w:rsid w:val="00CA4AE8"/>
    <w:rsid w:val="00CC0931"/>
    <w:rsid w:val="00CC09FA"/>
    <w:rsid w:val="00CD14D1"/>
    <w:rsid w:val="00CD4AE7"/>
    <w:rsid w:val="00CE4736"/>
    <w:rsid w:val="00D154CA"/>
    <w:rsid w:val="00D1719E"/>
    <w:rsid w:val="00D23F7A"/>
    <w:rsid w:val="00D329C2"/>
    <w:rsid w:val="00D34AF1"/>
    <w:rsid w:val="00D4265E"/>
    <w:rsid w:val="00D45B79"/>
    <w:rsid w:val="00D635A8"/>
    <w:rsid w:val="00D76339"/>
    <w:rsid w:val="00D76E20"/>
    <w:rsid w:val="00D90981"/>
    <w:rsid w:val="00D93F19"/>
    <w:rsid w:val="00D95507"/>
    <w:rsid w:val="00DB0073"/>
    <w:rsid w:val="00DC7EFB"/>
    <w:rsid w:val="00DE4FC9"/>
    <w:rsid w:val="00DF00BB"/>
    <w:rsid w:val="00DF2168"/>
    <w:rsid w:val="00E04E61"/>
    <w:rsid w:val="00E14A5C"/>
    <w:rsid w:val="00E21979"/>
    <w:rsid w:val="00E2353D"/>
    <w:rsid w:val="00E25453"/>
    <w:rsid w:val="00E30C3A"/>
    <w:rsid w:val="00E43709"/>
    <w:rsid w:val="00E52B2E"/>
    <w:rsid w:val="00E5420F"/>
    <w:rsid w:val="00E56D5D"/>
    <w:rsid w:val="00E637DF"/>
    <w:rsid w:val="00E67B24"/>
    <w:rsid w:val="00E7313D"/>
    <w:rsid w:val="00E97AAE"/>
    <w:rsid w:val="00EA7404"/>
    <w:rsid w:val="00EA775A"/>
    <w:rsid w:val="00EB1298"/>
    <w:rsid w:val="00EB3436"/>
    <w:rsid w:val="00EB3773"/>
    <w:rsid w:val="00EB7378"/>
    <w:rsid w:val="00EC24F0"/>
    <w:rsid w:val="00EC3F22"/>
    <w:rsid w:val="00ED315F"/>
    <w:rsid w:val="00EF0F5A"/>
    <w:rsid w:val="00EF6B31"/>
    <w:rsid w:val="00EF6BA3"/>
    <w:rsid w:val="00EF6C27"/>
    <w:rsid w:val="00F35925"/>
    <w:rsid w:val="00F401F0"/>
    <w:rsid w:val="00F413EB"/>
    <w:rsid w:val="00F42753"/>
    <w:rsid w:val="00F45700"/>
    <w:rsid w:val="00F54853"/>
    <w:rsid w:val="00F572C0"/>
    <w:rsid w:val="00F57B31"/>
    <w:rsid w:val="00F722DA"/>
    <w:rsid w:val="00F73E33"/>
    <w:rsid w:val="00F81761"/>
    <w:rsid w:val="00F833C6"/>
    <w:rsid w:val="00F937B2"/>
    <w:rsid w:val="00FB1519"/>
    <w:rsid w:val="00FB2789"/>
    <w:rsid w:val="00FB6043"/>
    <w:rsid w:val="00FC43D3"/>
    <w:rsid w:val="00FD1D6A"/>
    <w:rsid w:val="00FD3871"/>
    <w:rsid w:val="00FE7CD2"/>
    <w:rsid w:val="00FF5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5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paragraph" w:styleId="ListParagraph">
    <w:name w:val="List Paragraph"/>
    <w:basedOn w:val="Normal"/>
    <w:link w:val="ListParagraphChar"/>
    <w:uiPriority w:val="34"/>
    <w:unhideWhenUsed/>
    <w:qFormat/>
    <w:rsid w:val="003E5DF9"/>
    <w:pPr>
      <w:autoSpaceDE w:val="0"/>
      <w:autoSpaceDN w:val="0"/>
      <w:adjustRightInd w:val="0"/>
      <w:spacing w:after="0" w:line="240" w:lineRule="auto"/>
      <w:ind w:left="720"/>
      <w:contextualSpacing/>
    </w:pPr>
    <w:rPr>
      <w:rFonts w:eastAsia="Times New Roman" w:cs="Times New Roman"/>
      <w:szCs w:val="20"/>
    </w:rPr>
  </w:style>
  <w:style w:type="character" w:customStyle="1" w:styleId="ListParagraphChar">
    <w:name w:val="List Paragraph Char"/>
    <w:basedOn w:val="DefaultParagraphFont"/>
    <w:link w:val="ListParagraph"/>
    <w:uiPriority w:val="34"/>
    <w:rsid w:val="003E5DF9"/>
    <w:rPr>
      <w:rFonts w:eastAsia="Times New Roman" w:cs="Times New Roman"/>
      <w:szCs w:val="20"/>
    </w:rPr>
  </w:style>
  <w:style w:type="paragraph" w:styleId="NormalWeb">
    <w:name w:val="Normal (Web)"/>
    <w:basedOn w:val="Normal"/>
    <w:uiPriority w:val="99"/>
    <w:unhideWhenUsed/>
    <w:rsid w:val="003E5D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5DF9"/>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E5DF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E5DF9"/>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E5DF9"/>
    <w:rPr>
      <w:rFonts w:ascii="Times New Roman" w:eastAsia="Times New Roman" w:hAnsi="Times New Roman" w:cs="Times New Roman"/>
      <w:sz w:val="20"/>
      <w:szCs w:val="20"/>
    </w:rPr>
  </w:style>
  <w:style w:type="paragraph" w:styleId="NoSpacing">
    <w:name w:val="No Spacing"/>
    <w:uiPriority w:val="1"/>
    <w:qFormat/>
    <w:rsid w:val="003E5DF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E5DF9"/>
    <w:rPr>
      <w:color w:val="0563C1" w:themeColor="hyperlink"/>
      <w:u w:val="single"/>
    </w:rPr>
  </w:style>
  <w:style w:type="character" w:styleId="CommentReference">
    <w:name w:val="annotation reference"/>
    <w:basedOn w:val="DefaultParagraphFont"/>
    <w:uiPriority w:val="99"/>
    <w:semiHidden/>
    <w:unhideWhenUsed/>
    <w:rsid w:val="00882603"/>
    <w:rPr>
      <w:sz w:val="16"/>
      <w:szCs w:val="16"/>
    </w:rPr>
  </w:style>
  <w:style w:type="paragraph" w:styleId="CommentText">
    <w:name w:val="annotation text"/>
    <w:basedOn w:val="Normal"/>
    <w:link w:val="CommentTextChar"/>
    <w:uiPriority w:val="99"/>
    <w:unhideWhenUsed/>
    <w:rsid w:val="00882603"/>
    <w:pPr>
      <w:spacing w:line="240" w:lineRule="auto"/>
    </w:pPr>
    <w:rPr>
      <w:sz w:val="20"/>
      <w:szCs w:val="20"/>
    </w:rPr>
  </w:style>
  <w:style w:type="character" w:customStyle="1" w:styleId="CommentTextChar">
    <w:name w:val="Comment Text Char"/>
    <w:basedOn w:val="DefaultParagraphFont"/>
    <w:link w:val="CommentText"/>
    <w:uiPriority w:val="99"/>
    <w:rsid w:val="00882603"/>
    <w:rPr>
      <w:sz w:val="20"/>
      <w:szCs w:val="20"/>
    </w:rPr>
  </w:style>
  <w:style w:type="paragraph" w:styleId="CommentSubject">
    <w:name w:val="annotation subject"/>
    <w:basedOn w:val="CommentText"/>
    <w:next w:val="CommentText"/>
    <w:link w:val="CommentSubjectChar"/>
    <w:uiPriority w:val="99"/>
    <w:semiHidden/>
    <w:unhideWhenUsed/>
    <w:rsid w:val="00882603"/>
    <w:rPr>
      <w:b/>
      <w:bCs/>
    </w:rPr>
  </w:style>
  <w:style w:type="character" w:customStyle="1" w:styleId="CommentSubjectChar">
    <w:name w:val="Comment Subject Char"/>
    <w:basedOn w:val="CommentTextChar"/>
    <w:link w:val="CommentSubject"/>
    <w:uiPriority w:val="99"/>
    <w:semiHidden/>
    <w:rsid w:val="00882603"/>
    <w:rPr>
      <w:b/>
      <w:bCs/>
      <w:sz w:val="20"/>
      <w:szCs w:val="20"/>
    </w:rPr>
  </w:style>
  <w:style w:type="paragraph" w:styleId="BalloonText">
    <w:name w:val="Balloon Text"/>
    <w:basedOn w:val="Normal"/>
    <w:link w:val="BalloonTextChar"/>
    <w:uiPriority w:val="99"/>
    <w:semiHidden/>
    <w:unhideWhenUsed/>
    <w:rsid w:val="00882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603"/>
    <w:rPr>
      <w:rFonts w:ascii="Segoe UI" w:hAnsi="Segoe UI" w:cs="Segoe UI"/>
      <w:sz w:val="18"/>
      <w:szCs w:val="18"/>
    </w:rPr>
  </w:style>
  <w:style w:type="paragraph" w:styleId="Caption">
    <w:name w:val="caption"/>
    <w:basedOn w:val="Normal"/>
    <w:next w:val="Normal"/>
    <w:uiPriority w:val="35"/>
    <w:unhideWhenUsed/>
    <w:qFormat/>
    <w:rsid w:val="00AE04CB"/>
    <w:pPr>
      <w:spacing w:after="200" w:line="240" w:lineRule="auto"/>
    </w:pPr>
    <w:rPr>
      <w:rFonts w:ascii="Times New Roman" w:eastAsia="Times New Roman" w:hAnsi="Times New Roman" w:cs="Times New Roman"/>
      <w:b/>
      <w:bCs/>
      <w:color w:val="5B9BD5" w:themeColor="accent1"/>
      <w:sz w:val="18"/>
      <w:szCs w:val="18"/>
    </w:rPr>
  </w:style>
  <w:style w:type="paragraph" w:styleId="PlainText">
    <w:name w:val="Plain Text"/>
    <w:basedOn w:val="Normal"/>
    <w:link w:val="PlainTextChar"/>
    <w:uiPriority w:val="99"/>
    <w:unhideWhenUsed/>
    <w:rsid w:val="006C22DE"/>
    <w:pPr>
      <w:spacing w:after="0" w:line="240" w:lineRule="auto"/>
    </w:pPr>
    <w:rPr>
      <w:rFonts w:ascii="Calibri" w:eastAsiaTheme="minorEastAsia" w:hAnsi="Calibri" w:cs="Times New Roman"/>
      <w:lang w:eastAsia="zh-CN"/>
    </w:rPr>
  </w:style>
  <w:style w:type="character" w:customStyle="1" w:styleId="PlainTextChar">
    <w:name w:val="Plain Text Char"/>
    <w:basedOn w:val="DefaultParagraphFont"/>
    <w:link w:val="PlainText"/>
    <w:uiPriority w:val="99"/>
    <w:rsid w:val="006C22DE"/>
    <w:rPr>
      <w:rFonts w:ascii="Calibri" w:eastAsiaTheme="minorEastAsia"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paragraph" w:styleId="ListParagraph">
    <w:name w:val="List Paragraph"/>
    <w:basedOn w:val="Normal"/>
    <w:link w:val="ListParagraphChar"/>
    <w:uiPriority w:val="34"/>
    <w:unhideWhenUsed/>
    <w:qFormat/>
    <w:rsid w:val="003E5DF9"/>
    <w:pPr>
      <w:autoSpaceDE w:val="0"/>
      <w:autoSpaceDN w:val="0"/>
      <w:adjustRightInd w:val="0"/>
      <w:spacing w:after="0" w:line="240" w:lineRule="auto"/>
      <w:ind w:left="720"/>
      <w:contextualSpacing/>
    </w:pPr>
    <w:rPr>
      <w:rFonts w:eastAsia="Times New Roman" w:cs="Times New Roman"/>
      <w:szCs w:val="20"/>
    </w:rPr>
  </w:style>
  <w:style w:type="character" w:customStyle="1" w:styleId="ListParagraphChar">
    <w:name w:val="List Paragraph Char"/>
    <w:basedOn w:val="DefaultParagraphFont"/>
    <w:link w:val="ListParagraph"/>
    <w:uiPriority w:val="34"/>
    <w:rsid w:val="003E5DF9"/>
    <w:rPr>
      <w:rFonts w:eastAsia="Times New Roman" w:cs="Times New Roman"/>
      <w:szCs w:val="20"/>
    </w:rPr>
  </w:style>
  <w:style w:type="paragraph" w:styleId="NormalWeb">
    <w:name w:val="Normal (Web)"/>
    <w:basedOn w:val="Normal"/>
    <w:uiPriority w:val="99"/>
    <w:unhideWhenUsed/>
    <w:rsid w:val="003E5D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5DF9"/>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E5DF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E5DF9"/>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E5DF9"/>
    <w:rPr>
      <w:rFonts w:ascii="Times New Roman" w:eastAsia="Times New Roman" w:hAnsi="Times New Roman" w:cs="Times New Roman"/>
      <w:sz w:val="20"/>
      <w:szCs w:val="20"/>
    </w:rPr>
  </w:style>
  <w:style w:type="paragraph" w:styleId="NoSpacing">
    <w:name w:val="No Spacing"/>
    <w:uiPriority w:val="1"/>
    <w:qFormat/>
    <w:rsid w:val="003E5DF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E5DF9"/>
    <w:rPr>
      <w:color w:val="0563C1" w:themeColor="hyperlink"/>
      <w:u w:val="single"/>
    </w:rPr>
  </w:style>
  <w:style w:type="character" w:styleId="CommentReference">
    <w:name w:val="annotation reference"/>
    <w:basedOn w:val="DefaultParagraphFont"/>
    <w:uiPriority w:val="99"/>
    <w:semiHidden/>
    <w:unhideWhenUsed/>
    <w:rsid w:val="00882603"/>
    <w:rPr>
      <w:sz w:val="16"/>
      <w:szCs w:val="16"/>
    </w:rPr>
  </w:style>
  <w:style w:type="paragraph" w:styleId="CommentText">
    <w:name w:val="annotation text"/>
    <w:basedOn w:val="Normal"/>
    <w:link w:val="CommentTextChar"/>
    <w:uiPriority w:val="99"/>
    <w:unhideWhenUsed/>
    <w:rsid w:val="00882603"/>
    <w:pPr>
      <w:spacing w:line="240" w:lineRule="auto"/>
    </w:pPr>
    <w:rPr>
      <w:sz w:val="20"/>
      <w:szCs w:val="20"/>
    </w:rPr>
  </w:style>
  <w:style w:type="character" w:customStyle="1" w:styleId="CommentTextChar">
    <w:name w:val="Comment Text Char"/>
    <w:basedOn w:val="DefaultParagraphFont"/>
    <w:link w:val="CommentText"/>
    <w:uiPriority w:val="99"/>
    <w:rsid w:val="00882603"/>
    <w:rPr>
      <w:sz w:val="20"/>
      <w:szCs w:val="20"/>
    </w:rPr>
  </w:style>
  <w:style w:type="paragraph" w:styleId="CommentSubject">
    <w:name w:val="annotation subject"/>
    <w:basedOn w:val="CommentText"/>
    <w:next w:val="CommentText"/>
    <w:link w:val="CommentSubjectChar"/>
    <w:uiPriority w:val="99"/>
    <w:semiHidden/>
    <w:unhideWhenUsed/>
    <w:rsid w:val="00882603"/>
    <w:rPr>
      <w:b/>
      <w:bCs/>
    </w:rPr>
  </w:style>
  <w:style w:type="character" w:customStyle="1" w:styleId="CommentSubjectChar">
    <w:name w:val="Comment Subject Char"/>
    <w:basedOn w:val="CommentTextChar"/>
    <w:link w:val="CommentSubject"/>
    <w:uiPriority w:val="99"/>
    <w:semiHidden/>
    <w:rsid w:val="00882603"/>
    <w:rPr>
      <w:b/>
      <w:bCs/>
      <w:sz w:val="20"/>
      <w:szCs w:val="20"/>
    </w:rPr>
  </w:style>
  <w:style w:type="paragraph" w:styleId="BalloonText">
    <w:name w:val="Balloon Text"/>
    <w:basedOn w:val="Normal"/>
    <w:link w:val="BalloonTextChar"/>
    <w:uiPriority w:val="99"/>
    <w:semiHidden/>
    <w:unhideWhenUsed/>
    <w:rsid w:val="00882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603"/>
    <w:rPr>
      <w:rFonts w:ascii="Segoe UI" w:hAnsi="Segoe UI" w:cs="Segoe UI"/>
      <w:sz w:val="18"/>
      <w:szCs w:val="18"/>
    </w:rPr>
  </w:style>
  <w:style w:type="paragraph" w:styleId="Caption">
    <w:name w:val="caption"/>
    <w:basedOn w:val="Normal"/>
    <w:next w:val="Normal"/>
    <w:uiPriority w:val="35"/>
    <w:unhideWhenUsed/>
    <w:qFormat/>
    <w:rsid w:val="00AE04CB"/>
    <w:pPr>
      <w:spacing w:after="200" w:line="240" w:lineRule="auto"/>
    </w:pPr>
    <w:rPr>
      <w:rFonts w:ascii="Times New Roman" w:eastAsia="Times New Roman" w:hAnsi="Times New Roman" w:cs="Times New Roman"/>
      <w:b/>
      <w:bCs/>
      <w:color w:val="5B9BD5" w:themeColor="accent1"/>
      <w:sz w:val="18"/>
      <w:szCs w:val="18"/>
    </w:rPr>
  </w:style>
  <w:style w:type="paragraph" w:styleId="PlainText">
    <w:name w:val="Plain Text"/>
    <w:basedOn w:val="Normal"/>
    <w:link w:val="PlainTextChar"/>
    <w:uiPriority w:val="99"/>
    <w:unhideWhenUsed/>
    <w:rsid w:val="006C22DE"/>
    <w:pPr>
      <w:spacing w:after="0" w:line="240" w:lineRule="auto"/>
    </w:pPr>
    <w:rPr>
      <w:rFonts w:ascii="Calibri" w:eastAsiaTheme="minorEastAsia" w:hAnsi="Calibri" w:cs="Times New Roman"/>
      <w:lang w:eastAsia="zh-CN"/>
    </w:rPr>
  </w:style>
  <w:style w:type="character" w:customStyle="1" w:styleId="PlainTextChar">
    <w:name w:val="Plain Text Char"/>
    <w:basedOn w:val="DefaultParagraphFont"/>
    <w:link w:val="PlainText"/>
    <w:uiPriority w:val="99"/>
    <w:rsid w:val="006C22DE"/>
    <w:rPr>
      <w:rFonts w:ascii="Calibri" w:eastAsiaTheme="minorEastAsia"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ikelyn.v.meyers@census.gov"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_x002d_Category xmlns="04a8719c-f75d-4155-b3f5-a1998a95ac82">Drafts</Sub_x002d_Category>
    <Category xmlns="04a8719c-f75d-4155-b3f5-a1998a95ac82">Drafts for Review</Category>
    <Drafts_x0020_for_x0020_Review xmlns="04a8719c-f75d-4155-b3f5-a1998a95ac82" xsi:nil="true"/>
    <KpiDescription xmlns="http://schemas.microsoft.com/sharepoint/v3">Due Thursday, July 13</KpiDescrip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806D23CBD78F41BFBDE95702777218" ma:contentTypeVersion="4" ma:contentTypeDescription="Create a new document." ma:contentTypeScope="" ma:versionID="815fddf98b63cfa07393cb1803813f10">
  <xsd:schema xmlns:xsd="http://www.w3.org/2001/XMLSchema" xmlns:xs="http://www.w3.org/2001/XMLSchema" xmlns:p="http://schemas.microsoft.com/office/2006/metadata/properties" xmlns:ns1="http://schemas.microsoft.com/sharepoint/v3" xmlns:ns2="04a8719c-f75d-4155-b3f5-a1998a95ac82" targetNamespace="http://schemas.microsoft.com/office/2006/metadata/properties" ma:root="true" ma:fieldsID="ea11531d4eb34a8b5ddca2f755a85b8e" ns1:_="" ns2:_="">
    <xsd:import namespace="http://schemas.microsoft.com/sharepoint/v3"/>
    <xsd:import namespace="04a8719c-f75d-4155-b3f5-a1998a95ac82"/>
    <xsd:element name="properties">
      <xsd:complexType>
        <xsd:sequence>
          <xsd:element name="documentManagement">
            <xsd:complexType>
              <xsd:all>
                <xsd:element ref="ns2:Drafts_x0020_for_x0020_Review" minOccurs="0"/>
                <xsd:element ref="ns2:Sub_x002d_Category" minOccurs="0"/>
                <xsd:element ref="ns2:Category" minOccurs="0"/>
                <xsd:element ref="ns1:Kpi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1"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8719c-f75d-4155-b3f5-a1998a95ac82" elementFormDefault="qualified">
    <xsd:import namespace="http://schemas.microsoft.com/office/2006/documentManagement/types"/>
    <xsd:import namespace="http://schemas.microsoft.com/office/infopath/2007/PartnerControls"/>
    <xsd:element name="Drafts_x0020_for_x0020_Review" ma:index="8" nillable="true" ma:displayName="Drafts for Review" ma:internalName="Drafts_x0020_for_x0020_Review">
      <xsd:simpleType>
        <xsd:restriction base="dms:Text">
          <xsd:maxLength value="255"/>
        </xsd:restriction>
      </xsd:simpleType>
    </xsd:element>
    <xsd:element name="Sub_x002d_Category" ma:index="9" nillable="true" ma:displayName="Sub-Category" ma:format="RadioButtons" ma:internalName="Sub_x002d_Category">
      <xsd:simpleType>
        <xsd:union memberTypes="dms:Text">
          <xsd:simpleType>
            <xsd:restriction base="dms:Choice">
              <xsd:enumeration value="Drafts"/>
            </xsd:restriction>
          </xsd:simpleType>
        </xsd:union>
      </xsd:simpleType>
    </xsd:element>
    <xsd:element name="Category" ma:index="10" nillable="true" ma:displayName="Category" ma:default="Drafts for Review" ma:format="RadioButtons" ma:internalName="Category">
      <xsd:simpleType>
        <xsd:union memberTypes="dms:Text">
          <xsd:simpleType>
            <xsd:restriction base="dms:Choice">
              <xsd:enumeration value="Drafts for Review"/>
              <xsd:enumeration value="Final Document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C029B-87F6-41AB-AB6D-814877BDDFE2}">
  <ds:schemaRefs>
    <ds:schemaRef ds:uri="http://schemas.microsoft.com/sharepoint/v3/contenttype/forms"/>
  </ds:schemaRefs>
</ds:datastoreItem>
</file>

<file path=customXml/itemProps2.xml><?xml version="1.0" encoding="utf-8"?>
<ds:datastoreItem xmlns:ds="http://schemas.openxmlformats.org/officeDocument/2006/customXml" ds:itemID="{E4DBD15C-5ABB-441E-89E5-049EBA557A93}">
  <ds:schemaRefs>
    <ds:schemaRef ds:uri="http://schemas.microsoft.com/office/2006/documentManagement/types"/>
    <ds:schemaRef ds:uri="04a8719c-f75d-4155-b3f5-a1998a95ac82"/>
    <ds:schemaRef ds:uri="http://purl.org/dc/terms/"/>
    <ds:schemaRef ds:uri="http://schemas.microsoft.com/sharepoint/v3"/>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00B202D-2BED-4C86-82F8-C5616C02F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a8719c-f75d-4155-b3f5-a1998a95a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Holzberg (CENSUS/CSM FED)</dc:creator>
  <cp:keywords/>
  <dc:description/>
  <cp:lastModifiedBy>SYSTEM</cp:lastModifiedBy>
  <cp:revision>2</cp:revision>
  <cp:lastPrinted>2019-05-31T17:59:00Z</cp:lastPrinted>
  <dcterms:created xsi:type="dcterms:W3CDTF">2019-06-05T15:05:00Z</dcterms:created>
  <dcterms:modified xsi:type="dcterms:W3CDTF">2019-06-05T15:05:00Z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0x010100C4806D23CBD78F41BFBDE95702777218</vt:lpwstr>
  </property>
</Properties>
</file>