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8381C" w14:textId="77777777" w:rsidR="000C30A9" w:rsidRPr="00576A60" w:rsidRDefault="0024659F" w:rsidP="00887AFC">
      <w:pPr>
        <w:pStyle w:val="Title"/>
        <w:jc w:val="center"/>
        <w:rPr>
          <w:rFonts w:asciiTheme="minorHAnsi" w:hAnsiTheme="minorHAnsi"/>
        </w:rPr>
      </w:pPr>
      <w:r>
        <w:rPr>
          <w:rFonts w:asciiTheme="minorHAnsi" w:hAnsiTheme="minorHAnsi"/>
        </w:rPr>
        <w:t>Annual Survey of Public Pensions</w:t>
      </w:r>
      <w:r w:rsidR="000C30A9" w:rsidRPr="00576A60">
        <w:rPr>
          <w:rFonts w:asciiTheme="minorHAnsi" w:hAnsiTheme="minorHAnsi"/>
        </w:rPr>
        <w:t xml:space="preserve"> </w:t>
      </w:r>
      <w:r w:rsidR="00D94151" w:rsidRPr="00576A60">
        <w:rPr>
          <w:rFonts w:asciiTheme="minorHAnsi" w:hAnsiTheme="minorHAnsi"/>
        </w:rPr>
        <w:t>(</w:t>
      </w:r>
      <w:r>
        <w:rPr>
          <w:rFonts w:asciiTheme="minorHAnsi" w:hAnsiTheme="minorHAnsi"/>
        </w:rPr>
        <w:t>ASP</w:t>
      </w:r>
      <w:r w:rsidR="00D94151" w:rsidRPr="00576A60">
        <w:rPr>
          <w:rFonts w:asciiTheme="minorHAnsi" w:hAnsiTheme="minorHAnsi"/>
        </w:rPr>
        <w:t>P</w:t>
      </w:r>
      <w:r w:rsidR="00573891" w:rsidRPr="00576A60">
        <w:rPr>
          <w:rFonts w:asciiTheme="minorHAnsi" w:hAnsiTheme="minorHAnsi"/>
        </w:rPr>
        <w:t xml:space="preserve">) </w:t>
      </w:r>
    </w:p>
    <w:p w14:paraId="1DDD7F83" w14:textId="77777777" w:rsidR="0024659F" w:rsidRDefault="000C30A9" w:rsidP="000C30A9">
      <w:pPr>
        <w:pStyle w:val="Title"/>
        <w:jc w:val="center"/>
        <w:rPr>
          <w:rFonts w:asciiTheme="minorHAnsi" w:hAnsiTheme="minorHAnsi"/>
        </w:rPr>
      </w:pPr>
      <w:r w:rsidRPr="00576A60">
        <w:rPr>
          <w:rFonts w:asciiTheme="minorHAnsi" w:hAnsiTheme="minorHAnsi"/>
        </w:rPr>
        <w:t>Cognitive Interview</w:t>
      </w:r>
    </w:p>
    <w:p w14:paraId="55718973" w14:textId="77777777" w:rsidR="00887AFC" w:rsidRPr="00576A60" w:rsidRDefault="00887AFC" w:rsidP="000C30A9">
      <w:pPr>
        <w:pStyle w:val="Title"/>
        <w:jc w:val="center"/>
        <w:rPr>
          <w:rFonts w:asciiTheme="minorHAnsi" w:hAnsiTheme="minorHAnsi"/>
        </w:rPr>
      </w:pPr>
      <w:r w:rsidRPr="00576A60">
        <w:rPr>
          <w:rFonts w:asciiTheme="minorHAnsi" w:hAnsiTheme="minorHAnsi"/>
        </w:rPr>
        <w:t>DRAFT PROTOCOL</w:t>
      </w:r>
    </w:p>
    <w:p w14:paraId="7FB2D7D7" w14:textId="77777777" w:rsidR="00887AFC" w:rsidRPr="00576A60" w:rsidRDefault="0024659F" w:rsidP="00887AFC">
      <w:pPr>
        <w:pStyle w:val="Heading2"/>
        <w:jc w:val="center"/>
        <w:rPr>
          <w:rFonts w:asciiTheme="minorHAnsi" w:hAnsiTheme="minorHAnsi"/>
          <w:i w:val="0"/>
        </w:rPr>
      </w:pPr>
      <w:r>
        <w:rPr>
          <w:rFonts w:asciiTheme="minorHAnsi" w:hAnsiTheme="minorHAnsi"/>
          <w:i w:val="0"/>
        </w:rPr>
        <w:t>Kristin Stettler</w:t>
      </w:r>
    </w:p>
    <w:p w14:paraId="0B0F55DC" w14:textId="77777777" w:rsidR="00887AFC" w:rsidRPr="00576A60" w:rsidRDefault="00887AFC" w:rsidP="00887AFC">
      <w:pPr>
        <w:rPr>
          <w:rFonts w:asciiTheme="minorHAnsi" w:hAnsiTheme="minorHAnsi"/>
        </w:rPr>
      </w:pPr>
    </w:p>
    <w:p w14:paraId="665D8B0C" w14:textId="426FA576" w:rsidR="00887AFC" w:rsidRPr="00576A60" w:rsidRDefault="005C614A" w:rsidP="00887AFC">
      <w:pPr>
        <w:jc w:val="center"/>
        <w:rPr>
          <w:rFonts w:asciiTheme="minorHAnsi" w:hAnsiTheme="minorHAnsi" w:cs="Arial"/>
          <w:b/>
          <w:sz w:val="24"/>
          <w:szCs w:val="24"/>
        </w:rPr>
      </w:pPr>
      <w:r>
        <w:rPr>
          <w:rFonts w:asciiTheme="minorHAnsi" w:hAnsiTheme="minorHAnsi" w:cs="Arial"/>
          <w:b/>
          <w:sz w:val="24"/>
          <w:szCs w:val="24"/>
        </w:rPr>
        <w:t xml:space="preserve">December </w:t>
      </w:r>
      <w:r w:rsidR="00663256">
        <w:rPr>
          <w:rFonts w:asciiTheme="minorHAnsi" w:hAnsiTheme="minorHAnsi" w:cs="Arial"/>
          <w:b/>
          <w:sz w:val="24"/>
          <w:szCs w:val="24"/>
        </w:rPr>
        <w:t>20</w:t>
      </w:r>
      <w:r w:rsidR="00315525" w:rsidRPr="00576A60">
        <w:rPr>
          <w:rFonts w:asciiTheme="minorHAnsi" w:hAnsiTheme="minorHAnsi" w:cs="Arial"/>
          <w:b/>
          <w:sz w:val="24"/>
          <w:szCs w:val="24"/>
        </w:rPr>
        <w:t>, 2016</w:t>
      </w:r>
    </w:p>
    <w:p w14:paraId="2DAC390E" w14:textId="77777777" w:rsidR="00887AFC" w:rsidRPr="00576A60" w:rsidRDefault="00887AFC" w:rsidP="00887AFC">
      <w:pPr>
        <w:rPr>
          <w:rFonts w:asciiTheme="minorHAnsi" w:hAnsiTheme="minorHAnsi" w:cs="Arial"/>
          <w:sz w:val="24"/>
          <w:szCs w:val="24"/>
        </w:rPr>
      </w:pPr>
    </w:p>
    <w:p w14:paraId="4315A4EE" w14:textId="77777777" w:rsidR="00887AFC" w:rsidRPr="00576A60" w:rsidRDefault="00887AFC" w:rsidP="00887AFC">
      <w:pPr>
        <w:pStyle w:val="BodyText"/>
        <w:rPr>
          <w:rFonts w:asciiTheme="minorHAnsi" w:hAnsiTheme="minorHAnsi"/>
          <w:iCs/>
          <w:color w:val="auto"/>
        </w:rPr>
      </w:pPr>
      <w:r w:rsidRPr="00576A60">
        <w:rPr>
          <w:rFonts w:asciiTheme="minorHAnsi" w:hAnsiTheme="minorHAnsi"/>
          <w:iCs/>
          <w:color w:val="auto"/>
        </w:rPr>
        <w:t>This protocol is a guide – the questions presented here will not necessarily be asked exactly as worded in the protocol or in this order.  It is important to note that not all questions will be asked in every interview.</w:t>
      </w:r>
    </w:p>
    <w:p w14:paraId="306505F2" w14:textId="77777777" w:rsidR="00887AFC" w:rsidRPr="00576A60" w:rsidRDefault="00887AFC" w:rsidP="00887AFC">
      <w:pPr>
        <w:pStyle w:val="BodyText"/>
        <w:rPr>
          <w:rFonts w:asciiTheme="minorHAnsi" w:hAnsiTheme="minorHAnsi"/>
          <w:i/>
          <w:iCs/>
          <w:color w:val="auto"/>
        </w:rPr>
      </w:pPr>
    </w:p>
    <w:p w14:paraId="2EA1D355" w14:textId="77777777" w:rsidR="00887AFC" w:rsidRPr="00576A60" w:rsidRDefault="00810F1D" w:rsidP="00887AFC">
      <w:pPr>
        <w:rPr>
          <w:rFonts w:asciiTheme="minorHAnsi" w:hAnsiTheme="minorHAnsi" w:cs="Arial"/>
          <w:i/>
          <w:sz w:val="24"/>
          <w:szCs w:val="24"/>
        </w:rPr>
      </w:pPr>
      <w:r w:rsidRPr="00576A60">
        <w:rPr>
          <w:rFonts w:asciiTheme="minorHAnsi" w:hAnsiTheme="minorHAnsi" w:cs="Arial"/>
          <w:i/>
          <w:sz w:val="24"/>
          <w:szCs w:val="24"/>
        </w:rPr>
        <w:t>Note</w:t>
      </w:r>
      <w:r w:rsidR="00887AFC" w:rsidRPr="00576A60">
        <w:rPr>
          <w:rFonts w:asciiTheme="minorHAnsi" w:hAnsiTheme="minorHAnsi" w:cs="Arial"/>
          <w:i/>
          <w:sz w:val="24"/>
          <w:szCs w:val="24"/>
        </w:rPr>
        <w:t>: As much information about interview participants and enterprise/establishments should be obtained prior to the interview as possible.</w:t>
      </w:r>
      <w:r w:rsidR="00AC4F39" w:rsidRPr="00576A60">
        <w:rPr>
          <w:rFonts w:asciiTheme="minorHAnsi" w:hAnsiTheme="minorHAnsi" w:cs="Arial"/>
          <w:i/>
          <w:sz w:val="24"/>
          <w:szCs w:val="24"/>
        </w:rPr>
        <w:t xml:space="preserve"> Conduct background research on each enterprise/establishment prior to each interview.</w:t>
      </w:r>
      <w:r w:rsidR="00F42482" w:rsidRPr="00576A60">
        <w:rPr>
          <w:rFonts w:asciiTheme="minorHAnsi" w:hAnsiTheme="minorHAnsi" w:cs="Arial"/>
          <w:i/>
          <w:sz w:val="24"/>
          <w:szCs w:val="24"/>
        </w:rPr>
        <w:t xml:space="preserve"> </w:t>
      </w:r>
      <w:r w:rsidR="00D54CD1" w:rsidRPr="00576A60">
        <w:rPr>
          <w:rFonts w:asciiTheme="minorHAnsi" w:hAnsiTheme="minorHAnsi" w:cs="Arial"/>
          <w:i/>
          <w:sz w:val="24"/>
          <w:szCs w:val="24"/>
        </w:rPr>
        <w:t>In some cases probing may need to be adjusted based on</w:t>
      </w:r>
      <w:r w:rsidR="00F42482" w:rsidRPr="00576A60">
        <w:rPr>
          <w:rFonts w:asciiTheme="minorHAnsi" w:hAnsiTheme="minorHAnsi" w:cs="Arial"/>
          <w:i/>
          <w:sz w:val="24"/>
          <w:szCs w:val="24"/>
        </w:rPr>
        <w:t xml:space="preserve"> the background research that was conducted.</w:t>
      </w:r>
    </w:p>
    <w:p w14:paraId="1135231F" w14:textId="77777777" w:rsidR="00657E63" w:rsidRPr="00576A60" w:rsidRDefault="00657E63" w:rsidP="00657E63">
      <w:pPr>
        <w:pStyle w:val="Heading1"/>
        <w:rPr>
          <w:rFonts w:asciiTheme="minorHAnsi" w:hAnsiTheme="minorHAnsi"/>
          <w:u w:val="single"/>
        </w:rPr>
      </w:pPr>
      <w:r w:rsidRPr="00576A60">
        <w:rPr>
          <w:rFonts w:asciiTheme="minorHAnsi" w:hAnsiTheme="minorHAnsi"/>
          <w:u w:val="single"/>
        </w:rPr>
        <w:t>Part A – Introduction</w:t>
      </w:r>
      <w:r w:rsidR="00E44CE1" w:rsidRPr="00576A60">
        <w:rPr>
          <w:rFonts w:asciiTheme="minorHAnsi" w:hAnsiTheme="minorHAnsi"/>
          <w:u w:val="single"/>
        </w:rPr>
        <w:t xml:space="preserve"> (5 minutes)</w:t>
      </w:r>
    </w:p>
    <w:p w14:paraId="3E911B6D" w14:textId="77777777" w:rsidR="00657E63" w:rsidRPr="00576A60" w:rsidRDefault="00657E63" w:rsidP="00657E63">
      <w:pPr>
        <w:pStyle w:val="Level1"/>
        <w:tabs>
          <w:tab w:val="left" w:pos="720"/>
        </w:tabs>
        <w:ind w:left="0"/>
        <w:rPr>
          <w:rFonts w:asciiTheme="minorHAnsi" w:hAnsiTheme="minorHAnsi" w:cs="Arial"/>
          <w:u w:val="single"/>
        </w:rPr>
      </w:pPr>
    </w:p>
    <w:p w14:paraId="5FD60328" w14:textId="77777777" w:rsidR="00657E63" w:rsidRPr="00576A60" w:rsidRDefault="00657E63" w:rsidP="00657E63">
      <w:pPr>
        <w:pStyle w:val="Level1"/>
        <w:tabs>
          <w:tab w:val="left" w:pos="0"/>
        </w:tabs>
        <w:ind w:left="0"/>
        <w:rPr>
          <w:rFonts w:asciiTheme="minorHAnsi" w:hAnsiTheme="minorHAnsi" w:cs="Arial"/>
          <w:b/>
          <w:bCs/>
        </w:rPr>
      </w:pPr>
      <w:r w:rsidRPr="00576A60">
        <w:rPr>
          <w:rFonts w:asciiTheme="minorHAnsi" w:hAnsiTheme="minorHAnsi" w:cs="Arial"/>
          <w:b/>
          <w:bCs/>
        </w:rPr>
        <w:t>1.  Introduce observers and their background</w:t>
      </w:r>
    </w:p>
    <w:p w14:paraId="3043F837" w14:textId="77777777" w:rsidR="00657E63" w:rsidRPr="00576A60" w:rsidRDefault="00657E63" w:rsidP="00657E63">
      <w:pPr>
        <w:pStyle w:val="Level1"/>
        <w:tabs>
          <w:tab w:val="left" w:pos="360"/>
        </w:tabs>
        <w:ind w:left="360"/>
        <w:rPr>
          <w:rFonts w:asciiTheme="minorHAnsi" w:hAnsiTheme="minorHAnsi" w:cs="Arial"/>
          <w:u w:val="single"/>
        </w:rPr>
      </w:pPr>
    </w:p>
    <w:p w14:paraId="3A9611EC" w14:textId="77777777" w:rsidR="00657E63" w:rsidRPr="00576A60" w:rsidRDefault="00657E63" w:rsidP="00657E63">
      <w:pPr>
        <w:pStyle w:val="Level1"/>
        <w:tabs>
          <w:tab w:val="left" w:pos="90"/>
        </w:tabs>
        <w:ind w:left="0"/>
        <w:rPr>
          <w:rFonts w:asciiTheme="minorHAnsi" w:hAnsiTheme="minorHAnsi" w:cs="Arial"/>
          <w:b/>
          <w:bCs/>
        </w:rPr>
      </w:pPr>
      <w:r w:rsidRPr="00576A60">
        <w:rPr>
          <w:rFonts w:asciiTheme="minorHAnsi" w:hAnsiTheme="minorHAnsi" w:cs="Arial"/>
          <w:b/>
          <w:bCs/>
        </w:rPr>
        <w:t>2.  Purpose of visit:</w:t>
      </w:r>
    </w:p>
    <w:p w14:paraId="2A3A7090" w14:textId="77777777" w:rsidR="00657E63" w:rsidRPr="00576A60" w:rsidRDefault="00657E63" w:rsidP="00657E63">
      <w:pPr>
        <w:pStyle w:val="Level1"/>
        <w:tabs>
          <w:tab w:val="left" w:pos="90"/>
        </w:tabs>
        <w:ind w:left="0"/>
        <w:rPr>
          <w:rFonts w:asciiTheme="minorHAnsi" w:hAnsiTheme="minorHAnsi" w:cs="Arial"/>
          <w:b/>
          <w:bCs/>
        </w:rPr>
      </w:pPr>
    </w:p>
    <w:p w14:paraId="1EFD1862" w14:textId="77777777" w:rsidR="00F14D24" w:rsidRPr="00576A60" w:rsidRDefault="00657E63" w:rsidP="00F14D24">
      <w:pPr>
        <w:pStyle w:val="ListBullet"/>
        <w:tabs>
          <w:tab w:val="left" w:pos="720"/>
        </w:tabs>
        <w:ind w:left="360"/>
        <w:rPr>
          <w:rFonts w:asciiTheme="minorHAnsi" w:hAnsiTheme="minorHAnsi"/>
        </w:rPr>
      </w:pPr>
      <w:r w:rsidRPr="00576A60">
        <w:rPr>
          <w:rFonts w:asciiTheme="minorHAnsi" w:hAnsiTheme="minorHAnsi"/>
        </w:rPr>
        <w:t xml:space="preserve">Thank you very much for your time.  Let me start by telling you a little about what we will be doing today.  </w:t>
      </w:r>
      <w:r w:rsidR="0025507E" w:rsidRPr="00576A60">
        <w:rPr>
          <w:rFonts w:asciiTheme="minorHAnsi" w:hAnsiTheme="minorHAnsi"/>
        </w:rPr>
        <w:t xml:space="preserve">We are working on revisions to the </w:t>
      </w:r>
      <w:r w:rsidR="0024659F">
        <w:rPr>
          <w:rFonts w:asciiTheme="minorHAnsi" w:hAnsiTheme="minorHAnsi"/>
        </w:rPr>
        <w:t>Annual Survey of Public Pensions</w:t>
      </w:r>
      <w:r w:rsidR="0025507E" w:rsidRPr="00576A60">
        <w:rPr>
          <w:rFonts w:asciiTheme="minorHAnsi" w:hAnsiTheme="minorHAnsi"/>
        </w:rPr>
        <w:t xml:space="preserve">, which is </w:t>
      </w:r>
      <w:r w:rsidRPr="00576A60">
        <w:rPr>
          <w:rFonts w:asciiTheme="minorHAnsi" w:hAnsiTheme="minorHAnsi"/>
        </w:rPr>
        <w:t>co</w:t>
      </w:r>
      <w:r w:rsidR="0025507E" w:rsidRPr="00576A60">
        <w:rPr>
          <w:rFonts w:asciiTheme="minorHAnsi" w:hAnsiTheme="minorHAnsi"/>
        </w:rPr>
        <w:t>nducted</w:t>
      </w:r>
      <w:r w:rsidRPr="00576A60">
        <w:rPr>
          <w:rFonts w:asciiTheme="minorHAnsi" w:hAnsiTheme="minorHAnsi"/>
        </w:rPr>
        <w:t xml:space="preserve"> </w:t>
      </w:r>
      <w:r w:rsidR="000C30A9" w:rsidRPr="00576A60">
        <w:rPr>
          <w:rFonts w:asciiTheme="minorHAnsi" w:hAnsiTheme="minorHAnsi"/>
        </w:rPr>
        <w:t>annually</w:t>
      </w:r>
      <w:r w:rsidRPr="00576A60">
        <w:rPr>
          <w:rFonts w:asciiTheme="minorHAnsi" w:hAnsiTheme="minorHAnsi"/>
        </w:rPr>
        <w:t xml:space="preserve"> and collects information </w:t>
      </w:r>
      <w:r w:rsidR="0024659F">
        <w:rPr>
          <w:rFonts w:asciiTheme="minorHAnsi" w:hAnsiTheme="minorHAnsi"/>
        </w:rPr>
        <w:t>on the finances and membership of public employee defined benefit pension plans</w:t>
      </w:r>
      <w:r w:rsidRPr="00576A60">
        <w:rPr>
          <w:rFonts w:asciiTheme="minorHAnsi" w:hAnsiTheme="minorHAnsi"/>
        </w:rPr>
        <w:t xml:space="preserve">.  </w:t>
      </w:r>
      <w:r w:rsidR="00F14D24" w:rsidRPr="00576A60">
        <w:rPr>
          <w:rFonts w:asciiTheme="minorHAnsi" w:hAnsiTheme="minorHAnsi"/>
        </w:rPr>
        <w:t xml:space="preserve">We are in the process of redesigning portions of this form in order to better meet our data users’ needs. </w:t>
      </w:r>
      <w:r w:rsidR="0025507E" w:rsidRPr="00576A60">
        <w:rPr>
          <w:rFonts w:asciiTheme="minorHAnsi" w:hAnsiTheme="minorHAnsi"/>
        </w:rPr>
        <w:t xml:space="preserve"> </w:t>
      </w:r>
      <w:r w:rsidR="00F14D24" w:rsidRPr="00576A60">
        <w:rPr>
          <w:rFonts w:asciiTheme="minorHAnsi" w:hAnsiTheme="minorHAnsi"/>
        </w:rPr>
        <w:t xml:space="preserve">We would like to get your input on the revised questions, in order to make them as clear and easy to complete as possible. </w:t>
      </w:r>
    </w:p>
    <w:p w14:paraId="6E9D39CC" w14:textId="77777777" w:rsidR="00D91D31" w:rsidRPr="00576A60" w:rsidRDefault="00D91D31" w:rsidP="00657E63">
      <w:pPr>
        <w:pStyle w:val="Level1"/>
        <w:tabs>
          <w:tab w:val="left" w:pos="0"/>
        </w:tabs>
        <w:spacing w:after="120"/>
        <w:ind w:left="0"/>
        <w:rPr>
          <w:rFonts w:asciiTheme="minorHAnsi" w:eastAsia="Calibri" w:hAnsiTheme="minorHAnsi" w:cs="Arial"/>
        </w:rPr>
      </w:pPr>
    </w:p>
    <w:p w14:paraId="20BF2AEB" w14:textId="77777777" w:rsidR="00657E63" w:rsidRPr="00576A60" w:rsidRDefault="00657E63" w:rsidP="00657E63">
      <w:pPr>
        <w:pStyle w:val="Level1"/>
        <w:tabs>
          <w:tab w:val="left" w:pos="0"/>
        </w:tabs>
        <w:spacing w:after="120"/>
        <w:ind w:left="0"/>
        <w:rPr>
          <w:rFonts w:asciiTheme="minorHAnsi" w:hAnsiTheme="minorHAnsi" w:cs="Arial"/>
          <w:b/>
          <w:bCs/>
        </w:rPr>
      </w:pPr>
      <w:r w:rsidRPr="00576A60">
        <w:rPr>
          <w:rFonts w:asciiTheme="minorHAnsi" w:hAnsiTheme="minorHAnsi" w:cs="Arial"/>
          <w:b/>
          <w:bCs/>
        </w:rPr>
        <w:t>3.  Permission to audio</w:t>
      </w:r>
      <w:r w:rsidR="00492068" w:rsidRPr="00576A60">
        <w:rPr>
          <w:rFonts w:asciiTheme="minorHAnsi" w:hAnsiTheme="minorHAnsi" w:cs="Arial"/>
          <w:b/>
          <w:bCs/>
        </w:rPr>
        <w:t xml:space="preserve"> record</w:t>
      </w:r>
      <w:r w:rsidRPr="00576A60">
        <w:rPr>
          <w:rFonts w:asciiTheme="minorHAnsi" w:hAnsiTheme="minorHAnsi" w:cs="Arial"/>
          <w:b/>
          <w:bCs/>
        </w:rPr>
        <w:t xml:space="preserve"> discussion?  Have R sign consent form.</w:t>
      </w:r>
    </w:p>
    <w:p w14:paraId="60DE2ABF" w14:textId="77777777" w:rsidR="00657E63" w:rsidRPr="00576A60" w:rsidRDefault="00657E63" w:rsidP="00657E63">
      <w:pPr>
        <w:pStyle w:val="Level1"/>
        <w:tabs>
          <w:tab w:val="left" w:pos="360"/>
        </w:tabs>
        <w:spacing w:after="120"/>
        <w:ind w:left="360"/>
        <w:rPr>
          <w:rFonts w:asciiTheme="minorHAnsi" w:hAnsiTheme="minorHAnsi" w:cs="Arial"/>
        </w:rPr>
      </w:pPr>
      <w:r w:rsidRPr="00576A60">
        <w:rPr>
          <w:rFonts w:asciiTheme="minorHAnsi" w:hAnsiTheme="minorHAnsi" w:cs="Arial"/>
        </w:rPr>
        <w:t xml:space="preserve">Before we get started, I would like to audio </w:t>
      </w:r>
      <w:r w:rsidR="00492068" w:rsidRPr="00576A60">
        <w:rPr>
          <w:rFonts w:asciiTheme="minorHAnsi" w:hAnsiTheme="minorHAnsi" w:cs="Arial"/>
        </w:rPr>
        <w:t xml:space="preserve">record </w:t>
      </w:r>
      <w:r w:rsidRPr="00576A60">
        <w:rPr>
          <w:rFonts w:asciiTheme="minorHAnsi" w:hAnsiTheme="minorHAnsi" w:cs="Arial"/>
        </w:rPr>
        <w:t>this interview so I don't have to rely on my memory later. This session is confidential.  Only persons connected with this project will have access to your recording. If that is all right with you, please sign this consent form.  It also tells you about the confidentiality of this session.</w:t>
      </w:r>
    </w:p>
    <w:p w14:paraId="461AD620" w14:textId="77777777" w:rsidR="00657E63" w:rsidRPr="00576A60" w:rsidRDefault="00657E63" w:rsidP="00490A4E">
      <w:pPr>
        <w:pStyle w:val="Heading1"/>
        <w:rPr>
          <w:rFonts w:asciiTheme="minorHAnsi" w:hAnsiTheme="minorHAnsi"/>
        </w:rPr>
      </w:pPr>
      <w:r w:rsidRPr="00576A60">
        <w:rPr>
          <w:rFonts w:asciiTheme="minorHAnsi" w:hAnsiTheme="minorHAnsi"/>
          <w:u w:val="single"/>
        </w:rPr>
        <w:t>Part B – Background Information</w:t>
      </w:r>
      <w:r w:rsidR="006B0B91" w:rsidRPr="00576A60">
        <w:rPr>
          <w:rFonts w:asciiTheme="minorHAnsi" w:hAnsiTheme="minorHAnsi"/>
          <w:u w:val="single"/>
        </w:rPr>
        <w:t xml:space="preserve"> (5</w:t>
      </w:r>
      <w:r w:rsidR="00E44CE1" w:rsidRPr="00576A60">
        <w:rPr>
          <w:rFonts w:asciiTheme="minorHAnsi" w:hAnsiTheme="minorHAnsi"/>
          <w:u w:val="single"/>
        </w:rPr>
        <w:t xml:space="preserve"> min</w:t>
      </w:r>
      <w:r w:rsidR="00573891" w:rsidRPr="00576A60">
        <w:rPr>
          <w:rFonts w:asciiTheme="minorHAnsi" w:hAnsiTheme="minorHAnsi"/>
          <w:u w:val="single"/>
        </w:rPr>
        <w:t>ute</w:t>
      </w:r>
      <w:r w:rsidR="00E44CE1" w:rsidRPr="00576A60">
        <w:rPr>
          <w:rFonts w:asciiTheme="minorHAnsi" w:hAnsiTheme="minorHAnsi"/>
          <w:u w:val="single"/>
        </w:rPr>
        <w:t>s)</w:t>
      </w:r>
    </w:p>
    <w:p w14:paraId="0E956351" w14:textId="77777777" w:rsidR="0025507E" w:rsidRPr="00576A60" w:rsidRDefault="0025507E" w:rsidP="0025507E">
      <w:pPr>
        <w:rPr>
          <w:rFonts w:asciiTheme="minorHAnsi" w:hAnsiTheme="minorHAnsi"/>
        </w:rPr>
      </w:pPr>
    </w:p>
    <w:p w14:paraId="140FDE2A" w14:textId="77777777" w:rsidR="00074412" w:rsidRPr="00576A60" w:rsidRDefault="00074412" w:rsidP="00074412">
      <w:pPr>
        <w:pStyle w:val="Heading2"/>
        <w:ind w:left="360"/>
        <w:rPr>
          <w:rFonts w:asciiTheme="minorHAnsi" w:hAnsiTheme="minorHAnsi"/>
          <w:b/>
          <w:bCs/>
          <w:i w:val="0"/>
          <w:iCs w:val="0"/>
        </w:rPr>
      </w:pPr>
      <w:r w:rsidRPr="00576A60">
        <w:rPr>
          <w:rFonts w:asciiTheme="minorHAnsi" w:hAnsiTheme="minorHAnsi"/>
          <w:b/>
          <w:bCs/>
          <w:i w:val="0"/>
          <w:iCs w:val="0"/>
        </w:rPr>
        <w:lastRenderedPageBreak/>
        <w:t>1.  Respondent Background</w:t>
      </w:r>
    </w:p>
    <w:p w14:paraId="3FCAAC87" w14:textId="77777777" w:rsidR="00074412" w:rsidRPr="00576A60" w:rsidRDefault="00074412" w:rsidP="00074412">
      <w:pPr>
        <w:rPr>
          <w:rFonts w:asciiTheme="minorHAnsi" w:hAnsiTheme="minorHAnsi" w:cs="Arial"/>
          <w:sz w:val="24"/>
          <w:szCs w:val="24"/>
        </w:rPr>
      </w:pPr>
    </w:p>
    <w:p w14:paraId="5D498484" w14:textId="77777777" w:rsidR="00074412" w:rsidRPr="00576A60" w:rsidRDefault="00074412" w:rsidP="00074412">
      <w:pPr>
        <w:pStyle w:val="ListBullet"/>
        <w:tabs>
          <w:tab w:val="left" w:pos="720"/>
        </w:tabs>
        <w:rPr>
          <w:rFonts w:asciiTheme="minorHAnsi" w:hAnsiTheme="minorHAnsi"/>
        </w:rPr>
      </w:pPr>
      <w:r w:rsidRPr="00576A60">
        <w:rPr>
          <w:rFonts w:asciiTheme="minorHAnsi" w:hAnsiTheme="minorHAnsi"/>
        </w:rPr>
        <w:t xml:space="preserve">Before we start with more specific questions, I would like to ask you a few questions about this </w:t>
      </w:r>
      <w:r w:rsidR="0024659F">
        <w:rPr>
          <w:rFonts w:asciiTheme="minorHAnsi" w:hAnsiTheme="minorHAnsi"/>
        </w:rPr>
        <w:t>organization</w:t>
      </w:r>
      <w:r w:rsidRPr="00576A60">
        <w:rPr>
          <w:rFonts w:asciiTheme="minorHAnsi" w:hAnsiTheme="minorHAnsi"/>
        </w:rPr>
        <w:t xml:space="preserve"> and your role in it. </w:t>
      </w:r>
    </w:p>
    <w:p w14:paraId="686DB51C" w14:textId="77777777" w:rsidR="00074412" w:rsidRPr="00576A60" w:rsidRDefault="00074412" w:rsidP="00074412">
      <w:pPr>
        <w:rPr>
          <w:rFonts w:asciiTheme="minorHAnsi" w:hAnsiTheme="minorHAnsi" w:cs="Arial"/>
          <w:sz w:val="24"/>
          <w:szCs w:val="24"/>
        </w:rPr>
      </w:pPr>
    </w:p>
    <w:p w14:paraId="53C9E85C" w14:textId="77777777" w:rsidR="00074412" w:rsidRPr="00576A60" w:rsidRDefault="00074412" w:rsidP="00074412">
      <w:pPr>
        <w:ind w:left="720"/>
        <w:rPr>
          <w:rFonts w:asciiTheme="minorHAnsi" w:hAnsiTheme="minorHAnsi" w:cs="Arial"/>
          <w:sz w:val="24"/>
          <w:szCs w:val="24"/>
        </w:rPr>
      </w:pPr>
      <w:r w:rsidRPr="00576A60">
        <w:rPr>
          <w:rFonts w:asciiTheme="minorHAnsi" w:hAnsiTheme="minorHAnsi" w:cs="Arial"/>
          <w:sz w:val="24"/>
          <w:szCs w:val="24"/>
        </w:rPr>
        <w:t xml:space="preserve">1.  (For each person in the room) What is your formal job title? </w:t>
      </w:r>
    </w:p>
    <w:p w14:paraId="03E3EE90" w14:textId="77777777" w:rsidR="00074412" w:rsidRPr="00576A60" w:rsidRDefault="00074412" w:rsidP="00074412">
      <w:pPr>
        <w:pStyle w:val="ListParagraph"/>
        <w:numPr>
          <w:ilvl w:val="0"/>
          <w:numId w:val="1"/>
        </w:numPr>
        <w:ind w:left="1440"/>
        <w:rPr>
          <w:rFonts w:asciiTheme="minorHAnsi" w:hAnsiTheme="minorHAnsi" w:cs="Arial"/>
          <w:sz w:val="24"/>
          <w:szCs w:val="24"/>
        </w:rPr>
      </w:pPr>
      <w:r w:rsidRPr="00576A60">
        <w:rPr>
          <w:rFonts w:asciiTheme="minorHAnsi" w:hAnsiTheme="minorHAnsi" w:cs="Arial"/>
          <w:sz w:val="24"/>
          <w:szCs w:val="24"/>
        </w:rPr>
        <w:t>Could you tell me a little about your role and responsibilities?</w:t>
      </w:r>
    </w:p>
    <w:p w14:paraId="5A43B552" w14:textId="77777777" w:rsidR="00074412" w:rsidRPr="00576A60" w:rsidRDefault="00074412">
      <w:pPr>
        <w:rPr>
          <w:rFonts w:asciiTheme="minorHAnsi" w:hAnsiTheme="minorHAnsi"/>
        </w:rPr>
      </w:pPr>
    </w:p>
    <w:p w14:paraId="728FEEAA" w14:textId="77777777" w:rsidR="00074412" w:rsidRPr="00576A60" w:rsidRDefault="00074412">
      <w:pPr>
        <w:rPr>
          <w:rFonts w:asciiTheme="minorHAnsi" w:hAnsiTheme="minorHAnsi"/>
        </w:rPr>
      </w:pPr>
    </w:p>
    <w:p w14:paraId="16C3F4D5" w14:textId="77777777" w:rsidR="00074412" w:rsidRPr="00576A60" w:rsidRDefault="00074412" w:rsidP="00074412">
      <w:pPr>
        <w:pStyle w:val="ListParagraph"/>
        <w:ind w:left="0"/>
        <w:rPr>
          <w:rFonts w:asciiTheme="minorHAnsi" w:hAnsiTheme="minorHAnsi" w:cs="Arial"/>
          <w:b/>
          <w:sz w:val="24"/>
          <w:szCs w:val="24"/>
        </w:rPr>
      </w:pPr>
      <w:r w:rsidRPr="00576A60">
        <w:rPr>
          <w:rFonts w:asciiTheme="minorHAnsi" w:hAnsiTheme="minorHAnsi" w:cs="Arial"/>
          <w:b/>
          <w:sz w:val="24"/>
          <w:szCs w:val="24"/>
        </w:rPr>
        <w:t xml:space="preserve">    2.  </w:t>
      </w:r>
      <w:r w:rsidR="0024659F">
        <w:rPr>
          <w:rFonts w:asciiTheme="minorHAnsi" w:hAnsiTheme="minorHAnsi" w:cs="Arial"/>
          <w:b/>
          <w:sz w:val="24"/>
          <w:szCs w:val="24"/>
        </w:rPr>
        <w:t>Government</w:t>
      </w:r>
      <w:r w:rsidR="00D22C54" w:rsidRPr="00576A60">
        <w:rPr>
          <w:rFonts w:asciiTheme="minorHAnsi" w:hAnsiTheme="minorHAnsi" w:cs="Arial"/>
          <w:b/>
          <w:sz w:val="24"/>
          <w:szCs w:val="24"/>
        </w:rPr>
        <w:t xml:space="preserve"> </w:t>
      </w:r>
      <w:r w:rsidRPr="00576A60">
        <w:rPr>
          <w:rFonts w:asciiTheme="minorHAnsi" w:hAnsiTheme="minorHAnsi" w:cs="Arial"/>
          <w:b/>
          <w:sz w:val="24"/>
          <w:szCs w:val="24"/>
        </w:rPr>
        <w:t>Background</w:t>
      </w:r>
    </w:p>
    <w:p w14:paraId="769459A1" w14:textId="77777777" w:rsidR="00074412" w:rsidRPr="00576A60" w:rsidRDefault="00074412">
      <w:pPr>
        <w:rPr>
          <w:rFonts w:asciiTheme="minorHAnsi" w:hAnsiTheme="minorHAnsi"/>
        </w:rPr>
      </w:pPr>
    </w:p>
    <w:p w14:paraId="343F75EB" w14:textId="77777777" w:rsidR="001E607E" w:rsidRPr="00576A60" w:rsidRDefault="001E607E" w:rsidP="001E607E">
      <w:pPr>
        <w:pStyle w:val="ListParagraph"/>
        <w:numPr>
          <w:ilvl w:val="0"/>
          <w:numId w:val="2"/>
        </w:numPr>
        <w:rPr>
          <w:rFonts w:asciiTheme="minorHAnsi" w:hAnsiTheme="minorHAnsi" w:cs="Arial"/>
          <w:sz w:val="24"/>
          <w:szCs w:val="24"/>
        </w:rPr>
      </w:pPr>
      <w:r w:rsidRPr="00576A60">
        <w:rPr>
          <w:rFonts w:asciiTheme="minorHAnsi" w:hAnsiTheme="minorHAnsi" w:cs="Arial"/>
          <w:sz w:val="24"/>
          <w:szCs w:val="24"/>
        </w:rPr>
        <w:t xml:space="preserve">What would you consider to be the main activity of this </w:t>
      </w:r>
      <w:r w:rsidR="0024659F">
        <w:rPr>
          <w:rFonts w:asciiTheme="minorHAnsi" w:hAnsiTheme="minorHAnsi" w:cs="Arial"/>
          <w:sz w:val="24"/>
          <w:szCs w:val="24"/>
        </w:rPr>
        <w:t>government</w:t>
      </w:r>
      <w:r w:rsidRPr="00576A60">
        <w:rPr>
          <w:rFonts w:asciiTheme="minorHAnsi" w:hAnsiTheme="minorHAnsi" w:cs="Arial"/>
          <w:sz w:val="24"/>
          <w:szCs w:val="24"/>
        </w:rPr>
        <w:t xml:space="preserve">? </w:t>
      </w:r>
    </w:p>
    <w:p w14:paraId="019B78BD" w14:textId="77777777" w:rsidR="00F14D24" w:rsidRPr="00576A60" w:rsidRDefault="00F14D24" w:rsidP="00F14D24">
      <w:pPr>
        <w:pStyle w:val="Heading1"/>
        <w:rPr>
          <w:rFonts w:asciiTheme="minorHAnsi" w:hAnsiTheme="minorHAnsi"/>
          <w:u w:val="single"/>
        </w:rPr>
      </w:pPr>
      <w:r w:rsidRPr="00576A60">
        <w:rPr>
          <w:rFonts w:asciiTheme="minorHAnsi" w:hAnsiTheme="minorHAnsi"/>
          <w:u w:val="single"/>
        </w:rPr>
        <w:t xml:space="preserve">Part  C – </w:t>
      </w:r>
      <w:r w:rsidR="00460603">
        <w:rPr>
          <w:rFonts w:asciiTheme="minorHAnsi" w:hAnsiTheme="minorHAnsi"/>
          <w:u w:val="single"/>
        </w:rPr>
        <w:t>GASB Standards 67 and 68</w:t>
      </w:r>
      <w:r w:rsidR="006B0B91" w:rsidRPr="00576A60">
        <w:rPr>
          <w:rFonts w:asciiTheme="minorHAnsi" w:hAnsiTheme="minorHAnsi"/>
          <w:u w:val="single"/>
        </w:rPr>
        <w:t xml:space="preserve"> (5</w:t>
      </w:r>
      <w:r w:rsidRPr="00576A60">
        <w:rPr>
          <w:rFonts w:asciiTheme="minorHAnsi" w:hAnsiTheme="minorHAnsi"/>
          <w:u w:val="single"/>
        </w:rPr>
        <w:t>-</w:t>
      </w:r>
      <w:r w:rsidR="00460603">
        <w:rPr>
          <w:rFonts w:asciiTheme="minorHAnsi" w:hAnsiTheme="minorHAnsi"/>
          <w:u w:val="single"/>
        </w:rPr>
        <w:t>1</w:t>
      </w:r>
      <w:r w:rsidRPr="00576A60">
        <w:rPr>
          <w:rFonts w:asciiTheme="minorHAnsi" w:hAnsiTheme="minorHAnsi"/>
          <w:u w:val="single"/>
        </w:rPr>
        <w:t>0 minutes)</w:t>
      </w:r>
    </w:p>
    <w:p w14:paraId="44739F43" w14:textId="77777777" w:rsidR="00F14D24" w:rsidRDefault="00F14D24" w:rsidP="00F14D24">
      <w:pPr>
        <w:rPr>
          <w:rFonts w:asciiTheme="minorHAnsi" w:hAnsiTheme="minorHAnsi"/>
        </w:rPr>
      </w:pPr>
    </w:p>
    <w:p w14:paraId="22B19473" w14:textId="77777777" w:rsidR="005C614A" w:rsidRDefault="005C614A" w:rsidP="00F14D24">
      <w:pPr>
        <w:rPr>
          <w:rFonts w:asciiTheme="minorHAnsi" w:hAnsiTheme="minorHAnsi"/>
        </w:rPr>
      </w:pPr>
      <w:r>
        <w:rPr>
          <w:rFonts w:asciiTheme="minorHAnsi" w:hAnsiTheme="minorHAnsi"/>
        </w:rPr>
        <w:t>Before we look at the draft questions, I would like to get some information about your accounting practices.</w:t>
      </w:r>
    </w:p>
    <w:p w14:paraId="1198CD2E" w14:textId="77777777" w:rsidR="005C614A" w:rsidRDefault="005C614A" w:rsidP="00F14D24">
      <w:pPr>
        <w:rPr>
          <w:rFonts w:asciiTheme="minorHAnsi" w:hAnsiTheme="minorHAnsi"/>
        </w:rPr>
      </w:pPr>
    </w:p>
    <w:p w14:paraId="2E04298A" w14:textId="77777777" w:rsidR="005C614A" w:rsidRDefault="005C614A" w:rsidP="005C614A">
      <w:r>
        <w:t xml:space="preserve">The Governmental Accounting Standards Board (GASB) is the accepted standards setting body for established governmental accounting and financial reporting principles.  </w:t>
      </w:r>
    </w:p>
    <w:p w14:paraId="70BA6613" w14:textId="77777777" w:rsidR="005C614A" w:rsidRDefault="005C614A" w:rsidP="005C614A"/>
    <w:p w14:paraId="39EAEA07" w14:textId="77777777" w:rsidR="005C614A" w:rsidRPr="00BE22D5" w:rsidRDefault="005C614A" w:rsidP="005C614A">
      <w:pPr>
        <w:rPr>
          <w:b/>
        </w:rPr>
      </w:pPr>
      <w:r>
        <w:rPr>
          <w:b/>
        </w:rPr>
        <w:t>A</w:t>
      </w:r>
      <w:r w:rsidRPr="00BE22D5">
        <w:rPr>
          <w:b/>
        </w:rPr>
        <w:t>:   Do you apply GASB pronouncements in your reporting and accounting operations?</w:t>
      </w:r>
    </w:p>
    <w:p w14:paraId="0420E397" w14:textId="77777777" w:rsidR="005C614A" w:rsidRDefault="005C614A" w:rsidP="005C614A">
      <w:pPr>
        <w:ind w:left="720"/>
      </w:pPr>
      <w:r>
        <w:t xml:space="preserve">Yes – </w:t>
      </w:r>
      <w:r w:rsidR="00460603">
        <w:t>go</w:t>
      </w:r>
      <w:r>
        <w:t xml:space="preserve"> to question C.</w:t>
      </w:r>
    </w:p>
    <w:p w14:paraId="7CC7D18C" w14:textId="77777777" w:rsidR="005C614A" w:rsidRPr="004D2A74" w:rsidRDefault="005C614A" w:rsidP="005C614A">
      <w:pPr>
        <w:ind w:left="720"/>
        <w:rPr>
          <w:b/>
          <w:color w:val="FF0000"/>
        </w:rPr>
      </w:pPr>
      <w:r w:rsidRPr="00FA2036">
        <w:t xml:space="preserve">No -  </w:t>
      </w:r>
      <w:r>
        <w:t>continue to question B.</w:t>
      </w:r>
    </w:p>
    <w:p w14:paraId="18BEE2D2" w14:textId="77777777" w:rsidR="005C614A" w:rsidRDefault="005C614A" w:rsidP="005C614A">
      <w:pPr>
        <w:ind w:left="720"/>
        <w:rPr>
          <w:b/>
        </w:rPr>
      </w:pPr>
    </w:p>
    <w:p w14:paraId="6E10489C" w14:textId="77777777" w:rsidR="005C614A" w:rsidRPr="00FA2036" w:rsidRDefault="005C614A" w:rsidP="005C614A">
      <w:pPr>
        <w:rPr>
          <w:b/>
        </w:rPr>
      </w:pPr>
      <w:r>
        <w:rPr>
          <w:b/>
        </w:rPr>
        <w:t>B</w:t>
      </w:r>
      <w:r w:rsidRPr="00FA2036">
        <w:rPr>
          <w:b/>
        </w:rPr>
        <w:t>:  What guidelines do you use when preparing your reporting and accounting operations?</w:t>
      </w:r>
    </w:p>
    <w:p w14:paraId="01BE7CF7" w14:textId="77777777" w:rsidR="005C614A" w:rsidRDefault="005C614A" w:rsidP="005C614A"/>
    <w:p w14:paraId="03CCBF9D" w14:textId="77777777" w:rsidR="005C614A" w:rsidRDefault="005C614A" w:rsidP="005C614A">
      <w:r>
        <w:t xml:space="preserve">A few of the more recently issued GASB Statement are Statements No. 67 and No. 68.  The objective of these two statements is to improve financial reporting for most pension plans by state and local governments. </w:t>
      </w:r>
    </w:p>
    <w:p w14:paraId="60DFA022" w14:textId="77777777" w:rsidR="005C614A" w:rsidRDefault="005C614A" w:rsidP="005C614A"/>
    <w:p w14:paraId="7E0F2EBA" w14:textId="77777777" w:rsidR="005C614A" w:rsidRDefault="005C614A" w:rsidP="005C614A">
      <w:pPr>
        <w:rPr>
          <w:b/>
        </w:rPr>
      </w:pPr>
      <w:r>
        <w:rPr>
          <w:b/>
        </w:rPr>
        <w:t>C</w:t>
      </w:r>
      <w:r w:rsidRPr="00BE22D5">
        <w:rPr>
          <w:b/>
        </w:rPr>
        <w:t>:   Have your implemented Statements 67 and Statement 68</w:t>
      </w:r>
      <w:r>
        <w:rPr>
          <w:b/>
        </w:rPr>
        <w:t>?</w:t>
      </w:r>
    </w:p>
    <w:p w14:paraId="27808630" w14:textId="77777777" w:rsidR="00460603" w:rsidRDefault="005C614A" w:rsidP="005C614A">
      <w:pPr>
        <w:ind w:left="720"/>
      </w:pPr>
      <w:r w:rsidRPr="00FA2036">
        <w:t>Yes</w:t>
      </w:r>
      <w:r w:rsidR="00460603">
        <w:t xml:space="preserve"> – Go to Part D</w:t>
      </w:r>
    </w:p>
    <w:p w14:paraId="08A8B994" w14:textId="77777777" w:rsidR="005C614A" w:rsidRDefault="00460603" w:rsidP="005C614A">
      <w:pPr>
        <w:ind w:left="720"/>
      </w:pPr>
      <w:r>
        <w:t>No – continue to question D.</w:t>
      </w:r>
    </w:p>
    <w:p w14:paraId="4BE429F2" w14:textId="77777777" w:rsidR="00460603" w:rsidRDefault="00460603" w:rsidP="005C614A">
      <w:pPr>
        <w:ind w:left="720"/>
      </w:pPr>
    </w:p>
    <w:p w14:paraId="0B2A1830" w14:textId="77777777" w:rsidR="00460603" w:rsidRDefault="00460603" w:rsidP="00460603">
      <w:pPr>
        <w:rPr>
          <w:b/>
        </w:rPr>
      </w:pPr>
      <w:r>
        <w:rPr>
          <w:b/>
        </w:rPr>
        <w:t>D</w:t>
      </w:r>
      <w:r w:rsidRPr="00BE22D5">
        <w:rPr>
          <w:b/>
        </w:rPr>
        <w:t xml:space="preserve">:   </w:t>
      </w:r>
      <w:r>
        <w:rPr>
          <w:b/>
        </w:rPr>
        <w:t>Can you tell me about your decision to not implement Statements 67 and 68?</w:t>
      </w:r>
    </w:p>
    <w:p w14:paraId="68EE92CC" w14:textId="77777777" w:rsidR="00460603" w:rsidRDefault="00460603" w:rsidP="00460603"/>
    <w:p w14:paraId="23828024" w14:textId="77777777" w:rsidR="00460603" w:rsidRDefault="00460603" w:rsidP="00460603">
      <w:pPr>
        <w:rPr>
          <w:b/>
          <w:color w:val="FF0000"/>
        </w:rPr>
      </w:pPr>
    </w:p>
    <w:p w14:paraId="607AAB5C" w14:textId="77777777" w:rsidR="005C614A" w:rsidRDefault="005C614A" w:rsidP="00F14D24">
      <w:pPr>
        <w:rPr>
          <w:rFonts w:asciiTheme="minorHAnsi" w:hAnsiTheme="minorHAnsi"/>
        </w:rPr>
      </w:pPr>
    </w:p>
    <w:p w14:paraId="5D0CD0CC" w14:textId="77777777" w:rsidR="005C614A" w:rsidRDefault="005C614A" w:rsidP="00F14D24">
      <w:pPr>
        <w:rPr>
          <w:rFonts w:asciiTheme="minorHAnsi" w:hAnsiTheme="minorHAnsi"/>
        </w:rPr>
      </w:pPr>
      <w:r>
        <w:rPr>
          <w:rFonts w:asciiTheme="minorHAnsi" w:hAnsiTheme="minorHAnsi"/>
        </w:rPr>
        <w:t>Do you have any other input for us on your use of GASB standards or any other accounting standards?</w:t>
      </w:r>
    </w:p>
    <w:p w14:paraId="4FB2FCEC" w14:textId="77777777" w:rsidR="00460603" w:rsidRPr="00576A60" w:rsidRDefault="00460603" w:rsidP="00460603">
      <w:pPr>
        <w:pStyle w:val="Heading1"/>
        <w:rPr>
          <w:rFonts w:asciiTheme="minorHAnsi" w:hAnsiTheme="minorHAnsi"/>
          <w:u w:val="single"/>
        </w:rPr>
      </w:pPr>
      <w:r w:rsidRPr="00576A60">
        <w:rPr>
          <w:rFonts w:asciiTheme="minorHAnsi" w:hAnsiTheme="minorHAnsi"/>
          <w:u w:val="single"/>
        </w:rPr>
        <w:t xml:space="preserve">Part  </w:t>
      </w:r>
      <w:r>
        <w:rPr>
          <w:rFonts w:asciiTheme="minorHAnsi" w:hAnsiTheme="minorHAnsi"/>
          <w:u w:val="single"/>
        </w:rPr>
        <w:t>D</w:t>
      </w:r>
      <w:r w:rsidRPr="00576A60">
        <w:rPr>
          <w:rFonts w:asciiTheme="minorHAnsi" w:hAnsiTheme="minorHAnsi"/>
          <w:u w:val="single"/>
        </w:rPr>
        <w:t xml:space="preserve"> – Testing of Draft Questions (</w:t>
      </w:r>
      <w:r>
        <w:rPr>
          <w:rFonts w:asciiTheme="minorHAnsi" w:hAnsiTheme="minorHAnsi"/>
          <w:u w:val="single"/>
        </w:rPr>
        <w:t>2</w:t>
      </w:r>
      <w:r w:rsidRPr="00576A60">
        <w:rPr>
          <w:rFonts w:asciiTheme="minorHAnsi" w:hAnsiTheme="minorHAnsi"/>
          <w:u w:val="single"/>
        </w:rPr>
        <w:t>5-</w:t>
      </w:r>
      <w:r>
        <w:rPr>
          <w:rFonts w:asciiTheme="minorHAnsi" w:hAnsiTheme="minorHAnsi"/>
          <w:u w:val="single"/>
        </w:rPr>
        <w:t>3</w:t>
      </w:r>
      <w:r w:rsidRPr="00576A60">
        <w:rPr>
          <w:rFonts w:asciiTheme="minorHAnsi" w:hAnsiTheme="minorHAnsi"/>
          <w:u w:val="single"/>
        </w:rPr>
        <w:t>0 minutes)</w:t>
      </w:r>
    </w:p>
    <w:p w14:paraId="209DC945" w14:textId="77777777" w:rsidR="00460603" w:rsidRDefault="00460603" w:rsidP="00460603">
      <w:pPr>
        <w:rPr>
          <w:rFonts w:asciiTheme="minorHAnsi" w:hAnsiTheme="minorHAnsi"/>
        </w:rPr>
      </w:pPr>
    </w:p>
    <w:p w14:paraId="603F263E" w14:textId="77777777" w:rsidR="005C614A" w:rsidRDefault="005C614A" w:rsidP="00F14D24">
      <w:pPr>
        <w:rPr>
          <w:rFonts w:asciiTheme="minorHAnsi" w:hAnsiTheme="minorHAnsi"/>
        </w:rPr>
      </w:pPr>
    </w:p>
    <w:p w14:paraId="71AB11FB" w14:textId="77777777" w:rsidR="005C614A" w:rsidRPr="00576A60" w:rsidRDefault="005C614A" w:rsidP="00F14D24">
      <w:pPr>
        <w:rPr>
          <w:rFonts w:asciiTheme="minorHAnsi" w:hAnsiTheme="minorHAnsi"/>
        </w:rPr>
      </w:pPr>
    </w:p>
    <w:p w14:paraId="4ADDB4E2" w14:textId="77777777" w:rsidR="0024659F" w:rsidRDefault="005C614A" w:rsidP="00F14D24">
      <w:pPr>
        <w:rPr>
          <w:rFonts w:asciiTheme="minorHAnsi" w:hAnsiTheme="minorHAnsi" w:cs="Arial"/>
          <w:sz w:val="24"/>
          <w:szCs w:val="24"/>
        </w:rPr>
      </w:pPr>
      <w:r>
        <w:rPr>
          <w:rFonts w:asciiTheme="minorHAnsi" w:hAnsiTheme="minorHAnsi" w:cs="Arial"/>
          <w:sz w:val="24"/>
          <w:szCs w:val="24"/>
        </w:rPr>
        <w:lastRenderedPageBreak/>
        <w:t>Now</w:t>
      </w:r>
      <w:r w:rsidR="0024659F">
        <w:rPr>
          <w:rFonts w:asciiTheme="minorHAnsi" w:hAnsiTheme="minorHAnsi" w:cs="Arial"/>
          <w:sz w:val="24"/>
          <w:szCs w:val="24"/>
        </w:rPr>
        <w:t>, I wanted to review a draft copy of the Annual Survey of Public Pensions.  Here is a copy of last year’s form, if you’d like to glance through it to orient yourself.</w:t>
      </w:r>
    </w:p>
    <w:p w14:paraId="36710EC1" w14:textId="77777777" w:rsidR="00F14D24" w:rsidRPr="00576A60" w:rsidRDefault="00F14D24" w:rsidP="00F14D24">
      <w:pPr>
        <w:pStyle w:val="ListParagraph"/>
        <w:ind w:left="0"/>
        <w:rPr>
          <w:rFonts w:asciiTheme="minorHAnsi" w:hAnsiTheme="minorHAnsi" w:cs="Arial"/>
          <w:sz w:val="24"/>
          <w:szCs w:val="24"/>
        </w:rPr>
      </w:pPr>
    </w:p>
    <w:p w14:paraId="2A4FD4FC" w14:textId="77777777" w:rsidR="00051392" w:rsidRDefault="00F14D24" w:rsidP="00F14D24">
      <w:pPr>
        <w:pStyle w:val="ListParagraph"/>
        <w:ind w:left="0"/>
        <w:rPr>
          <w:rFonts w:asciiTheme="minorHAnsi" w:hAnsiTheme="minorHAnsi" w:cs="Arial"/>
          <w:b/>
          <w:i/>
          <w:sz w:val="24"/>
          <w:szCs w:val="24"/>
        </w:rPr>
      </w:pPr>
      <w:r w:rsidRPr="0026105B">
        <w:rPr>
          <w:rFonts w:asciiTheme="minorHAnsi" w:hAnsiTheme="minorHAnsi" w:cs="Arial"/>
          <w:b/>
          <w:i/>
          <w:sz w:val="24"/>
          <w:szCs w:val="24"/>
        </w:rPr>
        <w:t xml:space="preserve">Note: </w:t>
      </w:r>
      <w:r w:rsidR="00051392">
        <w:rPr>
          <w:rFonts w:asciiTheme="minorHAnsi" w:hAnsiTheme="minorHAnsi" w:cs="Arial"/>
          <w:b/>
          <w:i/>
          <w:sz w:val="24"/>
          <w:szCs w:val="24"/>
        </w:rPr>
        <w:t>Probe retrospectively, after the respondent has completed all the questions.</w:t>
      </w:r>
    </w:p>
    <w:p w14:paraId="53AA9D57" w14:textId="77777777" w:rsidR="00051392" w:rsidRDefault="00051392" w:rsidP="00F14D24">
      <w:pPr>
        <w:pStyle w:val="ListParagraph"/>
        <w:ind w:left="0"/>
        <w:rPr>
          <w:rFonts w:asciiTheme="minorHAnsi" w:hAnsiTheme="minorHAnsi" w:cs="Arial"/>
          <w:b/>
          <w:i/>
          <w:sz w:val="24"/>
          <w:szCs w:val="24"/>
        </w:rPr>
      </w:pPr>
    </w:p>
    <w:p w14:paraId="5362EB9F" w14:textId="77777777" w:rsidR="00F14D24" w:rsidRPr="0026105B" w:rsidRDefault="00F14D24" w:rsidP="00F14D24">
      <w:pPr>
        <w:pStyle w:val="ListParagraph"/>
        <w:ind w:left="0"/>
        <w:rPr>
          <w:rFonts w:asciiTheme="minorHAnsi" w:hAnsiTheme="minorHAnsi" w:cs="Arial"/>
          <w:i/>
          <w:sz w:val="24"/>
          <w:szCs w:val="24"/>
        </w:rPr>
      </w:pPr>
      <w:r w:rsidRPr="0026105B">
        <w:rPr>
          <w:rFonts w:asciiTheme="minorHAnsi" w:hAnsiTheme="minorHAnsi" w:cs="Arial"/>
          <w:i/>
          <w:sz w:val="24"/>
          <w:szCs w:val="24"/>
        </w:rPr>
        <w:t>If a respondent answers</w:t>
      </w:r>
      <w:r w:rsidR="008D0DD3" w:rsidRPr="0026105B">
        <w:rPr>
          <w:rFonts w:asciiTheme="minorHAnsi" w:hAnsiTheme="minorHAnsi" w:cs="Arial"/>
          <w:i/>
          <w:sz w:val="24"/>
          <w:szCs w:val="24"/>
        </w:rPr>
        <w:t>,</w:t>
      </w:r>
      <w:r w:rsidRPr="0026105B">
        <w:rPr>
          <w:rFonts w:asciiTheme="minorHAnsi" w:hAnsiTheme="minorHAnsi" w:cs="Arial"/>
          <w:i/>
          <w:sz w:val="24"/>
          <w:szCs w:val="24"/>
        </w:rPr>
        <w:t xml:space="preserve"> “I don’t know” to any of these questions, follow up with these probes:</w:t>
      </w:r>
    </w:p>
    <w:p w14:paraId="14F60483" w14:textId="77777777" w:rsidR="00F14D24" w:rsidRPr="00576A60" w:rsidRDefault="00F14D24" w:rsidP="00F14D2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Who in your </w:t>
      </w:r>
      <w:r w:rsidR="0024659F">
        <w:rPr>
          <w:rFonts w:asciiTheme="minorHAnsi" w:hAnsiTheme="minorHAnsi" w:cs="Arial"/>
          <w:sz w:val="24"/>
          <w:szCs w:val="24"/>
        </w:rPr>
        <w:t>organization</w:t>
      </w:r>
      <w:r w:rsidRPr="00576A60">
        <w:rPr>
          <w:rFonts w:asciiTheme="minorHAnsi" w:hAnsiTheme="minorHAnsi" w:cs="Arial"/>
          <w:sz w:val="24"/>
          <w:szCs w:val="24"/>
        </w:rPr>
        <w:t xml:space="preserve"> would know about that? </w:t>
      </w:r>
    </w:p>
    <w:p w14:paraId="3D17CF96" w14:textId="77777777" w:rsidR="00F14D24" w:rsidRPr="00576A60" w:rsidRDefault="00F14D24" w:rsidP="00F14D2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What is their title?  </w:t>
      </w:r>
    </w:p>
    <w:p w14:paraId="55837798" w14:textId="77777777" w:rsidR="00F14D24" w:rsidRPr="00576A60" w:rsidRDefault="00F14D24" w:rsidP="00F14D2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they work at this location?</w:t>
      </w:r>
    </w:p>
    <w:p w14:paraId="2F8FF4B6" w14:textId="77777777" w:rsidR="008671F0" w:rsidRPr="00576A60" w:rsidRDefault="00F14D24" w:rsidP="008671F0">
      <w:pPr>
        <w:pStyle w:val="ListParagraph"/>
        <w:numPr>
          <w:ilvl w:val="0"/>
          <w:numId w:val="30"/>
        </w:numPr>
        <w:rPr>
          <w:rFonts w:asciiTheme="minorHAnsi" w:hAnsiTheme="minorHAnsi" w:cs="Arial"/>
          <w:sz w:val="24"/>
          <w:szCs w:val="24"/>
        </w:rPr>
      </w:pPr>
      <w:r w:rsidRPr="0026105B">
        <w:rPr>
          <w:rFonts w:asciiTheme="minorHAnsi" w:hAnsiTheme="minorHAnsi" w:cs="Arial"/>
          <w:i/>
          <w:sz w:val="24"/>
          <w:szCs w:val="24"/>
        </w:rPr>
        <w:t>(If no)</w:t>
      </w:r>
      <w:r w:rsidRPr="00576A60">
        <w:rPr>
          <w:rFonts w:asciiTheme="minorHAnsi" w:hAnsiTheme="minorHAnsi" w:cs="Arial"/>
          <w:sz w:val="24"/>
          <w:szCs w:val="24"/>
        </w:rPr>
        <w:t xml:space="preserve"> Where are they located?</w:t>
      </w:r>
    </w:p>
    <w:p w14:paraId="40ABB293" w14:textId="77777777" w:rsidR="008671F0" w:rsidRPr="0026105B" w:rsidRDefault="008671F0" w:rsidP="008671F0">
      <w:pPr>
        <w:pStyle w:val="ListParagraph"/>
        <w:numPr>
          <w:ilvl w:val="1"/>
          <w:numId w:val="30"/>
        </w:numPr>
        <w:rPr>
          <w:rFonts w:asciiTheme="minorHAnsi" w:hAnsiTheme="minorHAnsi" w:cs="Arial"/>
          <w:i/>
          <w:sz w:val="24"/>
          <w:szCs w:val="24"/>
        </w:rPr>
      </w:pPr>
      <w:r w:rsidRPr="0026105B">
        <w:rPr>
          <w:rFonts w:asciiTheme="minorHAnsi" w:hAnsiTheme="minorHAnsi" w:cs="Arial"/>
          <w:i/>
          <w:sz w:val="24"/>
          <w:szCs w:val="24"/>
        </w:rPr>
        <w:t xml:space="preserve">Continue to probe on any answers that seem to contrast previously reported answers. </w:t>
      </w:r>
    </w:p>
    <w:p w14:paraId="15EE7DAF" w14:textId="77777777" w:rsidR="00074412" w:rsidRPr="00576A60" w:rsidRDefault="00074412" w:rsidP="00074412">
      <w:pPr>
        <w:pStyle w:val="ListParagraph"/>
        <w:ind w:left="0"/>
        <w:rPr>
          <w:rFonts w:asciiTheme="minorHAnsi" w:hAnsiTheme="minorHAnsi" w:cs="Arial"/>
          <w:sz w:val="24"/>
          <w:szCs w:val="24"/>
        </w:rPr>
      </w:pPr>
    </w:p>
    <w:p w14:paraId="7958529A" w14:textId="34D0A0B5" w:rsidR="00D22C54" w:rsidRPr="00811D6F" w:rsidRDefault="00811D6F" w:rsidP="00074412">
      <w:pPr>
        <w:pStyle w:val="ListParagraph"/>
        <w:ind w:left="0"/>
        <w:rPr>
          <w:rFonts w:asciiTheme="minorHAnsi" w:hAnsiTheme="minorHAnsi" w:cs="Arial"/>
          <w:b/>
          <w:sz w:val="24"/>
          <w:szCs w:val="24"/>
        </w:rPr>
      </w:pPr>
      <w:r w:rsidRPr="00811D6F">
        <w:rPr>
          <w:rFonts w:asciiTheme="minorHAnsi" w:hAnsiTheme="minorHAnsi" w:cs="Arial"/>
          <w:b/>
          <w:sz w:val="24"/>
          <w:szCs w:val="24"/>
        </w:rPr>
        <w:t>F-12 form</w:t>
      </w:r>
      <w:r w:rsidR="00A466EA">
        <w:rPr>
          <w:rFonts w:asciiTheme="minorHAnsi" w:hAnsiTheme="minorHAnsi" w:cs="Arial"/>
          <w:b/>
          <w:sz w:val="24"/>
          <w:szCs w:val="24"/>
        </w:rPr>
        <w:t xml:space="preserve"> (questions will replace</w:t>
      </w:r>
      <w:r w:rsidRPr="00811D6F">
        <w:rPr>
          <w:rFonts w:asciiTheme="minorHAnsi" w:hAnsiTheme="minorHAnsi" w:cs="Arial"/>
          <w:b/>
          <w:sz w:val="24"/>
          <w:szCs w:val="24"/>
        </w:rPr>
        <w:t xml:space="preserve"> Part 7</w:t>
      </w:r>
      <w:r w:rsidR="00A466EA">
        <w:rPr>
          <w:rFonts w:asciiTheme="minorHAnsi" w:hAnsiTheme="minorHAnsi" w:cs="Arial"/>
          <w:b/>
          <w:sz w:val="24"/>
          <w:szCs w:val="24"/>
        </w:rPr>
        <w:t>)</w:t>
      </w:r>
    </w:p>
    <w:p w14:paraId="4C65C858" w14:textId="77777777" w:rsidR="00811D6F" w:rsidRDefault="00811D6F" w:rsidP="00074412">
      <w:pPr>
        <w:pStyle w:val="ListParagraph"/>
        <w:ind w:left="0"/>
        <w:rPr>
          <w:rFonts w:asciiTheme="minorHAnsi" w:hAnsiTheme="minorHAnsi" w:cs="Arial"/>
          <w:sz w:val="24"/>
          <w:szCs w:val="24"/>
        </w:rPr>
      </w:pPr>
    </w:p>
    <w:p w14:paraId="77C3AF1B" w14:textId="77777777" w:rsidR="00811D6F" w:rsidRPr="00576A60" w:rsidRDefault="00811D6F" w:rsidP="00811D6F">
      <w:pPr>
        <w:rPr>
          <w:rFonts w:asciiTheme="minorHAnsi" w:hAnsiTheme="minorHAnsi" w:cs="Arial"/>
          <w:sz w:val="24"/>
          <w:szCs w:val="24"/>
        </w:rPr>
      </w:pPr>
      <w:r>
        <w:rPr>
          <w:rFonts w:asciiTheme="minorHAnsi" w:hAnsiTheme="minorHAnsi" w:cs="Arial"/>
          <w:sz w:val="24"/>
          <w:szCs w:val="24"/>
        </w:rPr>
        <w:t>OK, a</w:t>
      </w:r>
      <w:r w:rsidRPr="00576A60">
        <w:rPr>
          <w:rFonts w:asciiTheme="minorHAnsi" w:hAnsiTheme="minorHAnsi" w:cs="Arial"/>
          <w:sz w:val="24"/>
          <w:szCs w:val="24"/>
        </w:rPr>
        <w:t>t this time, I will be sharing the current draft of the relevant questions with you.  This is a draft</w:t>
      </w:r>
      <w:r>
        <w:rPr>
          <w:rFonts w:asciiTheme="minorHAnsi" w:hAnsiTheme="minorHAnsi" w:cs="Arial"/>
          <w:sz w:val="24"/>
          <w:szCs w:val="24"/>
        </w:rPr>
        <w:t xml:space="preserve"> of questions that would replace Section 7 in the current form I just showed you.  T</w:t>
      </w:r>
      <w:r w:rsidRPr="00576A60">
        <w:rPr>
          <w:rFonts w:asciiTheme="minorHAnsi" w:hAnsiTheme="minorHAnsi" w:cs="Arial"/>
          <w:sz w:val="24"/>
          <w:szCs w:val="24"/>
        </w:rPr>
        <w:t xml:space="preserve">he final </w:t>
      </w:r>
      <w:r w:rsidR="00801E02">
        <w:rPr>
          <w:rFonts w:asciiTheme="minorHAnsi" w:hAnsiTheme="minorHAnsi" w:cs="Arial"/>
          <w:sz w:val="24"/>
          <w:szCs w:val="24"/>
        </w:rPr>
        <w:t>version</w:t>
      </w:r>
      <w:r w:rsidRPr="00576A60">
        <w:rPr>
          <w:rFonts w:asciiTheme="minorHAnsi" w:hAnsiTheme="minorHAnsi" w:cs="Arial"/>
          <w:sz w:val="24"/>
          <w:szCs w:val="24"/>
        </w:rPr>
        <w:t xml:space="preserve"> of these questions will eventually be part of an electronic version of the </w:t>
      </w:r>
      <w:r>
        <w:rPr>
          <w:rFonts w:asciiTheme="minorHAnsi" w:hAnsiTheme="minorHAnsi" w:cs="Arial"/>
          <w:sz w:val="24"/>
          <w:szCs w:val="24"/>
        </w:rPr>
        <w:t>survey</w:t>
      </w:r>
      <w:r w:rsidRPr="00576A60">
        <w:rPr>
          <w:rFonts w:asciiTheme="minorHAnsi" w:hAnsiTheme="minorHAnsi" w:cs="Arial"/>
          <w:sz w:val="24"/>
          <w:szCs w:val="24"/>
        </w:rPr>
        <w:t xml:space="preserve">.  </w:t>
      </w:r>
    </w:p>
    <w:p w14:paraId="2921A887" w14:textId="52F825EE" w:rsidR="00811D6F" w:rsidRDefault="00811D6F" w:rsidP="00074412">
      <w:pPr>
        <w:pStyle w:val="ListParagraph"/>
        <w:ind w:left="0"/>
        <w:rPr>
          <w:rFonts w:asciiTheme="minorHAnsi" w:hAnsiTheme="minorHAnsi" w:cs="Arial"/>
          <w:sz w:val="24"/>
          <w:szCs w:val="24"/>
        </w:rPr>
      </w:pPr>
    </w:p>
    <w:p w14:paraId="14D3FD9F" w14:textId="42D99F81" w:rsidR="00A466EA" w:rsidRDefault="00A466EA" w:rsidP="00074412">
      <w:pPr>
        <w:pStyle w:val="ListParagraph"/>
        <w:ind w:left="0"/>
        <w:rPr>
          <w:rFonts w:asciiTheme="minorHAnsi" w:hAnsiTheme="minorHAnsi" w:cs="Arial"/>
          <w:b/>
          <w:sz w:val="24"/>
          <w:szCs w:val="24"/>
        </w:rPr>
      </w:pPr>
      <w:r>
        <w:rPr>
          <w:rFonts w:asciiTheme="minorHAnsi" w:hAnsiTheme="minorHAnsi" w:cs="Arial"/>
          <w:b/>
          <w:sz w:val="24"/>
          <w:szCs w:val="24"/>
        </w:rPr>
        <w:t>F-11 form (questions to be added at end)</w:t>
      </w:r>
    </w:p>
    <w:p w14:paraId="51AFBA3E" w14:textId="77777777" w:rsidR="00A466EA" w:rsidRDefault="00A466EA" w:rsidP="00A466EA">
      <w:pPr>
        <w:rPr>
          <w:rFonts w:asciiTheme="minorHAnsi" w:hAnsiTheme="minorHAnsi" w:cs="Arial"/>
          <w:sz w:val="24"/>
          <w:szCs w:val="24"/>
        </w:rPr>
      </w:pPr>
    </w:p>
    <w:p w14:paraId="3920B762" w14:textId="0EF99A98" w:rsidR="00A466EA" w:rsidRPr="00576A60" w:rsidRDefault="00A466EA" w:rsidP="00A466EA">
      <w:pPr>
        <w:rPr>
          <w:rFonts w:asciiTheme="minorHAnsi" w:hAnsiTheme="minorHAnsi" w:cs="Arial"/>
          <w:sz w:val="24"/>
          <w:szCs w:val="24"/>
        </w:rPr>
      </w:pPr>
      <w:r>
        <w:rPr>
          <w:rFonts w:asciiTheme="minorHAnsi" w:hAnsiTheme="minorHAnsi" w:cs="Arial"/>
          <w:sz w:val="24"/>
          <w:szCs w:val="24"/>
        </w:rPr>
        <w:t>OK, a</w:t>
      </w:r>
      <w:r w:rsidRPr="00576A60">
        <w:rPr>
          <w:rFonts w:asciiTheme="minorHAnsi" w:hAnsiTheme="minorHAnsi" w:cs="Arial"/>
          <w:sz w:val="24"/>
          <w:szCs w:val="24"/>
        </w:rPr>
        <w:t>t this time, I will be sharing the current draft of the relevant questions with you.  This is a draft</w:t>
      </w:r>
      <w:r>
        <w:rPr>
          <w:rFonts w:asciiTheme="minorHAnsi" w:hAnsiTheme="minorHAnsi" w:cs="Arial"/>
          <w:sz w:val="24"/>
          <w:szCs w:val="24"/>
        </w:rPr>
        <w:t xml:space="preserve"> of questions that would come at the end of the current form I just showed you.  T</w:t>
      </w:r>
      <w:r w:rsidRPr="00576A60">
        <w:rPr>
          <w:rFonts w:asciiTheme="minorHAnsi" w:hAnsiTheme="minorHAnsi" w:cs="Arial"/>
          <w:sz w:val="24"/>
          <w:szCs w:val="24"/>
        </w:rPr>
        <w:t xml:space="preserve">he final </w:t>
      </w:r>
      <w:r>
        <w:rPr>
          <w:rFonts w:asciiTheme="minorHAnsi" w:hAnsiTheme="minorHAnsi" w:cs="Arial"/>
          <w:sz w:val="24"/>
          <w:szCs w:val="24"/>
        </w:rPr>
        <w:t>version</w:t>
      </w:r>
      <w:r w:rsidRPr="00576A60">
        <w:rPr>
          <w:rFonts w:asciiTheme="minorHAnsi" w:hAnsiTheme="minorHAnsi" w:cs="Arial"/>
          <w:sz w:val="24"/>
          <w:szCs w:val="24"/>
        </w:rPr>
        <w:t xml:space="preserve"> of these questions will eventually be part of an electronic version of the </w:t>
      </w:r>
      <w:r>
        <w:rPr>
          <w:rFonts w:asciiTheme="minorHAnsi" w:hAnsiTheme="minorHAnsi" w:cs="Arial"/>
          <w:sz w:val="24"/>
          <w:szCs w:val="24"/>
        </w:rPr>
        <w:t>survey</w:t>
      </w:r>
      <w:r w:rsidRPr="00576A60">
        <w:rPr>
          <w:rFonts w:asciiTheme="minorHAnsi" w:hAnsiTheme="minorHAnsi" w:cs="Arial"/>
          <w:sz w:val="24"/>
          <w:szCs w:val="24"/>
        </w:rPr>
        <w:t xml:space="preserve">.  </w:t>
      </w:r>
    </w:p>
    <w:p w14:paraId="2E4341B4" w14:textId="62C96AF9" w:rsidR="00A466EA" w:rsidRDefault="00A466EA" w:rsidP="00074412">
      <w:pPr>
        <w:pStyle w:val="ListParagraph"/>
        <w:ind w:left="0"/>
        <w:rPr>
          <w:rFonts w:asciiTheme="minorHAnsi" w:hAnsiTheme="minorHAnsi" w:cs="Arial"/>
          <w:b/>
          <w:sz w:val="24"/>
          <w:szCs w:val="24"/>
        </w:rPr>
      </w:pPr>
    </w:p>
    <w:p w14:paraId="6419BFC7" w14:textId="77777777" w:rsidR="00A466EA" w:rsidRDefault="00A466EA" w:rsidP="00074412">
      <w:pPr>
        <w:pStyle w:val="ListParagraph"/>
        <w:ind w:left="0"/>
        <w:rPr>
          <w:rFonts w:asciiTheme="minorHAnsi" w:hAnsiTheme="minorHAnsi" w:cs="Arial"/>
          <w:sz w:val="24"/>
          <w:szCs w:val="24"/>
        </w:rPr>
      </w:pPr>
    </w:p>
    <w:p w14:paraId="0B4B177E" w14:textId="77777777" w:rsidR="00811D6F" w:rsidRPr="00811D6F" w:rsidRDefault="00811D6F" w:rsidP="00811D6F">
      <w:pPr>
        <w:rPr>
          <w:rFonts w:eastAsia="Times New Roman"/>
          <w:color w:val="000000"/>
          <w:sz w:val="24"/>
          <w:szCs w:val="24"/>
        </w:rPr>
      </w:pPr>
      <w:r w:rsidRPr="00811D6F">
        <w:rPr>
          <w:rFonts w:eastAsia="Times New Roman"/>
          <w:b/>
          <w:bCs/>
          <w:color w:val="000000"/>
          <w:sz w:val="24"/>
          <w:szCs w:val="24"/>
        </w:rPr>
        <w:t>To complete this part, continue using the CAFR or annual report used to complete the previous parts of the form</w:t>
      </w:r>
      <w:r w:rsidRPr="00811D6F">
        <w:rPr>
          <w:rFonts w:eastAsia="Times New Roman"/>
          <w:color w:val="000000"/>
          <w:sz w:val="24"/>
          <w:szCs w:val="24"/>
        </w:rPr>
        <w:t xml:space="preserve">. </w:t>
      </w:r>
      <w:r w:rsidRPr="00811D6F">
        <w:rPr>
          <w:rFonts w:eastAsia="Times New Roman"/>
          <w:i/>
          <w:iCs/>
          <w:color w:val="000000"/>
          <w:sz w:val="24"/>
          <w:szCs w:val="24"/>
        </w:rPr>
        <w:t>Use this report even though more recent data may be available.</w:t>
      </w:r>
    </w:p>
    <w:p w14:paraId="5AD0E515" w14:textId="77777777" w:rsidR="00811D6F" w:rsidRDefault="00811D6F" w:rsidP="00811D6F">
      <w:pPr>
        <w:rPr>
          <w:rFonts w:eastAsia="Times New Roman"/>
          <w:i/>
          <w:iCs/>
          <w:color w:val="000000"/>
          <w:sz w:val="24"/>
          <w:szCs w:val="24"/>
        </w:rPr>
      </w:pPr>
    </w:p>
    <w:p w14:paraId="1AF14C32" w14:textId="77777777" w:rsidR="00811D6F" w:rsidRPr="00811D6F" w:rsidRDefault="00811D6F" w:rsidP="00811D6F">
      <w:pPr>
        <w:rPr>
          <w:rFonts w:eastAsia="Times New Roman"/>
          <w:b/>
          <w:iCs/>
          <w:color w:val="000000"/>
          <w:sz w:val="24"/>
          <w:szCs w:val="24"/>
        </w:rPr>
      </w:pPr>
      <w:r>
        <w:rPr>
          <w:rFonts w:eastAsia="Times New Roman"/>
          <w:b/>
          <w:iCs/>
          <w:color w:val="000000"/>
          <w:sz w:val="24"/>
          <w:szCs w:val="24"/>
        </w:rPr>
        <w:t>1.</w:t>
      </w:r>
      <w:r w:rsidRPr="00811D6F">
        <w:rPr>
          <w:rFonts w:eastAsia="Times New Roman"/>
          <w:b/>
          <w:iCs/>
          <w:color w:val="000000"/>
          <w:sz w:val="24"/>
          <w:szCs w:val="24"/>
        </w:rPr>
        <w:t>Are actuarial data available for this plan?</w:t>
      </w:r>
    </w:p>
    <w:p w14:paraId="3604CD6A" w14:textId="77777777" w:rsidR="00811D6F" w:rsidRPr="00811D6F" w:rsidRDefault="00811D6F" w:rsidP="00811D6F">
      <w:pPr>
        <w:ind w:firstLine="720"/>
        <w:rPr>
          <w:rFonts w:eastAsia="Times New Roman"/>
          <w:iCs/>
          <w:color w:val="000000"/>
          <w:sz w:val="24"/>
          <w:szCs w:val="24"/>
        </w:rPr>
      </w:pPr>
      <w:r w:rsidRPr="00811D6F">
        <w:rPr>
          <w:rFonts w:eastAsia="Times New Roman"/>
          <w:iCs/>
          <w:color w:val="000000"/>
          <w:sz w:val="24"/>
          <w:szCs w:val="24"/>
        </w:rPr>
        <w:t>Yes – continue</w:t>
      </w:r>
    </w:p>
    <w:p w14:paraId="71493EA3" w14:textId="77777777" w:rsidR="00811D6F" w:rsidRPr="00811D6F" w:rsidRDefault="00811D6F" w:rsidP="00811D6F">
      <w:pPr>
        <w:ind w:firstLine="720"/>
        <w:rPr>
          <w:rFonts w:eastAsia="Times New Roman"/>
          <w:iCs/>
          <w:color w:val="000000"/>
          <w:sz w:val="24"/>
          <w:szCs w:val="24"/>
        </w:rPr>
      </w:pPr>
      <w:r w:rsidRPr="00811D6F">
        <w:rPr>
          <w:rFonts w:eastAsia="Times New Roman"/>
          <w:iCs/>
          <w:color w:val="000000"/>
          <w:sz w:val="24"/>
          <w:szCs w:val="24"/>
        </w:rPr>
        <w:t xml:space="preserve">No – go to </w:t>
      </w:r>
      <w:r w:rsidR="00B11037">
        <w:rPr>
          <w:rFonts w:eastAsia="Times New Roman"/>
          <w:iCs/>
          <w:color w:val="000000"/>
          <w:sz w:val="24"/>
          <w:szCs w:val="24"/>
        </w:rPr>
        <w:t>Part 8, Remarks</w:t>
      </w:r>
      <w:r w:rsidRPr="00811D6F">
        <w:rPr>
          <w:rFonts w:eastAsia="Times New Roman"/>
          <w:iCs/>
          <w:color w:val="000000"/>
          <w:sz w:val="24"/>
          <w:szCs w:val="24"/>
        </w:rPr>
        <w:t>.</w:t>
      </w:r>
    </w:p>
    <w:p w14:paraId="21F4D8F8" w14:textId="77777777" w:rsidR="00811D6F" w:rsidRDefault="00811D6F" w:rsidP="00811D6F">
      <w:pPr>
        <w:ind w:firstLine="720"/>
        <w:rPr>
          <w:rFonts w:eastAsia="Times New Roman"/>
          <w:i/>
          <w:iCs/>
          <w:color w:val="000000"/>
          <w:sz w:val="24"/>
          <w:szCs w:val="24"/>
        </w:rPr>
      </w:pPr>
    </w:p>
    <w:p w14:paraId="49346F58"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7BA06738"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53A4D0E5" w14:textId="77777777" w:rsidR="00362854"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What does “actuarial data</w:t>
      </w:r>
      <w:r w:rsidRPr="00576A60">
        <w:rPr>
          <w:rFonts w:asciiTheme="minorHAnsi" w:hAnsiTheme="minorHAnsi" w:cs="Arial"/>
          <w:sz w:val="24"/>
          <w:szCs w:val="24"/>
        </w:rPr>
        <w:t>” mean to you?</w:t>
      </w:r>
    </w:p>
    <w:p w14:paraId="74EEBD46" w14:textId="77777777" w:rsidR="00801E02" w:rsidRPr="00801E02" w:rsidRDefault="00362854" w:rsidP="00801E02">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05E02FB4"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0492B6E1" w14:textId="77777777" w:rsidR="00811D6F" w:rsidRPr="00811D6F" w:rsidRDefault="00811D6F" w:rsidP="00811D6F">
      <w:pPr>
        <w:rPr>
          <w:rFonts w:eastAsia="Times New Roman"/>
          <w:color w:val="000000"/>
          <w:sz w:val="24"/>
          <w:szCs w:val="24"/>
        </w:rPr>
      </w:pPr>
    </w:p>
    <w:p w14:paraId="0B7E88D8" w14:textId="1A59148A" w:rsidR="00811D6F" w:rsidRPr="00811D6F" w:rsidRDefault="00811D6F" w:rsidP="00811D6F">
      <w:pPr>
        <w:rPr>
          <w:rFonts w:eastAsia="Times New Roman"/>
          <w:color w:val="000000"/>
          <w:sz w:val="24"/>
          <w:szCs w:val="24"/>
        </w:rPr>
      </w:pPr>
      <w:r>
        <w:rPr>
          <w:rFonts w:eastAsia="Times New Roman"/>
          <w:b/>
          <w:bCs/>
          <w:color w:val="000000"/>
          <w:sz w:val="24"/>
          <w:szCs w:val="24"/>
        </w:rPr>
        <w:t>2.</w:t>
      </w:r>
      <w:r w:rsidRPr="00811D6F">
        <w:rPr>
          <w:rFonts w:eastAsia="Times New Roman"/>
          <w:b/>
          <w:bCs/>
          <w:color w:val="000000"/>
          <w:sz w:val="24"/>
          <w:szCs w:val="24"/>
        </w:rPr>
        <w:t>What is the employers’ total pension liability (TPL)</w:t>
      </w:r>
      <w:r w:rsidR="00864B75">
        <w:rPr>
          <w:rFonts w:eastAsia="Times New Roman"/>
          <w:b/>
          <w:bCs/>
          <w:color w:val="000000"/>
          <w:sz w:val="24"/>
          <w:szCs w:val="24"/>
        </w:rPr>
        <w:t xml:space="preserve"> for this plan</w:t>
      </w:r>
      <w:r w:rsidRPr="00811D6F">
        <w:rPr>
          <w:rFonts w:eastAsia="Times New Roman"/>
          <w:b/>
          <w:bCs/>
          <w:color w:val="000000"/>
          <w:sz w:val="24"/>
          <w:szCs w:val="24"/>
        </w:rPr>
        <w:t xml:space="preserve">? </w:t>
      </w:r>
    </w:p>
    <w:p w14:paraId="1054754D" w14:textId="77777777" w:rsidR="00362854" w:rsidRDefault="00362854" w:rsidP="00362854">
      <w:pPr>
        <w:pStyle w:val="ListParagraph"/>
        <w:ind w:left="0"/>
        <w:rPr>
          <w:rFonts w:asciiTheme="minorHAnsi" w:hAnsiTheme="minorHAnsi" w:cs="Arial"/>
          <w:sz w:val="24"/>
          <w:szCs w:val="24"/>
        </w:rPr>
      </w:pPr>
    </w:p>
    <w:p w14:paraId="1324D29B"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06B050AA"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351340C2" w14:textId="77777777" w:rsidR="00362854"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lastRenderedPageBreak/>
        <w:t>What does “</w:t>
      </w:r>
      <w:r>
        <w:rPr>
          <w:rFonts w:asciiTheme="minorHAnsi" w:hAnsiTheme="minorHAnsi" w:cs="Arial"/>
          <w:sz w:val="24"/>
          <w:szCs w:val="24"/>
        </w:rPr>
        <w:t>employers’ total pension liability</w:t>
      </w:r>
      <w:r w:rsidRPr="00576A60">
        <w:rPr>
          <w:rFonts w:asciiTheme="minorHAnsi" w:hAnsiTheme="minorHAnsi" w:cs="Arial"/>
          <w:sz w:val="24"/>
          <w:szCs w:val="24"/>
        </w:rPr>
        <w:t>” mean to you?</w:t>
      </w:r>
    </w:p>
    <w:p w14:paraId="3EA81264" w14:textId="77777777" w:rsidR="00362854"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50D65DD8" w14:textId="77777777" w:rsidR="00801E02" w:rsidRDefault="00801E02"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4ADB074D" w14:textId="77777777" w:rsidR="00801E02" w:rsidRPr="00576A60" w:rsidRDefault="00801E02"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4FB3FB06"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46B1FE27" w14:textId="77777777" w:rsidR="00811D6F" w:rsidRPr="00362854" w:rsidRDefault="00811D6F" w:rsidP="00811D6F">
      <w:pPr>
        <w:rPr>
          <w:rFonts w:eastAsia="Times New Roman"/>
          <w:bCs/>
          <w:color w:val="000000"/>
          <w:sz w:val="24"/>
          <w:szCs w:val="24"/>
        </w:rPr>
      </w:pPr>
    </w:p>
    <w:p w14:paraId="35700A5E" w14:textId="3994CA3C" w:rsidR="00811D6F" w:rsidRPr="00811D6F" w:rsidRDefault="00811D6F" w:rsidP="00811D6F">
      <w:pPr>
        <w:rPr>
          <w:rFonts w:eastAsia="Times New Roman"/>
          <w:color w:val="000000"/>
          <w:sz w:val="24"/>
          <w:szCs w:val="24"/>
        </w:rPr>
      </w:pPr>
      <w:r>
        <w:rPr>
          <w:rFonts w:eastAsia="Times New Roman"/>
          <w:b/>
          <w:bCs/>
          <w:color w:val="000000"/>
          <w:sz w:val="24"/>
          <w:szCs w:val="24"/>
        </w:rPr>
        <w:t>3.</w:t>
      </w:r>
      <w:r w:rsidRPr="00811D6F">
        <w:rPr>
          <w:rFonts w:eastAsia="Times New Roman"/>
          <w:b/>
          <w:bCs/>
          <w:color w:val="000000"/>
          <w:sz w:val="24"/>
          <w:szCs w:val="24"/>
        </w:rPr>
        <w:t>What is the fiduciary net position (FNP)</w:t>
      </w:r>
      <w:r w:rsidR="00864B75">
        <w:rPr>
          <w:rFonts w:eastAsia="Times New Roman"/>
          <w:b/>
          <w:bCs/>
          <w:color w:val="000000"/>
          <w:sz w:val="24"/>
          <w:szCs w:val="24"/>
        </w:rPr>
        <w:t xml:space="preserve"> for this plan</w:t>
      </w:r>
      <w:r w:rsidRPr="00811D6F">
        <w:rPr>
          <w:rFonts w:eastAsia="Times New Roman"/>
          <w:b/>
          <w:bCs/>
          <w:color w:val="000000"/>
          <w:sz w:val="24"/>
          <w:szCs w:val="24"/>
        </w:rPr>
        <w:t xml:space="preserve">? </w:t>
      </w:r>
    </w:p>
    <w:p w14:paraId="264A76B7" w14:textId="77777777" w:rsidR="00362854" w:rsidRDefault="00362854" w:rsidP="00362854">
      <w:pPr>
        <w:pStyle w:val="ListParagraph"/>
        <w:ind w:left="0"/>
        <w:rPr>
          <w:rFonts w:asciiTheme="minorHAnsi" w:hAnsiTheme="minorHAnsi" w:cs="Arial"/>
          <w:sz w:val="24"/>
          <w:szCs w:val="24"/>
        </w:rPr>
      </w:pPr>
    </w:p>
    <w:p w14:paraId="11B917A9"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04CD6552"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56B4B3BC" w14:textId="77777777" w:rsidR="00362854"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What does “</w:t>
      </w:r>
      <w:r>
        <w:rPr>
          <w:rFonts w:asciiTheme="minorHAnsi" w:hAnsiTheme="minorHAnsi" w:cs="Arial"/>
          <w:sz w:val="24"/>
          <w:szCs w:val="24"/>
        </w:rPr>
        <w:t>fiduciary net position</w:t>
      </w:r>
      <w:r w:rsidRPr="00576A60">
        <w:rPr>
          <w:rFonts w:asciiTheme="minorHAnsi" w:hAnsiTheme="minorHAnsi" w:cs="Arial"/>
          <w:sz w:val="24"/>
          <w:szCs w:val="24"/>
        </w:rPr>
        <w:t>” mean to you?</w:t>
      </w:r>
    </w:p>
    <w:p w14:paraId="6D600EEF" w14:textId="77777777" w:rsidR="00362854"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1929C649" w14:textId="77777777" w:rsidR="00801E02"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72A8A1E1" w14:textId="77777777" w:rsidR="00801E02" w:rsidRPr="00576A60"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4A5719E4"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0A892210" w14:textId="77777777" w:rsidR="00811D6F" w:rsidRDefault="00811D6F" w:rsidP="00811D6F">
      <w:pPr>
        <w:rPr>
          <w:rFonts w:eastAsia="Times New Roman"/>
          <w:b/>
          <w:bCs/>
          <w:color w:val="000000"/>
          <w:sz w:val="24"/>
          <w:szCs w:val="24"/>
        </w:rPr>
      </w:pPr>
    </w:p>
    <w:p w14:paraId="49EC784F" w14:textId="0CEAAB72" w:rsidR="00811D6F" w:rsidRDefault="00811D6F" w:rsidP="00811D6F">
      <w:pPr>
        <w:rPr>
          <w:rFonts w:eastAsia="Times New Roman"/>
          <w:b/>
          <w:bCs/>
          <w:color w:val="000000"/>
          <w:sz w:val="24"/>
          <w:szCs w:val="24"/>
        </w:rPr>
      </w:pPr>
      <w:r>
        <w:rPr>
          <w:rFonts w:eastAsia="Times New Roman"/>
          <w:b/>
          <w:bCs/>
          <w:color w:val="000000"/>
          <w:sz w:val="24"/>
          <w:szCs w:val="24"/>
        </w:rPr>
        <w:t>4.</w:t>
      </w:r>
      <w:r w:rsidRPr="00811D6F">
        <w:rPr>
          <w:rFonts w:eastAsia="Times New Roman"/>
          <w:b/>
          <w:bCs/>
          <w:color w:val="000000"/>
          <w:sz w:val="24"/>
          <w:szCs w:val="24"/>
        </w:rPr>
        <w:t>What is the employer’s net pension liability (NPL)</w:t>
      </w:r>
      <w:r w:rsidR="00864B75">
        <w:rPr>
          <w:rFonts w:eastAsia="Times New Roman"/>
          <w:b/>
          <w:bCs/>
          <w:color w:val="000000"/>
          <w:sz w:val="24"/>
          <w:szCs w:val="24"/>
        </w:rPr>
        <w:t xml:space="preserve"> for this plan</w:t>
      </w:r>
      <w:r w:rsidRPr="00811D6F">
        <w:rPr>
          <w:rFonts w:eastAsia="Times New Roman"/>
          <w:b/>
          <w:bCs/>
          <w:color w:val="000000"/>
          <w:sz w:val="24"/>
          <w:szCs w:val="24"/>
        </w:rPr>
        <w:t xml:space="preserve">? </w:t>
      </w:r>
    </w:p>
    <w:p w14:paraId="0FD046E5" w14:textId="77777777" w:rsidR="00362854" w:rsidRPr="00811D6F" w:rsidRDefault="00362854" w:rsidP="00811D6F">
      <w:pPr>
        <w:rPr>
          <w:rFonts w:eastAsia="Times New Roman"/>
          <w:color w:val="000000"/>
          <w:sz w:val="24"/>
          <w:szCs w:val="24"/>
        </w:rPr>
      </w:pPr>
    </w:p>
    <w:p w14:paraId="443C6AA6"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5CD449A1"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571991D5" w14:textId="77777777" w:rsidR="00362854"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What does “</w:t>
      </w:r>
      <w:r>
        <w:rPr>
          <w:rFonts w:asciiTheme="minorHAnsi" w:hAnsiTheme="minorHAnsi" w:cs="Arial"/>
          <w:sz w:val="24"/>
          <w:szCs w:val="24"/>
        </w:rPr>
        <w:t>employer’s net pension liability</w:t>
      </w:r>
      <w:r w:rsidRPr="00576A60">
        <w:rPr>
          <w:rFonts w:asciiTheme="minorHAnsi" w:hAnsiTheme="minorHAnsi" w:cs="Arial"/>
          <w:sz w:val="24"/>
          <w:szCs w:val="24"/>
        </w:rPr>
        <w:t>” mean to you?</w:t>
      </w:r>
    </w:p>
    <w:p w14:paraId="0AFC8B3F" w14:textId="77777777" w:rsidR="00801E02" w:rsidRDefault="00362854" w:rsidP="00801E02">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r w:rsidR="00801E02" w:rsidRPr="00801E02">
        <w:rPr>
          <w:rFonts w:asciiTheme="minorHAnsi" w:hAnsiTheme="minorHAnsi" w:cs="Arial"/>
          <w:sz w:val="24"/>
          <w:szCs w:val="24"/>
        </w:rPr>
        <w:t xml:space="preserve"> </w:t>
      </w:r>
    </w:p>
    <w:p w14:paraId="1576B4D3" w14:textId="77777777" w:rsidR="00801E02"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0603BA54" w14:textId="77777777" w:rsidR="00801E02" w:rsidRPr="00576A60"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580FDA6B"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733B13A9" w14:textId="77777777" w:rsidR="00811D6F" w:rsidRDefault="00811D6F" w:rsidP="00811D6F">
      <w:pPr>
        <w:rPr>
          <w:rFonts w:eastAsia="Times New Roman"/>
          <w:b/>
          <w:bCs/>
          <w:color w:val="000000"/>
          <w:sz w:val="24"/>
          <w:szCs w:val="24"/>
        </w:rPr>
      </w:pPr>
    </w:p>
    <w:p w14:paraId="5055D609" w14:textId="4B206FC3" w:rsidR="00F164CD" w:rsidRDefault="00F164CD" w:rsidP="00F164CD">
      <w:pPr>
        <w:rPr>
          <w:rFonts w:eastAsia="Times New Roman"/>
          <w:b/>
          <w:bCs/>
          <w:color w:val="000000"/>
          <w:sz w:val="24"/>
          <w:szCs w:val="24"/>
        </w:rPr>
      </w:pPr>
      <w:r>
        <w:rPr>
          <w:rFonts w:eastAsia="Times New Roman"/>
          <w:b/>
          <w:bCs/>
          <w:color w:val="000000"/>
          <w:sz w:val="24"/>
          <w:szCs w:val="24"/>
        </w:rPr>
        <w:t>5. Below is the c</w:t>
      </w:r>
      <w:r w:rsidRPr="00811D6F">
        <w:rPr>
          <w:rFonts w:eastAsia="Times New Roman"/>
          <w:b/>
          <w:bCs/>
          <w:color w:val="000000"/>
          <w:sz w:val="24"/>
          <w:szCs w:val="24"/>
        </w:rPr>
        <w:t xml:space="preserve">alculated ratio of fiduciary net position </w:t>
      </w:r>
      <w:r>
        <w:rPr>
          <w:rFonts w:eastAsia="Times New Roman"/>
          <w:b/>
          <w:bCs/>
          <w:color w:val="000000"/>
          <w:sz w:val="24"/>
          <w:szCs w:val="24"/>
        </w:rPr>
        <w:t xml:space="preserve">(FNP) </w:t>
      </w:r>
      <w:r w:rsidRPr="00811D6F">
        <w:rPr>
          <w:rFonts w:eastAsia="Times New Roman"/>
          <w:b/>
          <w:bCs/>
          <w:color w:val="000000"/>
          <w:sz w:val="24"/>
          <w:szCs w:val="24"/>
        </w:rPr>
        <w:t>to employer’s total pension liability (</w:t>
      </w:r>
      <w:r>
        <w:rPr>
          <w:rFonts w:eastAsia="Times New Roman"/>
          <w:b/>
          <w:bCs/>
          <w:color w:val="000000"/>
          <w:sz w:val="24"/>
          <w:szCs w:val="24"/>
        </w:rPr>
        <w:t>TPL</w:t>
      </w:r>
      <w:r w:rsidRPr="00811D6F">
        <w:rPr>
          <w:rFonts w:eastAsia="Times New Roman"/>
          <w:b/>
          <w:bCs/>
          <w:color w:val="000000"/>
          <w:sz w:val="24"/>
          <w:szCs w:val="24"/>
        </w:rPr>
        <w:t>)</w:t>
      </w:r>
      <w:r w:rsidR="00864B75">
        <w:rPr>
          <w:rFonts w:eastAsia="Times New Roman"/>
          <w:b/>
          <w:bCs/>
          <w:color w:val="000000"/>
          <w:sz w:val="24"/>
          <w:szCs w:val="24"/>
        </w:rPr>
        <w:t xml:space="preserve"> for this plan</w:t>
      </w:r>
      <w:r>
        <w:rPr>
          <w:rFonts w:eastAsia="Times New Roman"/>
          <w:b/>
          <w:bCs/>
          <w:color w:val="000000"/>
          <w:sz w:val="24"/>
          <w:szCs w:val="24"/>
        </w:rPr>
        <w:t>.  Is the ratio correct?</w:t>
      </w:r>
    </w:p>
    <w:p w14:paraId="391E7AC9" w14:textId="77777777" w:rsidR="00F164CD" w:rsidRPr="00811D6F" w:rsidRDefault="00F164CD" w:rsidP="00F164CD">
      <w:pPr>
        <w:ind w:firstLine="720"/>
        <w:rPr>
          <w:rFonts w:eastAsia="Times New Roman"/>
          <w:iCs/>
          <w:color w:val="000000"/>
          <w:sz w:val="24"/>
          <w:szCs w:val="24"/>
        </w:rPr>
      </w:pPr>
      <w:r w:rsidRPr="00811D6F">
        <w:rPr>
          <w:rFonts w:eastAsia="Times New Roman"/>
          <w:iCs/>
          <w:color w:val="000000"/>
          <w:sz w:val="24"/>
          <w:szCs w:val="24"/>
        </w:rPr>
        <w:t>Yes – continue</w:t>
      </w:r>
    </w:p>
    <w:p w14:paraId="61595439" w14:textId="77777777" w:rsidR="00F164CD" w:rsidRPr="00811D6F" w:rsidRDefault="00F164CD" w:rsidP="00F164CD">
      <w:pPr>
        <w:ind w:firstLine="720"/>
        <w:rPr>
          <w:rFonts w:eastAsia="Times New Roman"/>
          <w:iCs/>
          <w:color w:val="000000"/>
          <w:sz w:val="24"/>
          <w:szCs w:val="24"/>
        </w:rPr>
      </w:pPr>
      <w:r w:rsidRPr="00811D6F">
        <w:rPr>
          <w:rFonts w:eastAsia="Times New Roman"/>
          <w:iCs/>
          <w:color w:val="000000"/>
          <w:sz w:val="24"/>
          <w:szCs w:val="24"/>
        </w:rPr>
        <w:t xml:space="preserve">No – </w:t>
      </w:r>
      <w:r>
        <w:rPr>
          <w:rFonts w:eastAsia="Times New Roman"/>
          <w:iCs/>
          <w:color w:val="000000"/>
          <w:sz w:val="24"/>
          <w:szCs w:val="24"/>
        </w:rPr>
        <w:t>If No, please correct #2 or #3</w:t>
      </w:r>
      <w:r w:rsidRPr="00811D6F">
        <w:rPr>
          <w:rFonts w:eastAsia="Times New Roman"/>
          <w:iCs/>
          <w:color w:val="000000"/>
          <w:sz w:val="24"/>
          <w:szCs w:val="24"/>
        </w:rPr>
        <w:t>.</w:t>
      </w:r>
    </w:p>
    <w:p w14:paraId="6504B0DE" w14:textId="77777777" w:rsidR="00F558F2" w:rsidRPr="00811D6F" w:rsidRDefault="00F558F2" w:rsidP="00811D6F">
      <w:pPr>
        <w:rPr>
          <w:rFonts w:eastAsia="Times New Roman"/>
          <w:color w:val="000000"/>
          <w:sz w:val="24"/>
          <w:szCs w:val="24"/>
        </w:rPr>
      </w:pPr>
    </w:p>
    <w:p w14:paraId="2540E78A" w14:textId="77777777" w:rsidR="00F164CD" w:rsidRPr="0026105B" w:rsidRDefault="00F164CD" w:rsidP="00F164CD">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45FF66E9" w14:textId="77777777" w:rsidR="00F164CD" w:rsidRPr="00576A60" w:rsidRDefault="00F164CD" w:rsidP="00F164CD">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721BC0F3" w14:textId="220B42B7" w:rsidR="00F164CD" w:rsidRDefault="00F164CD" w:rsidP="00F164CD">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ratio have any meaning to you</w:t>
      </w:r>
      <w:r w:rsidRPr="00576A60">
        <w:rPr>
          <w:rFonts w:asciiTheme="minorHAnsi" w:hAnsiTheme="minorHAnsi" w:cs="Arial"/>
          <w:sz w:val="24"/>
          <w:szCs w:val="24"/>
        </w:rPr>
        <w:t>?</w:t>
      </w:r>
    </w:p>
    <w:p w14:paraId="2DC60EFB" w14:textId="77777777" w:rsidR="00F164CD" w:rsidRDefault="00F164CD" w:rsidP="00F164CD">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r w:rsidRPr="00801E02">
        <w:rPr>
          <w:rFonts w:asciiTheme="minorHAnsi" w:hAnsiTheme="minorHAnsi" w:cs="Arial"/>
          <w:sz w:val="24"/>
          <w:szCs w:val="24"/>
        </w:rPr>
        <w:t xml:space="preserve"> </w:t>
      </w:r>
    </w:p>
    <w:p w14:paraId="223991D2" w14:textId="77777777" w:rsidR="00F164CD" w:rsidRDefault="00F164CD" w:rsidP="00F164CD">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159BE894" w14:textId="77777777" w:rsidR="00F164CD" w:rsidRPr="00576A60" w:rsidRDefault="00F164CD" w:rsidP="00F164CD">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w:t>
      </w:r>
      <w:bookmarkStart w:id="0" w:name="_GoBack"/>
      <w:bookmarkEnd w:id="0"/>
      <w:r>
        <w:rPr>
          <w:rFonts w:asciiTheme="minorHAnsi" w:hAnsiTheme="minorHAnsi" w:cs="Arial"/>
          <w:sz w:val="24"/>
          <w:szCs w:val="24"/>
        </w:rPr>
        <w:t>ould you estimate it would take to answer this question?</w:t>
      </w:r>
    </w:p>
    <w:p w14:paraId="19362D97" w14:textId="77777777" w:rsidR="00F164CD" w:rsidRPr="00576A60" w:rsidRDefault="00F164CD" w:rsidP="00F164CD">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6772634D" w14:textId="77777777" w:rsidR="00811D6F" w:rsidRDefault="00811D6F" w:rsidP="00811D6F">
      <w:pPr>
        <w:rPr>
          <w:rFonts w:eastAsia="Times New Roman"/>
          <w:b/>
          <w:bCs/>
          <w:color w:val="000000"/>
          <w:sz w:val="24"/>
          <w:szCs w:val="24"/>
        </w:rPr>
      </w:pPr>
    </w:p>
    <w:p w14:paraId="2A587051" w14:textId="74CE071B" w:rsidR="00811D6F" w:rsidRPr="00811D6F" w:rsidRDefault="00F164CD" w:rsidP="00811D6F">
      <w:pPr>
        <w:rPr>
          <w:rFonts w:eastAsia="Times New Roman"/>
          <w:color w:val="000000"/>
          <w:sz w:val="24"/>
          <w:szCs w:val="24"/>
        </w:rPr>
      </w:pPr>
      <w:r>
        <w:rPr>
          <w:rFonts w:eastAsia="Times New Roman"/>
          <w:b/>
          <w:bCs/>
          <w:color w:val="000000"/>
          <w:sz w:val="24"/>
          <w:szCs w:val="24"/>
        </w:rPr>
        <w:t>6</w:t>
      </w:r>
      <w:r w:rsidR="00811D6F">
        <w:rPr>
          <w:rFonts w:eastAsia="Times New Roman"/>
          <w:b/>
          <w:bCs/>
          <w:color w:val="000000"/>
          <w:sz w:val="24"/>
          <w:szCs w:val="24"/>
        </w:rPr>
        <w:t>.</w:t>
      </w:r>
      <w:r w:rsidR="00811D6F" w:rsidRPr="00811D6F">
        <w:rPr>
          <w:rFonts w:eastAsia="Times New Roman"/>
          <w:b/>
          <w:bCs/>
          <w:color w:val="000000"/>
          <w:sz w:val="24"/>
          <w:szCs w:val="24"/>
        </w:rPr>
        <w:t>What is the actuarially determined contribution amount</w:t>
      </w:r>
      <w:r w:rsidR="00864B75">
        <w:rPr>
          <w:rFonts w:eastAsia="Times New Roman"/>
          <w:b/>
          <w:bCs/>
          <w:color w:val="000000"/>
          <w:sz w:val="24"/>
          <w:szCs w:val="24"/>
        </w:rPr>
        <w:t xml:space="preserve"> for this plan</w:t>
      </w:r>
      <w:r w:rsidR="00811D6F" w:rsidRPr="00811D6F">
        <w:rPr>
          <w:rFonts w:eastAsia="Times New Roman"/>
          <w:b/>
          <w:bCs/>
          <w:color w:val="000000"/>
          <w:sz w:val="24"/>
          <w:szCs w:val="24"/>
        </w:rPr>
        <w:t xml:space="preserve">? </w:t>
      </w:r>
    </w:p>
    <w:p w14:paraId="1DD9AA1F" w14:textId="77777777" w:rsidR="00362854" w:rsidRDefault="00362854" w:rsidP="00362854">
      <w:pPr>
        <w:pStyle w:val="ListParagraph"/>
        <w:ind w:left="0"/>
        <w:rPr>
          <w:rFonts w:asciiTheme="minorHAnsi" w:hAnsiTheme="minorHAnsi" w:cs="Arial"/>
          <w:sz w:val="24"/>
          <w:szCs w:val="24"/>
        </w:rPr>
      </w:pPr>
    </w:p>
    <w:p w14:paraId="426020CF"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7CD76BDA"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6F519569" w14:textId="77777777" w:rsidR="00362854"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What does “actuarially determined contribution amount” mean to you?</w:t>
      </w:r>
    </w:p>
    <w:p w14:paraId="27DDC9DE"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029612B5" w14:textId="77777777" w:rsidR="00801E02"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5258610D" w14:textId="77777777" w:rsidR="00801E02" w:rsidRPr="00576A60"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23900B84"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68167E9F" w14:textId="77777777" w:rsidR="00811D6F" w:rsidRDefault="00811D6F" w:rsidP="00811D6F">
      <w:pPr>
        <w:rPr>
          <w:rFonts w:eastAsia="Times New Roman"/>
          <w:b/>
          <w:bCs/>
          <w:color w:val="000000"/>
          <w:sz w:val="24"/>
          <w:szCs w:val="24"/>
        </w:rPr>
      </w:pPr>
    </w:p>
    <w:p w14:paraId="42049864" w14:textId="18C44980" w:rsidR="00811D6F" w:rsidRPr="00811D6F" w:rsidRDefault="00F164CD" w:rsidP="00811D6F">
      <w:pPr>
        <w:rPr>
          <w:rFonts w:eastAsia="Times New Roman"/>
          <w:color w:val="000000"/>
          <w:sz w:val="24"/>
          <w:szCs w:val="24"/>
        </w:rPr>
      </w:pPr>
      <w:r>
        <w:rPr>
          <w:rFonts w:eastAsia="Times New Roman"/>
          <w:b/>
          <w:bCs/>
          <w:color w:val="000000"/>
          <w:sz w:val="24"/>
          <w:szCs w:val="24"/>
        </w:rPr>
        <w:t>7</w:t>
      </w:r>
      <w:r w:rsidR="00811D6F">
        <w:rPr>
          <w:rFonts w:eastAsia="Times New Roman"/>
          <w:b/>
          <w:bCs/>
          <w:color w:val="000000"/>
          <w:sz w:val="24"/>
          <w:szCs w:val="24"/>
        </w:rPr>
        <w:t>.</w:t>
      </w:r>
      <w:r w:rsidR="00811D6F" w:rsidRPr="00811D6F">
        <w:rPr>
          <w:rFonts w:eastAsia="Times New Roman"/>
          <w:b/>
          <w:bCs/>
          <w:color w:val="000000"/>
          <w:sz w:val="24"/>
          <w:szCs w:val="24"/>
        </w:rPr>
        <w:t>What were the contributions actually received in relation to the actuarial determined contribution</w:t>
      </w:r>
      <w:r w:rsidR="00864B75">
        <w:rPr>
          <w:rFonts w:eastAsia="Times New Roman"/>
          <w:b/>
          <w:bCs/>
          <w:color w:val="000000"/>
          <w:sz w:val="24"/>
          <w:szCs w:val="24"/>
        </w:rPr>
        <w:t xml:space="preserve"> for this plan</w:t>
      </w:r>
      <w:r w:rsidR="00811D6F" w:rsidRPr="00811D6F">
        <w:rPr>
          <w:rFonts w:eastAsia="Times New Roman"/>
          <w:b/>
          <w:bCs/>
          <w:color w:val="000000"/>
          <w:sz w:val="24"/>
          <w:szCs w:val="24"/>
        </w:rPr>
        <w:t>?</w:t>
      </w:r>
    </w:p>
    <w:p w14:paraId="45570D1E" w14:textId="77777777" w:rsidR="00362854" w:rsidRDefault="00362854" w:rsidP="00362854">
      <w:pPr>
        <w:pStyle w:val="ListParagraph"/>
        <w:ind w:left="0"/>
        <w:rPr>
          <w:rFonts w:asciiTheme="minorHAnsi" w:hAnsiTheme="minorHAnsi" w:cs="Arial"/>
          <w:sz w:val="24"/>
          <w:szCs w:val="24"/>
        </w:rPr>
      </w:pPr>
    </w:p>
    <w:p w14:paraId="379F1B1B"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6DDFA12A"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3736B79A"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492E65C9" w14:textId="77777777" w:rsidR="00801E02"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1403BDDE" w14:textId="77777777" w:rsidR="00801E02" w:rsidRPr="00576A60"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6E97AC10"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4BB0C76A" w14:textId="77777777" w:rsidR="00811D6F" w:rsidRDefault="00811D6F" w:rsidP="00811D6F">
      <w:pPr>
        <w:rPr>
          <w:rFonts w:eastAsia="Times New Roman"/>
          <w:b/>
          <w:bCs/>
          <w:color w:val="000000"/>
          <w:sz w:val="24"/>
          <w:szCs w:val="24"/>
        </w:rPr>
      </w:pPr>
    </w:p>
    <w:p w14:paraId="57DF1309" w14:textId="6ADE0C46" w:rsidR="00811D6F" w:rsidRPr="00811D6F" w:rsidRDefault="00F164CD" w:rsidP="00811D6F">
      <w:pPr>
        <w:rPr>
          <w:rFonts w:eastAsia="Times New Roman"/>
          <w:color w:val="000000"/>
          <w:sz w:val="24"/>
          <w:szCs w:val="24"/>
        </w:rPr>
      </w:pPr>
      <w:r>
        <w:rPr>
          <w:rFonts w:eastAsia="Times New Roman"/>
          <w:b/>
          <w:bCs/>
          <w:color w:val="000000"/>
          <w:sz w:val="24"/>
          <w:szCs w:val="24"/>
        </w:rPr>
        <w:t>8</w:t>
      </w:r>
      <w:r w:rsidR="00811D6F">
        <w:rPr>
          <w:rFonts w:eastAsia="Times New Roman"/>
          <w:b/>
          <w:bCs/>
          <w:color w:val="000000"/>
          <w:sz w:val="24"/>
          <w:szCs w:val="24"/>
        </w:rPr>
        <w:t>.</w:t>
      </w:r>
      <w:r w:rsidR="00811D6F" w:rsidRPr="00811D6F">
        <w:rPr>
          <w:rFonts w:eastAsia="Times New Roman"/>
          <w:b/>
          <w:bCs/>
          <w:color w:val="000000"/>
          <w:sz w:val="24"/>
          <w:szCs w:val="24"/>
        </w:rPr>
        <w:t>What is the amount of covered-employee payroll</w:t>
      </w:r>
      <w:r w:rsidR="00864B75">
        <w:rPr>
          <w:rFonts w:eastAsia="Times New Roman"/>
          <w:b/>
          <w:bCs/>
          <w:color w:val="000000"/>
          <w:sz w:val="24"/>
          <w:szCs w:val="24"/>
        </w:rPr>
        <w:t xml:space="preserve"> for this plan</w:t>
      </w:r>
      <w:r w:rsidR="00811D6F" w:rsidRPr="00811D6F">
        <w:rPr>
          <w:rFonts w:eastAsia="Times New Roman"/>
          <w:b/>
          <w:bCs/>
          <w:color w:val="000000"/>
          <w:sz w:val="24"/>
          <w:szCs w:val="24"/>
        </w:rPr>
        <w:t>?</w:t>
      </w:r>
    </w:p>
    <w:p w14:paraId="23EA1ED5" w14:textId="77777777" w:rsidR="00362854" w:rsidRDefault="00362854" w:rsidP="00362854">
      <w:pPr>
        <w:pStyle w:val="ListParagraph"/>
        <w:ind w:left="0"/>
        <w:rPr>
          <w:rFonts w:asciiTheme="minorHAnsi" w:hAnsiTheme="minorHAnsi" w:cs="Arial"/>
          <w:sz w:val="24"/>
          <w:szCs w:val="24"/>
        </w:rPr>
      </w:pPr>
    </w:p>
    <w:p w14:paraId="67AD8DB2" w14:textId="77777777" w:rsidR="00362854" w:rsidRPr="0026105B" w:rsidRDefault="00362854" w:rsidP="00362854">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0821C7F9"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13015AED" w14:textId="77777777" w:rsidR="00362854"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What does “</w:t>
      </w:r>
      <w:r>
        <w:rPr>
          <w:rFonts w:asciiTheme="minorHAnsi" w:hAnsiTheme="minorHAnsi" w:cs="Arial"/>
          <w:sz w:val="24"/>
          <w:szCs w:val="24"/>
        </w:rPr>
        <w:t>covered-employee payroll</w:t>
      </w:r>
      <w:r w:rsidRPr="00576A60">
        <w:rPr>
          <w:rFonts w:asciiTheme="minorHAnsi" w:hAnsiTheme="minorHAnsi" w:cs="Arial"/>
          <w:sz w:val="24"/>
          <w:szCs w:val="24"/>
        </w:rPr>
        <w:t>” mean to you?</w:t>
      </w:r>
    </w:p>
    <w:p w14:paraId="3609E3CE"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34752809" w14:textId="77777777" w:rsidR="00801E02"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0D8D9EB7" w14:textId="77777777" w:rsidR="00801E02" w:rsidRPr="00576A60" w:rsidRDefault="00801E02" w:rsidP="00801E02">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0D0E83DD" w14:textId="77777777" w:rsidR="00362854" w:rsidRPr="00576A60" w:rsidRDefault="00362854" w:rsidP="0036285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00E55D4D" w14:textId="11E07823" w:rsidR="00811D6F" w:rsidRDefault="00811D6F" w:rsidP="00811D6F">
      <w:pPr>
        <w:rPr>
          <w:rFonts w:eastAsia="Times New Roman"/>
          <w:b/>
          <w:bCs/>
          <w:color w:val="000000"/>
          <w:sz w:val="24"/>
          <w:szCs w:val="24"/>
        </w:rPr>
      </w:pPr>
    </w:p>
    <w:p w14:paraId="004AED91" w14:textId="6D7970EC" w:rsidR="00663256" w:rsidRPr="00811D6F" w:rsidRDefault="00F164CD" w:rsidP="00663256">
      <w:pPr>
        <w:rPr>
          <w:rFonts w:eastAsia="Times New Roman"/>
          <w:color w:val="000000"/>
          <w:sz w:val="24"/>
          <w:szCs w:val="24"/>
        </w:rPr>
      </w:pPr>
      <w:r>
        <w:rPr>
          <w:rFonts w:eastAsia="Times New Roman"/>
          <w:b/>
          <w:bCs/>
          <w:color w:val="000000"/>
          <w:sz w:val="24"/>
          <w:szCs w:val="24"/>
        </w:rPr>
        <w:t>9</w:t>
      </w:r>
      <w:r w:rsidR="00663256">
        <w:rPr>
          <w:rFonts w:eastAsia="Times New Roman"/>
          <w:b/>
          <w:bCs/>
          <w:color w:val="000000"/>
          <w:sz w:val="24"/>
          <w:szCs w:val="24"/>
        </w:rPr>
        <w:t>.</w:t>
      </w:r>
      <w:r w:rsidR="00663256" w:rsidRPr="00811D6F">
        <w:rPr>
          <w:rFonts w:eastAsia="Times New Roman"/>
          <w:b/>
          <w:bCs/>
          <w:color w:val="000000"/>
          <w:sz w:val="24"/>
          <w:szCs w:val="24"/>
        </w:rPr>
        <w:t xml:space="preserve">What is the </w:t>
      </w:r>
      <w:r w:rsidR="00663256">
        <w:rPr>
          <w:rFonts w:eastAsia="Times New Roman"/>
          <w:b/>
          <w:bCs/>
          <w:color w:val="000000"/>
          <w:sz w:val="24"/>
          <w:szCs w:val="24"/>
        </w:rPr>
        <w:t>current discount rate</w:t>
      </w:r>
      <w:r w:rsidR="00864B75">
        <w:rPr>
          <w:rFonts w:eastAsia="Times New Roman"/>
          <w:b/>
          <w:bCs/>
          <w:color w:val="000000"/>
          <w:sz w:val="24"/>
          <w:szCs w:val="24"/>
        </w:rPr>
        <w:t xml:space="preserve"> for this plan</w:t>
      </w:r>
      <w:r w:rsidR="00663256" w:rsidRPr="00811D6F">
        <w:rPr>
          <w:rFonts w:eastAsia="Times New Roman"/>
          <w:b/>
          <w:bCs/>
          <w:color w:val="000000"/>
          <w:sz w:val="24"/>
          <w:szCs w:val="24"/>
        </w:rPr>
        <w:t>?</w:t>
      </w:r>
    </w:p>
    <w:p w14:paraId="55889397" w14:textId="77777777" w:rsidR="00663256" w:rsidRDefault="00663256" w:rsidP="00663256">
      <w:pPr>
        <w:pStyle w:val="ListParagraph"/>
        <w:ind w:left="0"/>
        <w:rPr>
          <w:rFonts w:asciiTheme="minorHAnsi" w:hAnsiTheme="minorHAnsi" w:cs="Arial"/>
          <w:sz w:val="24"/>
          <w:szCs w:val="24"/>
        </w:rPr>
      </w:pPr>
    </w:p>
    <w:p w14:paraId="7392DF5F" w14:textId="77777777" w:rsidR="00663256" w:rsidRPr="0026105B" w:rsidRDefault="00663256" w:rsidP="00663256">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64902DBB" w14:textId="77777777" w:rsidR="00663256" w:rsidRPr="00576A60"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0A374045" w14:textId="7558CC3A" w:rsidR="00663256"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What does “</w:t>
      </w:r>
      <w:r>
        <w:rPr>
          <w:rFonts w:asciiTheme="minorHAnsi" w:hAnsiTheme="minorHAnsi" w:cs="Arial"/>
          <w:sz w:val="24"/>
          <w:szCs w:val="24"/>
        </w:rPr>
        <w:t>current discount rate</w:t>
      </w:r>
      <w:r w:rsidRPr="00576A60">
        <w:rPr>
          <w:rFonts w:asciiTheme="minorHAnsi" w:hAnsiTheme="minorHAnsi" w:cs="Arial"/>
          <w:sz w:val="24"/>
          <w:szCs w:val="24"/>
        </w:rPr>
        <w:t>” mean to you?</w:t>
      </w:r>
    </w:p>
    <w:p w14:paraId="04A948AC" w14:textId="77777777" w:rsidR="00663256" w:rsidRPr="00576A60"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6D55AB66" w14:textId="77777777" w:rsidR="00663256" w:rsidRDefault="00663256" w:rsidP="00663256">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0A9D5BBF" w14:textId="77777777" w:rsidR="00663256" w:rsidRPr="00576A60" w:rsidRDefault="00663256" w:rsidP="00663256">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51D5733F" w14:textId="77777777" w:rsidR="00663256" w:rsidRPr="00576A60"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119CBCA8" w14:textId="14D15EFF" w:rsidR="00F164CD" w:rsidRPr="00F164CD" w:rsidRDefault="00F164CD" w:rsidP="00F164CD">
      <w:pPr>
        <w:rPr>
          <w:rFonts w:eastAsia="Times New Roman"/>
          <w:bCs/>
          <w:color w:val="000000"/>
          <w:sz w:val="24"/>
          <w:szCs w:val="24"/>
        </w:rPr>
      </w:pPr>
    </w:p>
    <w:p w14:paraId="44FE20AB" w14:textId="7E5ED6A6" w:rsidR="00F164CD" w:rsidRPr="00F164CD" w:rsidRDefault="00F164CD" w:rsidP="00F164CD">
      <w:pPr>
        <w:rPr>
          <w:rFonts w:eastAsia="Times New Roman"/>
          <w:color w:val="000000"/>
          <w:sz w:val="24"/>
          <w:szCs w:val="24"/>
        </w:rPr>
      </w:pPr>
      <w:r w:rsidRPr="00F164CD">
        <w:rPr>
          <w:rFonts w:eastAsia="Times New Roman"/>
          <w:b/>
          <w:bCs/>
          <w:color w:val="000000"/>
          <w:sz w:val="24"/>
          <w:szCs w:val="24"/>
        </w:rPr>
        <w:lastRenderedPageBreak/>
        <w:t>10.The table below asks about the sensitivity of net pension liability/(asset) to changes in the discount rate</w:t>
      </w:r>
      <w:r w:rsidR="00864B75">
        <w:rPr>
          <w:rFonts w:eastAsia="Times New Roman"/>
          <w:b/>
          <w:bCs/>
          <w:color w:val="000000"/>
          <w:sz w:val="24"/>
          <w:szCs w:val="24"/>
        </w:rPr>
        <w:t xml:space="preserve"> for this plan</w:t>
      </w:r>
      <w:r w:rsidRPr="00F164CD">
        <w:rPr>
          <w:rFonts w:eastAsia="Times New Roman"/>
          <w:b/>
          <w:bCs/>
          <w:color w:val="000000"/>
          <w:sz w:val="24"/>
          <w:szCs w:val="24"/>
        </w:rPr>
        <w:t>.  What is the amount of the net pension liability with a 1% decrease in the discount rate?  What is the amount of the net pension liability with a 1% increase in the discount rate?</w:t>
      </w:r>
    </w:p>
    <w:p w14:paraId="64381D54" w14:textId="77777777" w:rsidR="00F164CD" w:rsidRPr="00F164CD" w:rsidRDefault="00F164CD" w:rsidP="00F164CD">
      <w:pPr>
        <w:pStyle w:val="ListParagraph"/>
        <w:numPr>
          <w:ilvl w:val="0"/>
          <w:numId w:val="30"/>
        </w:numPr>
        <w:rPr>
          <w:rFonts w:eastAsia="Times New Roman"/>
          <w:color w:val="000000"/>
          <w:sz w:val="24"/>
          <w:szCs w:val="24"/>
        </w:rPr>
      </w:pPr>
      <w:r w:rsidRPr="00F164CD">
        <w:rPr>
          <w:rFonts w:eastAsia="Times New Roman"/>
          <w:color w:val="000000"/>
          <w:sz w:val="24"/>
          <w:szCs w:val="24"/>
        </w:rPr>
        <w:t xml:space="preserve">                                </w:t>
      </w:r>
    </w:p>
    <w:tbl>
      <w:tblPr>
        <w:tblW w:w="0" w:type="auto"/>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2615"/>
        <w:gridCol w:w="1697"/>
        <w:gridCol w:w="2533"/>
      </w:tblGrid>
      <w:tr w:rsidR="00F164CD" w:rsidRPr="00811D6F" w14:paraId="2D8D4869" w14:textId="77777777" w:rsidTr="00C9494E">
        <w:tc>
          <w:tcPr>
            <w:tcW w:w="2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CA1E38" w14:textId="77777777" w:rsidR="00F164CD" w:rsidRPr="00811D6F" w:rsidRDefault="00F164CD" w:rsidP="00C9494E">
            <w:pPr>
              <w:spacing w:before="100" w:beforeAutospacing="1" w:after="100" w:afterAutospacing="1"/>
              <w:rPr>
                <w:rFonts w:ascii="Times New Roman" w:eastAsia="Times New Roman" w:hAnsi="Times New Roman"/>
                <w:sz w:val="24"/>
                <w:szCs w:val="24"/>
              </w:rPr>
            </w:pPr>
            <w:r w:rsidRPr="00811D6F">
              <w:rPr>
                <w:rFonts w:eastAsia="Times New Roman"/>
                <w:sz w:val="24"/>
                <w:szCs w:val="24"/>
              </w:rPr>
              <w:t> </w:t>
            </w:r>
          </w:p>
        </w:tc>
        <w:tc>
          <w:tcPr>
            <w:tcW w:w="26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FF62A19" w14:textId="77777777" w:rsidR="00F164CD" w:rsidRPr="00811D6F" w:rsidRDefault="00F164CD" w:rsidP="00C9494E">
            <w:pPr>
              <w:spacing w:before="100" w:beforeAutospacing="1" w:after="100" w:afterAutospacing="1"/>
              <w:jc w:val="center"/>
              <w:rPr>
                <w:rFonts w:ascii="Times New Roman" w:eastAsia="Times New Roman" w:hAnsi="Times New Roman"/>
                <w:sz w:val="24"/>
                <w:szCs w:val="24"/>
              </w:rPr>
            </w:pPr>
            <w:r w:rsidRPr="00811D6F">
              <w:rPr>
                <w:rFonts w:eastAsia="Times New Roman"/>
                <w:sz w:val="24"/>
                <w:szCs w:val="24"/>
              </w:rPr>
              <w:t>1% Decrease</w:t>
            </w:r>
          </w:p>
        </w:tc>
        <w:tc>
          <w:tcPr>
            <w:tcW w:w="16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BA0688" w14:textId="77777777" w:rsidR="00F164CD" w:rsidRPr="00811D6F" w:rsidRDefault="00F164CD" w:rsidP="00C9494E">
            <w:pPr>
              <w:spacing w:before="100" w:beforeAutospacing="1" w:after="100" w:afterAutospacing="1"/>
              <w:jc w:val="center"/>
              <w:rPr>
                <w:rFonts w:ascii="Times New Roman" w:eastAsia="Times New Roman" w:hAnsi="Times New Roman"/>
                <w:sz w:val="24"/>
                <w:szCs w:val="24"/>
              </w:rPr>
            </w:pPr>
            <w:r w:rsidRPr="00811D6F">
              <w:rPr>
                <w:rFonts w:eastAsia="Times New Roman"/>
                <w:sz w:val="24"/>
                <w:szCs w:val="24"/>
              </w:rPr>
              <w:t>Current Discount Rate</w:t>
            </w:r>
          </w:p>
        </w:tc>
        <w:tc>
          <w:tcPr>
            <w:tcW w:w="25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8995636" w14:textId="77777777" w:rsidR="00F164CD" w:rsidRPr="00811D6F" w:rsidRDefault="00F164CD" w:rsidP="00C9494E">
            <w:pPr>
              <w:spacing w:before="100" w:beforeAutospacing="1" w:after="100" w:afterAutospacing="1"/>
              <w:jc w:val="center"/>
              <w:rPr>
                <w:rFonts w:ascii="Times New Roman" w:eastAsia="Times New Roman" w:hAnsi="Times New Roman"/>
                <w:sz w:val="24"/>
                <w:szCs w:val="24"/>
              </w:rPr>
            </w:pPr>
            <w:r w:rsidRPr="00811D6F">
              <w:rPr>
                <w:rFonts w:eastAsia="Times New Roman"/>
                <w:sz w:val="24"/>
                <w:szCs w:val="24"/>
              </w:rPr>
              <w:t xml:space="preserve">1% </w:t>
            </w:r>
            <w:r>
              <w:rPr>
                <w:rFonts w:eastAsia="Times New Roman"/>
                <w:sz w:val="24"/>
                <w:szCs w:val="24"/>
              </w:rPr>
              <w:t>I</w:t>
            </w:r>
            <w:r w:rsidRPr="00811D6F">
              <w:rPr>
                <w:rFonts w:eastAsia="Times New Roman"/>
                <w:sz w:val="24"/>
                <w:szCs w:val="24"/>
              </w:rPr>
              <w:t>ncrease</w:t>
            </w:r>
          </w:p>
        </w:tc>
      </w:tr>
      <w:tr w:rsidR="00F164CD" w:rsidRPr="00811D6F" w14:paraId="5C523605" w14:textId="77777777" w:rsidTr="00C9494E">
        <w:trPr>
          <w:trHeight w:val="520"/>
        </w:trPr>
        <w:tc>
          <w:tcPr>
            <w:tcW w:w="2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1FA21D" w14:textId="77777777" w:rsidR="00F164CD" w:rsidRDefault="00F164CD" w:rsidP="00C9494E">
            <w:pPr>
              <w:spacing w:before="100" w:beforeAutospacing="1" w:after="100" w:afterAutospacing="1"/>
              <w:rPr>
                <w:rFonts w:eastAsia="Times New Roman"/>
                <w:sz w:val="24"/>
                <w:szCs w:val="24"/>
              </w:rPr>
            </w:pPr>
          </w:p>
          <w:p w14:paraId="789AEE53" w14:textId="77777777" w:rsidR="00F164CD" w:rsidRPr="00811D6F" w:rsidRDefault="00F164CD" w:rsidP="00C9494E">
            <w:pPr>
              <w:spacing w:before="100" w:beforeAutospacing="1" w:after="100" w:afterAutospacing="1"/>
              <w:rPr>
                <w:rFonts w:ascii="Times New Roman" w:eastAsia="Times New Roman" w:hAnsi="Times New Roman"/>
                <w:sz w:val="24"/>
                <w:szCs w:val="24"/>
              </w:rPr>
            </w:pPr>
            <w:r>
              <w:rPr>
                <w:rFonts w:eastAsia="Times New Roman"/>
                <w:sz w:val="24"/>
                <w:szCs w:val="24"/>
              </w:rPr>
              <w:t xml:space="preserve">Discount </w:t>
            </w:r>
            <w:r w:rsidRPr="00811D6F">
              <w:rPr>
                <w:rFonts w:eastAsia="Times New Roman"/>
                <w:sz w:val="24"/>
                <w:szCs w:val="24"/>
              </w:rPr>
              <w:t xml:space="preserve">Rate </w:t>
            </w:r>
          </w:p>
        </w:tc>
        <w:tc>
          <w:tcPr>
            <w:tcW w:w="2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B5E467" w14:textId="77777777" w:rsidR="00F164CD" w:rsidRDefault="00F164CD" w:rsidP="00C9494E">
            <w:pPr>
              <w:spacing w:before="100" w:beforeAutospacing="1" w:after="100" w:afterAutospacing="1"/>
              <w:jc w:val="center"/>
              <w:rPr>
                <w:rFonts w:eastAsia="Times New Roman"/>
                <w:sz w:val="24"/>
                <w:szCs w:val="24"/>
              </w:rPr>
            </w:pPr>
          </w:p>
          <w:p w14:paraId="5F08462B" w14:textId="2319354C" w:rsidR="00F164CD" w:rsidRPr="00811D6F" w:rsidRDefault="00F164CD" w:rsidP="00F164CD">
            <w:pPr>
              <w:spacing w:before="100" w:beforeAutospacing="1" w:after="100" w:afterAutospacing="1"/>
              <w:jc w:val="center"/>
              <w:rPr>
                <w:rFonts w:ascii="Times New Roman" w:eastAsia="Times New Roman" w:hAnsi="Times New Roman"/>
                <w:sz w:val="24"/>
                <w:szCs w:val="24"/>
              </w:rPr>
            </w:pPr>
            <w:r>
              <w:rPr>
                <w:rFonts w:eastAsia="Times New Roman"/>
                <w:sz w:val="24"/>
                <w:szCs w:val="24"/>
              </w:rPr>
              <w:t>((Fill from #9) minus 1)</w:t>
            </w:r>
            <w:r w:rsidRPr="00811D6F">
              <w:rPr>
                <w:rFonts w:eastAsia="Times New Roman"/>
                <w:sz w:val="24"/>
                <w:szCs w:val="24"/>
              </w:rPr>
              <w:t>%</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78B809" w14:textId="77777777" w:rsidR="00F164CD" w:rsidRDefault="00F164CD" w:rsidP="00C9494E">
            <w:pPr>
              <w:spacing w:before="100" w:beforeAutospacing="1" w:after="100" w:afterAutospacing="1"/>
              <w:jc w:val="center"/>
              <w:rPr>
                <w:rFonts w:eastAsia="Times New Roman"/>
                <w:sz w:val="24"/>
                <w:szCs w:val="24"/>
              </w:rPr>
            </w:pPr>
          </w:p>
          <w:p w14:paraId="413917FF" w14:textId="280712B7" w:rsidR="00F164CD" w:rsidRPr="00811D6F" w:rsidRDefault="00F164CD" w:rsidP="00F164CD">
            <w:pPr>
              <w:spacing w:before="100" w:beforeAutospacing="1" w:after="100" w:afterAutospacing="1"/>
              <w:jc w:val="center"/>
              <w:rPr>
                <w:rFonts w:ascii="Times New Roman" w:eastAsia="Times New Roman" w:hAnsi="Times New Roman"/>
                <w:sz w:val="24"/>
                <w:szCs w:val="24"/>
              </w:rPr>
            </w:pPr>
            <w:r>
              <w:rPr>
                <w:rFonts w:eastAsia="Times New Roman"/>
                <w:sz w:val="24"/>
                <w:szCs w:val="24"/>
              </w:rPr>
              <w:t>(Fill from #9)%</w:t>
            </w:r>
          </w:p>
        </w:tc>
        <w:tc>
          <w:tcPr>
            <w:tcW w:w="2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5A6C99" w14:textId="77777777" w:rsidR="00F164CD" w:rsidRDefault="00F164CD" w:rsidP="00C9494E">
            <w:pPr>
              <w:spacing w:before="100" w:beforeAutospacing="1" w:after="100" w:afterAutospacing="1"/>
              <w:jc w:val="center"/>
              <w:rPr>
                <w:rFonts w:eastAsia="Times New Roman"/>
                <w:sz w:val="24"/>
                <w:szCs w:val="24"/>
              </w:rPr>
            </w:pPr>
          </w:p>
          <w:p w14:paraId="1605170E" w14:textId="7AB90561" w:rsidR="00F164CD" w:rsidRPr="00811D6F" w:rsidRDefault="00F164CD" w:rsidP="00F164CD">
            <w:pPr>
              <w:spacing w:before="100" w:beforeAutospacing="1" w:after="100" w:afterAutospacing="1"/>
              <w:jc w:val="center"/>
              <w:rPr>
                <w:rFonts w:ascii="Times New Roman" w:eastAsia="Times New Roman" w:hAnsi="Times New Roman"/>
                <w:sz w:val="24"/>
                <w:szCs w:val="24"/>
              </w:rPr>
            </w:pPr>
            <w:r>
              <w:rPr>
                <w:rFonts w:eastAsia="Times New Roman"/>
                <w:sz w:val="24"/>
                <w:szCs w:val="24"/>
              </w:rPr>
              <w:t>((Fill from #9) plus 1)</w:t>
            </w:r>
            <w:r w:rsidRPr="00811D6F">
              <w:rPr>
                <w:rFonts w:eastAsia="Times New Roman"/>
                <w:sz w:val="24"/>
                <w:szCs w:val="24"/>
              </w:rPr>
              <w:t>%</w:t>
            </w:r>
          </w:p>
        </w:tc>
      </w:tr>
      <w:tr w:rsidR="00F164CD" w:rsidRPr="00811D6F" w14:paraId="4A0A5064" w14:textId="77777777" w:rsidTr="00C9494E">
        <w:tc>
          <w:tcPr>
            <w:tcW w:w="2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EF5806" w14:textId="77777777" w:rsidR="00F164CD" w:rsidRDefault="00F164CD" w:rsidP="00C9494E">
            <w:pPr>
              <w:spacing w:before="100" w:beforeAutospacing="1" w:after="100" w:afterAutospacing="1"/>
              <w:rPr>
                <w:rFonts w:eastAsia="Times New Roman"/>
                <w:sz w:val="24"/>
                <w:szCs w:val="24"/>
              </w:rPr>
            </w:pPr>
          </w:p>
          <w:p w14:paraId="7110C1D5" w14:textId="77777777" w:rsidR="00F164CD" w:rsidRPr="00811D6F" w:rsidRDefault="00F164CD" w:rsidP="00C9494E">
            <w:pPr>
              <w:spacing w:before="100" w:beforeAutospacing="1" w:after="100" w:afterAutospacing="1"/>
              <w:rPr>
                <w:rFonts w:ascii="Times New Roman" w:eastAsia="Times New Roman" w:hAnsi="Times New Roman"/>
                <w:sz w:val="24"/>
                <w:szCs w:val="24"/>
              </w:rPr>
            </w:pPr>
            <w:r>
              <w:rPr>
                <w:rFonts w:eastAsia="Times New Roman"/>
                <w:sz w:val="24"/>
                <w:szCs w:val="24"/>
              </w:rPr>
              <w:t xml:space="preserve">Net Pension Liability </w:t>
            </w:r>
            <w:r w:rsidRPr="00811D6F">
              <w:rPr>
                <w:rFonts w:eastAsia="Times New Roman"/>
                <w:sz w:val="24"/>
                <w:szCs w:val="24"/>
              </w:rPr>
              <w:t>Amount</w:t>
            </w:r>
          </w:p>
        </w:tc>
        <w:tc>
          <w:tcPr>
            <w:tcW w:w="2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E8F88C" w14:textId="77777777" w:rsidR="00F164CD" w:rsidRDefault="00F164CD" w:rsidP="00C9494E">
            <w:pPr>
              <w:spacing w:before="100" w:beforeAutospacing="1"/>
              <w:rPr>
                <w:rFonts w:eastAsia="Times New Roman"/>
                <w:sz w:val="24"/>
                <w:szCs w:val="24"/>
              </w:rPr>
            </w:pPr>
          </w:p>
          <w:p w14:paraId="4693E98D" w14:textId="77777777" w:rsidR="00F164CD" w:rsidRPr="00811D6F" w:rsidRDefault="00F164CD" w:rsidP="00C9494E">
            <w:pPr>
              <w:spacing w:before="100" w:beforeAutospacing="1"/>
              <w:rPr>
                <w:rFonts w:ascii="Times New Roman" w:eastAsia="Times New Roman" w:hAnsi="Times New Roman"/>
                <w:sz w:val="24"/>
                <w:szCs w:val="24"/>
              </w:rPr>
            </w:pPr>
            <w:r>
              <w:rPr>
                <w:rFonts w:eastAsia="Times New Roman"/>
                <w:sz w:val="24"/>
                <w:szCs w:val="24"/>
              </w:rPr>
              <w:t xml:space="preserve">     $_____________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73A622" w14:textId="77777777" w:rsidR="00F164CD" w:rsidRDefault="00F164CD" w:rsidP="00C9494E">
            <w:pPr>
              <w:spacing w:before="100" w:beforeAutospacing="1"/>
              <w:rPr>
                <w:rFonts w:eastAsia="Times New Roman"/>
                <w:sz w:val="24"/>
                <w:szCs w:val="24"/>
              </w:rPr>
            </w:pPr>
          </w:p>
          <w:p w14:paraId="76B92D02" w14:textId="77777777" w:rsidR="00F164CD" w:rsidRPr="00187C6C" w:rsidRDefault="00F164CD" w:rsidP="00C9494E">
            <w:pPr>
              <w:spacing w:before="100" w:beforeAutospacing="1"/>
              <w:rPr>
                <w:rFonts w:ascii="Times New Roman" w:eastAsia="Times New Roman" w:hAnsi="Times New Roman"/>
                <w:sz w:val="24"/>
                <w:szCs w:val="24"/>
                <w:u w:val="single"/>
              </w:rPr>
            </w:pPr>
            <w:r w:rsidRPr="00187C6C">
              <w:rPr>
                <w:rFonts w:eastAsia="Times New Roman"/>
                <w:sz w:val="24"/>
                <w:szCs w:val="24"/>
                <w:u w:val="single"/>
              </w:rPr>
              <w:t>$(Fill from #4)</w:t>
            </w:r>
          </w:p>
        </w:tc>
        <w:tc>
          <w:tcPr>
            <w:tcW w:w="2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008A95" w14:textId="77777777" w:rsidR="00F164CD" w:rsidRDefault="00F164CD" w:rsidP="00C9494E">
            <w:pPr>
              <w:spacing w:before="100" w:beforeAutospacing="1"/>
              <w:rPr>
                <w:rFonts w:eastAsia="Times New Roman"/>
                <w:sz w:val="24"/>
                <w:szCs w:val="24"/>
              </w:rPr>
            </w:pPr>
          </w:p>
          <w:p w14:paraId="64D13C7C" w14:textId="77777777" w:rsidR="00F164CD" w:rsidRPr="00811D6F" w:rsidRDefault="00F164CD" w:rsidP="00C9494E">
            <w:pPr>
              <w:spacing w:before="100" w:beforeAutospacing="1"/>
              <w:rPr>
                <w:rFonts w:ascii="Times New Roman" w:eastAsia="Times New Roman" w:hAnsi="Times New Roman"/>
                <w:sz w:val="24"/>
                <w:szCs w:val="24"/>
              </w:rPr>
            </w:pPr>
            <w:r>
              <w:rPr>
                <w:rFonts w:eastAsia="Times New Roman"/>
                <w:sz w:val="24"/>
                <w:szCs w:val="24"/>
              </w:rPr>
              <w:t xml:space="preserve">     $_____________        </w:t>
            </w:r>
          </w:p>
        </w:tc>
      </w:tr>
    </w:tbl>
    <w:p w14:paraId="08BAE306" w14:textId="77777777" w:rsidR="00F164CD" w:rsidRPr="00F164CD" w:rsidRDefault="00F164CD" w:rsidP="00864B75">
      <w:pPr>
        <w:pStyle w:val="ListParagraph"/>
        <w:rPr>
          <w:rFonts w:eastAsia="Times New Roman"/>
          <w:color w:val="000000"/>
          <w:sz w:val="24"/>
          <w:szCs w:val="24"/>
        </w:rPr>
      </w:pPr>
      <w:r w:rsidRPr="00F164CD">
        <w:rPr>
          <w:rFonts w:eastAsia="Times New Roman"/>
          <w:color w:val="000000"/>
          <w:sz w:val="24"/>
          <w:szCs w:val="24"/>
        </w:rPr>
        <w:t> </w:t>
      </w:r>
    </w:p>
    <w:p w14:paraId="04A416BB" w14:textId="77777777" w:rsidR="00F164CD" w:rsidRDefault="00F164CD" w:rsidP="00864B75">
      <w:pPr>
        <w:pStyle w:val="ListParagraph"/>
        <w:rPr>
          <w:rFonts w:asciiTheme="minorHAnsi" w:hAnsiTheme="minorHAnsi" w:cs="Arial"/>
          <w:sz w:val="24"/>
          <w:szCs w:val="24"/>
        </w:rPr>
      </w:pPr>
    </w:p>
    <w:p w14:paraId="02CDA03D" w14:textId="77777777" w:rsidR="00663256" w:rsidRPr="0026105B" w:rsidRDefault="00663256" w:rsidP="00663256">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2588F6AA" w14:textId="77777777" w:rsidR="00663256" w:rsidRPr="00576A60"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453C0947" w14:textId="77777777" w:rsidR="00663256" w:rsidRPr="00576A60"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2B3CCF72" w14:textId="77777777" w:rsidR="00663256" w:rsidRDefault="00663256" w:rsidP="00663256">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56EF1C68" w14:textId="77777777" w:rsidR="00663256" w:rsidRPr="00576A60" w:rsidRDefault="00663256" w:rsidP="00663256">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2E21B360" w14:textId="77777777" w:rsidR="00663256" w:rsidRPr="00576A60" w:rsidRDefault="00663256" w:rsidP="00663256">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14181EF6" w14:textId="77777777" w:rsidR="00657E63" w:rsidRPr="00576A60" w:rsidRDefault="000A04A8" w:rsidP="00657E63">
      <w:pPr>
        <w:pStyle w:val="Heading1"/>
        <w:rPr>
          <w:rFonts w:asciiTheme="minorHAnsi" w:hAnsiTheme="minorHAnsi"/>
          <w:u w:val="single"/>
        </w:rPr>
      </w:pPr>
      <w:r w:rsidRPr="00576A60">
        <w:rPr>
          <w:rFonts w:asciiTheme="minorHAnsi" w:hAnsiTheme="minorHAnsi"/>
          <w:u w:val="single"/>
        </w:rPr>
        <w:t xml:space="preserve">Part  </w:t>
      </w:r>
      <w:r w:rsidR="00460603">
        <w:rPr>
          <w:rFonts w:asciiTheme="minorHAnsi" w:hAnsiTheme="minorHAnsi"/>
          <w:u w:val="single"/>
        </w:rPr>
        <w:t>E</w:t>
      </w:r>
      <w:r w:rsidR="000F651D" w:rsidRPr="00576A60">
        <w:rPr>
          <w:rFonts w:asciiTheme="minorHAnsi" w:hAnsiTheme="minorHAnsi"/>
          <w:u w:val="single"/>
        </w:rPr>
        <w:t xml:space="preserve"> </w:t>
      </w:r>
      <w:r w:rsidRPr="00576A60">
        <w:rPr>
          <w:rFonts w:asciiTheme="minorHAnsi" w:hAnsiTheme="minorHAnsi"/>
          <w:u w:val="single"/>
        </w:rPr>
        <w:t>–</w:t>
      </w:r>
      <w:r w:rsidR="006B0B91" w:rsidRPr="00576A60">
        <w:rPr>
          <w:rFonts w:asciiTheme="minorHAnsi" w:hAnsiTheme="minorHAnsi"/>
          <w:u w:val="single"/>
        </w:rPr>
        <w:t xml:space="preserve"> </w:t>
      </w:r>
      <w:r w:rsidR="00657E63" w:rsidRPr="00576A60">
        <w:rPr>
          <w:rFonts w:asciiTheme="minorHAnsi" w:hAnsiTheme="minorHAnsi"/>
          <w:u w:val="single"/>
        </w:rPr>
        <w:t>Wrap Up</w:t>
      </w:r>
      <w:r w:rsidR="00E44CE1" w:rsidRPr="00576A60">
        <w:rPr>
          <w:rFonts w:asciiTheme="minorHAnsi" w:hAnsiTheme="minorHAnsi"/>
          <w:u w:val="single"/>
        </w:rPr>
        <w:t xml:space="preserve"> (5 min</w:t>
      </w:r>
      <w:r w:rsidR="00573891" w:rsidRPr="00576A60">
        <w:rPr>
          <w:rFonts w:asciiTheme="minorHAnsi" w:hAnsiTheme="minorHAnsi"/>
          <w:u w:val="single"/>
        </w:rPr>
        <w:t>utes</w:t>
      </w:r>
      <w:r w:rsidR="00E44CE1" w:rsidRPr="00576A60">
        <w:rPr>
          <w:rFonts w:asciiTheme="minorHAnsi" w:hAnsiTheme="minorHAnsi"/>
          <w:u w:val="single"/>
        </w:rPr>
        <w:t>)</w:t>
      </w:r>
    </w:p>
    <w:p w14:paraId="7C688467" w14:textId="77777777" w:rsidR="000F651D" w:rsidRPr="00576A60" w:rsidRDefault="000F651D">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Overall, what do you think of the questions we discussed today?</w:t>
      </w:r>
    </w:p>
    <w:p w14:paraId="50AC56BB" w14:textId="5FEC22FC" w:rsidR="006B0B91" w:rsidRDefault="006B0B91" w:rsidP="006B0B91">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person to answer questions like these?</w:t>
      </w:r>
      <w:r w:rsidR="00526B72">
        <w:rPr>
          <w:rFonts w:asciiTheme="minorHAnsi" w:hAnsiTheme="minorHAnsi" w:cs="Arial"/>
          <w:sz w:val="24"/>
          <w:szCs w:val="24"/>
        </w:rPr>
        <w:t xml:space="preserve">  If not, who would be the best person to answer questions like these?</w:t>
      </w:r>
    </w:p>
    <w:p w14:paraId="7E8832C0" w14:textId="77777777" w:rsidR="00F9320A" w:rsidRPr="00576A60" w:rsidRDefault="00F9320A" w:rsidP="006B0B91">
      <w:pPr>
        <w:pStyle w:val="ListParagraph"/>
        <w:numPr>
          <w:ilvl w:val="0"/>
          <w:numId w:val="14"/>
        </w:numPr>
        <w:rPr>
          <w:rFonts w:asciiTheme="minorHAnsi" w:hAnsiTheme="minorHAnsi" w:cs="Arial"/>
          <w:sz w:val="24"/>
          <w:szCs w:val="24"/>
        </w:rPr>
      </w:pPr>
      <w:r>
        <w:rPr>
          <w:rFonts w:asciiTheme="minorHAnsi" w:hAnsiTheme="minorHAnsi" w:cs="Arial"/>
          <w:sz w:val="24"/>
          <w:szCs w:val="24"/>
        </w:rPr>
        <w:t>How long would you estimate it would take to complete the questions we discussed today?</w:t>
      </w:r>
    </w:p>
    <w:p w14:paraId="4A0FE264" w14:textId="77777777" w:rsidR="000F651D" w:rsidRPr="00576A60" w:rsidRDefault="000F651D" w:rsidP="000F651D">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Do you have any other comments, questions or suggestions for us?</w:t>
      </w:r>
    </w:p>
    <w:p w14:paraId="5E6CECDE" w14:textId="77777777" w:rsidR="00657E63" w:rsidRPr="00576A60" w:rsidRDefault="00657E63" w:rsidP="00657E63">
      <w:pPr>
        <w:pStyle w:val="ListParagraph"/>
        <w:rPr>
          <w:rFonts w:asciiTheme="minorHAnsi" w:hAnsiTheme="minorHAnsi" w:cs="Arial"/>
          <w:sz w:val="24"/>
          <w:szCs w:val="24"/>
        </w:rPr>
      </w:pPr>
    </w:p>
    <w:p w14:paraId="13C7F8FC" w14:textId="77777777" w:rsidR="00657E63" w:rsidRPr="00576A60" w:rsidRDefault="00657E63" w:rsidP="00657E63">
      <w:pPr>
        <w:rPr>
          <w:rFonts w:asciiTheme="minorHAnsi" w:hAnsiTheme="minorHAnsi" w:cs="Arial"/>
          <w:b/>
          <w:sz w:val="24"/>
          <w:szCs w:val="24"/>
        </w:rPr>
      </w:pPr>
    </w:p>
    <w:p w14:paraId="79A7AA71" w14:textId="77777777" w:rsidR="00B23572" w:rsidRPr="00576A60" w:rsidRDefault="00657E63" w:rsidP="004F2061">
      <w:pPr>
        <w:rPr>
          <w:rFonts w:asciiTheme="minorHAnsi" w:hAnsiTheme="minorHAnsi"/>
        </w:rPr>
      </w:pPr>
      <w:r w:rsidRPr="00576A60">
        <w:rPr>
          <w:rFonts w:asciiTheme="minorHAnsi" w:hAnsiTheme="minorHAnsi" w:cs="Arial"/>
          <w:b/>
          <w:sz w:val="36"/>
          <w:szCs w:val="24"/>
        </w:rPr>
        <w:t>Thank you for your help today!</w:t>
      </w:r>
    </w:p>
    <w:sectPr w:rsidR="00B23572" w:rsidRPr="00576A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18D3" w14:textId="77777777" w:rsidR="00697E3C" w:rsidRDefault="00697E3C" w:rsidP="00C73F72">
      <w:r>
        <w:separator/>
      </w:r>
    </w:p>
  </w:endnote>
  <w:endnote w:type="continuationSeparator" w:id="0">
    <w:p w14:paraId="4C8AC81F" w14:textId="77777777" w:rsidR="00697E3C" w:rsidRDefault="00697E3C"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9448" w14:textId="77777777" w:rsidR="00697E3C" w:rsidRDefault="00697E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862799"/>
      <w:docPartObj>
        <w:docPartGallery w:val="Page Numbers (Bottom of Page)"/>
        <w:docPartUnique/>
      </w:docPartObj>
    </w:sdtPr>
    <w:sdtEndPr>
      <w:rPr>
        <w:noProof/>
      </w:rPr>
    </w:sdtEndPr>
    <w:sdtContent>
      <w:p w14:paraId="30E3374D" w14:textId="6C6C7456" w:rsidR="00697E3C" w:rsidRDefault="00697E3C">
        <w:pPr>
          <w:pStyle w:val="Footer"/>
          <w:jc w:val="center"/>
        </w:pPr>
        <w:r>
          <w:fldChar w:fldCharType="begin"/>
        </w:r>
        <w:r>
          <w:instrText xml:space="preserve"> PAGE   \* MERGEFORMAT </w:instrText>
        </w:r>
        <w:r>
          <w:fldChar w:fldCharType="separate"/>
        </w:r>
        <w:r w:rsidR="002851E9">
          <w:rPr>
            <w:noProof/>
          </w:rPr>
          <w:t>6</w:t>
        </w:r>
        <w:r>
          <w:rPr>
            <w:noProof/>
          </w:rPr>
          <w:fldChar w:fldCharType="end"/>
        </w:r>
      </w:p>
    </w:sdtContent>
  </w:sdt>
  <w:p w14:paraId="17CD6482" w14:textId="77777777" w:rsidR="00697E3C" w:rsidRDefault="00697E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568D" w14:textId="77777777" w:rsidR="00697E3C" w:rsidRDefault="00697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D9241" w14:textId="77777777" w:rsidR="00697E3C" w:rsidRDefault="00697E3C" w:rsidP="00C73F72">
      <w:r>
        <w:separator/>
      </w:r>
    </w:p>
  </w:footnote>
  <w:footnote w:type="continuationSeparator" w:id="0">
    <w:p w14:paraId="4E7E6432" w14:textId="77777777" w:rsidR="00697E3C" w:rsidRDefault="00697E3C" w:rsidP="00C73F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BAB0" w14:textId="77777777" w:rsidR="00697E3C" w:rsidRDefault="00697E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DF95" w14:textId="77777777" w:rsidR="00697E3C" w:rsidRDefault="00697E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FDE1" w14:textId="77777777" w:rsidR="00697E3C" w:rsidRDefault="00697E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black-circle-hi[1]"/>
      </v:shape>
    </w:pict>
  </w:numPicBullet>
  <w:abstractNum w:abstractNumId="0" w15:restartNumberingAfterBreak="0">
    <w:nsid w:val="003D497D"/>
    <w:multiLevelType w:val="hybridMultilevel"/>
    <w:tmpl w:val="F1A63282"/>
    <w:lvl w:ilvl="0" w:tplc="EC028FDE">
      <w:start w:val="1"/>
      <w:numFmt w:val="decimal"/>
      <w:lvlText w:val="%1."/>
      <w:lvlJc w:val="left"/>
      <w:pPr>
        <w:ind w:left="990" w:hanging="360"/>
      </w:pPr>
      <w:rPr>
        <w:rFonts w:ascii="Arial" w:hAnsi="Arial" w:cs="Arial" w:hint="default"/>
        <w:sz w:val="24"/>
        <w:szCs w:val="24"/>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A029BA"/>
    <w:multiLevelType w:val="hybridMultilevel"/>
    <w:tmpl w:val="C88425DE"/>
    <w:lvl w:ilvl="0" w:tplc="A47E28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97C0010"/>
    <w:multiLevelType w:val="hybridMultilevel"/>
    <w:tmpl w:val="4D1821DA"/>
    <w:lvl w:ilvl="0" w:tplc="A47E2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4F9"/>
    <w:multiLevelType w:val="hybridMultilevel"/>
    <w:tmpl w:val="FB0829B8"/>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5692D"/>
    <w:multiLevelType w:val="hybridMultilevel"/>
    <w:tmpl w:val="AB9ADDB4"/>
    <w:lvl w:ilvl="0" w:tplc="A47E28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E6F7484"/>
    <w:multiLevelType w:val="hybridMultilevel"/>
    <w:tmpl w:val="C60C4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136391"/>
    <w:multiLevelType w:val="hybridMultilevel"/>
    <w:tmpl w:val="1340FB8E"/>
    <w:lvl w:ilvl="0" w:tplc="C9B84764">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9D3F3B"/>
    <w:multiLevelType w:val="hybridMultilevel"/>
    <w:tmpl w:val="F2A68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52160"/>
    <w:multiLevelType w:val="hybridMultilevel"/>
    <w:tmpl w:val="985CAA3A"/>
    <w:lvl w:ilvl="0" w:tplc="93744BFC">
      <w:start w:val="5"/>
      <w:numFmt w:val="bullet"/>
      <w:lvlText w:val="-"/>
      <w:lvlJc w:val="left"/>
      <w:pPr>
        <w:ind w:left="720" w:hanging="360"/>
      </w:pPr>
      <w:rPr>
        <w:rFonts w:ascii="Arial" w:eastAsia="Calibri" w:hAnsi="Arial" w:cs="Arial" w:hint="default"/>
      </w:rPr>
    </w:lvl>
    <w:lvl w:ilvl="1" w:tplc="B57847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C6347"/>
    <w:multiLevelType w:val="hybridMultilevel"/>
    <w:tmpl w:val="D05E3A62"/>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F3BAE"/>
    <w:multiLevelType w:val="hybridMultilevel"/>
    <w:tmpl w:val="31BC7418"/>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061531"/>
    <w:multiLevelType w:val="hybridMultilevel"/>
    <w:tmpl w:val="31BC7418"/>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B6163FF"/>
    <w:multiLevelType w:val="hybridMultilevel"/>
    <w:tmpl w:val="E00E02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855039"/>
    <w:multiLevelType w:val="hybridMultilevel"/>
    <w:tmpl w:val="BA7CB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776A73"/>
    <w:multiLevelType w:val="hybridMultilevel"/>
    <w:tmpl w:val="46D81862"/>
    <w:lvl w:ilvl="0" w:tplc="EBB891B8">
      <w:start w:val="1"/>
      <w:numFmt w:val="bullet"/>
      <w:lvlText w:val=""/>
      <w:lvlPicBulletId w:val="0"/>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E155F5"/>
    <w:multiLevelType w:val="hybridMultilevel"/>
    <w:tmpl w:val="F1284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E7599"/>
    <w:multiLevelType w:val="hybridMultilevel"/>
    <w:tmpl w:val="696CF3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EF1FC3"/>
    <w:multiLevelType w:val="hybridMultilevel"/>
    <w:tmpl w:val="563A7690"/>
    <w:lvl w:ilvl="0" w:tplc="B57847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CE120DC"/>
    <w:multiLevelType w:val="hybridMultilevel"/>
    <w:tmpl w:val="9F4C8F4C"/>
    <w:lvl w:ilvl="0" w:tplc="9B3607CC">
      <w:start w:val="3"/>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F65D49"/>
    <w:multiLevelType w:val="hybridMultilevel"/>
    <w:tmpl w:val="17DA7E72"/>
    <w:lvl w:ilvl="0" w:tplc="04090015">
      <w:start w:val="1"/>
      <w:numFmt w:val="upperLetter"/>
      <w:lvlText w:val="%1."/>
      <w:lvlJc w:val="left"/>
      <w:pPr>
        <w:ind w:left="360" w:hanging="360"/>
      </w:pPr>
    </w:lvl>
    <w:lvl w:ilvl="1" w:tplc="0409000F">
      <w:start w:val="1"/>
      <w:numFmt w:val="decimal"/>
      <w:lvlText w:val="%2."/>
      <w:lvlJc w:val="left"/>
      <w:pPr>
        <w:ind w:left="117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62802A6"/>
    <w:multiLevelType w:val="hybridMultilevel"/>
    <w:tmpl w:val="8DAA4462"/>
    <w:lvl w:ilvl="0" w:tplc="671403D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B5C46"/>
    <w:multiLevelType w:val="hybridMultilevel"/>
    <w:tmpl w:val="45FE71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9C74CC2"/>
    <w:multiLevelType w:val="hybridMultilevel"/>
    <w:tmpl w:val="5CD48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F3101A2"/>
    <w:multiLevelType w:val="hybridMultilevel"/>
    <w:tmpl w:val="79ECD6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D128F"/>
    <w:multiLevelType w:val="hybridMultilevel"/>
    <w:tmpl w:val="40E8649E"/>
    <w:lvl w:ilvl="0" w:tplc="6B8C765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50B08E2"/>
    <w:multiLevelType w:val="hybridMultilevel"/>
    <w:tmpl w:val="08A2A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12"/>
  </w:num>
  <w:num w:numId="6">
    <w:abstractNumId w:val="25"/>
  </w:num>
  <w:num w:numId="7">
    <w:abstractNumId w:val="26"/>
  </w:num>
  <w:num w:numId="8">
    <w:abstractNumId w:val="8"/>
  </w:num>
  <w:num w:numId="9">
    <w:abstractNumId w:val="6"/>
  </w:num>
  <w:num w:numId="10">
    <w:abstractNumId w:val="31"/>
  </w:num>
  <w:num w:numId="11">
    <w:abstractNumId w:val="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0"/>
  </w:num>
  <w:num w:numId="15">
    <w:abstractNumId w:val="0"/>
  </w:num>
  <w:num w:numId="16">
    <w:abstractNumId w:val="18"/>
  </w:num>
  <w:num w:numId="17">
    <w:abstractNumId w:val="1"/>
  </w:num>
  <w:num w:numId="18">
    <w:abstractNumId w:val="15"/>
  </w:num>
  <w:num w:numId="19">
    <w:abstractNumId w:val="5"/>
  </w:num>
  <w:num w:numId="20">
    <w:abstractNumId w:val="3"/>
  </w:num>
  <w:num w:numId="21">
    <w:abstractNumId w:val="28"/>
  </w:num>
  <w:num w:numId="22">
    <w:abstractNumId w:val="29"/>
  </w:num>
  <w:num w:numId="23">
    <w:abstractNumId w:val="19"/>
  </w:num>
  <w:num w:numId="24">
    <w:abstractNumId w:val="17"/>
  </w:num>
  <w:num w:numId="25">
    <w:abstractNumId w:val="9"/>
  </w:num>
  <w:num w:numId="26">
    <w:abstractNumId w:val="11"/>
  </w:num>
  <w:num w:numId="27">
    <w:abstractNumId w:val="4"/>
  </w:num>
  <w:num w:numId="28">
    <w:abstractNumId w:val="35"/>
  </w:num>
  <w:num w:numId="29">
    <w:abstractNumId w:val="14"/>
  </w:num>
  <w:num w:numId="30">
    <w:abstractNumId w:val="10"/>
  </w:num>
  <w:num w:numId="31">
    <w:abstractNumId w:val="23"/>
  </w:num>
  <w:num w:numId="32">
    <w:abstractNumId w:val="7"/>
  </w:num>
  <w:num w:numId="33">
    <w:abstractNumId w:val="22"/>
  </w:num>
  <w:num w:numId="34">
    <w:abstractNumId w:val="33"/>
  </w:num>
  <w:num w:numId="35">
    <w:abstractNumId w:val="27"/>
  </w:num>
  <w:num w:numId="36">
    <w:abstractNumId w:val="20"/>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e0b3832-63e2-4e25-ba54-2b3e632e7e1d"/>
  </w:docVars>
  <w:rsids>
    <w:rsidRoot w:val="00074412"/>
    <w:rsid w:val="000019BB"/>
    <w:rsid w:val="00001A1F"/>
    <w:rsid w:val="00004471"/>
    <w:rsid w:val="0000490D"/>
    <w:rsid w:val="000051E6"/>
    <w:rsid w:val="00006494"/>
    <w:rsid w:val="00006D6E"/>
    <w:rsid w:val="00010014"/>
    <w:rsid w:val="000159D8"/>
    <w:rsid w:val="000163FC"/>
    <w:rsid w:val="00025DCA"/>
    <w:rsid w:val="000272E3"/>
    <w:rsid w:val="000312BD"/>
    <w:rsid w:val="00042332"/>
    <w:rsid w:val="00042FE8"/>
    <w:rsid w:val="000444AA"/>
    <w:rsid w:val="00046F32"/>
    <w:rsid w:val="00051392"/>
    <w:rsid w:val="000546D2"/>
    <w:rsid w:val="00055FD9"/>
    <w:rsid w:val="00060FA1"/>
    <w:rsid w:val="0006117E"/>
    <w:rsid w:val="00062F28"/>
    <w:rsid w:val="0006799A"/>
    <w:rsid w:val="000707C9"/>
    <w:rsid w:val="0007213B"/>
    <w:rsid w:val="0007314A"/>
    <w:rsid w:val="00073725"/>
    <w:rsid w:val="00073EB5"/>
    <w:rsid w:val="00074412"/>
    <w:rsid w:val="00075234"/>
    <w:rsid w:val="00075868"/>
    <w:rsid w:val="00076B9C"/>
    <w:rsid w:val="00077704"/>
    <w:rsid w:val="00080156"/>
    <w:rsid w:val="00082833"/>
    <w:rsid w:val="00082935"/>
    <w:rsid w:val="00082A8D"/>
    <w:rsid w:val="000835F9"/>
    <w:rsid w:val="00084469"/>
    <w:rsid w:val="0008510A"/>
    <w:rsid w:val="00086370"/>
    <w:rsid w:val="0008794D"/>
    <w:rsid w:val="0009463C"/>
    <w:rsid w:val="000964C5"/>
    <w:rsid w:val="00097D2B"/>
    <w:rsid w:val="000A04A8"/>
    <w:rsid w:val="000A1C67"/>
    <w:rsid w:val="000A24AC"/>
    <w:rsid w:val="000A5A2E"/>
    <w:rsid w:val="000A6205"/>
    <w:rsid w:val="000B4664"/>
    <w:rsid w:val="000B7B0D"/>
    <w:rsid w:val="000C0B50"/>
    <w:rsid w:val="000C0C9D"/>
    <w:rsid w:val="000C2114"/>
    <w:rsid w:val="000C30A9"/>
    <w:rsid w:val="000C41B0"/>
    <w:rsid w:val="000C5497"/>
    <w:rsid w:val="000C5BDB"/>
    <w:rsid w:val="000C6CE2"/>
    <w:rsid w:val="000D06AD"/>
    <w:rsid w:val="000D0AAE"/>
    <w:rsid w:val="000D105C"/>
    <w:rsid w:val="000D22AF"/>
    <w:rsid w:val="000D6776"/>
    <w:rsid w:val="000E06F0"/>
    <w:rsid w:val="000E2E70"/>
    <w:rsid w:val="000E622E"/>
    <w:rsid w:val="000E7361"/>
    <w:rsid w:val="000F05B3"/>
    <w:rsid w:val="000F1188"/>
    <w:rsid w:val="000F28DC"/>
    <w:rsid w:val="000F32F5"/>
    <w:rsid w:val="000F44FA"/>
    <w:rsid w:val="000F630F"/>
    <w:rsid w:val="000F651D"/>
    <w:rsid w:val="000F6DDA"/>
    <w:rsid w:val="001001FC"/>
    <w:rsid w:val="00100295"/>
    <w:rsid w:val="0010068C"/>
    <w:rsid w:val="00101FEA"/>
    <w:rsid w:val="00103E4F"/>
    <w:rsid w:val="00105272"/>
    <w:rsid w:val="00110B11"/>
    <w:rsid w:val="00110E42"/>
    <w:rsid w:val="00111BDE"/>
    <w:rsid w:val="001121B2"/>
    <w:rsid w:val="00113393"/>
    <w:rsid w:val="0011349C"/>
    <w:rsid w:val="001162AA"/>
    <w:rsid w:val="0011744A"/>
    <w:rsid w:val="001179FC"/>
    <w:rsid w:val="00125510"/>
    <w:rsid w:val="00126684"/>
    <w:rsid w:val="00130B48"/>
    <w:rsid w:val="00132997"/>
    <w:rsid w:val="0013431E"/>
    <w:rsid w:val="001348FA"/>
    <w:rsid w:val="0013665C"/>
    <w:rsid w:val="00140170"/>
    <w:rsid w:val="00143315"/>
    <w:rsid w:val="001519EB"/>
    <w:rsid w:val="00151A2B"/>
    <w:rsid w:val="00151C61"/>
    <w:rsid w:val="00156BE9"/>
    <w:rsid w:val="00157882"/>
    <w:rsid w:val="0016240D"/>
    <w:rsid w:val="001637DA"/>
    <w:rsid w:val="00164F49"/>
    <w:rsid w:val="00165DD3"/>
    <w:rsid w:val="00170E73"/>
    <w:rsid w:val="00171346"/>
    <w:rsid w:val="00171E48"/>
    <w:rsid w:val="00172EA7"/>
    <w:rsid w:val="00173513"/>
    <w:rsid w:val="0017406E"/>
    <w:rsid w:val="001744C0"/>
    <w:rsid w:val="00174AA7"/>
    <w:rsid w:val="00180DB9"/>
    <w:rsid w:val="00184209"/>
    <w:rsid w:val="0018547F"/>
    <w:rsid w:val="00186167"/>
    <w:rsid w:val="00186BD6"/>
    <w:rsid w:val="00187B71"/>
    <w:rsid w:val="00190996"/>
    <w:rsid w:val="00190DA1"/>
    <w:rsid w:val="0019142E"/>
    <w:rsid w:val="001976F1"/>
    <w:rsid w:val="001A0908"/>
    <w:rsid w:val="001A1747"/>
    <w:rsid w:val="001A1D57"/>
    <w:rsid w:val="001A4D7A"/>
    <w:rsid w:val="001A5DED"/>
    <w:rsid w:val="001B20F1"/>
    <w:rsid w:val="001C3A36"/>
    <w:rsid w:val="001C46C5"/>
    <w:rsid w:val="001D038D"/>
    <w:rsid w:val="001D067F"/>
    <w:rsid w:val="001D2996"/>
    <w:rsid w:val="001D2E31"/>
    <w:rsid w:val="001D6F40"/>
    <w:rsid w:val="001D7C39"/>
    <w:rsid w:val="001E058A"/>
    <w:rsid w:val="001E1CBC"/>
    <w:rsid w:val="001E20E9"/>
    <w:rsid w:val="001E3D1D"/>
    <w:rsid w:val="001E4267"/>
    <w:rsid w:val="001E5E3C"/>
    <w:rsid w:val="001E607E"/>
    <w:rsid w:val="001F091D"/>
    <w:rsid w:val="001F1307"/>
    <w:rsid w:val="001F1943"/>
    <w:rsid w:val="001F2817"/>
    <w:rsid w:val="001F342A"/>
    <w:rsid w:val="001F5778"/>
    <w:rsid w:val="001F5A3B"/>
    <w:rsid w:val="001F65FA"/>
    <w:rsid w:val="00201242"/>
    <w:rsid w:val="00202DF6"/>
    <w:rsid w:val="00203A3D"/>
    <w:rsid w:val="00204B2C"/>
    <w:rsid w:val="0020584E"/>
    <w:rsid w:val="00206107"/>
    <w:rsid w:val="00206A4C"/>
    <w:rsid w:val="00210396"/>
    <w:rsid w:val="00210890"/>
    <w:rsid w:val="0021210B"/>
    <w:rsid w:val="00214C29"/>
    <w:rsid w:val="002174E6"/>
    <w:rsid w:val="00217907"/>
    <w:rsid w:val="0022090A"/>
    <w:rsid w:val="00222DFE"/>
    <w:rsid w:val="0022482B"/>
    <w:rsid w:val="00225C93"/>
    <w:rsid w:val="0022609B"/>
    <w:rsid w:val="00227D38"/>
    <w:rsid w:val="00227F99"/>
    <w:rsid w:val="0023138E"/>
    <w:rsid w:val="00231D5A"/>
    <w:rsid w:val="002321BD"/>
    <w:rsid w:val="00232875"/>
    <w:rsid w:val="00232BC5"/>
    <w:rsid w:val="00232EB9"/>
    <w:rsid w:val="0023388C"/>
    <w:rsid w:val="00234795"/>
    <w:rsid w:val="00236A11"/>
    <w:rsid w:val="00236EE8"/>
    <w:rsid w:val="00237A0A"/>
    <w:rsid w:val="002419DF"/>
    <w:rsid w:val="00244017"/>
    <w:rsid w:val="00245F7A"/>
    <w:rsid w:val="0024659F"/>
    <w:rsid w:val="002466BE"/>
    <w:rsid w:val="0025296F"/>
    <w:rsid w:val="00252C5E"/>
    <w:rsid w:val="00252DDB"/>
    <w:rsid w:val="00254397"/>
    <w:rsid w:val="00254FBE"/>
    <w:rsid w:val="0025507E"/>
    <w:rsid w:val="002553A1"/>
    <w:rsid w:val="002553EB"/>
    <w:rsid w:val="00256CFA"/>
    <w:rsid w:val="00257212"/>
    <w:rsid w:val="00260C04"/>
    <w:rsid w:val="0026105B"/>
    <w:rsid w:val="00261590"/>
    <w:rsid w:val="00263082"/>
    <w:rsid w:val="0026311B"/>
    <w:rsid w:val="002703DF"/>
    <w:rsid w:val="0027642D"/>
    <w:rsid w:val="00284AE8"/>
    <w:rsid w:val="002851E9"/>
    <w:rsid w:val="0029085F"/>
    <w:rsid w:val="00291DF5"/>
    <w:rsid w:val="00291E89"/>
    <w:rsid w:val="00292466"/>
    <w:rsid w:val="00293942"/>
    <w:rsid w:val="00294E23"/>
    <w:rsid w:val="00295965"/>
    <w:rsid w:val="002979F1"/>
    <w:rsid w:val="002A0FCA"/>
    <w:rsid w:val="002A26DE"/>
    <w:rsid w:val="002A3BE3"/>
    <w:rsid w:val="002A4642"/>
    <w:rsid w:val="002A7B3F"/>
    <w:rsid w:val="002B0ABE"/>
    <w:rsid w:val="002B1A40"/>
    <w:rsid w:val="002B44C6"/>
    <w:rsid w:val="002B44D9"/>
    <w:rsid w:val="002B4761"/>
    <w:rsid w:val="002B4963"/>
    <w:rsid w:val="002B50B8"/>
    <w:rsid w:val="002B66AA"/>
    <w:rsid w:val="002B6ACF"/>
    <w:rsid w:val="002B6BFF"/>
    <w:rsid w:val="002C0EE2"/>
    <w:rsid w:val="002C4695"/>
    <w:rsid w:val="002C4947"/>
    <w:rsid w:val="002C521F"/>
    <w:rsid w:val="002C57E2"/>
    <w:rsid w:val="002C7BC8"/>
    <w:rsid w:val="002D2421"/>
    <w:rsid w:val="002D4098"/>
    <w:rsid w:val="002D6A87"/>
    <w:rsid w:val="002E113F"/>
    <w:rsid w:val="002E2A9B"/>
    <w:rsid w:val="002E7669"/>
    <w:rsid w:val="002E7DA0"/>
    <w:rsid w:val="002F1F66"/>
    <w:rsid w:val="002F270E"/>
    <w:rsid w:val="002F3D48"/>
    <w:rsid w:val="002F3F21"/>
    <w:rsid w:val="002F6DDE"/>
    <w:rsid w:val="00301FC1"/>
    <w:rsid w:val="003031B2"/>
    <w:rsid w:val="00303F18"/>
    <w:rsid w:val="00304A46"/>
    <w:rsid w:val="00306057"/>
    <w:rsid w:val="0031086B"/>
    <w:rsid w:val="00310C5D"/>
    <w:rsid w:val="00310E1B"/>
    <w:rsid w:val="00311BA7"/>
    <w:rsid w:val="00311DFF"/>
    <w:rsid w:val="003141BE"/>
    <w:rsid w:val="00315525"/>
    <w:rsid w:val="003203F2"/>
    <w:rsid w:val="00320671"/>
    <w:rsid w:val="003251CB"/>
    <w:rsid w:val="00325FAA"/>
    <w:rsid w:val="003271B3"/>
    <w:rsid w:val="00330088"/>
    <w:rsid w:val="00330EAB"/>
    <w:rsid w:val="0033226D"/>
    <w:rsid w:val="00333755"/>
    <w:rsid w:val="0033385D"/>
    <w:rsid w:val="003339D0"/>
    <w:rsid w:val="003358EC"/>
    <w:rsid w:val="00335F9D"/>
    <w:rsid w:val="00340471"/>
    <w:rsid w:val="00340A7C"/>
    <w:rsid w:val="00342B11"/>
    <w:rsid w:val="003440F6"/>
    <w:rsid w:val="00344681"/>
    <w:rsid w:val="00344805"/>
    <w:rsid w:val="00350534"/>
    <w:rsid w:val="003509DE"/>
    <w:rsid w:val="003513B3"/>
    <w:rsid w:val="00352010"/>
    <w:rsid w:val="00353184"/>
    <w:rsid w:val="003554CB"/>
    <w:rsid w:val="00356AD3"/>
    <w:rsid w:val="00357243"/>
    <w:rsid w:val="003609EC"/>
    <w:rsid w:val="00362854"/>
    <w:rsid w:val="00363F89"/>
    <w:rsid w:val="00371D73"/>
    <w:rsid w:val="00374B06"/>
    <w:rsid w:val="003758E4"/>
    <w:rsid w:val="003758F4"/>
    <w:rsid w:val="00377301"/>
    <w:rsid w:val="003802CC"/>
    <w:rsid w:val="003924E3"/>
    <w:rsid w:val="00392CFC"/>
    <w:rsid w:val="003943A2"/>
    <w:rsid w:val="003973EC"/>
    <w:rsid w:val="003A053C"/>
    <w:rsid w:val="003A0C5E"/>
    <w:rsid w:val="003A11C9"/>
    <w:rsid w:val="003A152E"/>
    <w:rsid w:val="003A190F"/>
    <w:rsid w:val="003A286D"/>
    <w:rsid w:val="003A3FF5"/>
    <w:rsid w:val="003A434E"/>
    <w:rsid w:val="003A76C1"/>
    <w:rsid w:val="003B0CD4"/>
    <w:rsid w:val="003B1DEB"/>
    <w:rsid w:val="003B1FFA"/>
    <w:rsid w:val="003B34B9"/>
    <w:rsid w:val="003B4E9D"/>
    <w:rsid w:val="003B66F4"/>
    <w:rsid w:val="003C103E"/>
    <w:rsid w:val="003C3729"/>
    <w:rsid w:val="003C57DE"/>
    <w:rsid w:val="003C72A5"/>
    <w:rsid w:val="003C73F9"/>
    <w:rsid w:val="003C789A"/>
    <w:rsid w:val="003D0F10"/>
    <w:rsid w:val="003D1561"/>
    <w:rsid w:val="003D21BE"/>
    <w:rsid w:val="003D646F"/>
    <w:rsid w:val="003D7347"/>
    <w:rsid w:val="003D7983"/>
    <w:rsid w:val="003E0099"/>
    <w:rsid w:val="003E154A"/>
    <w:rsid w:val="003E34D8"/>
    <w:rsid w:val="003E4DB7"/>
    <w:rsid w:val="003F012C"/>
    <w:rsid w:val="003F066D"/>
    <w:rsid w:val="003F0BFA"/>
    <w:rsid w:val="003F11A4"/>
    <w:rsid w:val="003F33D9"/>
    <w:rsid w:val="003F650D"/>
    <w:rsid w:val="003F74D9"/>
    <w:rsid w:val="003F7780"/>
    <w:rsid w:val="00401AE2"/>
    <w:rsid w:val="004034D3"/>
    <w:rsid w:val="0040580E"/>
    <w:rsid w:val="00406ED2"/>
    <w:rsid w:val="00407190"/>
    <w:rsid w:val="00411317"/>
    <w:rsid w:val="00411699"/>
    <w:rsid w:val="00412FDE"/>
    <w:rsid w:val="004166CC"/>
    <w:rsid w:val="00420321"/>
    <w:rsid w:val="00420825"/>
    <w:rsid w:val="004214A4"/>
    <w:rsid w:val="00423D2C"/>
    <w:rsid w:val="004262AD"/>
    <w:rsid w:val="00433EAA"/>
    <w:rsid w:val="004350B8"/>
    <w:rsid w:val="004358C2"/>
    <w:rsid w:val="004362D3"/>
    <w:rsid w:val="0044140E"/>
    <w:rsid w:val="00441D9A"/>
    <w:rsid w:val="0044470E"/>
    <w:rsid w:val="00444FA2"/>
    <w:rsid w:val="00450FC9"/>
    <w:rsid w:val="00452581"/>
    <w:rsid w:val="0045339C"/>
    <w:rsid w:val="0045643B"/>
    <w:rsid w:val="004569C7"/>
    <w:rsid w:val="004573B2"/>
    <w:rsid w:val="00460603"/>
    <w:rsid w:val="00463D16"/>
    <w:rsid w:val="004650A2"/>
    <w:rsid w:val="00465C6A"/>
    <w:rsid w:val="00466FBF"/>
    <w:rsid w:val="00467F6C"/>
    <w:rsid w:val="004705ED"/>
    <w:rsid w:val="00471342"/>
    <w:rsid w:val="00471879"/>
    <w:rsid w:val="00471BBE"/>
    <w:rsid w:val="004732E4"/>
    <w:rsid w:val="00473693"/>
    <w:rsid w:val="00477126"/>
    <w:rsid w:val="0047757D"/>
    <w:rsid w:val="0048040F"/>
    <w:rsid w:val="00482603"/>
    <w:rsid w:val="00485B95"/>
    <w:rsid w:val="004870F4"/>
    <w:rsid w:val="00487169"/>
    <w:rsid w:val="004872A6"/>
    <w:rsid w:val="004875D8"/>
    <w:rsid w:val="00490A4E"/>
    <w:rsid w:val="00490B24"/>
    <w:rsid w:val="00490D5E"/>
    <w:rsid w:val="00492068"/>
    <w:rsid w:val="004935CA"/>
    <w:rsid w:val="0049466A"/>
    <w:rsid w:val="00496A00"/>
    <w:rsid w:val="00497D14"/>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E37FA"/>
    <w:rsid w:val="004F08BB"/>
    <w:rsid w:val="004F11B2"/>
    <w:rsid w:val="004F2061"/>
    <w:rsid w:val="004F367C"/>
    <w:rsid w:val="004F6091"/>
    <w:rsid w:val="004F6E67"/>
    <w:rsid w:val="005007A2"/>
    <w:rsid w:val="00501AA0"/>
    <w:rsid w:val="005051AE"/>
    <w:rsid w:val="0050564B"/>
    <w:rsid w:val="00507831"/>
    <w:rsid w:val="00507D08"/>
    <w:rsid w:val="005122B5"/>
    <w:rsid w:val="00515C3A"/>
    <w:rsid w:val="005168AC"/>
    <w:rsid w:val="00516A1E"/>
    <w:rsid w:val="00517604"/>
    <w:rsid w:val="005205C3"/>
    <w:rsid w:val="00520CE5"/>
    <w:rsid w:val="0052221F"/>
    <w:rsid w:val="00523630"/>
    <w:rsid w:val="00524DB9"/>
    <w:rsid w:val="00526B72"/>
    <w:rsid w:val="005323ED"/>
    <w:rsid w:val="005326EC"/>
    <w:rsid w:val="00532B3B"/>
    <w:rsid w:val="00532C4F"/>
    <w:rsid w:val="00533382"/>
    <w:rsid w:val="005336ED"/>
    <w:rsid w:val="00535109"/>
    <w:rsid w:val="005366F0"/>
    <w:rsid w:val="00542CDB"/>
    <w:rsid w:val="00543329"/>
    <w:rsid w:val="005471F4"/>
    <w:rsid w:val="00551A7F"/>
    <w:rsid w:val="005536C0"/>
    <w:rsid w:val="00556FF8"/>
    <w:rsid w:val="00562EC4"/>
    <w:rsid w:val="00565407"/>
    <w:rsid w:val="00565A38"/>
    <w:rsid w:val="00566D71"/>
    <w:rsid w:val="0057348D"/>
    <w:rsid w:val="00573891"/>
    <w:rsid w:val="00573BD7"/>
    <w:rsid w:val="00573EE2"/>
    <w:rsid w:val="005744A4"/>
    <w:rsid w:val="00575C21"/>
    <w:rsid w:val="00576A60"/>
    <w:rsid w:val="005777A2"/>
    <w:rsid w:val="00577D03"/>
    <w:rsid w:val="005900F7"/>
    <w:rsid w:val="00591776"/>
    <w:rsid w:val="00591DC2"/>
    <w:rsid w:val="005924A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14A"/>
    <w:rsid w:val="005C66D4"/>
    <w:rsid w:val="005C7A62"/>
    <w:rsid w:val="005D0B6E"/>
    <w:rsid w:val="005D13C9"/>
    <w:rsid w:val="005D4841"/>
    <w:rsid w:val="005E0D29"/>
    <w:rsid w:val="005E1D20"/>
    <w:rsid w:val="005E37B6"/>
    <w:rsid w:val="005E4342"/>
    <w:rsid w:val="005E7FBF"/>
    <w:rsid w:val="005F3074"/>
    <w:rsid w:val="005F7562"/>
    <w:rsid w:val="006015DC"/>
    <w:rsid w:val="00602517"/>
    <w:rsid w:val="006043D2"/>
    <w:rsid w:val="0060475E"/>
    <w:rsid w:val="00604F27"/>
    <w:rsid w:val="0060668B"/>
    <w:rsid w:val="00607994"/>
    <w:rsid w:val="00611B13"/>
    <w:rsid w:val="00612263"/>
    <w:rsid w:val="00613A33"/>
    <w:rsid w:val="00616B02"/>
    <w:rsid w:val="00617A8A"/>
    <w:rsid w:val="00620DD6"/>
    <w:rsid w:val="00622060"/>
    <w:rsid w:val="00626564"/>
    <w:rsid w:val="00627315"/>
    <w:rsid w:val="00630AFA"/>
    <w:rsid w:val="00631404"/>
    <w:rsid w:val="006320DC"/>
    <w:rsid w:val="006322DA"/>
    <w:rsid w:val="00633F7C"/>
    <w:rsid w:val="00634EF7"/>
    <w:rsid w:val="006401A2"/>
    <w:rsid w:val="00641632"/>
    <w:rsid w:val="00641E15"/>
    <w:rsid w:val="00643D07"/>
    <w:rsid w:val="00645484"/>
    <w:rsid w:val="006460E4"/>
    <w:rsid w:val="00650585"/>
    <w:rsid w:val="0065258F"/>
    <w:rsid w:val="00652B29"/>
    <w:rsid w:val="00652F63"/>
    <w:rsid w:val="00654C76"/>
    <w:rsid w:val="00655494"/>
    <w:rsid w:val="00657E63"/>
    <w:rsid w:val="0066007C"/>
    <w:rsid w:val="00662736"/>
    <w:rsid w:val="00663256"/>
    <w:rsid w:val="0066527A"/>
    <w:rsid w:val="00665ACB"/>
    <w:rsid w:val="00667555"/>
    <w:rsid w:val="0066782B"/>
    <w:rsid w:val="00670304"/>
    <w:rsid w:val="00671247"/>
    <w:rsid w:val="00671920"/>
    <w:rsid w:val="00671E06"/>
    <w:rsid w:val="00672EC4"/>
    <w:rsid w:val="006753A3"/>
    <w:rsid w:val="00675568"/>
    <w:rsid w:val="00680EEE"/>
    <w:rsid w:val="006824E1"/>
    <w:rsid w:val="0068252D"/>
    <w:rsid w:val="00683BBE"/>
    <w:rsid w:val="00686276"/>
    <w:rsid w:val="006867E3"/>
    <w:rsid w:val="006870F2"/>
    <w:rsid w:val="00692F8A"/>
    <w:rsid w:val="00693571"/>
    <w:rsid w:val="006948F2"/>
    <w:rsid w:val="006972F2"/>
    <w:rsid w:val="00697D77"/>
    <w:rsid w:val="00697E3C"/>
    <w:rsid w:val="006A037A"/>
    <w:rsid w:val="006A0912"/>
    <w:rsid w:val="006A2251"/>
    <w:rsid w:val="006A32B0"/>
    <w:rsid w:val="006A32C9"/>
    <w:rsid w:val="006A357F"/>
    <w:rsid w:val="006A41DB"/>
    <w:rsid w:val="006A4A13"/>
    <w:rsid w:val="006A6512"/>
    <w:rsid w:val="006A6B2C"/>
    <w:rsid w:val="006B0B91"/>
    <w:rsid w:val="006B2D3E"/>
    <w:rsid w:val="006B2EA4"/>
    <w:rsid w:val="006B41E5"/>
    <w:rsid w:val="006B4C22"/>
    <w:rsid w:val="006C0704"/>
    <w:rsid w:val="006C1B23"/>
    <w:rsid w:val="006C2C27"/>
    <w:rsid w:val="006C676C"/>
    <w:rsid w:val="006D0635"/>
    <w:rsid w:val="006D372E"/>
    <w:rsid w:val="006D5BD0"/>
    <w:rsid w:val="006D66A2"/>
    <w:rsid w:val="006E2923"/>
    <w:rsid w:val="006E4DE2"/>
    <w:rsid w:val="006E60A8"/>
    <w:rsid w:val="006F02BB"/>
    <w:rsid w:val="006F29F0"/>
    <w:rsid w:val="006F2C78"/>
    <w:rsid w:val="006F354B"/>
    <w:rsid w:val="006F35EE"/>
    <w:rsid w:val="006F38E0"/>
    <w:rsid w:val="006F3D36"/>
    <w:rsid w:val="006F481A"/>
    <w:rsid w:val="006F5500"/>
    <w:rsid w:val="006F61FB"/>
    <w:rsid w:val="007000CC"/>
    <w:rsid w:val="00700789"/>
    <w:rsid w:val="00700E3D"/>
    <w:rsid w:val="00702CB9"/>
    <w:rsid w:val="00703823"/>
    <w:rsid w:val="007066FE"/>
    <w:rsid w:val="00710587"/>
    <w:rsid w:val="00710E92"/>
    <w:rsid w:val="007128AF"/>
    <w:rsid w:val="0071354B"/>
    <w:rsid w:val="00715AA4"/>
    <w:rsid w:val="00716432"/>
    <w:rsid w:val="007218A3"/>
    <w:rsid w:val="0072244F"/>
    <w:rsid w:val="00723538"/>
    <w:rsid w:val="00725965"/>
    <w:rsid w:val="00726729"/>
    <w:rsid w:val="00726788"/>
    <w:rsid w:val="00730853"/>
    <w:rsid w:val="0073214E"/>
    <w:rsid w:val="007338F1"/>
    <w:rsid w:val="00735660"/>
    <w:rsid w:val="0073566F"/>
    <w:rsid w:val="00735C40"/>
    <w:rsid w:val="00736331"/>
    <w:rsid w:val="00742D53"/>
    <w:rsid w:val="00743E6B"/>
    <w:rsid w:val="0074420F"/>
    <w:rsid w:val="00745AFD"/>
    <w:rsid w:val="00751379"/>
    <w:rsid w:val="007514EF"/>
    <w:rsid w:val="007517E3"/>
    <w:rsid w:val="00751F14"/>
    <w:rsid w:val="00755FDB"/>
    <w:rsid w:val="00756680"/>
    <w:rsid w:val="007566B4"/>
    <w:rsid w:val="007577F1"/>
    <w:rsid w:val="007606DE"/>
    <w:rsid w:val="007636BE"/>
    <w:rsid w:val="0076702C"/>
    <w:rsid w:val="0077027A"/>
    <w:rsid w:val="00770E97"/>
    <w:rsid w:val="00770EE0"/>
    <w:rsid w:val="00770F06"/>
    <w:rsid w:val="00773DAA"/>
    <w:rsid w:val="00774649"/>
    <w:rsid w:val="007768F1"/>
    <w:rsid w:val="007777C0"/>
    <w:rsid w:val="00782981"/>
    <w:rsid w:val="00784453"/>
    <w:rsid w:val="00787922"/>
    <w:rsid w:val="00787D6D"/>
    <w:rsid w:val="007931EB"/>
    <w:rsid w:val="00794988"/>
    <w:rsid w:val="00794C14"/>
    <w:rsid w:val="00795694"/>
    <w:rsid w:val="007960FA"/>
    <w:rsid w:val="00796416"/>
    <w:rsid w:val="007A042E"/>
    <w:rsid w:val="007A0469"/>
    <w:rsid w:val="007A241D"/>
    <w:rsid w:val="007A29DE"/>
    <w:rsid w:val="007A2A6F"/>
    <w:rsid w:val="007A2D2A"/>
    <w:rsid w:val="007A2F01"/>
    <w:rsid w:val="007A6DA1"/>
    <w:rsid w:val="007A7B6B"/>
    <w:rsid w:val="007B2D93"/>
    <w:rsid w:val="007B5B0E"/>
    <w:rsid w:val="007B7B42"/>
    <w:rsid w:val="007B7BD1"/>
    <w:rsid w:val="007C08D3"/>
    <w:rsid w:val="007C3E06"/>
    <w:rsid w:val="007C4220"/>
    <w:rsid w:val="007C4C5E"/>
    <w:rsid w:val="007C5BA5"/>
    <w:rsid w:val="007C5CDB"/>
    <w:rsid w:val="007C5DB0"/>
    <w:rsid w:val="007C786E"/>
    <w:rsid w:val="007C791A"/>
    <w:rsid w:val="007D059B"/>
    <w:rsid w:val="007D2608"/>
    <w:rsid w:val="007D27FE"/>
    <w:rsid w:val="007D3872"/>
    <w:rsid w:val="007D476B"/>
    <w:rsid w:val="007D47A6"/>
    <w:rsid w:val="007D6AFE"/>
    <w:rsid w:val="007D7B0D"/>
    <w:rsid w:val="007E0E04"/>
    <w:rsid w:val="007E22AD"/>
    <w:rsid w:val="007E2EE7"/>
    <w:rsid w:val="007E75D9"/>
    <w:rsid w:val="007E77E5"/>
    <w:rsid w:val="007F044B"/>
    <w:rsid w:val="007F1D5D"/>
    <w:rsid w:val="007F4B54"/>
    <w:rsid w:val="007F5B63"/>
    <w:rsid w:val="00800890"/>
    <w:rsid w:val="00800D46"/>
    <w:rsid w:val="00801151"/>
    <w:rsid w:val="0080170B"/>
    <w:rsid w:val="00801E02"/>
    <w:rsid w:val="00806810"/>
    <w:rsid w:val="00810202"/>
    <w:rsid w:val="00810F1D"/>
    <w:rsid w:val="00811D6F"/>
    <w:rsid w:val="008133C2"/>
    <w:rsid w:val="00816658"/>
    <w:rsid w:val="008171FD"/>
    <w:rsid w:val="00817DAE"/>
    <w:rsid w:val="008200AA"/>
    <w:rsid w:val="00820202"/>
    <w:rsid w:val="0082300C"/>
    <w:rsid w:val="00826D40"/>
    <w:rsid w:val="00827473"/>
    <w:rsid w:val="0083212C"/>
    <w:rsid w:val="00832864"/>
    <w:rsid w:val="00835097"/>
    <w:rsid w:val="00835768"/>
    <w:rsid w:val="00837ADF"/>
    <w:rsid w:val="00837B71"/>
    <w:rsid w:val="00841B33"/>
    <w:rsid w:val="00841C48"/>
    <w:rsid w:val="00843E2F"/>
    <w:rsid w:val="00846E0C"/>
    <w:rsid w:val="0084772C"/>
    <w:rsid w:val="00850C92"/>
    <w:rsid w:val="00860874"/>
    <w:rsid w:val="008622A3"/>
    <w:rsid w:val="00863F61"/>
    <w:rsid w:val="008643FE"/>
    <w:rsid w:val="00864B75"/>
    <w:rsid w:val="00864C1F"/>
    <w:rsid w:val="0086516C"/>
    <w:rsid w:val="00866576"/>
    <w:rsid w:val="008671F0"/>
    <w:rsid w:val="00871918"/>
    <w:rsid w:val="00871ADA"/>
    <w:rsid w:val="00872F8A"/>
    <w:rsid w:val="00873D10"/>
    <w:rsid w:val="00876D09"/>
    <w:rsid w:val="00876EFE"/>
    <w:rsid w:val="008774DE"/>
    <w:rsid w:val="00877E0C"/>
    <w:rsid w:val="0088298C"/>
    <w:rsid w:val="00885D45"/>
    <w:rsid w:val="008871B2"/>
    <w:rsid w:val="00887AFC"/>
    <w:rsid w:val="00887D32"/>
    <w:rsid w:val="0089457E"/>
    <w:rsid w:val="0089580A"/>
    <w:rsid w:val="00895DB3"/>
    <w:rsid w:val="00895E3F"/>
    <w:rsid w:val="00897052"/>
    <w:rsid w:val="0089726F"/>
    <w:rsid w:val="008A3482"/>
    <w:rsid w:val="008A3CF0"/>
    <w:rsid w:val="008A4FCC"/>
    <w:rsid w:val="008A5B19"/>
    <w:rsid w:val="008A70A9"/>
    <w:rsid w:val="008B175C"/>
    <w:rsid w:val="008B288E"/>
    <w:rsid w:val="008B3AFD"/>
    <w:rsid w:val="008B423A"/>
    <w:rsid w:val="008B55E4"/>
    <w:rsid w:val="008B5872"/>
    <w:rsid w:val="008B6FAC"/>
    <w:rsid w:val="008B6FF8"/>
    <w:rsid w:val="008B767C"/>
    <w:rsid w:val="008C1C9B"/>
    <w:rsid w:val="008C23B2"/>
    <w:rsid w:val="008C3905"/>
    <w:rsid w:val="008C4976"/>
    <w:rsid w:val="008C51AF"/>
    <w:rsid w:val="008C51FB"/>
    <w:rsid w:val="008C58BA"/>
    <w:rsid w:val="008C738C"/>
    <w:rsid w:val="008C7B26"/>
    <w:rsid w:val="008C7EA8"/>
    <w:rsid w:val="008D0DD3"/>
    <w:rsid w:val="008D1B88"/>
    <w:rsid w:val="008D1E33"/>
    <w:rsid w:val="008D28C4"/>
    <w:rsid w:val="008D2E49"/>
    <w:rsid w:val="008D5B87"/>
    <w:rsid w:val="008D60B9"/>
    <w:rsid w:val="008D7DDF"/>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0902"/>
    <w:rsid w:val="00944AB0"/>
    <w:rsid w:val="00952786"/>
    <w:rsid w:val="00952FF4"/>
    <w:rsid w:val="0095305E"/>
    <w:rsid w:val="009573AD"/>
    <w:rsid w:val="009576DE"/>
    <w:rsid w:val="009609DB"/>
    <w:rsid w:val="00964122"/>
    <w:rsid w:val="00964D99"/>
    <w:rsid w:val="00965BC0"/>
    <w:rsid w:val="00972A9B"/>
    <w:rsid w:val="00972F61"/>
    <w:rsid w:val="009733C7"/>
    <w:rsid w:val="009736DB"/>
    <w:rsid w:val="00973922"/>
    <w:rsid w:val="00976000"/>
    <w:rsid w:val="00976C2C"/>
    <w:rsid w:val="0097792C"/>
    <w:rsid w:val="0098163F"/>
    <w:rsid w:val="00982BC4"/>
    <w:rsid w:val="009844F1"/>
    <w:rsid w:val="009857D9"/>
    <w:rsid w:val="00986DEE"/>
    <w:rsid w:val="00991304"/>
    <w:rsid w:val="009919B4"/>
    <w:rsid w:val="00992DB1"/>
    <w:rsid w:val="00993492"/>
    <w:rsid w:val="00993BA4"/>
    <w:rsid w:val="00993CC9"/>
    <w:rsid w:val="009946A0"/>
    <w:rsid w:val="0099657C"/>
    <w:rsid w:val="009A7A18"/>
    <w:rsid w:val="009C00BC"/>
    <w:rsid w:val="009C17F7"/>
    <w:rsid w:val="009C4ED5"/>
    <w:rsid w:val="009C6BF7"/>
    <w:rsid w:val="009D0BF2"/>
    <w:rsid w:val="009D1833"/>
    <w:rsid w:val="009D19B0"/>
    <w:rsid w:val="009D1CD9"/>
    <w:rsid w:val="009D2DDB"/>
    <w:rsid w:val="009D4DF6"/>
    <w:rsid w:val="009D6437"/>
    <w:rsid w:val="009D6DB3"/>
    <w:rsid w:val="009E0A0D"/>
    <w:rsid w:val="009E137F"/>
    <w:rsid w:val="009E56C5"/>
    <w:rsid w:val="009E59D9"/>
    <w:rsid w:val="009E6824"/>
    <w:rsid w:val="009F0B9A"/>
    <w:rsid w:val="009F111D"/>
    <w:rsid w:val="009F445D"/>
    <w:rsid w:val="009F6DFE"/>
    <w:rsid w:val="009F715B"/>
    <w:rsid w:val="00A0115F"/>
    <w:rsid w:val="00A01698"/>
    <w:rsid w:val="00A035F3"/>
    <w:rsid w:val="00A037D2"/>
    <w:rsid w:val="00A04A3D"/>
    <w:rsid w:val="00A061C8"/>
    <w:rsid w:val="00A069CB"/>
    <w:rsid w:val="00A077ED"/>
    <w:rsid w:val="00A14ADD"/>
    <w:rsid w:val="00A21BEA"/>
    <w:rsid w:val="00A23A03"/>
    <w:rsid w:val="00A25AD2"/>
    <w:rsid w:val="00A300F7"/>
    <w:rsid w:val="00A32B39"/>
    <w:rsid w:val="00A36A6A"/>
    <w:rsid w:val="00A421BB"/>
    <w:rsid w:val="00A440F8"/>
    <w:rsid w:val="00A44206"/>
    <w:rsid w:val="00A44EBD"/>
    <w:rsid w:val="00A466EA"/>
    <w:rsid w:val="00A5067E"/>
    <w:rsid w:val="00A53456"/>
    <w:rsid w:val="00A54724"/>
    <w:rsid w:val="00A55CBA"/>
    <w:rsid w:val="00A56741"/>
    <w:rsid w:val="00A6093E"/>
    <w:rsid w:val="00A63257"/>
    <w:rsid w:val="00A63546"/>
    <w:rsid w:val="00A70814"/>
    <w:rsid w:val="00A71440"/>
    <w:rsid w:val="00A71710"/>
    <w:rsid w:val="00A75B0D"/>
    <w:rsid w:val="00A76748"/>
    <w:rsid w:val="00A77F30"/>
    <w:rsid w:val="00A85615"/>
    <w:rsid w:val="00A865BC"/>
    <w:rsid w:val="00A911A1"/>
    <w:rsid w:val="00A92306"/>
    <w:rsid w:val="00A94127"/>
    <w:rsid w:val="00A95D97"/>
    <w:rsid w:val="00A970FF"/>
    <w:rsid w:val="00AA027D"/>
    <w:rsid w:val="00AA107D"/>
    <w:rsid w:val="00AA2945"/>
    <w:rsid w:val="00AA4DC7"/>
    <w:rsid w:val="00AA53B4"/>
    <w:rsid w:val="00AB12D6"/>
    <w:rsid w:val="00AB131D"/>
    <w:rsid w:val="00AB52FA"/>
    <w:rsid w:val="00AC4F39"/>
    <w:rsid w:val="00AC5463"/>
    <w:rsid w:val="00AD3CB3"/>
    <w:rsid w:val="00AD3D49"/>
    <w:rsid w:val="00AD5A08"/>
    <w:rsid w:val="00AE1607"/>
    <w:rsid w:val="00AE208A"/>
    <w:rsid w:val="00AE321A"/>
    <w:rsid w:val="00AE3A32"/>
    <w:rsid w:val="00AE50B4"/>
    <w:rsid w:val="00AE560C"/>
    <w:rsid w:val="00AE6190"/>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1037"/>
    <w:rsid w:val="00B12B2D"/>
    <w:rsid w:val="00B136C0"/>
    <w:rsid w:val="00B163CD"/>
    <w:rsid w:val="00B177C6"/>
    <w:rsid w:val="00B23572"/>
    <w:rsid w:val="00B253EC"/>
    <w:rsid w:val="00B25B7D"/>
    <w:rsid w:val="00B302F8"/>
    <w:rsid w:val="00B30C55"/>
    <w:rsid w:val="00B3284E"/>
    <w:rsid w:val="00B32B52"/>
    <w:rsid w:val="00B3361E"/>
    <w:rsid w:val="00B33885"/>
    <w:rsid w:val="00B34741"/>
    <w:rsid w:val="00B3487D"/>
    <w:rsid w:val="00B34E84"/>
    <w:rsid w:val="00B35BEB"/>
    <w:rsid w:val="00B42260"/>
    <w:rsid w:val="00B43F31"/>
    <w:rsid w:val="00B4628F"/>
    <w:rsid w:val="00B46BC0"/>
    <w:rsid w:val="00B46E32"/>
    <w:rsid w:val="00B50950"/>
    <w:rsid w:val="00B50B78"/>
    <w:rsid w:val="00B57931"/>
    <w:rsid w:val="00B57BB3"/>
    <w:rsid w:val="00B626D9"/>
    <w:rsid w:val="00B66BA9"/>
    <w:rsid w:val="00B67587"/>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5635"/>
    <w:rsid w:val="00BA5EC6"/>
    <w:rsid w:val="00BB0C4D"/>
    <w:rsid w:val="00BB1765"/>
    <w:rsid w:val="00BB2CA2"/>
    <w:rsid w:val="00BB4530"/>
    <w:rsid w:val="00BB62C6"/>
    <w:rsid w:val="00BB76BA"/>
    <w:rsid w:val="00BC1447"/>
    <w:rsid w:val="00BC1E19"/>
    <w:rsid w:val="00BC2085"/>
    <w:rsid w:val="00BC2659"/>
    <w:rsid w:val="00BC3C71"/>
    <w:rsid w:val="00BC3EAE"/>
    <w:rsid w:val="00BC76C7"/>
    <w:rsid w:val="00BD5394"/>
    <w:rsid w:val="00BD5459"/>
    <w:rsid w:val="00BD5CF8"/>
    <w:rsid w:val="00BD73F0"/>
    <w:rsid w:val="00BD76C0"/>
    <w:rsid w:val="00BE35A4"/>
    <w:rsid w:val="00BE59A6"/>
    <w:rsid w:val="00BE5B46"/>
    <w:rsid w:val="00BE6083"/>
    <w:rsid w:val="00BE7DC6"/>
    <w:rsid w:val="00BF17F9"/>
    <w:rsid w:val="00BF23DF"/>
    <w:rsid w:val="00BF2E8A"/>
    <w:rsid w:val="00BF2FE4"/>
    <w:rsid w:val="00BF413E"/>
    <w:rsid w:val="00C00A15"/>
    <w:rsid w:val="00C00C92"/>
    <w:rsid w:val="00C01D80"/>
    <w:rsid w:val="00C02373"/>
    <w:rsid w:val="00C02AA3"/>
    <w:rsid w:val="00C06DFB"/>
    <w:rsid w:val="00C10BF3"/>
    <w:rsid w:val="00C11CF4"/>
    <w:rsid w:val="00C126C6"/>
    <w:rsid w:val="00C12DE1"/>
    <w:rsid w:val="00C146E7"/>
    <w:rsid w:val="00C17FB5"/>
    <w:rsid w:val="00C20A77"/>
    <w:rsid w:val="00C21DF9"/>
    <w:rsid w:val="00C27160"/>
    <w:rsid w:val="00C271B7"/>
    <w:rsid w:val="00C276F2"/>
    <w:rsid w:val="00C30CB2"/>
    <w:rsid w:val="00C33851"/>
    <w:rsid w:val="00C35345"/>
    <w:rsid w:val="00C3666E"/>
    <w:rsid w:val="00C371C1"/>
    <w:rsid w:val="00C37DF4"/>
    <w:rsid w:val="00C42B19"/>
    <w:rsid w:val="00C449E1"/>
    <w:rsid w:val="00C50611"/>
    <w:rsid w:val="00C50704"/>
    <w:rsid w:val="00C54302"/>
    <w:rsid w:val="00C5618A"/>
    <w:rsid w:val="00C60C1D"/>
    <w:rsid w:val="00C715B8"/>
    <w:rsid w:val="00C73F72"/>
    <w:rsid w:val="00C758BB"/>
    <w:rsid w:val="00C77CAE"/>
    <w:rsid w:val="00C77EBE"/>
    <w:rsid w:val="00C82861"/>
    <w:rsid w:val="00C8486B"/>
    <w:rsid w:val="00C862E7"/>
    <w:rsid w:val="00C87AB7"/>
    <w:rsid w:val="00C902AC"/>
    <w:rsid w:val="00C907F2"/>
    <w:rsid w:val="00CA0B7B"/>
    <w:rsid w:val="00CA1C54"/>
    <w:rsid w:val="00CA1D5D"/>
    <w:rsid w:val="00CA263F"/>
    <w:rsid w:val="00CA470F"/>
    <w:rsid w:val="00CA4DFA"/>
    <w:rsid w:val="00CA4E11"/>
    <w:rsid w:val="00CA62D9"/>
    <w:rsid w:val="00CB070E"/>
    <w:rsid w:val="00CB0BCB"/>
    <w:rsid w:val="00CB1952"/>
    <w:rsid w:val="00CB2C5A"/>
    <w:rsid w:val="00CB5920"/>
    <w:rsid w:val="00CB59BD"/>
    <w:rsid w:val="00CB6220"/>
    <w:rsid w:val="00CB6E77"/>
    <w:rsid w:val="00CB748E"/>
    <w:rsid w:val="00CB777D"/>
    <w:rsid w:val="00CC051B"/>
    <w:rsid w:val="00CC3D47"/>
    <w:rsid w:val="00CC6DA2"/>
    <w:rsid w:val="00CC742C"/>
    <w:rsid w:val="00CC7449"/>
    <w:rsid w:val="00CD0361"/>
    <w:rsid w:val="00CD2FBD"/>
    <w:rsid w:val="00CD3015"/>
    <w:rsid w:val="00CD616F"/>
    <w:rsid w:val="00CE1254"/>
    <w:rsid w:val="00CE1826"/>
    <w:rsid w:val="00CE1C73"/>
    <w:rsid w:val="00CE2ACC"/>
    <w:rsid w:val="00CE3DD4"/>
    <w:rsid w:val="00CE56AD"/>
    <w:rsid w:val="00CE6956"/>
    <w:rsid w:val="00CF0601"/>
    <w:rsid w:val="00CF16B0"/>
    <w:rsid w:val="00CF183C"/>
    <w:rsid w:val="00CF283B"/>
    <w:rsid w:val="00CF41F1"/>
    <w:rsid w:val="00CF42DA"/>
    <w:rsid w:val="00CF4987"/>
    <w:rsid w:val="00CF7E8F"/>
    <w:rsid w:val="00D01794"/>
    <w:rsid w:val="00D04523"/>
    <w:rsid w:val="00D053ED"/>
    <w:rsid w:val="00D06603"/>
    <w:rsid w:val="00D1000E"/>
    <w:rsid w:val="00D15D74"/>
    <w:rsid w:val="00D2086C"/>
    <w:rsid w:val="00D21300"/>
    <w:rsid w:val="00D2185E"/>
    <w:rsid w:val="00D22012"/>
    <w:rsid w:val="00D22C54"/>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5066"/>
    <w:rsid w:val="00D46921"/>
    <w:rsid w:val="00D512C2"/>
    <w:rsid w:val="00D52255"/>
    <w:rsid w:val="00D523C4"/>
    <w:rsid w:val="00D526B3"/>
    <w:rsid w:val="00D53FA8"/>
    <w:rsid w:val="00D54CD1"/>
    <w:rsid w:val="00D5659B"/>
    <w:rsid w:val="00D62434"/>
    <w:rsid w:val="00D62ACB"/>
    <w:rsid w:val="00D6339A"/>
    <w:rsid w:val="00D63718"/>
    <w:rsid w:val="00D64DA1"/>
    <w:rsid w:val="00D65411"/>
    <w:rsid w:val="00D66E2B"/>
    <w:rsid w:val="00D711CC"/>
    <w:rsid w:val="00D71964"/>
    <w:rsid w:val="00D74200"/>
    <w:rsid w:val="00D7500E"/>
    <w:rsid w:val="00D75AE2"/>
    <w:rsid w:val="00D7716E"/>
    <w:rsid w:val="00D7768C"/>
    <w:rsid w:val="00D77E3F"/>
    <w:rsid w:val="00D80802"/>
    <w:rsid w:val="00D809C8"/>
    <w:rsid w:val="00D8328F"/>
    <w:rsid w:val="00D853D6"/>
    <w:rsid w:val="00D85CCF"/>
    <w:rsid w:val="00D85D5D"/>
    <w:rsid w:val="00D8693E"/>
    <w:rsid w:val="00D91D31"/>
    <w:rsid w:val="00D923A7"/>
    <w:rsid w:val="00D935C3"/>
    <w:rsid w:val="00D93D82"/>
    <w:rsid w:val="00D94151"/>
    <w:rsid w:val="00D94155"/>
    <w:rsid w:val="00D95D59"/>
    <w:rsid w:val="00DA0B22"/>
    <w:rsid w:val="00DA1B54"/>
    <w:rsid w:val="00DA1CB2"/>
    <w:rsid w:val="00DB0224"/>
    <w:rsid w:val="00DB2197"/>
    <w:rsid w:val="00DB4FE1"/>
    <w:rsid w:val="00DB54A9"/>
    <w:rsid w:val="00DC1EB8"/>
    <w:rsid w:val="00DC22FF"/>
    <w:rsid w:val="00DC29EC"/>
    <w:rsid w:val="00DC5BAA"/>
    <w:rsid w:val="00DC72AB"/>
    <w:rsid w:val="00DD244E"/>
    <w:rsid w:val="00DD2C6E"/>
    <w:rsid w:val="00DD3326"/>
    <w:rsid w:val="00DD3398"/>
    <w:rsid w:val="00DD42F8"/>
    <w:rsid w:val="00DD4E7B"/>
    <w:rsid w:val="00DD5D98"/>
    <w:rsid w:val="00DD71A7"/>
    <w:rsid w:val="00DD75FA"/>
    <w:rsid w:val="00DE4843"/>
    <w:rsid w:val="00DE64AD"/>
    <w:rsid w:val="00DE66E1"/>
    <w:rsid w:val="00DE6A26"/>
    <w:rsid w:val="00DF32BA"/>
    <w:rsid w:val="00DF3E4D"/>
    <w:rsid w:val="00DF4F6A"/>
    <w:rsid w:val="00E004AE"/>
    <w:rsid w:val="00E00E59"/>
    <w:rsid w:val="00E02B77"/>
    <w:rsid w:val="00E05FCD"/>
    <w:rsid w:val="00E076CA"/>
    <w:rsid w:val="00E1515D"/>
    <w:rsid w:val="00E164BE"/>
    <w:rsid w:val="00E16832"/>
    <w:rsid w:val="00E16E17"/>
    <w:rsid w:val="00E170F8"/>
    <w:rsid w:val="00E22D99"/>
    <w:rsid w:val="00E23DB1"/>
    <w:rsid w:val="00E266BB"/>
    <w:rsid w:val="00E26FE8"/>
    <w:rsid w:val="00E3071D"/>
    <w:rsid w:val="00E3305F"/>
    <w:rsid w:val="00E340AE"/>
    <w:rsid w:val="00E34311"/>
    <w:rsid w:val="00E377C6"/>
    <w:rsid w:val="00E37FBD"/>
    <w:rsid w:val="00E432A0"/>
    <w:rsid w:val="00E44CE1"/>
    <w:rsid w:val="00E45725"/>
    <w:rsid w:val="00E468A0"/>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0291"/>
    <w:rsid w:val="00E90DFE"/>
    <w:rsid w:val="00E9261D"/>
    <w:rsid w:val="00E94D3C"/>
    <w:rsid w:val="00E94F02"/>
    <w:rsid w:val="00E956DC"/>
    <w:rsid w:val="00E95E83"/>
    <w:rsid w:val="00E967BC"/>
    <w:rsid w:val="00E96FEB"/>
    <w:rsid w:val="00EA0695"/>
    <w:rsid w:val="00EA1C92"/>
    <w:rsid w:val="00EB2311"/>
    <w:rsid w:val="00EB441E"/>
    <w:rsid w:val="00EB544A"/>
    <w:rsid w:val="00EB5596"/>
    <w:rsid w:val="00EB642A"/>
    <w:rsid w:val="00EC0353"/>
    <w:rsid w:val="00EC25A3"/>
    <w:rsid w:val="00EC3E10"/>
    <w:rsid w:val="00EC730A"/>
    <w:rsid w:val="00EC76AB"/>
    <w:rsid w:val="00EC7E21"/>
    <w:rsid w:val="00ED04A0"/>
    <w:rsid w:val="00ED6037"/>
    <w:rsid w:val="00ED640C"/>
    <w:rsid w:val="00ED721A"/>
    <w:rsid w:val="00EE40CA"/>
    <w:rsid w:val="00EE4C8B"/>
    <w:rsid w:val="00EE5F47"/>
    <w:rsid w:val="00EE6B38"/>
    <w:rsid w:val="00EE76BF"/>
    <w:rsid w:val="00EF1065"/>
    <w:rsid w:val="00EF1286"/>
    <w:rsid w:val="00EF27F9"/>
    <w:rsid w:val="00EF446F"/>
    <w:rsid w:val="00EF4B10"/>
    <w:rsid w:val="00EF6EE8"/>
    <w:rsid w:val="00EF7AD1"/>
    <w:rsid w:val="00F0251D"/>
    <w:rsid w:val="00F03E50"/>
    <w:rsid w:val="00F06838"/>
    <w:rsid w:val="00F07119"/>
    <w:rsid w:val="00F12592"/>
    <w:rsid w:val="00F13090"/>
    <w:rsid w:val="00F131D7"/>
    <w:rsid w:val="00F133FA"/>
    <w:rsid w:val="00F14D24"/>
    <w:rsid w:val="00F150EF"/>
    <w:rsid w:val="00F164CD"/>
    <w:rsid w:val="00F20B5F"/>
    <w:rsid w:val="00F227D2"/>
    <w:rsid w:val="00F23320"/>
    <w:rsid w:val="00F23470"/>
    <w:rsid w:val="00F23B73"/>
    <w:rsid w:val="00F25F1A"/>
    <w:rsid w:val="00F2605D"/>
    <w:rsid w:val="00F305F5"/>
    <w:rsid w:val="00F32571"/>
    <w:rsid w:val="00F33B88"/>
    <w:rsid w:val="00F34171"/>
    <w:rsid w:val="00F410D0"/>
    <w:rsid w:val="00F418E7"/>
    <w:rsid w:val="00F41A0D"/>
    <w:rsid w:val="00F42482"/>
    <w:rsid w:val="00F450DA"/>
    <w:rsid w:val="00F46CA1"/>
    <w:rsid w:val="00F47A77"/>
    <w:rsid w:val="00F47E49"/>
    <w:rsid w:val="00F513F2"/>
    <w:rsid w:val="00F528EF"/>
    <w:rsid w:val="00F52CC0"/>
    <w:rsid w:val="00F54046"/>
    <w:rsid w:val="00F558F2"/>
    <w:rsid w:val="00F61610"/>
    <w:rsid w:val="00F62530"/>
    <w:rsid w:val="00F647FE"/>
    <w:rsid w:val="00F6530A"/>
    <w:rsid w:val="00F71806"/>
    <w:rsid w:val="00F7186C"/>
    <w:rsid w:val="00F7216B"/>
    <w:rsid w:val="00F7279A"/>
    <w:rsid w:val="00F75EEA"/>
    <w:rsid w:val="00F762F5"/>
    <w:rsid w:val="00F76E07"/>
    <w:rsid w:val="00F81483"/>
    <w:rsid w:val="00F83EBC"/>
    <w:rsid w:val="00F87277"/>
    <w:rsid w:val="00F91CFF"/>
    <w:rsid w:val="00F9320A"/>
    <w:rsid w:val="00F94106"/>
    <w:rsid w:val="00F95419"/>
    <w:rsid w:val="00F96C6F"/>
    <w:rsid w:val="00FA322A"/>
    <w:rsid w:val="00FA6600"/>
    <w:rsid w:val="00FA6BFE"/>
    <w:rsid w:val="00FA73DA"/>
    <w:rsid w:val="00FB0FF3"/>
    <w:rsid w:val="00FB3F44"/>
    <w:rsid w:val="00FB6783"/>
    <w:rsid w:val="00FB7D27"/>
    <w:rsid w:val="00FC0565"/>
    <w:rsid w:val="00FC1E7A"/>
    <w:rsid w:val="00FC310F"/>
    <w:rsid w:val="00FC4003"/>
    <w:rsid w:val="00FC42F5"/>
    <w:rsid w:val="00FC44FD"/>
    <w:rsid w:val="00FC5F17"/>
    <w:rsid w:val="00FC69E8"/>
    <w:rsid w:val="00FD3A5B"/>
    <w:rsid w:val="00FD540E"/>
    <w:rsid w:val="00FE26B7"/>
    <w:rsid w:val="00FE2C30"/>
    <w:rsid w:val="00FE4B37"/>
    <w:rsid w:val="00FE6775"/>
    <w:rsid w:val="00FE69C6"/>
    <w:rsid w:val="00FF2BBE"/>
    <w:rsid w:val="00FF54AE"/>
    <w:rsid w:val="00FF62A0"/>
    <w:rsid w:val="00FF6FCA"/>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9FDBF"/>
  <w15:docId w15:val="{C5AAC69E-26F2-4FB0-BA67-16A21B8E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297241">
      <w:bodyDiv w:val="1"/>
      <w:marLeft w:val="0"/>
      <w:marRight w:val="0"/>
      <w:marTop w:val="0"/>
      <w:marBottom w:val="0"/>
      <w:divBdr>
        <w:top w:val="none" w:sz="0" w:space="0" w:color="auto"/>
        <w:left w:val="none" w:sz="0" w:space="0" w:color="auto"/>
        <w:bottom w:val="none" w:sz="0" w:space="0" w:color="auto"/>
        <w:right w:val="none" w:sz="0" w:space="0" w:color="auto"/>
      </w:divBdr>
      <w:divsChild>
        <w:div w:id="519197428">
          <w:marLeft w:val="0"/>
          <w:marRight w:val="0"/>
          <w:marTop w:val="0"/>
          <w:marBottom w:val="0"/>
          <w:divBdr>
            <w:top w:val="none" w:sz="0" w:space="0" w:color="auto"/>
            <w:left w:val="none" w:sz="0" w:space="0" w:color="auto"/>
            <w:bottom w:val="none" w:sz="0" w:space="0" w:color="auto"/>
            <w:right w:val="none" w:sz="0" w:space="0" w:color="auto"/>
          </w:divBdr>
          <w:divsChild>
            <w:div w:id="1130854536">
              <w:marLeft w:val="0"/>
              <w:marRight w:val="0"/>
              <w:marTop w:val="0"/>
              <w:marBottom w:val="0"/>
              <w:divBdr>
                <w:top w:val="none" w:sz="0" w:space="0" w:color="auto"/>
                <w:left w:val="none" w:sz="0" w:space="0" w:color="auto"/>
                <w:bottom w:val="none" w:sz="0" w:space="0" w:color="auto"/>
                <w:right w:val="none" w:sz="0" w:space="0" w:color="auto"/>
              </w:divBdr>
              <w:divsChild>
                <w:div w:id="731537086">
                  <w:marLeft w:val="0"/>
                  <w:marRight w:val="0"/>
                  <w:marTop w:val="0"/>
                  <w:marBottom w:val="0"/>
                  <w:divBdr>
                    <w:top w:val="none" w:sz="0" w:space="0" w:color="auto"/>
                    <w:left w:val="none" w:sz="0" w:space="0" w:color="auto"/>
                    <w:bottom w:val="none" w:sz="0" w:space="0" w:color="auto"/>
                    <w:right w:val="none" w:sz="0" w:space="0" w:color="auto"/>
                  </w:divBdr>
                  <w:divsChild>
                    <w:div w:id="528028424">
                      <w:marLeft w:val="0"/>
                      <w:marRight w:val="0"/>
                      <w:marTop w:val="0"/>
                      <w:marBottom w:val="0"/>
                      <w:divBdr>
                        <w:top w:val="none" w:sz="0" w:space="0" w:color="auto"/>
                        <w:left w:val="none" w:sz="0" w:space="0" w:color="auto"/>
                        <w:bottom w:val="none" w:sz="0" w:space="0" w:color="auto"/>
                        <w:right w:val="none" w:sz="0" w:space="0" w:color="auto"/>
                      </w:divBdr>
                      <w:divsChild>
                        <w:div w:id="10448894">
                          <w:marLeft w:val="0"/>
                          <w:marRight w:val="0"/>
                          <w:marTop w:val="0"/>
                          <w:marBottom w:val="0"/>
                          <w:divBdr>
                            <w:top w:val="none" w:sz="0" w:space="0" w:color="auto"/>
                            <w:left w:val="none" w:sz="0" w:space="0" w:color="auto"/>
                            <w:bottom w:val="none" w:sz="0" w:space="0" w:color="auto"/>
                            <w:right w:val="none" w:sz="0" w:space="0" w:color="auto"/>
                          </w:divBdr>
                          <w:divsChild>
                            <w:div w:id="1548106369">
                              <w:marLeft w:val="0"/>
                              <w:marRight w:val="0"/>
                              <w:marTop w:val="0"/>
                              <w:marBottom w:val="0"/>
                              <w:divBdr>
                                <w:top w:val="single" w:sz="6" w:space="0" w:color="auto"/>
                                <w:left w:val="single" w:sz="6" w:space="0" w:color="auto"/>
                                <w:bottom w:val="single" w:sz="6" w:space="0" w:color="auto"/>
                                <w:right w:val="single" w:sz="6" w:space="0" w:color="auto"/>
                              </w:divBdr>
                              <w:divsChild>
                                <w:div w:id="65155314">
                                  <w:marLeft w:val="0"/>
                                  <w:marRight w:val="195"/>
                                  <w:marTop w:val="0"/>
                                  <w:marBottom w:val="0"/>
                                  <w:divBdr>
                                    <w:top w:val="none" w:sz="0" w:space="0" w:color="auto"/>
                                    <w:left w:val="none" w:sz="0" w:space="0" w:color="auto"/>
                                    <w:bottom w:val="none" w:sz="0" w:space="0" w:color="auto"/>
                                    <w:right w:val="none" w:sz="0" w:space="0" w:color="auto"/>
                                  </w:divBdr>
                                  <w:divsChild>
                                    <w:div w:id="1932083261">
                                      <w:marLeft w:val="0"/>
                                      <w:marRight w:val="0"/>
                                      <w:marTop w:val="0"/>
                                      <w:marBottom w:val="0"/>
                                      <w:divBdr>
                                        <w:top w:val="none" w:sz="0" w:space="0" w:color="auto"/>
                                        <w:left w:val="none" w:sz="0" w:space="0" w:color="auto"/>
                                        <w:bottom w:val="none" w:sz="0" w:space="0" w:color="auto"/>
                                        <w:right w:val="none" w:sz="0" w:space="0" w:color="auto"/>
                                      </w:divBdr>
                                      <w:divsChild>
                                        <w:div w:id="2062551928">
                                          <w:marLeft w:val="0"/>
                                          <w:marRight w:val="195"/>
                                          <w:marTop w:val="0"/>
                                          <w:marBottom w:val="0"/>
                                          <w:divBdr>
                                            <w:top w:val="none" w:sz="0" w:space="0" w:color="auto"/>
                                            <w:left w:val="none" w:sz="0" w:space="0" w:color="auto"/>
                                            <w:bottom w:val="none" w:sz="0" w:space="0" w:color="auto"/>
                                            <w:right w:val="none" w:sz="0" w:space="0" w:color="auto"/>
                                          </w:divBdr>
                                          <w:divsChild>
                                            <w:div w:id="1137068334">
                                              <w:marLeft w:val="0"/>
                                              <w:marRight w:val="0"/>
                                              <w:marTop w:val="0"/>
                                              <w:marBottom w:val="0"/>
                                              <w:divBdr>
                                                <w:top w:val="none" w:sz="0" w:space="0" w:color="auto"/>
                                                <w:left w:val="none" w:sz="0" w:space="0" w:color="auto"/>
                                                <w:bottom w:val="none" w:sz="0" w:space="0" w:color="auto"/>
                                                <w:right w:val="none" w:sz="0" w:space="0" w:color="auto"/>
                                              </w:divBdr>
                                              <w:divsChild>
                                                <w:div w:id="1734740047">
                                                  <w:marLeft w:val="0"/>
                                                  <w:marRight w:val="0"/>
                                                  <w:marTop w:val="0"/>
                                                  <w:marBottom w:val="0"/>
                                                  <w:divBdr>
                                                    <w:top w:val="none" w:sz="0" w:space="0" w:color="auto"/>
                                                    <w:left w:val="none" w:sz="0" w:space="0" w:color="auto"/>
                                                    <w:bottom w:val="none" w:sz="0" w:space="0" w:color="auto"/>
                                                    <w:right w:val="none" w:sz="0" w:space="0" w:color="auto"/>
                                                  </w:divBdr>
                                                  <w:divsChild>
                                                    <w:div w:id="1230967495">
                                                      <w:marLeft w:val="0"/>
                                                      <w:marRight w:val="0"/>
                                                      <w:marTop w:val="0"/>
                                                      <w:marBottom w:val="0"/>
                                                      <w:divBdr>
                                                        <w:top w:val="none" w:sz="0" w:space="0" w:color="auto"/>
                                                        <w:left w:val="none" w:sz="0" w:space="0" w:color="auto"/>
                                                        <w:bottom w:val="none" w:sz="0" w:space="0" w:color="auto"/>
                                                        <w:right w:val="none" w:sz="0" w:space="0" w:color="auto"/>
                                                      </w:divBdr>
                                                      <w:divsChild>
                                                        <w:div w:id="750203889">
                                                          <w:marLeft w:val="0"/>
                                                          <w:marRight w:val="0"/>
                                                          <w:marTop w:val="0"/>
                                                          <w:marBottom w:val="0"/>
                                                          <w:divBdr>
                                                            <w:top w:val="none" w:sz="0" w:space="0" w:color="auto"/>
                                                            <w:left w:val="none" w:sz="0" w:space="0" w:color="auto"/>
                                                            <w:bottom w:val="none" w:sz="0" w:space="0" w:color="auto"/>
                                                            <w:right w:val="none" w:sz="0" w:space="0" w:color="auto"/>
                                                          </w:divBdr>
                                                          <w:divsChild>
                                                            <w:div w:id="458650813">
                                                              <w:marLeft w:val="0"/>
                                                              <w:marRight w:val="0"/>
                                                              <w:marTop w:val="0"/>
                                                              <w:marBottom w:val="0"/>
                                                              <w:divBdr>
                                                                <w:top w:val="none" w:sz="0" w:space="0" w:color="auto"/>
                                                                <w:left w:val="none" w:sz="0" w:space="0" w:color="auto"/>
                                                                <w:bottom w:val="none" w:sz="0" w:space="0" w:color="auto"/>
                                                                <w:right w:val="none" w:sz="0" w:space="0" w:color="auto"/>
                                                              </w:divBdr>
                                                              <w:divsChild>
                                                                <w:div w:id="1969816377">
                                                                  <w:marLeft w:val="405"/>
                                                                  <w:marRight w:val="0"/>
                                                                  <w:marTop w:val="0"/>
                                                                  <w:marBottom w:val="0"/>
                                                                  <w:divBdr>
                                                                    <w:top w:val="none" w:sz="0" w:space="0" w:color="auto"/>
                                                                    <w:left w:val="none" w:sz="0" w:space="0" w:color="auto"/>
                                                                    <w:bottom w:val="none" w:sz="0" w:space="0" w:color="auto"/>
                                                                    <w:right w:val="none" w:sz="0" w:space="0" w:color="auto"/>
                                                                  </w:divBdr>
                                                                  <w:divsChild>
                                                                    <w:div w:id="337273592">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sChild>
                                                                            <w:div w:id="1697392436">
                                                                              <w:marLeft w:val="0"/>
                                                                              <w:marRight w:val="0"/>
                                                                              <w:marTop w:val="0"/>
                                                                              <w:marBottom w:val="0"/>
                                                                              <w:divBdr>
                                                                                <w:top w:val="none" w:sz="0" w:space="0" w:color="auto"/>
                                                                                <w:left w:val="none" w:sz="0" w:space="0" w:color="auto"/>
                                                                                <w:bottom w:val="none" w:sz="0" w:space="0" w:color="auto"/>
                                                                                <w:right w:val="none" w:sz="0" w:space="0" w:color="auto"/>
                                                                              </w:divBdr>
                                                                              <w:divsChild>
                                                                                <w:div w:id="1354376150">
                                                                                  <w:marLeft w:val="0"/>
                                                                                  <w:marRight w:val="0"/>
                                                                                  <w:marTop w:val="0"/>
                                                                                  <w:marBottom w:val="0"/>
                                                                                  <w:divBdr>
                                                                                    <w:top w:val="none" w:sz="0" w:space="0" w:color="auto"/>
                                                                                    <w:left w:val="none" w:sz="0" w:space="0" w:color="auto"/>
                                                                                    <w:bottom w:val="none" w:sz="0" w:space="0" w:color="auto"/>
                                                                                    <w:right w:val="none" w:sz="0" w:space="0" w:color="auto"/>
                                                                                  </w:divBdr>
                                                                                  <w:divsChild>
                                                                                    <w:div w:id="808984547">
                                                                                      <w:marLeft w:val="0"/>
                                                                                      <w:marRight w:val="0"/>
                                                                                      <w:marTop w:val="0"/>
                                                                                      <w:marBottom w:val="0"/>
                                                                                      <w:divBdr>
                                                                                        <w:top w:val="none" w:sz="0" w:space="0" w:color="auto"/>
                                                                                        <w:left w:val="none" w:sz="0" w:space="0" w:color="auto"/>
                                                                                        <w:bottom w:val="none" w:sz="0" w:space="0" w:color="auto"/>
                                                                                        <w:right w:val="none" w:sz="0" w:space="0" w:color="auto"/>
                                                                                      </w:divBdr>
                                                                                      <w:divsChild>
                                                                                        <w:div w:id="507450661">
                                                                                          <w:marLeft w:val="0"/>
                                                                                          <w:marRight w:val="0"/>
                                                                                          <w:marTop w:val="0"/>
                                                                                          <w:marBottom w:val="0"/>
                                                                                          <w:divBdr>
                                                                                            <w:top w:val="none" w:sz="0" w:space="0" w:color="auto"/>
                                                                                            <w:left w:val="none" w:sz="0" w:space="0" w:color="auto"/>
                                                                                            <w:bottom w:val="none" w:sz="0" w:space="0" w:color="auto"/>
                                                                                            <w:right w:val="none" w:sz="0" w:space="0" w:color="auto"/>
                                                                                          </w:divBdr>
                                                                                          <w:divsChild>
                                                                                            <w:div w:id="2137025571">
                                                                                              <w:marLeft w:val="0"/>
                                                                                              <w:marRight w:val="0"/>
                                                                                              <w:marTop w:val="15"/>
                                                                                              <w:marBottom w:val="0"/>
                                                                                              <w:divBdr>
                                                                                                <w:top w:val="none" w:sz="0" w:space="0" w:color="auto"/>
                                                                                                <w:left w:val="none" w:sz="0" w:space="0" w:color="auto"/>
                                                                                                <w:bottom w:val="single" w:sz="6" w:space="15" w:color="auto"/>
                                                                                                <w:right w:val="none" w:sz="0" w:space="0" w:color="auto"/>
                                                                                              </w:divBdr>
                                                                                              <w:divsChild>
                                                                                                <w:div w:id="1405369692">
                                                                                                  <w:marLeft w:val="0"/>
                                                                                                  <w:marRight w:val="0"/>
                                                                                                  <w:marTop w:val="180"/>
                                                                                                  <w:marBottom w:val="0"/>
                                                                                                  <w:divBdr>
                                                                                                    <w:top w:val="none" w:sz="0" w:space="0" w:color="auto"/>
                                                                                                    <w:left w:val="none" w:sz="0" w:space="0" w:color="auto"/>
                                                                                                    <w:bottom w:val="none" w:sz="0" w:space="0" w:color="auto"/>
                                                                                                    <w:right w:val="none" w:sz="0" w:space="0" w:color="auto"/>
                                                                                                  </w:divBdr>
                                                                                                  <w:divsChild>
                                                                                                    <w:div w:id="1212956171">
                                                                                                      <w:marLeft w:val="0"/>
                                                                                                      <w:marRight w:val="0"/>
                                                                                                      <w:marTop w:val="0"/>
                                                                                                      <w:marBottom w:val="0"/>
                                                                                                      <w:divBdr>
                                                                                                        <w:top w:val="none" w:sz="0" w:space="0" w:color="auto"/>
                                                                                                        <w:left w:val="none" w:sz="0" w:space="0" w:color="auto"/>
                                                                                                        <w:bottom w:val="none" w:sz="0" w:space="0" w:color="auto"/>
                                                                                                        <w:right w:val="none" w:sz="0" w:space="0" w:color="auto"/>
                                                                                                      </w:divBdr>
                                                                                                      <w:divsChild>
                                                                                                        <w:div w:id="964240131">
                                                                                                          <w:marLeft w:val="0"/>
                                                                                                          <w:marRight w:val="0"/>
                                                                                                          <w:marTop w:val="0"/>
                                                                                                          <w:marBottom w:val="0"/>
                                                                                                          <w:divBdr>
                                                                                                            <w:top w:val="none" w:sz="0" w:space="0" w:color="auto"/>
                                                                                                            <w:left w:val="none" w:sz="0" w:space="0" w:color="auto"/>
                                                                                                            <w:bottom w:val="none" w:sz="0" w:space="0" w:color="auto"/>
                                                                                                            <w:right w:val="none" w:sz="0" w:space="0" w:color="auto"/>
                                                                                                          </w:divBdr>
                                                                                                          <w:divsChild>
                                                                                                            <w:div w:id="586812999">
                                                                                                              <w:marLeft w:val="0"/>
                                                                                                              <w:marRight w:val="0"/>
                                                                                                              <w:marTop w:val="30"/>
                                                                                                              <w:marBottom w:val="0"/>
                                                                                                              <w:divBdr>
                                                                                                                <w:top w:val="none" w:sz="0" w:space="0" w:color="auto"/>
                                                                                                                <w:left w:val="none" w:sz="0" w:space="0" w:color="auto"/>
                                                                                                                <w:bottom w:val="none" w:sz="0" w:space="0" w:color="auto"/>
                                                                                                                <w:right w:val="none" w:sz="0" w:space="0" w:color="auto"/>
                                                                                                              </w:divBdr>
                                                                                                              <w:divsChild>
                                                                                                                <w:div w:id="1519348894">
                                                                                                                  <w:marLeft w:val="0"/>
                                                                                                                  <w:marRight w:val="0"/>
                                                                                                                  <w:marTop w:val="0"/>
                                                                                                                  <w:marBottom w:val="0"/>
                                                                                                                  <w:divBdr>
                                                                                                                    <w:top w:val="none" w:sz="0" w:space="0" w:color="auto"/>
                                                                                                                    <w:left w:val="none" w:sz="0" w:space="0" w:color="auto"/>
                                                                                                                    <w:bottom w:val="none" w:sz="0" w:space="0" w:color="auto"/>
                                                                                                                    <w:right w:val="none" w:sz="0" w:space="0" w:color="auto"/>
                                                                                                                  </w:divBdr>
                                                                                                                  <w:divsChild>
                                                                                                                    <w:div w:id="915481228">
                                                                                                                      <w:marLeft w:val="0"/>
                                                                                                                      <w:marRight w:val="0"/>
                                                                                                                      <w:marTop w:val="0"/>
                                                                                                                      <w:marBottom w:val="0"/>
                                                                                                                      <w:divBdr>
                                                                                                                        <w:top w:val="none" w:sz="0" w:space="0" w:color="auto"/>
                                                                                                                        <w:left w:val="none" w:sz="0" w:space="0" w:color="auto"/>
                                                                                                                        <w:bottom w:val="none" w:sz="0" w:space="0" w:color="auto"/>
                                                                                                                        <w:right w:val="none" w:sz="0" w:space="0" w:color="auto"/>
                                                                                                                      </w:divBdr>
                                                                                                                      <w:divsChild>
                                                                                                                        <w:div w:id="1970435835">
                                                                                                                          <w:marLeft w:val="0"/>
                                                                                                                          <w:marRight w:val="0"/>
                                                                                                                          <w:marTop w:val="0"/>
                                                                                                                          <w:marBottom w:val="0"/>
                                                                                                                          <w:divBdr>
                                                                                                                            <w:top w:val="none" w:sz="0" w:space="0" w:color="auto"/>
                                                                                                                            <w:left w:val="none" w:sz="0" w:space="0" w:color="auto"/>
                                                                                                                            <w:bottom w:val="none" w:sz="0" w:space="0" w:color="auto"/>
                                                                                                                            <w:right w:val="none" w:sz="0" w:space="0" w:color="auto"/>
                                                                                                                          </w:divBdr>
                                                                                                                          <w:divsChild>
                                                                                                                            <w:div w:id="1584681016">
                                                                                                                              <w:marLeft w:val="0"/>
                                                                                                                              <w:marRight w:val="0"/>
                                                                                                                              <w:marTop w:val="0"/>
                                                                                                                              <w:marBottom w:val="200"/>
                                                                                                                              <w:divBdr>
                                                                                                                                <w:top w:val="none" w:sz="0" w:space="0" w:color="auto"/>
                                                                                                                                <w:left w:val="none" w:sz="0" w:space="0" w:color="auto"/>
                                                                                                                                <w:bottom w:val="none" w:sz="0" w:space="0" w:color="auto"/>
                                                                                                                                <w:right w:val="none" w:sz="0" w:space="0" w:color="auto"/>
                                                                                                                              </w:divBdr>
                                                                                                                            </w:div>
                                                                                                                            <w:div w:id="76559296">
                                                                                                                              <w:marLeft w:val="0"/>
                                                                                                                              <w:marRight w:val="0"/>
                                                                                                                              <w:marTop w:val="0"/>
                                                                                                                              <w:marBottom w:val="200"/>
                                                                                                                              <w:divBdr>
                                                                                                                                <w:top w:val="none" w:sz="0" w:space="0" w:color="auto"/>
                                                                                                                                <w:left w:val="none" w:sz="0" w:space="0" w:color="auto"/>
                                                                                                                                <w:bottom w:val="none" w:sz="0" w:space="0" w:color="auto"/>
                                                                                                                                <w:right w:val="none" w:sz="0" w:space="0" w:color="auto"/>
                                                                                                                              </w:divBdr>
                                                                                                                            </w:div>
                                                                                                                            <w:div w:id="1780449033">
                                                                                                                              <w:marLeft w:val="0"/>
                                                                                                                              <w:marRight w:val="0"/>
                                                                                                                              <w:marTop w:val="0"/>
                                                                                                                              <w:marBottom w:val="200"/>
                                                                                                                              <w:divBdr>
                                                                                                                                <w:top w:val="none" w:sz="0" w:space="0" w:color="auto"/>
                                                                                                                                <w:left w:val="none" w:sz="0" w:space="0" w:color="auto"/>
                                                                                                                                <w:bottom w:val="none" w:sz="0" w:space="0" w:color="auto"/>
                                                                                                                                <w:right w:val="none" w:sz="0" w:space="0" w:color="auto"/>
                                                                                                                              </w:divBdr>
                                                                                                                            </w:div>
                                                                                                                            <w:div w:id="642004302">
                                                                                                                              <w:marLeft w:val="0"/>
                                                                                                                              <w:marRight w:val="0"/>
                                                                                                                              <w:marTop w:val="0"/>
                                                                                                                              <w:marBottom w:val="200"/>
                                                                                                                              <w:divBdr>
                                                                                                                                <w:top w:val="none" w:sz="0" w:space="0" w:color="auto"/>
                                                                                                                                <w:left w:val="none" w:sz="0" w:space="0" w:color="auto"/>
                                                                                                                                <w:bottom w:val="none" w:sz="0" w:space="0" w:color="auto"/>
                                                                                                                                <w:right w:val="none" w:sz="0" w:space="0" w:color="auto"/>
                                                                                                                              </w:divBdr>
                                                                                                                            </w:div>
                                                                                                                            <w:div w:id="346489921">
                                                                                                                              <w:marLeft w:val="0"/>
                                                                                                                              <w:marRight w:val="0"/>
                                                                                                                              <w:marTop w:val="0"/>
                                                                                                                              <w:marBottom w:val="200"/>
                                                                                                                              <w:divBdr>
                                                                                                                                <w:top w:val="none" w:sz="0" w:space="0" w:color="auto"/>
                                                                                                                                <w:left w:val="none" w:sz="0" w:space="0" w:color="auto"/>
                                                                                                                                <w:bottom w:val="none" w:sz="0" w:space="0" w:color="auto"/>
                                                                                                                                <w:right w:val="none" w:sz="0" w:space="0" w:color="auto"/>
                                                                                                                              </w:divBdr>
                                                                                                                            </w:div>
                                                                                                                            <w:div w:id="1066103569">
                                                                                                                              <w:marLeft w:val="0"/>
                                                                                                                              <w:marRight w:val="0"/>
                                                                                                                              <w:marTop w:val="0"/>
                                                                                                                              <w:marBottom w:val="200"/>
                                                                                                                              <w:divBdr>
                                                                                                                                <w:top w:val="none" w:sz="0" w:space="0" w:color="auto"/>
                                                                                                                                <w:left w:val="none" w:sz="0" w:space="0" w:color="auto"/>
                                                                                                                                <w:bottom w:val="none" w:sz="0" w:space="0" w:color="auto"/>
                                                                                                                                <w:right w:val="none" w:sz="0" w:space="0" w:color="auto"/>
                                                                                                                              </w:divBdr>
                                                                                                                            </w:div>
                                                                                                                            <w:div w:id="1941327054">
                                                                                                                              <w:marLeft w:val="0"/>
                                                                                                                              <w:marRight w:val="0"/>
                                                                                                                              <w:marTop w:val="0"/>
                                                                                                                              <w:marBottom w:val="200"/>
                                                                                                                              <w:divBdr>
                                                                                                                                <w:top w:val="none" w:sz="0" w:space="0" w:color="auto"/>
                                                                                                                                <w:left w:val="none" w:sz="0" w:space="0" w:color="auto"/>
                                                                                                                                <w:bottom w:val="none" w:sz="0" w:space="0" w:color="auto"/>
                                                                                                                                <w:right w:val="none" w:sz="0" w:space="0" w:color="auto"/>
                                                                                                                              </w:divBdr>
                                                                                                                            </w:div>
                                                                                                                            <w:div w:id="233784806">
                                                                                                                              <w:marLeft w:val="0"/>
                                                                                                                              <w:marRight w:val="0"/>
                                                                                                                              <w:marTop w:val="0"/>
                                                                                                                              <w:marBottom w:val="200"/>
                                                                                                                              <w:divBdr>
                                                                                                                                <w:top w:val="none" w:sz="0" w:space="0" w:color="auto"/>
                                                                                                                                <w:left w:val="none" w:sz="0" w:space="0" w:color="auto"/>
                                                                                                                                <w:bottom w:val="none" w:sz="0" w:space="0" w:color="auto"/>
                                                                                                                                <w:right w:val="none" w:sz="0" w:space="0" w:color="auto"/>
                                                                                                                              </w:divBdr>
                                                                                                                            </w:div>
                                                                                                                            <w:div w:id="438795311">
                                                                                                                              <w:marLeft w:val="0"/>
                                                                                                                              <w:marRight w:val="0"/>
                                                                                                                              <w:marTop w:val="0"/>
                                                                                                                              <w:marBottom w:val="200"/>
                                                                                                                              <w:divBdr>
                                                                                                                                <w:top w:val="none" w:sz="0" w:space="0" w:color="auto"/>
                                                                                                                                <w:left w:val="none" w:sz="0" w:space="0" w:color="auto"/>
                                                                                                                                <w:bottom w:val="none" w:sz="0" w:space="0" w:color="auto"/>
                                                                                                                                <w:right w:val="none" w:sz="0" w:space="0" w:color="auto"/>
                                                                                                                              </w:divBdr>
                                                                                                                            </w:div>
                                                                                                                            <w:div w:id="1316030928">
                                                                                                                              <w:marLeft w:val="0"/>
                                                                                                                              <w:marRight w:val="0"/>
                                                                                                                              <w:marTop w:val="0"/>
                                                                                                                              <w:marBottom w:val="200"/>
                                                                                                                              <w:divBdr>
                                                                                                                                <w:top w:val="none" w:sz="0" w:space="0" w:color="auto"/>
                                                                                                                                <w:left w:val="none" w:sz="0" w:space="0" w:color="auto"/>
                                                                                                                                <w:bottom w:val="none" w:sz="0" w:space="0" w:color="auto"/>
                                                                                                                                <w:right w:val="none" w:sz="0" w:space="0" w:color="auto"/>
                                                                                                                              </w:divBdr>
                                                                                                                            </w:div>
                                                                                                                            <w:div w:id="192546424">
                                                                                                                              <w:marLeft w:val="720"/>
                                                                                                                              <w:marRight w:val="0"/>
                                                                                                                              <w:marTop w:val="0"/>
                                                                                                                              <w:marBottom w:val="200"/>
                                                                                                                              <w:divBdr>
                                                                                                                                <w:top w:val="none" w:sz="0" w:space="0" w:color="auto"/>
                                                                                                                                <w:left w:val="none" w:sz="0" w:space="0" w:color="auto"/>
                                                                                                                                <w:bottom w:val="none" w:sz="0" w:space="0" w:color="auto"/>
                                                                                                                                <w:right w:val="none" w:sz="0" w:space="0" w:color="auto"/>
                                                                                                                              </w:divBdr>
                                                                                                                            </w:div>
                                                                                                                            <w:div w:id="845094606">
                                                                                                                              <w:marLeft w:val="0"/>
                                                                                                                              <w:marRight w:val="0"/>
                                                                                                                              <w:marTop w:val="0"/>
                                                                                                                              <w:marBottom w:val="0"/>
                                                                                                                              <w:divBdr>
                                                                                                                                <w:top w:val="none" w:sz="0" w:space="0" w:color="auto"/>
                                                                                                                                <w:left w:val="none" w:sz="0" w:space="0" w:color="auto"/>
                                                                                                                                <w:bottom w:val="none" w:sz="0" w:space="0" w:color="auto"/>
                                                                                                                                <w:right w:val="none" w:sz="0" w:space="0" w:color="auto"/>
                                                                                                                              </w:divBdr>
                                                                                                                            </w:div>
                                                                                                                            <w:div w:id="1208640672">
                                                                                                                              <w:marLeft w:val="0"/>
                                                                                                                              <w:marRight w:val="0"/>
                                                                                                                              <w:marTop w:val="0"/>
                                                                                                                              <w:marBottom w:val="0"/>
                                                                                                                              <w:divBdr>
                                                                                                                                <w:top w:val="none" w:sz="0" w:space="0" w:color="auto"/>
                                                                                                                                <w:left w:val="none" w:sz="0" w:space="0" w:color="auto"/>
                                                                                                                                <w:bottom w:val="none" w:sz="0" w:space="0" w:color="auto"/>
                                                                                                                                <w:right w:val="none" w:sz="0" w:space="0" w:color="auto"/>
                                                                                                                              </w:divBdr>
                                                                                                                            </w:div>
                                                                                                                            <w:div w:id="1708023381">
                                                                                                                              <w:marLeft w:val="0"/>
                                                                                                                              <w:marRight w:val="0"/>
                                                                                                                              <w:marTop w:val="0"/>
                                                                                                                              <w:marBottom w:val="0"/>
                                                                                                                              <w:divBdr>
                                                                                                                                <w:top w:val="none" w:sz="0" w:space="0" w:color="auto"/>
                                                                                                                                <w:left w:val="none" w:sz="0" w:space="0" w:color="auto"/>
                                                                                                                                <w:bottom w:val="none" w:sz="0" w:space="0" w:color="auto"/>
                                                                                                                                <w:right w:val="none" w:sz="0" w:space="0" w:color="auto"/>
                                                                                                                              </w:divBdr>
                                                                                                                            </w:div>
                                                                                                                            <w:div w:id="98644740">
                                                                                                                              <w:marLeft w:val="0"/>
                                                                                                                              <w:marRight w:val="0"/>
                                                                                                                              <w:marTop w:val="0"/>
                                                                                                                              <w:marBottom w:val="0"/>
                                                                                                                              <w:divBdr>
                                                                                                                                <w:top w:val="none" w:sz="0" w:space="0" w:color="auto"/>
                                                                                                                                <w:left w:val="none" w:sz="0" w:space="0" w:color="auto"/>
                                                                                                                                <w:bottom w:val="none" w:sz="0" w:space="0" w:color="auto"/>
                                                                                                                                <w:right w:val="none" w:sz="0" w:space="0" w:color="auto"/>
                                                                                                                              </w:divBdr>
                                                                                                                            </w:div>
                                                                                                                            <w:div w:id="774592287">
                                                                                                                              <w:marLeft w:val="0"/>
                                                                                                                              <w:marRight w:val="0"/>
                                                                                                                              <w:marTop w:val="0"/>
                                                                                                                              <w:marBottom w:val="0"/>
                                                                                                                              <w:divBdr>
                                                                                                                                <w:top w:val="none" w:sz="0" w:space="0" w:color="auto"/>
                                                                                                                                <w:left w:val="none" w:sz="0" w:space="0" w:color="auto"/>
                                                                                                                                <w:bottom w:val="none" w:sz="0" w:space="0" w:color="auto"/>
                                                                                                                                <w:right w:val="none" w:sz="0" w:space="0" w:color="auto"/>
                                                                                                                              </w:divBdr>
                                                                                                                            </w:div>
                                                                                                                            <w:div w:id="1606494697">
                                                                                                                              <w:marLeft w:val="0"/>
                                                                                                                              <w:marRight w:val="0"/>
                                                                                                                              <w:marTop w:val="0"/>
                                                                                                                              <w:marBottom w:val="0"/>
                                                                                                                              <w:divBdr>
                                                                                                                                <w:top w:val="none" w:sz="0" w:space="0" w:color="auto"/>
                                                                                                                                <w:left w:val="none" w:sz="0" w:space="0" w:color="auto"/>
                                                                                                                                <w:bottom w:val="none" w:sz="0" w:space="0" w:color="auto"/>
                                                                                                                                <w:right w:val="none" w:sz="0" w:space="0" w:color="auto"/>
                                                                                                                              </w:divBdr>
                                                                                                                            </w:div>
                                                                                                                            <w:div w:id="1373578633">
                                                                                                                              <w:marLeft w:val="0"/>
                                                                                                                              <w:marRight w:val="0"/>
                                                                                                                              <w:marTop w:val="0"/>
                                                                                                                              <w:marBottom w:val="0"/>
                                                                                                                              <w:divBdr>
                                                                                                                                <w:top w:val="none" w:sz="0" w:space="0" w:color="auto"/>
                                                                                                                                <w:left w:val="none" w:sz="0" w:space="0" w:color="auto"/>
                                                                                                                                <w:bottom w:val="none" w:sz="0" w:space="0" w:color="auto"/>
                                                                                                                                <w:right w:val="none" w:sz="0" w:space="0" w:color="auto"/>
                                                                                                                              </w:divBdr>
                                                                                                                            </w:div>
                                                                                                                            <w:div w:id="2104955927">
                                                                                                                              <w:marLeft w:val="0"/>
                                                                                                                              <w:marRight w:val="0"/>
                                                                                                                              <w:marTop w:val="0"/>
                                                                                                                              <w:marBottom w:val="0"/>
                                                                                                                              <w:divBdr>
                                                                                                                                <w:top w:val="none" w:sz="0" w:space="0" w:color="auto"/>
                                                                                                                                <w:left w:val="none" w:sz="0" w:space="0" w:color="auto"/>
                                                                                                                                <w:bottom w:val="none" w:sz="0" w:space="0" w:color="auto"/>
                                                                                                                                <w:right w:val="none" w:sz="0" w:space="0" w:color="auto"/>
                                                                                                                              </w:divBdr>
                                                                                                                            </w:div>
                                                                                                                            <w:div w:id="1342048068">
                                                                                                                              <w:marLeft w:val="0"/>
                                                                                                                              <w:marRight w:val="0"/>
                                                                                                                              <w:marTop w:val="0"/>
                                                                                                                              <w:marBottom w:val="0"/>
                                                                                                                              <w:divBdr>
                                                                                                                                <w:top w:val="none" w:sz="0" w:space="0" w:color="auto"/>
                                                                                                                                <w:left w:val="none" w:sz="0" w:space="0" w:color="auto"/>
                                                                                                                                <w:bottom w:val="none" w:sz="0" w:space="0" w:color="auto"/>
                                                                                                                                <w:right w:val="none" w:sz="0" w:space="0" w:color="auto"/>
                                                                                                                              </w:divBdr>
                                                                                                                            </w:div>
                                                                                                                            <w:div w:id="1025059053">
                                                                                                                              <w:marLeft w:val="0"/>
                                                                                                                              <w:marRight w:val="0"/>
                                                                                                                              <w:marTop w:val="0"/>
                                                                                                                              <w:marBottom w:val="0"/>
                                                                                                                              <w:divBdr>
                                                                                                                                <w:top w:val="none" w:sz="0" w:space="0" w:color="auto"/>
                                                                                                                                <w:left w:val="none" w:sz="0" w:space="0" w:color="auto"/>
                                                                                                                                <w:bottom w:val="none" w:sz="0" w:space="0" w:color="auto"/>
                                                                                                                                <w:right w:val="none" w:sz="0" w:space="0" w:color="auto"/>
                                                                                                                              </w:divBdr>
                                                                                                                            </w:div>
                                                                                                                            <w:div w:id="495733658">
                                                                                                                              <w:marLeft w:val="0"/>
                                                                                                                              <w:marRight w:val="0"/>
                                                                                                                              <w:marTop w:val="0"/>
                                                                                                                              <w:marBottom w:val="0"/>
                                                                                                                              <w:divBdr>
                                                                                                                                <w:top w:val="none" w:sz="0" w:space="0" w:color="auto"/>
                                                                                                                                <w:left w:val="none" w:sz="0" w:space="0" w:color="auto"/>
                                                                                                                                <w:bottom w:val="none" w:sz="0" w:space="0" w:color="auto"/>
                                                                                                                                <w:right w:val="none" w:sz="0" w:space="0" w:color="auto"/>
                                                                                                                              </w:divBdr>
                                                                                                                            </w:div>
                                                                                                                            <w:div w:id="2069724642">
                                                                                                                              <w:marLeft w:val="0"/>
                                                                                                                              <w:marRight w:val="0"/>
                                                                                                                              <w:marTop w:val="0"/>
                                                                                                                              <w:marBottom w:val="0"/>
                                                                                                                              <w:divBdr>
                                                                                                                                <w:top w:val="none" w:sz="0" w:space="0" w:color="auto"/>
                                                                                                                                <w:left w:val="none" w:sz="0" w:space="0" w:color="auto"/>
                                                                                                                                <w:bottom w:val="none" w:sz="0" w:space="0" w:color="auto"/>
                                                                                                                                <w:right w:val="none" w:sz="0" w:space="0" w:color="auto"/>
                                                                                                                              </w:divBdr>
                                                                                                                            </w:div>
                                                                                                                            <w:div w:id="487786377">
                                                                                                                              <w:marLeft w:val="720"/>
                                                                                                                              <w:marRight w:val="0"/>
                                                                                                                              <w:marTop w:val="0"/>
                                                                                                                              <w:marBottom w:val="200"/>
                                                                                                                              <w:divBdr>
                                                                                                                                <w:top w:val="none" w:sz="0" w:space="0" w:color="auto"/>
                                                                                                                                <w:left w:val="none" w:sz="0" w:space="0" w:color="auto"/>
                                                                                                                                <w:bottom w:val="none" w:sz="0" w:space="0" w:color="auto"/>
                                                                                                                                <w:right w:val="none" w:sz="0" w:space="0" w:color="auto"/>
                                                                                                                              </w:divBdr>
                                                                                                                            </w:div>
                                                                                                                            <w:div w:id="1638649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CD655-FCAB-45E1-9D3B-A72BC490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107E9933</Template>
  <TotalTime>0</TotalTime>
  <Pages>6</Pages>
  <Words>1611</Words>
  <Characters>9187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 St.Onge</dc:creator>
  <cp:lastModifiedBy>Jasmine Luck (CENSUS/CSM FED)</cp:lastModifiedBy>
  <cp:revision>2</cp:revision>
  <cp:lastPrinted>2016-12-20T21:34:00Z</cp:lastPrinted>
  <dcterms:created xsi:type="dcterms:W3CDTF">2016-12-21T18:55:00Z</dcterms:created>
  <dcterms:modified xsi:type="dcterms:W3CDTF">2016-12-21T18:55:00Z</dcterms:modified>
</cp:coreProperties>
</file>