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CB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r w:rsidRPr="006E336B">
        <w:rPr>
          <w:rFonts w:ascii="Arial" w:hAnsi="Arial" w:cs="Arial"/>
          <w:sz w:val="20"/>
          <w:szCs w:val="20"/>
        </w:rPr>
        <w:t>Business Unit Harmonization Project</w:t>
      </w:r>
    </w:p>
    <w:bookmarkEnd w:id="0"/>
    <w:p w:rsidR="00804D40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Case Study Interview Protocol</w:t>
      </w:r>
    </w:p>
    <w:p w:rsidR="00D26F42" w:rsidRPr="006E336B" w:rsidRDefault="00D26F42" w:rsidP="00A974E0">
      <w:p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Kenny </w:t>
      </w:r>
      <w:proofErr w:type="spellStart"/>
      <w:r w:rsidRPr="006E336B">
        <w:rPr>
          <w:rFonts w:ascii="Arial" w:hAnsi="Arial" w:cs="Arial"/>
          <w:sz w:val="20"/>
          <w:szCs w:val="20"/>
        </w:rPr>
        <w:t>Herrell</w:t>
      </w:r>
      <w:proofErr w:type="spellEnd"/>
    </w:p>
    <w:p w:rsidR="00D26F42" w:rsidRPr="006E336B" w:rsidRDefault="00D26F42" w:rsidP="00A974E0">
      <w:pPr>
        <w:spacing w:after="0"/>
        <w:rPr>
          <w:rFonts w:ascii="Arial" w:hAnsi="Arial" w:cs="Arial"/>
          <w:sz w:val="20"/>
          <w:szCs w:val="20"/>
        </w:rPr>
      </w:pPr>
    </w:p>
    <w:p w:rsidR="00804D40" w:rsidRPr="006E336B" w:rsidRDefault="00804D40" w:rsidP="00804D40">
      <w:pPr>
        <w:pStyle w:val="BodyText"/>
        <w:rPr>
          <w:i/>
          <w:iCs/>
          <w:color w:val="auto"/>
          <w:sz w:val="20"/>
          <w:szCs w:val="20"/>
        </w:rPr>
      </w:pPr>
      <w:r w:rsidRPr="006E336B">
        <w:rPr>
          <w:i/>
          <w:iCs/>
          <w:color w:val="auto"/>
          <w:sz w:val="20"/>
          <w:szCs w:val="20"/>
        </w:rPr>
        <w:t>(</w:t>
      </w:r>
      <w:r w:rsidR="006E336B">
        <w:rPr>
          <w:i/>
          <w:iCs/>
          <w:color w:val="auto"/>
          <w:sz w:val="20"/>
          <w:szCs w:val="20"/>
        </w:rPr>
        <w:t xml:space="preserve">NOTE: </w:t>
      </w:r>
      <w:r w:rsidRPr="006E336B">
        <w:rPr>
          <w:i/>
          <w:iCs/>
          <w:color w:val="auto"/>
          <w:sz w:val="20"/>
          <w:szCs w:val="20"/>
        </w:rPr>
        <w:t xml:space="preserve">This protocol is a guide – the questions presented here will not necessarily be asked exactly as worded in the protocol or in this order.  </w:t>
      </w:r>
      <w:r w:rsidR="006E336B">
        <w:rPr>
          <w:i/>
          <w:iCs/>
          <w:color w:val="auto"/>
          <w:sz w:val="20"/>
          <w:szCs w:val="20"/>
        </w:rPr>
        <w:t>Not</w:t>
      </w:r>
      <w:r w:rsidRPr="006E336B">
        <w:rPr>
          <w:i/>
          <w:iCs/>
          <w:color w:val="auto"/>
          <w:sz w:val="20"/>
          <w:szCs w:val="20"/>
        </w:rPr>
        <w:t xml:space="preserve"> all questions will be asked in every interview.)</w:t>
      </w:r>
    </w:p>
    <w:p w:rsidR="00804D40" w:rsidRPr="006E336B" w:rsidRDefault="00804D40" w:rsidP="00A974E0">
      <w:pPr>
        <w:spacing w:after="0"/>
        <w:rPr>
          <w:rFonts w:ascii="Arial" w:hAnsi="Arial" w:cs="Arial"/>
          <w:sz w:val="20"/>
          <w:szCs w:val="20"/>
        </w:rPr>
      </w:pPr>
    </w:p>
    <w:p w:rsidR="00A974E0" w:rsidRPr="006E336B" w:rsidRDefault="00804D40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R</w:t>
      </w:r>
      <w:r w:rsidR="00A974E0" w:rsidRPr="006E336B">
        <w:rPr>
          <w:rFonts w:ascii="Arial" w:hAnsi="Arial" w:cs="Arial"/>
          <w:b/>
          <w:sz w:val="20"/>
          <w:szCs w:val="20"/>
        </w:rPr>
        <w:t>esearch Questions</w:t>
      </w:r>
      <w:r w:rsidR="00D457BF" w:rsidRPr="006E336B">
        <w:rPr>
          <w:rFonts w:ascii="Arial" w:hAnsi="Arial" w:cs="Arial"/>
          <w:b/>
          <w:sz w:val="20"/>
          <w:szCs w:val="20"/>
        </w:rPr>
        <w:t>:</w:t>
      </w:r>
    </w:p>
    <w:p w:rsidR="00804D40" w:rsidRPr="006E336B" w:rsidRDefault="00804D40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Does the </w:t>
      </w:r>
      <w:r w:rsidR="00E106FC">
        <w:rPr>
          <w:rFonts w:ascii="Arial" w:hAnsi="Arial" w:cs="Arial"/>
          <w:sz w:val="20"/>
          <w:szCs w:val="20"/>
        </w:rPr>
        <w:t>Industry Reporting Unit (</w:t>
      </w:r>
      <w:r w:rsidRPr="006E336B">
        <w:rPr>
          <w:rFonts w:ascii="Arial" w:hAnsi="Arial" w:cs="Arial"/>
          <w:sz w:val="20"/>
          <w:szCs w:val="20"/>
        </w:rPr>
        <w:t>IRU</w:t>
      </w:r>
      <w:r w:rsidR="00E106FC">
        <w:rPr>
          <w:rFonts w:ascii="Arial" w:hAnsi="Arial" w:cs="Arial"/>
          <w:sz w:val="20"/>
          <w:szCs w:val="20"/>
        </w:rPr>
        <w:t>)</w:t>
      </w:r>
      <w:r w:rsidRPr="006E336B">
        <w:rPr>
          <w:rFonts w:ascii="Arial" w:hAnsi="Arial" w:cs="Arial"/>
          <w:sz w:val="20"/>
          <w:szCs w:val="20"/>
        </w:rPr>
        <w:t xml:space="preserve"> work for the companies?</w:t>
      </w:r>
    </w:p>
    <w:p w:rsidR="00804D40" w:rsidRPr="006E336B" w:rsidRDefault="00804D40" w:rsidP="004D716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Which data items?</w:t>
      </w:r>
    </w:p>
    <w:p w:rsidR="00804D40" w:rsidRPr="006E336B" w:rsidRDefault="00804D40" w:rsidP="004D716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Less burdensome than current methods?</w:t>
      </w:r>
    </w:p>
    <w:p w:rsidR="00804D40" w:rsidRPr="006E336B" w:rsidRDefault="00804D40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the challenges for reporting at the IRU level?</w:t>
      </w:r>
    </w:p>
    <w:p w:rsidR="00804D40" w:rsidRPr="006E336B" w:rsidRDefault="00804D40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do FSAM services interact with the IRU?</w:t>
      </w:r>
    </w:p>
    <w:p w:rsidR="00804D40" w:rsidRPr="006E336B" w:rsidRDefault="00E57051" w:rsidP="004D716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does the IRU a</w:t>
      </w:r>
      <w:r w:rsidR="00804D40" w:rsidRPr="006E336B">
        <w:rPr>
          <w:rFonts w:ascii="Arial" w:hAnsi="Arial" w:cs="Arial"/>
          <w:sz w:val="20"/>
          <w:szCs w:val="20"/>
        </w:rPr>
        <w:t xml:space="preserve">ffect </w:t>
      </w:r>
      <w:proofErr w:type="spellStart"/>
      <w:r w:rsidR="00804D40" w:rsidRPr="006E336B">
        <w:rPr>
          <w:rFonts w:ascii="Arial" w:hAnsi="Arial" w:cs="Arial"/>
          <w:sz w:val="20"/>
          <w:szCs w:val="20"/>
        </w:rPr>
        <w:t>mailout</w:t>
      </w:r>
      <w:proofErr w:type="spellEnd"/>
      <w:r w:rsidR="00804D40" w:rsidRPr="006E336B">
        <w:rPr>
          <w:rFonts w:ascii="Arial" w:hAnsi="Arial" w:cs="Arial"/>
          <w:sz w:val="20"/>
          <w:szCs w:val="20"/>
        </w:rPr>
        <w:t xml:space="preserve"> operations in each of the surveys?  Is the data quality from the mailed IRU on par with the prior reporting units?</w:t>
      </w:r>
    </w:p>
    <w:p w:rsidR="00804D40" w:rsidRPr="006E336B" w:rsidRDefault="00804D40" w:rsidP="00D457BF">
      <w:pPr>
        <w:rPr>
          <w:rFonts w:ascii="Arial" w:hAnsi="Arial" w:cs="Arial"/>
          <w:sz w:val="20"/>
          <w:szCs w:val="20"/>
        </w:rPr>
      </w:pPr>
    </w:p>
    <w:p w:rsidR="00D457BF" w:rsidRPr="006E336B" w:rsidRDefault="00D457BF" w:rsidP="00D457BF">
      <w:p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Expected Length of Interview:</w:t>
      </w:r>
      <w:r w:rsidRPr="006E336B">
        <w:rPr>
          <w:rFonts w:ascii="Arial" w:hAnsi="Arial" w:cs="Arial"/>
          <w:sz w:val="20"/>
          <w:szCs w:val="20"/>
        </w:rPr>
        <w:t xml:space="preserve"> 60 minutes</w:t>
      </w:r>
    </w:p>
    <w:p w:rsidR="00D457BF" w:rsidRPr="006E336B" w:rsidRDefault="00D457BF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>Materials Needed:</w:t>
      </w:r>
    </w:p>
    <w:p w:rsidR="002211CD" w:rsidRPr="006E336B" w:rsidRDefault="00E57051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Protocol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Consent</w:t>
      </w:r>
      <w:r w:rsidR="00E57051" w:rsidRPr="006E336B">
        <w:rPr>
          <w:rFonts w:ascii="Arial" w:hAnsi="Arial" w:cs="Arial"/>
          <w:sz w:val="20"/>
          <w:szCs w:val="20"/>
        </w:rPr>
        <w:t xml:space="preserve"> forms</w:t>
      </w:r>
    </w:p>
    <w:p w:rsidR="00804D40" w:rsidRPr="006E336B" w:rsidRDefault="00E57051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Digital recorder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Copies </w:t>
      </w:r>
      <w:r w:rsidR="00E57051" w:rsidRPr="006E336B">
        <w:rPr>
          <w:rFonts w:ascii="Arial" w:hAnsi="Arial" w:cs="Arial"/>
          <w:sz w:val="20"/>
          <w:szCs w:val="20"/>
        </w:rPr>
        <w:t xml:space="preserve">of most </w:t>
      </w:r>
      <w:r w:rsidRPr="006E336B">
        <w:rPr>
          <w:rFonts w:ascii="Arial" w:hAnsi="Arial" w:cs="Arial"/>
          <w:sz w:val="20"/>
          <w:szCs w:val="20"/>
        </w:rPr>
        <w:t>recent survey submissions (for reference)</w:t>
      </w:r>
    </w:p>
    <w:p w:rsidR="00804D40" w:rsidRPr="006E336B" w:rsidRDefault="00804D40" w:rsidP="004D716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Listing of proposed IRUs for the company</w:t>
      </w:r>
    </w:p>
    <w:p w:rsidR="00804D40" w:rsidRPr="006E336B" w:rsidRDefault="00804D40" w:rsidP="00D457BF">
      <w:pPr>
        <w:rPr>
          <w:rFonts w:ascii="Arial" w:hAnsi="Arial" w:cs="Arial"/>
          <w:sz w:val="20"/>
          <w:szCs w:val="20"/>
        </w:rPr>
      </w:pPr>
    </w:p>
    <w:p w:rsidR="00C0291E" w:rsidRPr="006E336B" w:rsidRDefault="00C0291E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 xml:space="preserve">General probes that may </w:t>
      </w:r>
      <w:r w:rsidR="00B6163D" w:rsidRPr="006E336B">
        <w:rPr>
          <w:rFonts w:ascii="Arial" w:hAnsi="Arial" w:cs="Arial"/>
          <w:b/>
          <w:sz w:val="20"/>
          <w:szCs w:val="20"/>
        </w:rPr>
        <w:t xml:space="preserve">be </w:t>
      </w:r>
      <w:r w:rsidRPr="006E336B">
        <w:rPr>
          <w:rFonts w:ascii="Arial" w:hAnsi="Arial" w:cs="Arial"/>
          <w:b/>
          <w:sz w:val="20"/>
          <w:szCs w:val="20"/>
        </w:rPr>
        <w:t>used throughout the interview: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Reflect back on respondent’s answer: “you said…”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In your own words, what is this question asking?</w:t>
      </w:r>
    </w:p>
    <w:p w:rsidR="00C0291E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did you arrive at this number/answer this question?</w:t>
      </w:r>
    </w:p>
    <w:p w:rsidR="008A3CBD" w:rsidRPr="006E336B" w:rsidRDefault="008A3CBD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this data easy to access?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records (if any) did you look at? What line or lines were of interest?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Specifically, what did you include in this number? What did you exclude?</w:t>
      </w:r>
    </w:p>
    <w:p w:rsidR="00C0291E" w:rsidRPr="006E336B" w:rsidRDefault="00C0291E" w:rsidP="004D716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Would you consult other people to obtain this answer?</w:t>
      </w:r>
    </w:p>
    <w:p w:rsidR="00F17CF9" w:rsidRPr="006E336B" w:rsidRDefault="00F17CF9" w:rsidP="00D457BF">
      <w:pPr>
        <w:rPr>
          <w:rFonts w:ascii="Arial" w:hAnsi="Arial" w:cs="Arial"/>
          <w:sz w:val="20"/>
          <w:szCs w:val="20"/>
        </w:rPr>
      </w:pPr>
    </w:p>
    <w:p w:rsidR="00D457BF" w:rsidRPr="006E336B" w:rsidRDefault="00D457BF" w:rsidP="00D457BF">
      <w:pPr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t xml:space="preserve">Introduction: </w:t>
      </w:r>
    </w:p>
    <w:p w:rsidR="008228D7" w:rsidRPr="006E336B" w:rsidRDefault="002174CD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Explain purpose of meeting: to </w:t>
      </w:r>
      <w:r w:rsidR="00E57051" w:rsidRPr="006E336B">
        <w:rPr>
          <w:rFonts w:ascii="Arial" w:hAnsi="Arial" w:cs="Arial"/>
          <w:sz w:val="20"/>
          <w:szCs w:val="20"/>
        </w:rPr>
        <w:t>determine if the In</w:t>
      </w:r>
      <w:r w:rsidR="00610A68">
        <w:rPr>
          <w:rFonts w:ascii="Arial" w:hAnsi="Arial" w:cs="Arial"/>
          <w:sz w:val="20"/>
          <w:szCs w:val="20"/>
        </w:rPr>
        <w:t>dustry</w:t>
      </w:r>
      <w:r w:rsidR="00E57051" w:rsidRPr="006E336B">
        <w:rPr>
          <w:rFonts w:ascii="Arial" w:hAnsi="Arial" w:cs="Arial"/>
          <w:sz w:val="20"/>
          <w:szCs w:val="20"/>
        </w:rPr>
        <w:t xml:space="preserve"> Reporting Unit (IRU) project will be helpful, assess challenges to use from the respondents’ point of view</w:t>
      </w:r>
    </w:p>
    <w:p w:rsidR="002174CD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This is not a test of you! We want to understand how you are interpreting this form to make sure </w:t>
      </w:r>
      <w:r w:rsidR="005B6E51" w:rsidRPr="006E336B">
        <w:rPr>
          <w:rFonts w:ascii="Arial" w:hAnsi="Arial" w:cs="Arial"/>
          <w:sz w:val="20"/>
          <w:szCs w:val="20"/>
        </w:rPr>
        <w:t>we are</w:t>
      </w:r>
      <w:r w:rsidRPr="006E336B">
        <w:rPr>
          <w:rFonts w:ascii="Arial" w:hAnsi="Arial" w:cs="Arial"/>
          <w:sz w:val="20"/>
          <w:szCs w:val="20"/>
        </w:rPr>
        <w:t xml:space="preserve"> doing our jobs right</w:t>
      </w:r>
      <w:r w:rsidR="00B6163D" w:rsidRPr="006E336B">
        <w:rPr>
          <w:rFonts w:ascii="Arial" w:hAnsi="Arial" w:cs="Arial"/>
          <w:sz w:val="20"/>
          <w:szCs w:val="20"/>
        </w:rPr>
        <w:t xml:space="preserve"> and asking questions that can easily be answered</w:t>
      </w:r>
      <w:r w:rsidRPr="006E336B">
        <w:rPr>
          <w:rFonts w:ascii="Arial" w:hAnsi="Arial" w:cs="Arial"/>
          <w:sz w:val="20"/>
          <w:szCs w:val="20"/>
        </w:rPr>
        <w:t xml:space="preserve">. </w:t>
      </w:r>
    </w:p>
    <w:p w:rsidR="0037166B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As we go through the </w:t>
      </w:r>
      <w:r w:rsidR="00E57051" w:rsidRPr="006E336B">
        <w:rPr>
          <w:rFonts w:ascii="Arial" w:hAnsi="Arial" w:cs="Arial"/>
          <w:sz w:val="20"/>
          <w:szCs w:val="20"/>
        </w:rPr>
        <w:t>interview</w:t>
      </w:r>
      <w:r w:rsidRPr="006E336B">
        <w:rPr>
          <w:rFonts w:ascii="Arial" w:hAnsi="Arial" w:cs="Arial"/>
          <w:sz w:val="20"/>
          <w:szCs w:val="20"/>
        </w:rPr>
        <w:t>, we will ask both general and specific questions. If at any time a question seems odd to you, please let us know! We encourage all feedback!</w:t>
      </w:r>
    </w:p>
    <w:p w:rsidR="0037166B" w:rsidRPr="006E336B" w:rsidRDefault="0037166B" w:rsidP="004D716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we have permission to record our conversation for research purposes? Have respondent sign consent form.</w:t>
      </w:r>
    </w:p>
    <w:p w:rsidR="006E336B" w:rsidRPr="006E336B" w:rsidRDefault="006E336B" w:rsidP="006E336B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336B">
        <w:rPr>
          <w:rFonts w:ascii="Arial" w:hAnsi="Arial" w:cs="Arial"/>
          <w:b/>
          <w:sz w:val="20"/>
          <w:szCs w:val="20"/>
        </w:rPr>
        <w:lastRenderedPageBreak/>
        <w:t>Questions to Ask Respondents: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Respondent Background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Before we start with more specific questions, I would like to ask you a few questions about this company and your role in it.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(For each person in the room): What is your formal job title? And, could you tell me a little about your role and responsibilities?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Company Background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would you consider to be the main </w:t>
      </w:r>
      <w:r w:rsidR="008A3CBD">
        <w:rPr>
          <w:rFonts w:ascii="Arial" w:hAnsi="Arial" w:cs="Arial"/>
          <w:sz w:val="20"/>
          <w:szCs w:val="20"/>
        </w:rPr>
        <w:t xml:space="preserve">operating </w:t>
      </w:r>
      <w:r w:rsidRPr="006E336B">
        <w:rPr>
          <w:rFonts w:ascii="Arial" w:hAnsi="Arial" w:cs="Arial"/>
          <w:sz w:val="20"/>
          <w:szCs w:val="20"/>
        </w:rPr>
        <w:t xml:space="preserve">activity of this company?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many locations are outside the US?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types of locations are you including in this count?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types of activities are done at these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you including subsidiaries in this count?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is your ownership status?  Are you domestically owned or foreign owned?</w:t>
      </w:r>
    </w:p>
    <w:p w:rsidR="006E336B" w:rsidRPr="006E336B" w:rsidRDefault="006E336B" w:rsidP="006E336B">
      <w:pPr>
        <w:pStyle w:val="Heading2"/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Record Keeping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Can you tell us how you organize your records, internally?  (e.g., by location, business group, product line, function etc.)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Can you make a list of locations by function?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Have you done this before?  In what context?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easy or difficult is it to do so?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information do you have available for each individual location?</w:t>
      </w:r>
    </w:p>
    <w:p w:rsidR="006E336B" w:rsidRPr="006E336B" w:rsidRDefault="006E336B" w:rsidP="006E336B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Responding to surveys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Can you briefly walk us through the process that your company typically undertakes when answering an Economic data based survey?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work with other individuals or areas of the company?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Do you interact with employees at other locations?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do you need to get from these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make contact with EACH establishment or location of the company?</w:t>
      </w:r>
    </w:p>
    <w:p w:rsidR="004C16AB" w:rsidRDefault="004C16AB" w:rsidP="004C16AB">
      <w:pPr>
        <w:pStyle w:val="Heading2"/>
        <w:rPr>
          <w:rFonts w:ascii="Arial" w:hAnsi="Arial" w:cs="Arial"/>
          <w:b w:val="0"/>
          <w:sz w:val="20"/>
          <w:szCs w:val="20"/>
        </w:rPr>
      </w:pPr>
      <w:r w:rsidRPr="004C16AB">
        <w:rPr>
          <w:rFonts w:ascii="Arial" w:hAnsi="Arial" w:cs="Arial"/>
          <w:sz w:val="20"/>
          <w:szCs w:val="20"/>
        </w:rPr>
        <w:t>Introduction to IRU concept</w:t>
      </w:r>
    </w:p>
    <w:p w:rsidR="004C16AB" w:rsidRDefault="004C16AB" w:rsidP="006E33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we’d like to tell you more about the new method of data collection that we are working on.  We are investigating collection data at a level according to the business activities that a company engages in; roughly mapped to the NAICS codes that apply to your company</w:t>
      </w:r>
      <w:r w:rsidR="00E106FC">
        <w:rPr>
          <w:rFonts w:ascii="Arial" w:hAnsi="Arial" w:cs="Arial"/>
          <w:sz w:val="20"/>
          <w:szCs w:val="20"/>
        </w:rPr>
        <w:t xml:space="preserve"> (NAICS is the North American Industrial Classification System, and the NAICS codes are used to classify businesses by what they do)</w:t>
      </w:r>
      <w:r>
        <w:rPr>
          <w:rFonts w:ascii="Arial" w:hAnsi="Arial" w:cs="Arial"/>
          <w:sz w:val="20"/>
          <w:szCs w:val="20"/>
        </w:rPr>
        <w:t xml:space="preserve">.  We call these new reporting units Individual Reporting Units, or IRUs for short.  </w:t>
      </w:r>
    </w:p>
    <w:p w:rsidR="004C16AB" w:rsidRPr="004C16AB" w:rsidRDefault="004C16AB" w:rsidP="006E33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Implementing these would be a change from our current practice, where we ask for responses for each individual establishment.  Here is a spreadsheet that shows your current reporting units, as well as our attempt to create IRUs for your company.  Please take a moment to review these, and then we’d like to ask you a series of questions related to this.  </w:t>
      </w:r>
    </w:p>
    <w:p w:rsidR="006E336B" w:rsidRPr="006E336B" w:rsidRDefault="006E336B" w:rsidP="00113D83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Data Items</w:t>
      </w:r>
    </w:p>
    <w:p w:rsidR="00BB5A4A" w:rsidRDefault="0085442E" w:rsidP="00BB5A4A">
      <w:pPr>
        <w:rPr>
          <w:rFonts w:ascii="Arial" w:hAnsi="Arial" w:cs="Arial"/>
          <w:sz w:val="20"/>
          <w:szCs w:val="20"/>
        </w:rPr>
      </w:pPr>
      <w:r w:rsidRPr="0085442E">
        <w:rPr>
          <w:rFonts w:ascii="Arial" w:hAnsi="Arial" w:cs="Arial"/>
          <w:sz w:val="20"/>
          <w:szCs w:val="20"/>
        </w:rPr>
        <w:t xml:space="preserve">Now, we would like to </w:t>
      </w:r>
      <w:r>
        <w:rPr>
          <w:rFonts w:ascii="Arial" w:hAnsi="Arial" w:cs="Arial"/>
          <w:sz w:val="20"/>
          <w:szCs w:val="20"/>
        </w:rPr>
        <w:t>show</w:t>
      </w:r>
      <w:r w:rsidRPr="0085442E">
        <w:rPr>
          <w:rFonts w:ascii="Arial" w:hAnsi="Arial" w:cs="Arial"/>
          <w:sz w:val="20"/>
          <w:szCs w:val="20"/>
        </w:rPr>
        <w:t xml:space="preserve"> you questions that appear </w:t>
      </w:r>
      <w:r>
        <w:rPr>
          <w:rFonts w:ascii="Arial" w:hAnsi="Arial" w:cs="Arial"/>
          <w:sz w:val="20"/>
          <w:szCs w:val="20"/>
        </w:rPr>
        <w:t>on</w:t>
      </w:r>
      <w:r w:rsidRPr="0085442E">
        <w:rPr>
          <w:rFonts w:ascii="Arial" w:hAnsi="Arial" w:cs="Arial"/>
          <w:sz w:val="20"/>
          <w:szCs w:val="20"/>
        </w:rPr>
        <w:t xml:space="preserve"> Census Bureau surveys.  For each question, we would like you to consider how you would </w:t>
      </w:r>
      <w:r w:rsidR="00BB5A4A">
        <w:rPr>
          <w:rFonts w:ascii="Arial" w:hAnsi="Arial" w:cs="Arial"/>
          <w:sz w:val="20"/>
          <w:szCs w:val="20"/>
        </w:rPr>
        <w:t>compile the information need to answer these questions at both the current data collection levels, as well as at the IRU level</w:t>
      </w:r>
      <w:r w:rsidRPr="0085442E">
        <w:rPr>
          <w:rFonts w:ascii="Arial" w:hAnsi="Arial" w:cs="Arial"/>
          <w:sz w:val="20"/>
          <w:szCs w:val="20"/>
        </w:rPr>
        <w:t xml:space="preserve">.  </w:t>
      </w:r>
    </w:p>
    <w:p w:rsidR="006E336B" w:rsidRPr="00BB5A4A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5A4A">
        <w:rPr>
          <w:rFonts w:ascii="Arial" w:hAnsi="Arial" w:cs="Arial"/>
          <w:sz w:val="20"/>
          <w:szCs w:val="20"/>
        </w:rPr>
        <w:t>What was the employment for the first quarter last year for each reporting unit?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lastRenderedPageBreak/>
        <w:t>What was the annual payroll from the last year for each reporting unit?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were the revenues/sales for each reporting unit during the past quarter?  Past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What were the revenues/sales for each reporting unit by product type during the past quarter? Past year?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were the operating expenses for each reporting unit during the past quarter?  Past year? 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the Net Shipments, manufactured in the U.S., of the current calendar month?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the Total Inventories, warehoused in U.S. in current cost for the calendar month? Year?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time period is covered by data provided (Calendar vs Fiscal)?</w:t>
      </w:r>
    </w:p>
    <w:p w:rsidR="006E336B" w:rsidRPr="006E336B" w:rsidRDefault="006E336B" w:rsidP="006E336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</w:rPr>
      </w:pPr>
    </w:p>
    <w:p w:rsidR="006E336B" w:rsidRPr="006E336B" w:rsidRDefault="006E336B" w:rsidP="00113D83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 Questions: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Does your company provide this service/activity in which we have you classified? 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Would you be able to report e-commerce into the business units provided? 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there any characteristics of e-commerce revenue that make it different to report than more traditional revenue?  What are they?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Would using the business units we discussed make it easier or more difficult to report e-commerce?  How so?  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Would you need to involve any other staff in this process of answering any of these questions?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If so, which items and what was their role?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Approximately, how long would it take you (and any other involved staff) to answer these questions, in total?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How well can the requested data be gathered at the domestic level? Is U.S. only data something they can easily pull acquire from an accounting system?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there any data items that have overlap between different domestic locations?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Are you able to separate into individual locations or would there be double counting?</w:t>
      </w:r>
    </w:p>
    <w:p w:rsidR="006E336B" w:rsidRPr="006E336B" w:rsidRDefault="006E336B" w:rsidP="00BB5A4A">
      <w:pPr>
        <w:pStyle w:val="Heading2"/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End/Wrap up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are your overall impressions of reporting by IRU?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would you compare the process of answering this question at the IRU level, compared with answering it at the establishment level?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If needed, easier, more difficult, the same?  In what aspects?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To what degree were the IRUs we chose for your company representative of how your company is organized?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Were there any obviously incorrect IRUs that we identified for your company that do not apply?  If so, which?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general difficulties did you have reporting by IRU?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Follow-up: Are these difficulties that you also experienced when reporting by establishment?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What benefits did you see to reporting by IRU?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Follow-up: Are these improvements over the current reporting format, by establishment?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Do you foresee any problems with reporting by IRU that we haven’t yet addressed?</w:t>
      </w:r>
    </w:p>
    <w:p w:rsidR="006E336B" w:rsidRPr="006E336B" w:rsidRDefault="006E336B" w:rsidP="004D716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We are envisioning that we would make custom IRUs for certain companies.  Which of these options would you prefer?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Census creates the IRUs for you, based on our knowledge of your companies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Census and your company work collaboratively to create </w:t>
      </w:r>
    </w:p>
    <w:p w:rsidR="006E336B" w:rsidRPr="006E336B" w:rsidRDefault="006E336B" w:rsidP="004D716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 xml:space="preserve">Your company creates the IRUs and tells Census 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Why do you prefer this option?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lastRenderedPageBreak/>
        <w:t>Would you work with Census to create custom IRUs, or would you want total control over the IRUs?</w:t>
      </w:r>
    </w:p>
    <w:p w:rsidR="006E336B" w:rsidRPr="006E336B" w:rsidRDefault="006E336B" w:rsidP="004D7160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6E336B">
        <w:rPr>
          <w:rFonts w:ascii="Arial" w:hAnsi="Arial" w:cs="Arial"/>
          <w:sz w:val="20"/>
          <w:szCs w:val="20"/>
        </w:rPr>
        <w:t>How much time/effort would you be willing to contribute to the customization of the IRUs?</w:t>
      </w:r>
    </w:p>
    <w:p w:rsidR="00C329FE" w:rsidRPr="006E336B" w:rsidRDefault="00C329FE">
      <w:pPr>
        <w:rPr>
          <w:rFonts w:ascii="Arial" w:hAnsi="Arial" w:cs="Arial"/>
          <w:sz w:val="20"/>
          <w:szCs w:val="20"/>
        </w:rPr>
      </w:pPr>
    </w:p>
    <w:sectPr w:rsidR="00C329FE" w:rsidRPr="006E3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FC" w:rsidRDefault="00E106FC" w:rsidP="00A974E0">
      <w:pPr>
        <w:spacing w:after="0" w:line="240" w:lineRule="auto"/>
      </w:pPr>
      <w:r>
        <w:separator/>
      </w:r>
    </w:p>
  </w:endnote>
  <w:endnote w:type="continuationSeparator" w:id="0">
    <w:p w:rsidR="00E106FC" w:rsidRDefault="00E106FC" w:rsidP="00A9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9504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E106FC" w:rsidRPr="009352E9" w:rsidRDefault="00E106FC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352E9">
          <w:rPr>
            <w:rFonts w:ascii="Arial" w:hAnsi="Arial" w:cs="Arial"/>
            <w:sz w:val="16"/>
            <w:szCs w:val="16"/>
          </w:rPr>
          <w:fldChar w:fldCharType="begin"/>
        </w:r>
        <w:r w:rsidRPr="009352E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352E9">
          <w:rPr>
            <w:rFonts w:ascii="Arial" w:hAnsi="Arial" w:cs="Arial"/>
            <w:sz w:val="16"/>
            <w:szCs w:val="16"/>
          </w:rPr>
          <w:fldChar w:fldCharType="separate"/>
        </w:r>
        <w:r w:rsidR="00B91A14">
          <w:rPr>
            <w:rFonts w:ascii="Arial" w:hAnsi="Arial" w:cs="Arial"/>
            <w:noProof/>
            <w:sz w:val="16"/>
            <w:szCs w:val="16"/>
          </w:rPr>
          <w:t>1</w:t>
        </w:r>
        <w:r w:rsidRPr="009352E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106FC" w:rsidRDefault="00E10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FC" w:rsidRDefault="00E106FC" w:rsidP="00A974E0">
      <w:pPr>
        <w:spacing w:after="0" w:line="240" w:lineRule="auto"/>
      </w:pPr>
      <w:r>
        <w:separator/>
      </w:r>
    </w:p>
  </w:footnote>
  <w:footnote w:type="continuationSeparator" w:id="0">
    <w:p w:rsidR="00E106FC" w:rsidRDefault="00E106FC" w:rsidP="00A9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 w:rsidP="00A974E0">
    <w:pPr>
      <w:pStyle w:val="Header"/>
      <w:jc w:val="right"/>
      <w:rPr>
        <w:rFonts w:ascii="Arial" w:hAnsi="Arial" w:cs="Arial"/>
        <w:sz w:val="16"/>
        <w:szCs w:val="16"/>
      </w:rPr>
    </w:pPr>
    <w:r w:rsidRPr="00F17CF9">
      <w:rPr>
        <w:rFonts w:ascii="Arial" w:hAnsi="Arial" w:cs="Arial"/>
        <w:sz w:val="16"/>
        <w:szCs w:val="16"/>
      </w:rPr>
      <w:t xml:space="preserve">Draft </w:t>
    </w:r>
    <w:r>
      <w:rPr>
        <w:rFonts w:ascii="Arial" w:hAnsi="Arial" w:cs="Arial"/>
        <w:sz w:val="16"/>
        <w:szCs w:val="16"/>
      </w:rPr>
      <w:t>1/26/2017</w:t>
    </w:r>
  </w:p>
  <w:p w:rsidR="00E106FC" w:rsidRPr="00F17CF9" w:rsidRDefault="00E106FC" w:rsidP="00D26F42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FC" w:rsidRDefault="00E10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4FB"/>
    <w:multiLevelType w:val="hybridMultilevel"/>
    <w:tmpl w:val="DCB2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6D16"/>
    <w:multiLevelType w:val="hybridMultilevel"/>
    <w:tmpl w:val="4CE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63194"/>
    <w:multiLevelType w:val="hybridMultilevel"/>
    <w:tmpl w:val="52F8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F135E"/>
    <w:multiLevelType w:val="hybridMultilevel"/>
    <w:tmpl w:val="5C0A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51179"/>
    <w:multiLevelType w:val="hybridMultilevel"/>
    <w:tmpl w:val="DB3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e3c5fdb-2477-48bc-a566-edcfccb55fb7"/>
  </w:docVars>
  <w:rsids>
    <w:rsidRoot w:val="00A974E0"/>
    <w:rsid w:val="000123E1"/>
    <w:rsid w:val="0004356D"/>
    <w:rsid w:val="00045D8F"/>
    <w:rsid w:val="000770E0"/>
    <w:rsid w:val="000865DD"/>
    <w:rsid w:val="00093B71"/>
    <w:rsid w:val="000B5A22"/>
    <w:rsid w:val="000B6538"/>
    <w:rsid w:val="000E2B17"/>
    <w:rsid w:val="000F0472"/>
    <w:rsid w:val="000F4634"/>
    <w:rsid w:val="00106DED"/>
    <w:rsid w:val="00113D83"/>
    <w:rsid w:val="00122A41"/>
    <w:rsid w:val="00122CF7"/>
    <w:rsid w:val="00124B75"/>
    <w:rsid w:val="00135935"/>
    <w:rsid w:val="00153F48"/>
    <w:rsid w:val="001A0273"/>
    <w:rsid w:val="001C27FE"/>
    <w:rsid w:val="001D2F28"/>
    <w:rsid w:val="001F0E82"/>
    <w:rsid w:val="00202DB3"/>
    <w:rsid w:val="00205A36"/>
    <w:rsid w:val="002174CD"/>
    <w:rsid w:val="002211CD"/>
    <w:rsid w:val="00253ED3"/>
    <w:rsid w:val="00256FD7"/>
    <w:rsid w:val="00265139"/>
    <w:rsid w:val="002A0DCF"/>
    <w:rsid w:val="002B1C92"/>
    <w:rsid w:val="002E2AC6"/>
    <w:rsid w:val="002E6600"/>
    <w:rsid w:val="002E7DFC"/>
    <w:rsid w:val="003212DB"/>
    <w:rsid w:val="003413B3"/>
    <w:rsid w:val="00366297"/>
    <w:rsid w:val="0037166B"/>
    <w:rsid w:val="00372A57"/>
    <w:rsid w:val="00372CB2"/>
    <w:rsid w:val="003914E4"/>
    <w:rsid w:val="003920FD"/>
    <w:rsid w:val="003A0B9E"/>
    <w:rsid w:val="003C7D19"/>
    <w:rsid w:val="003D3055"/>
    <w:rsid w:val="003E6FB5"/>
    <w:rsid w:val="0040167B"/>
    <w:rsid w:val="0042519A"/>
    <w:rsid w:val="00427094"/>
    <w:rsid w:val="00443E0B"/>
    <w:rsid w:val="0044702F"/>
    <w:rsid w:val="00463678"/>
    <w:rsid w:val="00487826"/>
    <w:rsid w:val="00495B33"/>
    <w:rsid w:val="004A278B"/>
    <w:rsid w:val="004C16AB"/>
    <w:rsid w:val="004C7DF3"/>
    <w:rsid w:val="004D60B0"/>
    <w:rsid w:val="004D7160"/>
    <w:rsid w:val="004F34D9"/>
    <w:rsid w:val="00503009"/>
    <w:rsid w:val="00527E36"/>
    <w:rsid w:val="00542F55"/>
    <w:rsid w:val="005431BC"/>
    <w:rsid w:val="0057318B"/>
    <w:rsid w:val="00590CBD"/>
    <w:rsid w:val="00596DDC"/>
    <w:rsid w:val="005A6023"/>
    <w:rsid w:val="005B6E51"/>
    <w:rsid w:val="005C0BC4"/>
    <w:rsid w:val="005E3E84"/>
    <w:rsid w:val="0060050E"/>
    <w:rsid w:val="00610A68"/>
    <w:rsid w:val="00623364"/>
    <w:rsid w:val="00634E5C"/>
    <w:rsid w:val="00653EF8"/>
    <w:rsid w:val="00676869"/>
    <w:rsid w:val="00680C10"/>
    <w:rsid w:val="00683494"/>
    <w:rsid w:val="006A28F3"/>
    <w:rsid w:val="006A5774"/>
    <w:rsid w:val="006A63AE"/>
    <w:rsid w:val="006B4E21"/>
    <w:rsid w:val="006D47E2"/>
    <w:rsid w:val="006D4A14"/>
    <w:rsid w:val="006D4AF0"/>
    <w:rsid w:val="006E336B"/>
    <w:rsid w:val="006E5484"/>
    <w:rsid w:val="006F51B4"/>
    <w:rsid w:val="00700D36"/>
    <w:rsid w:val="00701947"/>
    <w:rsid w:val="007527D1"/>
    <w:rsid w:val="00771940"/>
    <w:rsid w:val="00772615"/>
    <w:rsid w:val="007805B7"/>
    <w:rsid w:val="00783C1A"/>
    <w:rsid w:val="007845CA"/>
    <w:rsid w:val="007847B4"/>
    <w:rsid w:val="007972F7"/>
    <w:rsid w:val="007A3E88"/>
    <w:rsid w:val="007D0045"/>
    <w:rsid w:val="007E6FD6"/>
    <w:rsid w:val="00801F8C"/>
    <w:rsid w:val="00804D40"/>
    <w:rsid w:val="008228D7"/>
    <w:rsid w:val="008248D9"/>
    <w:rsid w:val="0085442E"/>
    <w:rsid w:val="008641B8"/>
    <w:rsid w:val="00874875"/>
    <w:rsid w:val="008817B7"/>
    <w:rsid w:val="00897D58"/>
    <w:rsid w:val="008A3CBD"/>
    <w:rsid w:val="008B373B"/>
    <w:rsid w:val="008C7076"/>
    <w:rsid w:val="008E6CF0"/>
    <w:rsid w:val="008F500F"/>
    <w:rsid w:val="00910FE0"/>
    <w:rsid w:val="00913A64"/>
    <w:rsid w:val="00931366"/>
    <w:rsid w:val="009352E9"/>
    <w:rsid w:val="00973597"/>
    <w:rsid w:val="0097756D"/>
    <w:rsid w:val="009910DE"/>
    <w:rsid w:val="0099536E"/>
    <w:rsid w:val="009957A5"/>
    <w:rsid w:val="009A186A"/>
    <w:rsid w:val="009B39A0"/>
    <w:rsid w:val="009C2646"/>
    <w:rsid w:val="009C50D8"/>
    <w:rsid w:val="009E31A5"/>
    <w:rsid w:val="009F0B99"/>
    <w:rsid w:val="009F3AF9"/>
    <w:rsid w:val="009F776B"/>
    <w:rsid w:val="00A05E99"/>
    <w:rsid w:val="00A11C08"/>
    <w:rsid w:val="00A138C5"/>
    <w:rsid w:val="00A252B9"/>
    <w:rsid w:val="00A4152B"/>
    <w:rsid w:val="00A42EE5"/>
    <w:rsid w:val="00A46AAC"/>
    <w:rsid w:val="00A530AA"/>
    <w:rsid w:val="00A60149"/>
    <w:rsid w:val="00A62E1F"/>
    <w:rsid w:val="00A663B8"/>
    <w:rsid w:val="00A86196"/>
    <w:rsid w:val="00A92225"/>
    <w:rsid w:val="00A92631"/>
    <w:rsid w:val="00A95564"/>
    <w:rsid w:val="00A9704C"/>
    <w:rsid w:val="00A974E0"/>
    <w:rsid w:val="00AA3072"/>
    <w:rsid w:val="00AB69D8"/>
    <w:rsid w:val="00AE1C19"/>
    <w:rsid w:val="00AF2E16"/>
    <w:rsid w:val="00B05C4A"/>
    <w:rsid w:val="00B25D13"/>
    <w:rsid w:val="00B57004"/>
    <w:rsid w:val="00B6163D"/>
    <w:rsid w:val="00B633E6"/>
    <w:rsid w:val="00B73721"/>
    <w:rsid w:val="00B75A42"/>
    <w:rsid w:val="00B91A14"/>
    <w:rsid w:val="00B92B08"/>
    <w:rsid w:val="00B9428B"/>
    <w:rsid w:val="00BB5A4A"/>
    <w:rsid w:val="00BD7A1B"/>
    <w:rsid w:val="00BF1036"/>
    <w:rsid w:val="00C0291E"/>
    <w:rsid w:val="00C17F59"/>
    <w:rsid w:val="00C3192B"/>
    <w:rsid w:val="00C329FE"/>
    <w:rsid w:val="00C66BA8"/>
    <w:rsid w:val="00C71B79"/>
    <w:rsid w:val="00C8345C"/>
    <w:rsid w:val="00CF33F5"/>
    <w:rsid w:val="00D01AA8"/>
    <w:rsid w:val="00D06364"/>
    <w:rsid w:val="00D26F42"/>
    <w:rsid w:val="00D457BF"/>
    <w:rsid w:val="00D57BD1"/>
    <w:rsid w:val="00D914C6"/>
    <w:rsid w:val="00D960F5"/>
    <w:rsid w:val="00DA172D"/>
    <w:rsid w:val="00DC428B"/>
    <w:rsid w:val="00DC72FE"/>
    <w:rsid w:val="00DD6BFA"/>
    <w:rsid w:val="00E03D0F"/>
    <w:rsid w:val="00E106FC"/>
    <w:rsid w:val="00E14EBE"/>
    <w:rsid w:val="00E33D2D"/>
    <w:rsid w:val="00E359AD"/>
    <w:rsid w:val="00E401D4"/>
    <w:rsid w:val="00E47B16"/>
    <w:rsid w:val="00E57051"/>
    <w:rsid w:val="00E72840"/>
    <w:rsid w:val="00E81DF8"/>
    <w:rsid w:val="00EA0EF0"/>
    <w:rsid w:val="00EA7377"/>
    <w:rsid w:val="00EB71A4"/>
    <w:rsid w:val="00ED5BEA"/>
    <w:rsid w:val="00EE6AC1"/>
    <w:rsid w:val="00F17CF9"/>
    <w:rsid w:val="00F313D6"/>
    <w:rsid w:val="00F354F8"/>
    <w:rsid w:val="00F409C4"/>
    <w:rsid w:val="00F41C1D"/>
    <w:rsid w:val="00F450CC"/>
    <w:rsid w:val="00F76E7B"/>
    <w:rsid w:val="00F80D97"/>
    <w:rsid w:val="00F8579C"/>
    <w:rsid w:val="00F96A7B"/>
    <w:rsid w:val="00FA5357"/>
    <w:rsid w:val="00FB16CB"/>
    <w:rsid w:val="00FC142B"/>
    <w:rsid w:val="00FD2B22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108CC07D-0FFA-441C-A7D1-1FFA3228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E0"/>
  </w:style>
  <w:style w:type="paragraph" w:styleId="Footer">
    <w:name w:val="footer"/>
    <w:basedOn w:val="Normal"/>
    <w:link w:val="FooterChar"/>
    <w:uiPriority w:val="99"/>
    <w:unhideWhenUsed/>
    <w:rsid w:val="00A9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E0"/>
  </w:style>
  <w:style w:type="paragraph" w:styleId="ListParagraph">
    <w:name w:val="List Paragraph"/>
    <w:basedOn w:val="Normal"/>
    <w:uiPriority w:val="34"/>
    <w:qFormat/>
    <w:rsid w:val="00A97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04D40"/>
    <w:pPr>
      <w:spacing w:after="0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04D40"/>
    <w:rPr>
      <w:rFonts w:ascii="Arial" w:eastAsia="Times New Roman" w:hAnsi="Arial" w:cs="Arial"/>
      <w:color w:val="FF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3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BD68-8486-430A-8232-BE904C5E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BF5272D.dotm</Template>
  <TotalTime>0</TotalTime>
  <Pages>4</Pages>
  <Words>1125</Words>
  <Characters>6419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M Pick</dc:creator>
  <cp:lastModifiedBy>Jasmine Luck (CENSUS/CSM FED)</cp:lastModifiedBy>
  <cp:revision>2</cp:revision>
  <dcterms:created xsi:type="dcterms:W3CDTF">2017-06-20T12:43:00Z</dcterms:created>
  <dcterms:modified xsi:type="dcterms:W3CDTF">2017-06-20T12:43:00Z</dcterms:modified>
</cp:coreProperties>
</file>