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D3" w:rsidRDefault="000931F3" w:rsidP="00722017">
      <w:pPr>
        <w:pStyle w:val="Heading1"/>
      </w:pPr>
      <w:bookmarkStart w:id="0" w:name="_GoBack"/>
      <w:bookmarkEnd w:id="0"/>
      <w:r>
        <w:t>Persuasive Appeals</w:t>
      </w:r>
      <w:r w:rsidR="00BB67E6">
        <w:t xml:space="preserve"> Topics</w:t>
      </w:r>
    </w:p>
    <w:p w:rsidR="00BB67E6" w:rsidRPr="00BB67E6" w:rsidRDefault="00BB67E6" w:rsidP="00BB67E6">
      <w:r>
        <w:t>These topics may be reworded into persuasive appeals after we determine level of respondent engagement through this testing.</w:t>
      </w:r>
    </w:p>
    <w:p w:rsidR="000F018C" w:rsidRDefault="000F018C"/>
    <w:p w:rsidR="00BB67E6" w:rsidRDefault="004E5355" w:rsidP="004E5355">
      <w:pPr>
        <w:pStyle w:val="ListParagraph"/>
        <w:numPr>
          <w:ilvl w:val="0"/>
          <w:numId w:val="1"/>
        </w:numPr>
      </w:pPr>
      <w:r>
        <w:t>Revised ‘Thank you’ statement for end of letter:</w:t>
      </w:r>
    </w:p>
    <w:p w:rsidR="00BB67E6" w:rsidRDefault="00BB67E6" w:rsidP="00866801">
      <w:pPr>
        <w:pStyle w:val="ListParagraph"/>
        <w:numPr>
          <w:ilvl w:val="1"/>
          <w:numId w:val="1"/>
        </w:numPr>
      </w:pPr>
      <w:r w:rsidRPr="00BB67E6">
        <w:rPr>
          <w:b/>
        </w:rPr>
        <w:t>Thank you</w:t>
      </w:r>
      <w:r w:rsidRPr="00BB67E6">
        <w:t xml:space="preserve"> in advance for your help. Your participation ensures that we can continue to provide you and the rest of the nation with reliable statistics about the U.S. economy.</w:t>
      </w:r>
    </w:p>
    <w:p w:rsidR="00BB67E6" w:rsidRDefault="00BB67E6" w:rsidP="00BB67E6">
      <w:pPr>
        <w:pStyle w:val="ListParagraph"/>
      </w:pPr>
    </w:p>
    <w:p w:rsidR="00866801" w:rsidRDefault="00866801" w:rsidP="00BB67E6">
      <w:pPr>
        <w:pStyle w:val="ListParagraph"/>
      </w:pPr>
    </w:p>
    <w:p w:rsidR="000F018C" w:rsidRDefault="000F018C" w:rsidP="000F018C">
      <w:pPr>
        <w:pStyle w:val="ListParagraph"/>
        <w:numPr>
          <w:ilvl w:val="0"/>
          <w:numId w:val="1"/>
        </w:numPr>
      </w:pPr>
      <w:r>
        <w:t>Uses o</w:t>
      </w:r>
      <w:r w:rsidR="004E5355">
        <w:t xml:space="preserve">f Economic Census Data (See </w:t>
      </w:r>
      <w:r w:rsidR="00BB67E6">
        <w:t>Enclosure 7</w:t>
      </w:r>
      <w:r>
        <w:t xml:space="preserve">; Source: </w:t>
      </w:r>
      <w:hyperlink r:id="rId6" w:history="1">
        <w:r w:rsidRPr="00023037">
          <w:rPr>
            <w:rStyle w:val="Hyperlink"/>
          </w:rPr>
          <w:t>https://www.census.gov/programs-surveys/economic-census/guidance/data-uses.html</w:t>
        </w:r>
      </w:hyperlink>
      <w:r>
        <w:t xml:space="preserve"> )</w:t>
      </w:r>
    </w:p>
    <w:p w:rsidR="000F018C" w:rsidRDefault="000F018C" w:rsidP="000F018C">
      <w:pPr>
        <w:pStyle w:val="ListParagraph"/>
        <w:numPr>
          <w:ilvl w:val="1"/>
          <w:numId w:val="1"/>
        </w:numPr>
      </w:pPr>
      <w:r>
        <w:t>Policymaking agencies of the federal government use the data to monitor economic activity and to provide assistance to businesses.</w:t>
      </w:r>
    </w:p>
    <w:p w:rsidR="000F018C" w:rsidRDefault="000F018C" w:rsidP="000F018C">
      <w:pPr>
        <w:pStyle w:val="ListParagraph"/>
        <w:numPr>
          <w:ilvl w:val="1"/>
          <w:numId w:val="1"/>
        </w:numPr>
      </w:pPr>
      <w:r>
        <w:t>Local governments use the data to assess business activities and tax bases within their jurisdictions, as well as to develop programs to attract business.</w:t>
      </w:r>
    </w:p>
    <w:p w:rsidR="000F018C" w:rsidRDefault="000F018C" w:rsidP="000F018C">
      <w:pPr>
        <w:pStyle w:val="ListParagraph"/>
        <w:numPr>
          <w:ilvl w:val="1"/>
          <w:numId w:val="1"/>
        </w:numPr>
      </w:pPr>
      <w:r>
        <w:t>Trade associations study trends in their own and competing industries, which allows them to keep their members informed of market changes.</w:t>
      </w:r>
    </w:p>
    <w:p w:rsidR="000F018C" w:rsidRDefault="000F018C" w:rsidP="000F018C">
      <w:pPr>
        <w:pStyle w:val="ListParagraph"/>
        <w:numPr>
          <w:ilvl w:val="1"/>
          <w:numId w:val="1"/>
        </w:numPr>
      </w:pPr>
      <w:r>
        <w:t>Individual businesses use the data to locate potential markets and to analyze their own production and sales performance relative to industry or area averages.</w:t>
      </w:r>
    </w:p>
    <w:p w:rsidR="000F018C" w:rsidRDefault="000F018C" w:rsidP="000F018C"/>
    <w:p w:rsidR="000F018C" w:rsidRDefault="000F018C" w:rsidP="000F018C">
      <w:pPr>
        <w:pStyle w:val="ListParagraph"/>
        <w:numPr>
          <w:ilvl w:val="0"/>
          <w:numId w:val="1"/>
        </w:numPr>
      </w:pPr>
      <w:r>
        <w:t xml:space="preserve">Census Business Builder (Source: </w:t>
      </w:r>
      <w:hyperlink r:id="rId7" w:history="1">
        <w:r w:rsidRPr="00023037">
          <w:rPr>
            <w:rStyle w:val="Hyperlink"/>
          </w:rPr>
          <w:t>https://www.census.gov/data/data-tools/cbb.html</w:t>
        </w:r>
      </w:hyperlink>
      <w:r>
        <w:t xml:space="preserve"> )</w:t>
      </w:r>
    </w:p>
    <w:p w:rsidR="000F018C" w:rsidRDefault="000931F3" w:rsidP="000931F3">
      <w:pPr>
        <w:pStyle w:val="ListParagraph"/>
        <w:numPr>
          <w:ilvl w:val="1"/>
          <w:numId w:val="1"/>
        </w:numPr>
      </w:pPr>
      <w:r>
        <w:t>S</w:t>
      </w:r>
      <w:r w:rsidRPr="000931F3">
        <w:t>uite of services that provide selected demographic and economic data from the Census Bureau tailored to specific types of users in a simple to access and use format.</w:t>
      </w:r>
    </w:p>
    <w:p w:rsidR="000931F3" w:rsidRDefault="000931F3" w:rsidP="000931F3">
      <w:pPr>
        <w:pStyle w:val="ListParagraph"/>
        <w:numPr>
          <w:ilvl w:val="1"/>
          <w:numId w:val="1"/>
        </w:numPr>
      </w:pPr>
      <w:r w:rsidRPr="000931F3">
        <w:t>Small Business Edition is built primarily for small business owners who need key data for their business plan or to better understand their potential market. It presents data for a single type of b</w:t>
      </w:r>
      <w:r>
        <w:t>usiness and geo</w:t>
      </w:r>
      <w:r w:rsidR="004E5355">
        <w:t>g</w:t>
      </w:r>
      <w:r w:rsidR="00BB67E6">
        <w:t>raphy at a time (see Enclosure 8</w:t>
      </w:r>
      <w:r>
        <w:t>).</w:t>
      </w:r>
    </w:p>
    <w:p w:rsidR="000931F3" w:rsidRDefault="000931F3" w:rsidP="000931F3">
      <w:pPr>
        <w:pStyle w:val="ListParagraph"/>
        <w:numPr>
          <w:ilvl w:val="1"/>
          <w:numId w:val="1"/>
        </w:numPr>
      </w:pPr>
      <w:r w:rsidRPr="000931F3">
        <w:t>Regional Analyst Edition is built for chambers of commerce and regional planning staff who need a broad portrait of the people and businesses in their service area. It presents data for all sectors of the economy and for a user-defined regi</w:t>
      </w:r>
      <w:r>
        <w:t>on made up of o</w:t>
      </w:r>
      <w:r w:rsidR="004E5355">
        <w:t>ne</w:t>
      </w:r>
      <w:r w:rsidR="00BB67E6">
        <w:t xml:space="preserve"> or more areas (see Enclosure 9</w:t>
      </w:r>
      <w:r>
        <w:t>).</w:t>
      </w:r>
    </w:p>
    <w:p w:rsidR="000931F3" w:rsidRDefault="000931F3" w:rsidP="000931F3"/>
    <w:p w:rsidR="000931F3" w:rsidRDefault="000931F3" w:rsidP="000931F3">
      <w:pPr>
        <w:pStyle w:val="ListParagraph"/>
        <w:numPr>
          <w:ilvl w:val="0"/>
          <w:numId w:val="2"/>
        </w:numPr>
      </w:pPr>
      <w:r>
        <w:t>“America’s Economy” Mobile App (</w:t>
      </w:r>
      <w:r w:rsidR="00BB67E6">
        <w:t>See Enclosure 10</w:t>
      </w:r>
      <w:r w:rsidR="0060582D">
        <w:t xml:space="preserve">; </w:t>
      </w:r>
      <w:r>
        <w:t xml:space="preserve">Source: </w:t>
      </w:r>
      <w:hyperlink r:id="rId8" w:history="1">
        <w:r w:rsidRPr="00023037">
          <w:rPr>
            <w:rStyle w:val="Hyperlink"/>
          </w:rPr>
          <w:t>https://census.gov/mobile/economy/</w:t>
        </w:r>
      </w:hyperlink>
      <w:r>
        <w:t xml:space="preserve"> )</w:t>
      </w:r>
    </w:p>
    <w:p w:rsidR="002D02D2" w:rsidRDefault="002D02D2" w:rsidP="002D02D2">
      <w:pPr>
        <w:pStyle w:val="ListParagraph"/>
        <w:numPr>
          <w:ilvl w:val="1"/>
          <w:numId w:val="2"/>
        </w:numPr>
      </w:pPr>
      <w:r>
        <w:t>A mobile application provided by the U.S. Department of Commerce, Census Bureau that provides the public access to key statistics about the health of the United States economy through a smart phone device.</w:t>
      </w:r>
    </w:p>
    <w:p w:rsidR="00722017" w:rsidRDefault="002D02D2" w:rsidP="004E5355">
      <w:pPr>
        <w:pStyle w:val="ListParagraph"/>
        <w:numPr>
          <w:ilvl w:val="1"/>
          <w:numId w:val="2"/>
        </w:numPr>
      </w:pPr>
      <w:r>
        <w:t>Provides real-time updates for 21 key economic measures such as employment, manufacturing, international trade, retail sales, and residential construction and sales.</w:t>
      </w:r>
    </w:p>
    <w:p w:rsidR="00866801" w:rsidRDefault="00866801" w:rsidP="00866801"/>
    <w:p w:rsidR="00866801" w:rsidRDefault="00866801" w:rsidP="00866801">
      <w:pPr>
        <w:pStyle w:val="ListParagraph"/>
        <w:numPr>
          <w:ilvl w:val="0"/>
          <w:numId w:val="1"/>
        </w:numPr>
      </w:pPr>
      <w:r>
        <w:lastRenderedPageBreak/>
        <w:t>Uses for Data by type of survey</w:t>
      </w:r>
      <w:r w:rsidR="000F62B2">
        <w:t xml:space="preserve"> (see Enclosure 11)</w:t>
      </w:r>
      <w:r>
        <w:t>:</w:t>
      </w:r>
    </w:p>
    <w:p w:rsidR="00866801" w:rsidRPr="00866801" w:rsidRDefault="00866801" w:rsidP="00866801">
      <w:pPr>
        <w:pStyle w:val="ListParagraph"/>
        <w:numPr>
          <w:ilvl w:val="1"/>
          <w:numId w:val="1"/>
        </w:numPr>
      </w:pPr>
      <w:r w:rsidRPr="00866801">
        <w:t xml:space="preserve">Census Bureau Economic Surveys are a key source for official statistics companies can use: </w:t>
      </w:r>
    </w:p>
    <w:p w:rsidR="00866801" w:rsidRPr="00866801" w:rsidRDefault="00866801" w:rsidP="00866801">
      <w:pPr>
        <w:pStyle w:val="ListParagraph"/>
        <w:numPr>
          <w:ilvl w:val="2"/>
          <w:numId w:val="1"/>
        </w:numPr>
      </w:pPr>
      <w:r w:rsidRPr="00866801">
        <w:t>Monthly and Quarterly are small sample surveys that provide the most TIMELY data available</w:t>
      </w:r>
    </w:p>
    <w:p w:rsidR="00866801" w:rsidRPr="00866801" w:rsidRDefault="00866801" w:rsidP="00866801">
      <w:pPr>
        <w:pStyle w:val="ListParagraph"/>
        <w:numPr>
          <w:ilvl w:val="2"/>
          <w:numId w:val="1"/>
        </w:numPr>
      </w:pPr>
      <w:r w:rsidRPr="00866801">
        <w:t>Annual surveys have larger samples and provide the most up-to-date TREND data available</w:t>
      </w:r>
    </w:p>
    <w:p w:rsidR="00866801" w:rsidRPr="00866801" w:rsidRDefault="00866801" w:rsidP="00866801">
      <w:pPr>
        <w:pStyle w:val="ListParagraph"/>
        <w:numPr>
          <w:ilvl w:val="2"/>
          <w:numId w:val="1"/>
        </w:numPr>
      </w:pPr>
      <w:r w:rsidRPr="00866801">
        <w:t xml:space="preserve">Every 5 years, the Economic Census measures all businesses and provides the most COMPREHENSIVE data available </w:t>
      </w:r>
    </w:p>
    <w:p w:rsidR="00866801" w:rsidRDefault="00866801" w:rsidP="00866801">
      <w:pPr>
        <w:pStyle w:val="ListParagraph"/>
        <w:numPr>
          <w:ilvl w:val="1"/>
          <w:numId w:val="1"/>
        </w:numPr>
      </w:pPr>
      <w:r w:rsidRPr="00866801">
        <w:t>These surveys set the standard for U.S. economic statistics, and are fueled by the data provided by individual businesses</w:t>
      </w:r>
    </w:p>
    <w:p w:rsidR="00866801" w:rsidRDefault="00866801" w:rsidP="00866801"/>
    <w:sectPr w:rsidR="0086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FF7"/>
    <w:multiLevelType w:val="hybridMultilevel"/>
    <w:tmpl w:val="525E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914E0"/>
    <w:multiLevelType w:val="hybridMultilevel"/>
    <w:tmpl w:val="2374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8C"/>
    <w:rsid w:val="000931F3"/>
    <w:rsid w:val="000F018C"/>
    <w:rsid w:val="000F62B2"/>
    <w:rsid w:val="002D02D2"/>
    <w:rsid w:val="004E5355"/>
    <w:rsid w:val="0060582D"/>
    <w:rsid w:val="0071478E"/>
    <w:rsid w:val="00722017"/>
    <w:rsid w:val="00866801"/>
    <w:rsid w:val="008E48D3"/>
    <w:rsid w:val="00BB67E6"/>
    <w:rsid w:val="00D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18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2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18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2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sus.gov/mobile/econo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ensus.gov/data/data-tools/cb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sus.gov/programs-surveys/economic-census/guidance/data-use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2017-07-27T14:09:00Z</dcterms:created>
  <dcterms:modified xsi:type="dcterms:W3CDTF">2017-07-27T14:09:00Z</dcterms:modified>
</cp:coreProperties>
</file>