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D4" w:rsidRPr="00E96ED4" w:rsidRDefault="00E96E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ED4">
        <w:rPr>
          <w:rFonts w:ascii="Times New Roman" w:hAnsi="Times New Roman" w:cs="Times New Roman"/>
          <w:b/>
          <w:sz w:val="24"/>
          <w:szCs w:val="24"/>
          <w:u w:val="single"/>
        </w:rPr>
        <w:t xml:space="preserve">Appendix </w:t>
      </w:r>
      <w:r w:rsidR="000573B2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E96ED4">
        <w:rPr>
          <w:rFonts w:ascii="Times New Roman" w:hAnsi="Times New Roman" w:cs="Times New Roman"/>
          <w:b/>
          <w:sz w:val="24"/>
          <w:szCs w:val="24"/>
          <w:u w:val="single"/>
        </w:rPr>
        <w:t xml:space="preserve">: SCDTDP Data Summit Participants </w:t>
      </w:r>
    </w:p>
    <w:tbl>
      <w:tblPr>
        <w:tblStyle w:val="TableGrid"/>
        <w:tblpPr w:leftFromText="180" w:rightFromText="180" w:vertAnchor="text" w:horzAnchor="margin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890"/>
        <w:gridCol w:w="2880"/>
        <w:gridCol w:w="2250"/>
      </w:tblGrid>
      <w:tr w:rsidR="008E79DF" w:rsidRPr="00EE09DD" w:rsidTr="001D2A44">
        <w:tc>
          <w:tcPr>
            <w:tcW w:w="9018" w:type="dxa"/>
            <w:gridSpan w:val="4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E09DD">
              <w:rPr>
                <w:rFonts w:ascii="Times New Roman" w:hAnsi="Times New Roman" w:cs="Times New Roman"/>
                <w:sz w:val="24"/>
                <w:szCs w:val="24"/>
              </w:rPr>
              <w:t xml:space="preserve">SDCTDP Data Summit Participants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225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E-mail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 xml:space="preserve">Boston Medical Center 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 xml:space="preserve">William Adams, MD 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Pediatrician, informatics researcher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4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Bill.Adams@bmc.org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rPr>
          <w:trHeight w:val="1331"/>
        </w:trPr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Northeast Coordinating Center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 xml:space="preserve">Michele </w:t>
            </w:r>
            <w:proofErr w:type="spellStart"/>
            <w:r w:rsidRPr="00EE09DD">
              <w:rPr>
                <w:rFonts w:ascii="Times New Roman" w:hAnsi="Times New Roman" w:cs="Times New Roman"/>
              </w:rPr>
              <w:t>Ako</w:t>
            </w:r>
            <w:proofErr w:type="spellEnd"/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Research intern, </w:t>
            </w:r>
            <w:r>
              <w:rPr>
                <w:rFonts w:ascii="Times New Roman" w:hAnsi="Times New Roman" w:cs="Times New Roman"/>
                <w:szCs w:val="20"/>
              </w:rPr>
              <w:t xml:space="preserve">pediatric hematology </w:t>
            </w:r>
          </w:p>
        </w:tc>
        <w:tc>
          <w:tcPr>
            <w:tcW w:w="225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Northeast Coordinating Center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Nina Anderson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Primary care provider 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5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nina@tovacommunityhealth.org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SCDAA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Mary Brown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President &amp; CEO of the Sickle Cell Disease Foundation of Ca</w:t>
            </w:r>
            <w:r>
              <w:rPr>
                <w:rFonts w:ascii="Times New Roman" w:hAnsi="Times New Roman" w:cs="Times New Roman"/>
              </w:rPr>
              <w:t>lifornia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6" w:history="1">
              <w:r w:rsidR="008E79DF" w:rsidRPr="00EE09DD">
                <w:rPr>
                  <w:rStyle w:val="Hyperlink"/>
                  <w:rFonts w:ascii="Times New Roman" w:hAnsi="Times New Roman" w:cs="Times New Roman"/>
                </w:rPr>
                <w:t>maryb@scdfc.org</w:t>
              </w:r>
            </w:hyperlink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NICHQ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Emily Clermont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Project Manager </w:t>
            </w:r>
          </w:p>
        </w:tc>
        <w:tc>
          <w:tcPr>
            <w:tcW w:w="225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Northeast Coordinating Center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Alice Cohen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Hematologist 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7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acohen@barnabashealth.org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eastAsia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Heartland Sickle Cell Disease Network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Ben Cooper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Manager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8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ben.cooper@wustl.edu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AHRQ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Denise Dougherty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 Partner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9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Denise.Dougherty@ahrq.hhs.gov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  <w:r w:rsidR="008E79DF" w:rsidRPr="006D75BE">
              <w:rPr>
                <w:rFonts w:ascii="Times New Roman" w:hAnsi="Times New Roman" w:cs="Times New Roman"/>
              </w:rPr>
              <w:t xml:space="preserve"> </w:t>
            </w:r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Emory University School of Medicine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Jim Eckman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Hematologist 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10" w:history="1">
              <w:r w:rsidR="008E79DF" w:rsidRPr="00EE09DD">
                <w:rPr>
                  <w:rStyle w:val="Hyperlink"/>
                  <w:rFonts w:ascii="Times New Roman" w:hAnsi="Times New Roman" w:cs="Times New Roman"/>
                </w:rPr>
                <w:t>jeckman@emory.edu</w:t>
              </w:r>
            </w:hyperlink>
          </w:p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NICHQ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Patricia Finnerty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Improvement Advisor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11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pfinnerty@nichq.org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eastAsia="Times New Roman" w:hAnsi="Times New Roman" w:cs="Times New Roman"/>
                <w:color w:val="000000"/>
              </w:rPr>
              <w:t>FDA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eastAsia="Times New Roman" w:hAnsi="Times New Roman" w:cs="Times New Roman"/>
                <w:color w:val="000000"/>
              </w:rPr>
              <w:t>Jonathan Goldsmith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 Partner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12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Jonathan.Goldsmith@fda.hhs.gov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CDC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bCs/>
              </w:rPr>
            </w:pPr>
            <w:r w:rsidRPr="00EE09DD">
              <w:rPr>
                <w:rFonts w:ascii="Times New Roman" w:hAnsi="Times New Roman" w:cs="Times New Roman"/>
              </w:rPr>
              <w:t>Althea Grant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Epidemiologist 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13" w:history="1">
              <w:r w:rsidR="008E79DF" w:rsidRPr="00EE09DD">
                <w:rPr>
                  <w:rStyle w:val="Hyperlink"/>
                  <w:rFonts w:ascii="Times New Roman" w:hAnsi="Times New Roman" w:cs="Times New Roman"/>
                </w:rPr>
                <w:t>ang4@CDC.GOV</w:t>
              </w:r>
            </w:hyperlink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The Johns Hopkins School of Medicine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Carlton Haywood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Epidemiologist, clinical researcher, patient with SCD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14" w:history="1">
              <w:r w:rsidR="008E79DF" w:rsidRPr="00A345D2">
                <w:rPr>
                  <w:rStyle w:val="Hyperlink"/>
                  <w:rFonts w:ascii="Times New Roman" w:hAnsi="Times New Roman" w:cs="Times New Roman"/>
                </w:rPr>
                <w:t>chaywoodjr@jhu.edu</w:t>
              </w:r>
            </w:hyperlink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NICHQ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Charlie Homer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Pediatrician, former CEO of NICHQ</w:t>
            </w:r>
          </w:p>
        </w:tc>
        <w:tc>
          <w:tcPr>
            <w:tcW w:w="225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eastAsia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CDC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Mary Hulihan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Sciences Researcher 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15" w:history="1">
              <w:r w:rsidR="008E79DF" w:rsidRPr="00EE09DD">
                <w:rPr>
                  <w:rStyle w:val="Hyperlink"/>
                  <w:rFonts w:ascii="Times New Roman" w:hAnsi="Times New Roman" w:cs="Times New Roman"/>
                </w:rPr>
                <w:t>ibx5@cdc.gov</w:t>
              </w:r>
            </w:hyperlink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Pacific Sickle Cell Regional Collaborative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Alan Ikeda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Pediatric Hematologist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16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aikeda@cure4thekids.org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HRSA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Donnell Ivy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Officer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17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eivy@hrsa.gov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Boston Medical Center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Trish Kavanagh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Pediatrician 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18" w:history="1">
              <w:r w:rsidR="008E79DF" w:rsidRPr="00EE09DD">
                <w:rPr>
                  <w:rStyle w:val="Hyperlink"/>
                  <w:rFonts w:ascii="Times New Roman" w:hAnsi="Times New Roman" w:cs="Times New Roman"/>
                </w:rPr>
                <w:t>Patricia.Kavanagh@bmc.org</w:t>
              </w:r>
            </w:hyperlink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 xml:space="preserve">Heartland Sickle Cell Disease </w:t>
            </w:r>
            <w:r w:rsidRPr="00EE09DD">
              <w:rPr>
                <w:rFonts w:ascii="Times New Roman" w:hAnsi="Times New Roman" w:cs="Times New Roman"/>
              </w:rPr>
              <w:lastRenderedPageBreak/>
              <w:t>Network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lastRenderedPageBreak/>
              <w:t>Allison King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Pediatric Hematologist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19" w:history="1">
              <w:r w:rsidR="008E79DF" w:rsidRPr="00EE09DD">
                <w:rPr>
                  <w:rStyle w:val="Hyperlink"/>
                  <w:rFonts w:ascii="Times New Roman" w:hAnsi="Times New Roman" w:cs="Times New Roman"/>
                </w:rPr>
                <w:t>King_A@kids.wustl.edu</w:t>
              </w:r>
            </w:hyperlink>
            <w:r w:rsidR="008E79DF" w:rsidRPr="00EE09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NHLBI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bCs/>
              </w:rPr>
            </w:pPr>
            <w:r w:rsidRPr="00EE09DD">
              <w:rPr>
                <w:rFonts w:ascii="Times New Roman" w:hAnsi="Times New Roman" w:cs="Times New Roman"/>
              </w:rPr>
              <w:t>Norma Lerner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 Partner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20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norma.lerner@nih.gov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HRSA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Michael Lu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Administrator, MCHB, HRSA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21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Michael.Lu@hrsa.hhs.gov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Sickle Cell Treatment and Outcomes Research in the Midwest (STORM)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 xml:space="preserve">Tammy </w:t>
            </w:r>
            <w:proofErr w:type="spellStart"/>
            <w:r w:rsidRPr="00EE09DD">
              <w:rPr>
                <w:rFonts w:ascii="Times New Roman" w:hAnsi="Times New Roman" w:cs="Times New Roman"/>
              </w:rPr>
              <w:t>Nordheim</w:t>
            </w:r>
            <w:proofErr w:type="spellEnd"/>
          </w:p>
        </w:tc>
        <w:tc>
          <w:tcPr>
            <w:tcW w:w="288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Manager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22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Tamara.Nordheim@cchmc.org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Pacific Sickle Cell Regional Collaborative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Diane Nugent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Pediatric Hematologist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23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dianenugent7@gmail.com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eastAsia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NICH</w:t>
            </w:r>
            <w:r>
              <w:rPr>
                <w:rFonts w:ascii="Times New Roman" w:hAnsi="Times New Roman" w:cs="Times New Roman"/>
              </w:rPr>
              <w:t>Q</w:t>
            </w:r>
            <w:r w:rsidRPr="00EE09DD">
              <w:rPr>
                <w:rFonts w:ascii="Times New Roman" w:hAnsi="Times New Roman" w:cs="Times New Roman"/>
              </w:rPr>
              <w:t>/ Children’s Hospital at Mont</w:t>
            </w:r>
            <w:r>
              <w:rPr>
                <w:rFonts w:ascii="Times New Roman" w:hAnsi="Times New Roman" w:cs="Times New Roman"/>
              </w:rPr>
              <w:t>e</w:t>
            </w:r>
            <w:r w:rsidRPr="00EE09DD">
              <w:rPr>
                <w:rFonts w:ascii="Times New Roman" w:hAnsi="Times New Roman" w:cs="Times New Roman"/>
              </w:rPr>
              <w:t>fiore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  <w:color w:val="000000"/>
              </w:rPr>
              <w:t>Suzette Oyeku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Pediatrician, NCC Medical Director</w:t>
            </w:r>
          </w:p>
        </w:tc>
        <w:tc>
          <w:tcPr>
            <w:tcW w:w="2250" w:type="dxa"/>
          </w:tcPr>
          <w:p w:rsidR="008E79DF" w:rsidRDefault="000573B2" w:rsidP="001D2A44">
            <w:pPr>
              <w:rPr>
                <w:rFonts w:ascii="Times New Roman" w:hAnsi="Times New Roman" w:cs="Times New Roman"/>
              </w:rPr>
            </w:pPr>
            <w:hyperlink r:id="rId24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soyeku@nichq.org</w:t>
              </w:r>
            </w:hyperlink>
          </w:p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Pacific Sickle Cell Regional Collaborative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Susan Paulukonis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Epidemiologist 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25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Susan.paulukonis@cdph.ca.gov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HRSA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Madelyn Reyes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 Partner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26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mreyes1@hrsa.gov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NIH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proofErr w:type="spellStart"/>
            <w:r w:rsidRPr="00EE09DD">
              <w:rPr>
                <w:rFonts w:ascii="Times New Roman" w:hAnsi="Times New Roman" w:cs="Times New Roman"/>
              </w:rPr>
              <w:t>Yaffa</w:t>
            </w:r>
            <w:proofErr w:type="spellEnd"/>
            <w:r w:rsidRPr="00EE09DD">
              <w:rPr>
                <w:rFonts w:ascii="Times New Roman" w:hAnsi="Times New Roman" w:cs="Times New Roman"/>
              </w:rPr>
              <w:t xml:space="preserve"> Rubinstein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Federal Partner 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27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Yaffa.Rubinstein@nih.gov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Sickle Cell Treatment and Outcomes Research in the Midwest (STORM)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Kay Saving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</w:rPr>
            </w:pPr>
            <w:r w:rsidRPr="00EE09DD">
              <w:rPr>
                <w:rFonts w:ascii="Times New Roman" w:hAnsi="Times New Roman" w:cs="Times New Roman"/>
              </w:rPr>
              <w:t>Pediatric Hematologist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28" w:history="1">
              <w:r w:rsidR="008E79DF" w:rsidRPr="00EE09DD">
                <w:rPr>
                  <w:rStyle w:val="Hyperlink"/>
                  <w:rFonts w:ascii="Times New Roman" w:hAnsi="Times New Roman" w:cs="Times New Roman"/>
                </w:rPr>
                <w:t>kls@uicomp.uic.edu</w:t>
              </w:r>
            </w:hyperlink>
          </w:p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</w:p>
        </w:tc>
      </w:tr>
      <w:tr w:rsidR="008E79DF" w:rsidRPr="00EE09DD" w:rsidTr="001D2A44">
        <w:trPr>
          <w:trHeight w:val="1745"/>
        </w:trPr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HRSA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</w:rPr>
              <w:t>Joan Scott</w:t>
            </w:r>
          </w:p>
        </w:tc>
        <w:tc>
          <w:tcPr>
            <w:tcW w:w="2880" w:type="dxa"/>
          </w:tcPr>
          <w:p w:rsidR="008E79DF" w:rsidRPr="00EE09DD" w:rsidRDefault="008E79DF" w:rsidP="001D2A44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345D2">
              <w:rPr>
                <w:rFonts w:ascii="Times New Roman" w:hAnsi="Times New Roman" w:cs="Times New Roman"/>
              </w:rPr>
              <w:t>Genetic Service Branch Chief, Division of Services for Children with Special Health Needs, Health Resources and Services Administration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29" w:history="1">
              <w:r w:rsidR="008E79DF" w:rsidRPr="00A345D2">
                <w:rPr>
                  <w:rStyle w:val="Hyperlink"/>
                  <w:rFonts w:ascii="Times New Roman" w:hAnsi="Times New Roman" w:cs="Times New Roman"/>
                </w:rPr>
                <w:t>JScott2@hrsa.gov</w:t>
              </w:r>
            </w:hyperlink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NICHQ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</w:rPr>
              <w:t xml:space="preserve">Avery </w:t>
            </w:r>
            <w:proofErr w:type="spellStart"/>
            <w:r w:rsidRPr="00EE09DD">
              <w:rPr>
                <w:rFonts w:ascii="Times New Roman" w:hAnsi="Times New Roman" w:cs="Times New Roman"/>
              </w:rPr>
              <w:t>Seefeld</w:t>
            </w:r>
            <w:proofErr w:type="spellEnd"/>
          </w:p>
        </w:tc>
        <w:tc>
          <w:tcPr>
            <w:tcW w:w="2880" w:type="dxa"/>
          </w:tcPr>
          <w:p w:rsidR="008E79DF" w:rsidRPr="005730AF" w:rsidRDefault="008E79DF" w:rsidP="001D2A44">
            <w:pPr>
              <w:spacing w:after="200"/>
              <w:rPr>
                <w:rFonts w:ascii="Times New Roman" w:hAnsi="Times New Roman" w:cs="Times New Roman"/>
                <w:szCs w:val="20"/>
              </w:rPr>
            </w:pPr>
            <w:r w:rsidRPr="005730AF">
              <w:rPr>
                <w:rFonts w:ascii="Times New Roman" w:hAnsi="Times New Roman" w:cs="Times New Roman"/>
                <w:szCs w:val="20"/>
              </w:rPr>
              <w:t>Project Manager</w:t>
            </w:r>
          </w:p>
        </w:tc>
        <w:tc>
          <w:tcPr>
            <w:tcW w:w="225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Sickle Cell Treatment and Outcomes Research in the Midwest (STORM)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</w:rPr>
              <w:t>Lisa Shook</w:t>
            </w:r>
          </w:p>
        </w:tc>
        <w:tc>
          <w:tcPr>
            <w:tcW w:w="2880" w:type="dxa"/>
          </w:tcPr>
          <w:p w:rsidR="008E79DF" w:rsidRPr="005730AF" w:rsidRDefault="008E79DF" w:rsidP="001D2A44">
            <w:pPr>
              <w:spacing w:after="20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Health services researcher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30" w:history="1">
              <w:r w:rsidR="008E79DF" w:rsidRPr="00C45883">
                <w:rPr>
                  <w:rStyle w:val="Hyperlink"/>
                  <w:rFonts w:ascii="Times New Roman" w:hAnsi="Times New Roman" w:cs="Times New Roman"/>
                </w:rPr>
                <w:t>Lisa.Shook@cchmc.org</w:t>
              </w:r>
            </w:hyperlink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The Children’s Hospital of Philadelphia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</w:rPr>
              <w:t xml:space="preserve">Kim Smith-Whitley </w:t>
            </w:r>
          </w:p>
        </w:tc>
        <w:tc>
          <w:tcPr>
            <w:tcW w:w="2880" w:type="dxa"/>
          </w:tcPr>
          <w:p w:rsidR="008E79DF" w:rsidRPr="005730AF" w:rsidRDefault="008E79DF" w:rsidP="001D2A44">
            <w:pPr>
              <w:rPr>
                <w:rFonts w:ascii="Times New Roman" w:hAnsi="Times New Roman" w:cs="Times New Roman"/>
                <w:szCs w:val="20"/>
              </w:rPr>
            </w:pPr>
            <w:r w:rsidRPr="005730AF">
              <w:rPr>
                <w:rFonts w:ascii="Times New Roman" w:hAnsi="Times New Roman" w:cs="Times New Roman"/>
                <w:szCs w:val="20"/>
              </w:rPr>
              <w:t xml:space="preserve">Pediatric hematologist </w:t>
            </w:r>
          </w:p>
        </w:tc>
        <w:tc>
          <w:tcPr>
            <w:tcW w:w="225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31" w:history="1">
              <w:r w:rsidR="008E79DF" w:rsidRPr="00A345D2">
                <w:rPr>
                  <w:rStyle w:val="Hyperlink"/>
                  <w:rFonts w:ascii="Times New Roman" w:hAnsi="Times New Roman" w:cs="Times New Roman"/>
                </w:rPr>
                <w:t>whitleyk@email.chop.edu</w:t>
              </w:r>
            </w:hyperlink>
            <w:r w:rsidR="008E79DF" w:rsidRPr="00A345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Northeast Coordinating Center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</w:rPr>
              <w:t>Rosalyn Stewart</w:t>
            </w:r>
          </w:p>
        </w:tc>
        <w:tc>
          <w:tcPr>
            <w:tcW w:w="2880" w:type="dxa"/>
          </w:tcPr>
          <w:p w:rsidR="008E79DF" w:rsidRPr="005730AF" w:rsidRDefault="008E79DF" w:rsidP="001D2A4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Pediatrician 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32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rstewart@jhmi.edu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HRSA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</w:rPr>
              <w:t>Bonnie Strickland</w:t>
            </w:r>
          </w:p>
        </w:tc>
        <w:tc>
          <w:tcPr>
            <w:tcW w:w="2880" w:type="dxa"/>
          </w:tcPr>
          <w:p w:rsidR="008E79DF" w:rsidRPr="005730AF" w:rsidRDefault="008E79DF" w:rsidP="001D2A4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retired</w:t>
            </w:r>
          </w:p>
        </w:tc>
        <w:tc>
          <w:tcPr>
            <w:tcW w:w="225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retired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 xml:space="preserve">Northeast </w:t>
            </w:r>
            <w:r w:rsidRPr="00EE09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Coordinating Center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</w:rPr>
              <w:lastRenderedPageBreak/>
              <w:t>John Strouse</w:t>
            </w:r>
          </w:p>
        </w:tc>
        <w:tc>
          <w:tcPr>
            <w:tcW w:w="2880" w:type="dxa"/>
          </w:tcPr>
          <w:p w:rsidR="008E79DF" w:rsidRPr="005730AF" w:rsidRDefault="008E79DF" w:rsidP="001D2A44">
            <w:pPr>
              <w:rPr>
                <w:rFonts w:ascii="Times New Roman" w:hAnsi="Times New Roman" w:cs="Times New Roman"/>
                <w:szCs w:val="20"/>
              </w:rPr>
            </w:pPr>
            <w:r w:rsidRPr="005730AF">
              <w:rPr>
                <w:rFonts w:ascii="Times New Roman" w:hAnsi="Times New Roman" w:cs="Times New Roman"/>
                <w:szCs w:val="20"/>
              </w:rPr>
              <w:t>Pediatric hematologist</w:t>
            </w:r>
          </w:p>
        </w:tc>
        <w:tc>
          <w:tcPr>
            <w:tcW w:w="225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33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jstrous1@jhmi.edu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HRSA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</w:rPr>
              <w:t xml:space="preserve">Christina </w:t>
            </w:r>
            <w:proofErr w:type="spellStart"/>
            <w:r w:rsidRPr="00EE09DD">
              <w:rPr>
                <w:rFonts w:ascii="Times New Roman" w:hAnsi="Times New Roman" w:cs="Times New Roman"/>
              </w:rPr>
              <w:t>Turgel</w:t>
            </w:r>
            <w:proofErr w:type="spellEnd"/>
          </w:p>
        </w:tc>
        <w:tc>
          <w:tcPr>
            <w:tcW w:w="2880" w:type="dxa"/>
          </w:tcPr>
          <w:p w:rsidR="008E79DF" w:rsidRPr="005730AF" w:rsidRDefault="008E79DF" w:rsidP="001D2A44">
            <w:pPr>
              <w:rPr>
                <w:rFonts w:ascii="Times New Roman" w:hAnsi="Times New Roman" w:cs="Times New Roman"/>
                <w:szCs w:val="20"/>
              </w:rPr>
            </w:pPr>
            <w:r w:rsidRPr="005730AF">
              <w:rPr>
                <w:rFonts w:ascii="Times New Roman" w:hAnsi="Times New Roman" w:cs="Times New Roman"/>
                <w:szCs w:val="20"/>
              </w:rPr>
              <w:t>Federal Partner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34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CTurgel@hrsa.gov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NICHQ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</w:rPr>
              <w:t>Kate Vaughan</w:t>
            </w:r>
          </w:p>
        </w:tc>
        <w:tc>
          <w:tcPr>
            <w:tcW w:w="2880" w:type="dxa"/>
          </w:tcPr>
          <w:p w:rsidR="008E79DF" w:rsidRPr="005730AF" w:rsidRDefault="008E79DF" w:rsidP="001D2A44">
            <w:pPr>
              <w:rPr>
                <w:rFonts w:ascii="Times New Roman" w:hAnsi="Times New Roman" w:cs="Times New Roman"/>
                <w:szCs w:val="20"/>
              </w:rPr>
            </w:pPr>
            <w:r w:rsidRPr="005730AF">
              <w:rPr>
                <w:rFonts w:ascii="Times New Roman" w:hAnsi="Times New Roman" w:cs="Times New Roman"/>
                <w:szCs w:val="20"/>
              </w:rPr>
              <w:t>Associate Director</w:t>
            </w:r>
          </w:p>
        </w:tc>
        <w:tc>
          <w:tcPr>
            <w:tcW w:w="225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</w:rPr>
            </w:pP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FDA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</w:rPr>
              <w:t>Nicole Verdun</w:t>
            </w:r>
          </w:p>
        </w:tc>
        <w:tc>
          <w:tcPr>
            <w:tcW w:w="2880" w:type="dxa"/>
          </w:tcPr>
          <w:p w:rsidR="008E79DF" w:rsidRPr="005730AF" w:rsidRDefault="008E79DF" w:rsidP="001D2A44">
            <w:pPr>
              <w:rPr>
                <w:rFonts w:ascii="Times New Roman" w:hAnsi="Times New Roman" w:cs="Times New Roman"/>
                <w:szCs w:val="20"/>
              </w:rPr>
            </w:pPr>
            <w:r w:rsidRPr="005730AF">
              <w:rPr>
                <w:rFonts w:ascii="Times New Roman" w:hAnsi="Times New Roman" w:cs="Times New Roman"/>
                <w:szCs w:val="20"/>
              </w:rPr>
              <w:t xml:space="preserve">Federal Partner 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35" w:history="1">
              <w:r w:rsidR="008E79DF" w:rsidRPr="00372F99">
                <w:rPr>
                  <w:rStyle w:val="Hyperlink"/>
                  <w:rFonts w:ascii="Times New Roman" w:hAnsi="Times New Roman" w:cs="Times New Roman"/>
                </w:rPr>
                <w:t>nicole.verdun@fda.hhs.gov</w:t>
              </w:r>
            </w:hyperlink>
            <w:r w:rsidR="008E7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NHLBI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eastAsia="Times New Roman" w:hAnsi="Times New Roman" w:cs="Times New Roman"/>
                <w:color w:val="000000"/>
              </w:rPr>
              <w:t>Ellen Werner</w:t>
            </w:r>
          </w:p>
        </w:tc>
        <w:tc>
          <w:tcPr>
            <w:tcW w:w="2880" w:type="dxa"/>
          </w:tcPr>
          <w:p w:rsidR="008E79DF" w:rsidRPr="005730AF" w:rsidRDefault="008E79DF" w:rsidP="001D2A44">
            <w:pPr>
              <w:rPr>
                <w:rFonts w:ascii="Times New Roman" w:hAnsi="Times New Roman" w:cs="Times New Roman"/>
                <w:szCs w:val="20"/>
              </w:rPr>
            </w:pPr>
            <w:r w:rsidRPr="005730AF">
              <w:rPr>
                <w:rFonts w:ascii="Times New Roman" w:hAnsi="Times New Roman" w:cs="Times New Roman"/>
                <w:szCs w:val="20"/>
              </w:rPr>
              <w:t>Program Director at National Heart, Lung, and Blood Institute/NIH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36" w:history="1">
              <w:r w:rsidR="008E79DF" w:rsidRPr="00C45883">
                <w:rPr>
                  <w:rStyle w:val="Hyperlink"/>
                  <w:rFonts w:ascii="Times New Roman" w:hAnsi="Times New Roman" w:cs="Times New Roman"/>
                </w:rPr>
                <w:t>wernere@nhlbi.nih.gov</w:t>
              </w:r>
            </w:hyperlink>
          </w:p>
        </w:tc>
      </w:tr>
      <w:tr w:rsidR="008E79DF" w:rsidRPr="00EE09DD" w:rsidTr="001D2A44">
        <w:tc>
          <w:tcPr>
            <w:tcW w:w="1998" w:type="dxa"/>
          </w:tcPr>
          <w:p w:rsidR="008E79DF" w:rsidRPr="00EE09DD" w:rsidRDefault="008E79DF" w:rsidP="001D2A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  <w:sz w:val="22"/>
                <w:szCs w:val="22"/>
              </w:rPr>
              <w:t>Northeast Coordinating Center</w:t>
            </w:r>
          </w:p>
        </w:tc>
        <w:tc>
          <w:tcPr>
            <w:tcW w:w="1890" w:type="dxa"/>
          </w:tcPr>
          <w:p w:rsidR="008E79DF" w:rsidRPr="00EE09DD" w:rsidRDefault="008E79DF" w:rsidP="001D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DD">
              <w:rPr>
                <w:rFonts w:ascii="Times New Roman" w:hAnsi="Times New Roman" w:cs="Times New Roman"/>
              </w:rPr>
              <w:t>Lauren Whiteman</w:t>
            </w:r>
          </w:p>
        </w:tc>
        <w:tc>
          <w:tcPr>
            <w:tcW w:w="2880" w:type="dxa"/>
          </w:tcPr>
          <w:p w:rsidR="008E79DF" w:rsidRPr="005730AF" w:rsidRDefault="008E79DF" w:rsidP="001D2A44">
            <w:pPr>
              <w:rPr>
                <w:rFonts w:ascii="Times New Roman" w:hAnsi="Times New Roman" w:cs="Times New Roman"/>
                <w:szCs w:val="20"/>
              </w:rPr>
            </w:pPr>
            <w:r w:rsidRPr="005730AF">
              <w:rPr>
                <w:rFonts w:ascii="Times New Roman" w:hAnsi="Times New Roman" w:cs="Times New Roman"/>
                <w:szCs w:val="20"/>
              </w:rPr>
              <w:t xml:space="preserve">Program Coordinator; Analyst </w:t>
            </w:r>
          </w:p>
        </w:tc>
        <w:tc>
          <w:tcPr>
            <w:tcW w:w="2250" w:type="dxa"/>
          </w:tcPr>
          <w:p w:rsidR="008E79DF" w:rsidRPr="00EE09DD" w:rsidRDefault="000573B2" w:rsidP="001D2A44">
            <w:pPr>
              <w:rPr>
                <w:rFonts w:ascii="Times New Roman" w:hAnsi="Times New Roman" w:cs="Times New Roman"/>
              </w:rPr>
            </w:pPr>
            <w:hyperlink r:id="rId37" w:history="1">
              <w:r w:rsidR="008E79DF" w:rsidRPr="00C45883">
                <w:rPr>
                  <w:rStyle w:val="Hyperlink"/>
                  <w:rFonts w:ascii="Times New Roman" w:hAnsi="Times New Roman" w:cs="Times New Roman"/>
                </w:rPr>
                <w:t>Lwhitem1@jhmi.edu</w:t>
              </w:r>
            </w:hyperlink>
          </w:p>
        </w:tc>
      </w:tr>
    </w:tbl>
    <w:p w:rsidR="0000796B" w:rsidRDefault="000573B2"/>
    <w:sectPr w:rsidR="00007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DF"/>
    <w:rsid w:val="000573B2"/>
    <w:rsid w:val="00362C02"/>
    <w:rsid w:val="003B7487"/>
    <w:rsid w:val="008E79DF"/>
    <w:rsid w:val="00A92021"/>
    <w:rsid w:val="00E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F02B2-3F53-4357-A0DB-24247982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9DF"/>
    <w:rPr>
      <w:color w:val="0000FF" w:themeColor="hyperlink"/>
      <w:u w:val="single"/>
    </w:rPr>
  </w:style>
  <w:style w:type="paragraph" w:customStyle="1" w:styleId="Default">
    <w:name w:val="Default"/>
    <w:rsid w:val="008E79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cooper@wustl.edu" TargetMode="External"/><Relationship Id="rId13" Type="http://schemas.openxmlformats.org/officeDocument/2006/relationships/hyperlink" Target="mailto:ang4@CDC.GOV" TargetMode="External"/><Relationship Id="rId18" Type="http://schemas.openxmlformats.org/officeDocument/2006/relationships/hyperlink" Target="mailto:Patricia.Kavanagh@bmc.org" TargetMode="External"/><Relationship Id="rId26" Type="http://schemas.openxmlformats.org/officeDocument/2006/relationships/hyperlink" Target="mailto:mreyes1@hrsa.gov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ichael.Lu@hrsa.hhs.gov" TargetMode="External"/><Relationship Id="rId34" Type="http://schemas.openxmlformats.org/officeDocument/2006/relationships/hyperlink" Target="mailto:CTurgel@hrsa.gov" TargetMode="External"/><Relationship Id="rId7" Type="http://schemas.openxmlformats.org/officeDocument/2006/relationships/hyperlink" Target="mailto:acohen@barnabashealth.org" TargetMode="External"/><Relationship Id="rId12" Type="http://schemas.openxmlformats.org/officeDocument/2006/relationships/hyperlink" Target="mailto:Jonathan.Goldsmith@fda.hhs.gov" TargetMode="External"/><Relationship Id="rId17" Type="http://schemas.openxmlformats.org/officeDocument/2006/relationships/hyperlink" Target="mailto:eivy@hrsa.gov" TargetMode="External"/><Relationship Id="rId25" Type="http://schemas.openxmlformats.org/officeDocument/2006/relationships/hyperlink" Target="mailto:Susan.paulukonis@cdph.ca.gov" TargetMode="External"/><Relationship Id="rId33" Type="http://schemas.openxmlformats.org/officeDocument/2006/relationships/hyperlink" Target="mailto:jstrous1@jhmi.ed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ikeda@cure4thekids.org" TargetMode="External"/><Relationship Id="rId20" Type="http://schemas.openxmlformats.org/officeDocument/2006/relationships/hyperlink" Target="mailto:norma.lerner@nih.gov" TargetMode="External"/><Relationship Id="rId29" Type="http://schemas.openxmlformats.org/officeDocument/2006/relationships/hyperlink" Target="mailto:JScott2@hrs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maryb@scdfc.org" TargetMode="External"/><Relationship Id="rId11" Type="http://schemas.openxmlformats.org/officeDocument/2006/relationships/hyperlink" Target="mailto:pfinnerty@nichq.org" TargetMode="External"/><Relationship Id="rId24" Type="http://schemas.openxmlformats.org/officeDocument/2006/relationships/hyperlink" Target="mailto:soyeku@nichq.org" TargetMode="External"/><Relationship Id="rId32" Type="http://schemas.openxmlformats.org/officeDocument/2006/relationships/hyperlink" Target="mailto:rstewart@jhmi.edu" TargetMode="External"/><Relationship Id="rId37" Type="http://schemas.openxmlformats.org/officeDocument/2006/relationships/hyperlink" Target="mailto:Lwhitem1@jhmi.edu" TargetMode="External"/><Relationship Id="rId5" Type="http://schemas.openxmlformats.org/officeDocument/2006/relationships/hyperlink" Target="mailto:nina@tovacommunityhealth.org" TargetMode="External"/><Relationship Id="rId15" Type="http://schemas.openxmlformats.org/officeDocument/2006/relationships/hyperlink" Target="mailto:ibx5@cdc.gov" TargetMode="External"/><Relationship Id="rId23" Type="http://schemas.openxmlformats.org/officeDocument/2006/relationships/hyperlink" Target="mailto:dianenugent7@gmail.com" TargetMode="External"/><Relationship Id="rId28" Type="http://schemas.openxmlformats.org/officeDocument/2006/relationships/hyperlink" Target="mailto:kls@uicomp.uic.edu" TargetMode="External"/><Relationship Id="rId36" Type="http://schemas.openxmlformats.org/officeDocument/2006/relationships/hyperlink" Target="mailto:wernere@nhlbi.nih.gov" TargetMode="External"/><Relationship Id="rId10" Type="http://schemas.openxmlformats.org/officeDocument/2006/relationships/hyperlink" Target="mailto:jeckman@emory.edu" TargetMode="External"/><Relationship Id="rId19" Type="http://schemas.openxmlformats.org/officeDocument/2006/relationships/hyperlink" Target="mailto:King_A@kids.wustl.edu" TargetMode="External"/><Relationship Id="rId31" Type="http://schemas.openxmlformats.org/officeDocument/2006/relationships/hyperlink" Target="mailto:whitleyk@email.chop.edu" TargetMode="External"/><Relationship Id="rId4" Type="http://schemas.openxmlformats.org/officeDocument/2006/relationships/hyperlink" Target="mailto:Bill.Adams@bmc.org" TargetMode="External"/><Relationship Id="rId9" Type="http://schemas.openxmlformats.org/officeDocument/2006/relationships/hyperlink" Target="mailto:Denise.Dougherty@ahrq.hhs.gov" TargetMode="External"/><Relationship Id="rId14" Type="http://schemas.openxmlformats.org/officeDocument/2006/relationships/hyperlink" Target="mailto:chaywoodjr@jhu.edu" TargetMode="External"/><Relationship Id="rId22" Type="http://schemas.openxmlformats.org/officeDocument/2006/relationships/hyperlink" Target="mailto:Tamara.Nordheim@cchmc.org" TargetMode="External"/><Relationship Id="rId27" Type="http://schemas.openxmlformats.org/officeDocument/2006/relationships/hyperlink" Target="mailto:Yaffa.Rubinstein@nih.gov" TargetMode="External"/><Relationship Id="rId30" Type="http://schemas.openxmlformats.org/officeDocument/2006/relationships/hyperlink" Target="mailto:Lisa.Shook@cchmc.org" TargetMode="External"/><Relationship Id="rId35" Type="http://schemas.openxmlformats.org/officeDocument/2006/relationships/hyperlink" Target="mailto:nicole.verdun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NICHQ, Inc.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NICHQ, Inc.</dc:creator>
  <cp:lastModifiedBy>Elissa Faro</cp:lastModifiedBy>
  <cp:revision>2</cp:revision>
  <dcterms:created xsi:type="dcterms:W3CDTF">2016-04-27T15:24:00Z</dcterms:created>
  <dcterms:modified xsi:type="dcterms:W3CDTF">2016-04-27T15:24:00Z</dcterms:modified>
</cp:coreProperties>
</file>