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3C111" w14:textId="77777777" w:rsidR="008C2654" w:rsidRDefault="008C2654" w:rsidP="008C2654">
      <w:pPr>
        <w:spacing w:after="160" w:line="259" w:lineRule="auto"/>
        <w:ind w:left="0" w:right="0" w:firstLine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>
        <w:rPr>
          <w:rFonts w:ascii="Times New Roman" w:hAnsi="Times New Roman" w:cs="Times New Roman"/>
          <w:b/>
        </w:rPr>
        <w:t>Attachment F</w:t>
      </w:r>
    </w:p>
    <w:p w14:paraId="3A226BCA" w14:textId="77777777" w:rsidR="008C2654" w:rsidRDefault="008C2654" w:rsidP="008C2654">
      <w:pPr>
        <w:spacing w:after="160" w:line="259" w:lineRule="auto"/>
        <w:ind w:left="0" w:right="0" w:firstLine="0"/>
        <w:jc w:val="center"/>
      </w:pPr>
      <w:r>
        <w:rPr>
          <w:rFonts w:ascii="Times New Roman" w:hAnsi="Times New Roman" w:cs="Times New Roman"/>
          <w:b/>
        </w:rPr>
        <w:t>Urine Collection Directions</w:t>
      </w:r>
      <w:r>
        <w:br w:type="page"/>
      </w:r>
    </w:p>
    <w:p w14:paraId="558DEA37" w14:textId="77777777" w:rsidR="002F72D2" w:rsidRDefault="002F72D2">
      <w:pPr>
        <w:spacing w:after="0" w:line="259" w:lineRule="auto"/>
        <w:ind w:left="-708" w:right="-417" w:firstLine="0"/>
      </w:pPr>
    </w:p>
    <w:p w14:paraId="405F24E9" w14:textId="77777777" w:rsidR="002F72D2" w:rsidRDefault="005D10E3">
      <w:pPr>
        <w:spacing w:after="400" w:line="259" w:lineRule="auto"/>
        <w:ind w:left="0" w:right="610" w:firstLine="0"/>
        <w:jc w:val="center"/>
      </w:pPr>
      <w:r>
        <w:rPr>
          <w:b/>
          <w:sz w:val="20"/>
        </w:rPr>
        <w:t xml:space="preserve"> </w:t>
      </w:r>
    </w:p>
    <w:p w14:paraId="1D17CBD3" w14:textId="77777777" w:rsidR="002F72D2" w:rsidRDefault="005D10E3">
      <w:pPr>
        <w:spacing w:after="0" w:line="259" w:lineRule="auto"/>
        <w:ind w:left="0" w:right="659" w:firstLine="0"/>
        <w:jc w:val="center"/>
      </w:pPr>
      <w:r>
        <w:rPr>
          <w:b/>
          <w:sz w:val="64"/>
        </w:rPr>
        <w:t xml:space="preserve">Urine Specimen  </w:t>
      </w:r>
    </w:p>
    <w:p w14:paraId="34F31493" w14:textId="77777777" w:rsidR="002F72D2" w:rsidRDefault="005D10E3">
      <w:pPr>
        <w:spacing w:after="0" w:line="259" w:lineRule="auto"/>
        <w:ind w:left="1930" w:right="0" w:firstLine="0"/>
      </w:pPr>
      <w:r>
        <w:rPr>
          <w:b/>
          <w:sz w:val="64"/>
        </w:rPr>
        <w:t xml:space="preserve">Collection Directions </w:t>
      </w:r>
    </w:p>
    <w:p w14:paraId="6C692AB5" w14:textId="77777777" w:rsidR="002F72D2" w:rsidRDefault="005D10E3">
      <w:pPr>
        <w:spacing w:after="0" w:line="259" w:lineRule="auto"/>
        <w:ind w:left="0" w:right="574" w:firstLine="0"/>
        <w:jc w:val="center"/>
      </w:pPr>
      <w:r>
        <w:rPr>
          <w:b/>
          <w:i/>
          <w:sz w:val="36"/>
        </w:rPr>
        <w:t xml:space="preserve"> </w:t>
      </w:r>
    </w:p>
    <w:p w14:paraId="199863C2" w14:textId="77777777" w:rsidR="002F72D2" w:rsidRDefault="005D10E3">
      <w:pPr>
        <w:spacing w:after="19" w:line="259" w:lineRule="auto"/>
        <w:ind w:left="0" w:right="0" w:firstLine="0"/>
      </w:pPr>
      <w:r>
        <w:rPr>
          <w:i/>
          <w:sz w:val="32"/>
          <w:u w:val="single" w:color="000000"/>
        </w:rPr>
        <w:t>Important:</w:t>
      </w:r>
      <w:r>
        <w:rPr>
          <w:i/>
          <w:sz w:val="32"/>
        </w:rPr>
        <w:t xml:space="preserve"> </w:t>
      </w:r>
    </w:p>
    <w:p w14:paraId="0637C2A7" w14:textId="77777777" w:rsidR="002F72D2" w:rsidRDefault="005D10E3">
      <w:pPr>
        <w:numPr>
          <w:ilvl w:val="0"/>
          <w:numId w:val="1"/>
        </w:numPr>
        <w:spacing w:after="46" w:line="242" w:lineRule="auto"/>
        <w:ind w:right="596" w:hanging="540"/>
      </w:pPr>
      <w:r>
        <w:rPr>
          <w:i/>
          <w:sz w:val="32"/>
        </w:rPr>
        <w:t xml:space="preserve">Place the provided cold packs in the freezer as soon as you return home. </w:t>
      </w:r>
    </w:p>
    <w:p w14:paraId="2433247C" w14:textId="77777777" w:rsidR="002F72D2" w:rsidRDefault="005D10E3">
      <w:pPr>
        <w:numPr>
          <w:ilvl w:val="0"/>
          <w:numId w:val="1"/>
        </w:numPr>
        <w:spacing w:after="46" w:line="242" w:lineRule="auto"/>
        <w:ind w:right="596" w:hanging="540"/>
      </w:pPr>
      <w:r>
        <w:rPr>
          <w:i/>
          <w:sz w:val="32"/>
        </w:rPr>
        <w:t xml:space="preserve">Do not eat seafood during the 3 days prior to collecting your urine specimen. </w:t>
      </w:r>
    </w:p>
    <w:p w14:paraId="590B7C24" w14:textId="77777777" w:rsidR="002F72D2" w:rsidRDefault="005D10E3">
      <w:pPr>
        <w:numPr>
          <w:ilvl w:val="0"/>
          <w:numId w:val="1"/>
        </w:numPr>
        <w:spacing w:after="225" w:line="242" w:lineRule="auto"/>
        <w:ind w:right="596" w:hanging="540"/>
      </w:pPr>
      <w:r>
        <w:rPr>
          <w:i/>
          <w:sz w:val="32"/>
        </w:rPr>
        <w:t xml:space="preserve">The urine specimen must be collected first thing in the morning on Day 4 (right after you wake up).  </w:t>
      </w:r>
    </w:p>
    <w:p w14:paraId="28A65BC7" w14:textId="77777777" w:rsidR="002F72D2" w:rsidRDefault="005D10E3">
      <w:pPr>
        <w:spacing w:after="0" w:line="259" w:lineRule="auto"/>
        <w:ind w:left="3997" w:right="0" w:firstLine="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18FC775B" wp14:editId="287BAAF0">
            <wp:simplePos x="0" y="0"/>
            <wp:positionH relativeFrom="column">
              <wp:posOffset>5188915</wp:posOffset>
            </wp:positionH>
            <wp:positionV relativeFrom="paragraph">
              <wp:posOffset>88900</wp:posOffset>
            </wp:positionV>
            <wp:extent cx="1363980" cy="1780540"/>
            <wp:effectExtent l="0" t="0" r="0" b="0"/>
            <wp:wrapSquare wrapText="bothSides"/>
            <wp:docPr id="160" name="Picture 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" name="Picture 160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780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i/>
          <w:sz w:val="56"/>
        </w:rPr>
        <w:t xml:space="preserve"> </w:t>
      </w:r>
    </w:p>
    <w:p w14:paraId="111BADF3" w14:textId="77777777" w:rsidR="002F72D2" w:rsidRDefault="005D10E3">
      <w:pPr>
        <w:pStyle w:val="Heading1"/>
      </w:pPr>
      <w:r>
        <w:t>Urine Collection Directions</w:t>
      </w:r>
      <w:r>
        <w:rPr>
          <w:rFonts w:ascii="Times New Roman" w:eastAsia="Times New Roman" w:hAnsi="Times New Roman" w:cs="Times New Roman"/>
          <w:color w:val="FFFFFF"/>
          <w:sz w:val="2"/>
          <w:u w:val="none"/>
        </w:rPr>
        <w:t xml:space="preserve"> </w:t>
      </w:r>
      <w:r>
        <w:rPr>
          <w:u w:val="none"/>
        </w:rPr>
        <w:t xml:space="preserve"> </w:t>
      </w:r>
    </w:p>
    <w:p w14:paraId="6DECEFC8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Prepare to collect the specimen first thing in morning on </w:t>
      </w:r>
      <w:r>
        <w:rPr>
          <w:u w:val="single" w:color="000000"/>
        </w:rPr>
        <w:t>Day 4</w:t>
      </w:r>
      <w:r>
        <w:t xml:space="preserve"> (right after you wake up).</w:t>
      </w:r>
      <w:r>
        <w:rPr>
          <w:rFonts w:ascii="Times New Roman" w:eastAsia="Times New Roman" w:hAnsi="Times New Roman" w:cs="Times New Roman"/>
        </w:rPr>
        <w:t xml:space="preserve"> </w:t>
      </w:r>
      <w:r>
        <w:t xml:space="preserve"> </w:t>
      </w:r>
    </w:p>
    <w:p w14:paraId="35B7C7D0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Confirm your information is on the sterile cup. </w:t>
      </w:r>
    </w:p>
    <w:p w14:paraId="66794FA6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Write the date and time of collection on the label next to your information. </w:t>
      </w:r>
    </w:p>
    <w:p w14:paraId="56F19262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Using the sterile cup, fill halfway with urine (to the 50mL line). </w:t>
      </w:r>
    </w:p>
    <w:p w14:paraId="0C8995D7" w14:textId="77777777" w:rsidR="002F72D2" w:rsidRDefault="005D10E3">
      <w:pPr>
        <w:numPr>
          <w:ilvl w:val="0"/>
          <w:numId w:val="2"/>
        </w:numPr>
        <w:spacing w:after="48"/>
        <w:ind w:right="0" w:hanging="360"/>
      </w:pPr>
      <w:r>
        <w:t xml:space="preserve">Secure lid.  Wash hands with soap and water. </w:t>
      </w:r>
    </w:p>
    <w:p w14:paraId="15462396" w14:textId="4FDB6BB0" w:rsidR="002F72D2" w:rsidRDefault="005D10E3">
      <w:pPr>
        <w:numPr>
          <w:ilvl w:val="0"/>
          <w:numId w:val="2"/>
        </w:numPr>
        <w:ind w:right="0" w:hanging="360"/>
      </w:pPr>
      <w:r>
        <w:t xml:space="preserve">Place urine specimen in the provided specimen bag (clear bag with </w:t>
      </w:r>
      <w:r w:rsidR="00946A91">
        <w:t>“</w:t>
      </w:r>
      <w:r w:rsidRPr="006276AD">
        <w:t xml:space="preserve">Urine </w:t>
      </w:r>
      <w:r w:rsidR="00946A91">
        <w:t>C</w:t>
      </w:r>
      <w:r w:rsidRPr="006276AD">
        <w:t xml:space="preserve">ollection </w:t>
      </w:r>
      <w:r w:rsidR="00946A91">
        <w:t>C</w:t>
      </w:r>
      <w:r w:rsidRPr="006276AD">
        <w:t>up</w:t>
      </w:r>
      <w:r w:rsidR="00946A91">
        <w:t>”</w:t>
      </w:r>
      <w:r>
        <w:rPr>
          <w:vertAlign w:val="subscript"/>
        </w:rPr>
        <w:t xml:space="preserve"> </w:t>
      </w:r>
      <w:r>
        <w:t xml:space="preserve">orange and black labeling). </w:t>
      </w:r>
    </w:p>
    <w:p w14:paraId="3ECFFA19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Complete the </w:t>
      </w:r>
      <w:r>
        <w:rPr>
          <w:b/>
        </w:rPr>
        <w:t>Urine Test Requisition</w:t>
      </w:r>
      <w:r>
        <w:t xml:space="preserve"> form.  Fold the form and put it in the </w:t>
      </w:r>
      <w:r>
        <w:rPr>
          <w:u w:val="single" w:color="000000"/>
        </w:rPr>
        <w:t>outside</w:t>
      </w:r>
      <w:r>
        <w:t xml:space="preserve"> pocket of the specimen bag.  </w:t>
      </w:r>
      <w:r>
        <w:rPr>
          <w:i/>
          <w:u w:val="single" w:color="000000"/>
        </w:rPr>
        <w:t>Do not</w:t>
      </w:r>
      <w:r>
        <w:rPr>
          <w:i/>
        </w:rPr>
        <w:t xml:space="preserve"> put it inside the bag with the urine specimen.</w:t>
      </w:r>
      <w:r>
        <w:t xml:space="preserve"> </w:t>
      </w:r>
    </w:p>
    <w:p w14:paraId="4BBA6B4C" w14:textId="77777777" w:rsidR="002F72D2" w:rsidRDefault="005D10E3">
      <w:pPr>
        <w:numPr>
          <w:ilvl w:val="0"/>
          <w:numId w:val="2"/>
        </w:numPr>
        <w:ind w:right="0" w:hanging="360"/>
      </w:pPr>
      <w:r>
        <w:t xml:space="preserve">Place urine specimen/test form in the cooler with ice packs. </w:t>
      </w:r>
    </w:p>
    <w:p w14:paraId="49B310C2" w14:textId="56ED42C8" w:rsidR="002F72D2" w:rsidRDefault="00564ACD">
      <w:pPr>
        <w:numPr>
          <w:ilvl w:val="0"/>
          <w:numId w:val="2"/>
        </w:numPr>
        <w:ind w:right="0" w:hanging="360"/>
      </w:pPr>
      <w:r>
        <w:t>Investigation</w:t>
      </w:r>
      <w:r w:rsidR="005D10E3">
        <w:t xml:space="preserve"> staff </w:t>
      </w:r>
      <w:r>
        <w:t>will pick up the urine specimen during your interview</w:t>
      </w:r>
      <w:r w:rsidR="005D10E3">
        <w:t xml:space="preserve">. </w:t>
      </w:r>
    </w:p>
    <w:p w14:paraId="7596CD9F" w14:textId="77777777" w:rsidR="002F72D2" w:rsidRDefault="005D10E3">
      <w:pPr>
        <w:spacing w:after="0" w:line="259" w:lineRule="auto"/>
        <w:ind w:left="0" w:right="592" w:firstLine="0"/>
        <w:jc w:val="center"/>
      </w:pPr>
      <w:r>
        <w:rPr>
          <w:b/>
          <w:sz w:val="28"/>
        </w:rPr>
        <w:t xml:space="preserve"> </w:t>
      </w:r>
    </w:p>
    <w:p w14:paraId="355B4339" w14:textId="77777777" w:rsidR="002F72D2" w:rsidRDefault="005D10E3">
      <w:pPr>
        <w:spacing w:after="7" w:line="259" w:lineRule="auto"/>
        <w:ind w:left="0" w:right="592" w:firstLine="0"/>
        <w:jc w:val="center"/>
      </w:pPr>
      <w:r>
        <w:rPr>
          <w:b/>
          <w:sz w:val="28"/>
        </w:rPr>
        <w:t xml:space="preserve"> </w:t>
      </w:r>
    </w:p>
    <w:p w14:paraId="092EC24B" w14:textId="77777777" w:rsidR="002F72D2" w:rsidRDefault="005D10E3">
      <w:pPr>
        <w:spacing w:after="0" w:line="259" w:lineRule="auto"/>
        <w:ind w:left="0" w:right="0" w:firstLine="0"/>
      </w:pPr>
      <w:r>
        <w:rPr>
          <w:b/>
          <w:sz w:val="32"/>
        </w:rPr>
        <w:t xml:space="preserve">But wait!  I have questions! </w:t>
      </w:r>
    </w:p>
    <w:p w14:paraId="53D47795" w14:textId="0B65234B" w:rsidR="002F72D2" w:rsidRDefault="005D10E3">
      <w:pPr>
        <w:spacing w:after="0" w:line="259" w:lineRule="auto"/>
        <w:ind w:left="0" w:right="0" w:firstLine="0"/>
      </w:pPr>
      <w:r>
        <w:t>Please contact</w:t>
      </w:r>
      <w:r w:rsidR="006276AD">
        <w:t xml:space="preserve"> &lt;state Study Coordinator&gt;</w:t>
      </w:r>
      <w:r>
        <w:t xml:space="preserve"> with questions.  You can also learn more about how to collect your urine specimen on our website at </w:t>
      </w:r>
      <w:hyperlink r:id="rId7">
        <w:r>
          <w:rPr>
            <w:color w:val="0000FF"/>
            <w:u w:val="single" w:color="0000FF"/>
          </w:rPr>
          <w:t>http://www.dhhs.nh.gov/dphs/lab/biomonitoring.htm</w:t>
        </w:r>
      </w:hyperlink>
      <w:hyperlink r:id="rId8">
        <w:r>
          <w:t>.</w:t>
        </w:r>
      </w:hyperlink>
      <w:r>
        <w:rPr>
          <w:sz w:val="22"/>
        </w:rPr>
        <w:t xml:space="preserve"> </w:t>
      </w:r>
    </w:p>
    <w:sectPr w:rsidR="002F72D2">
      <w:pgSz w:w="12240" w:h="15840"/>
      <w:pgMar w:top="596" w:right="78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B5130"/>
    <w:multiLevelType w:val="hybridMultilevel"/>
    <w:tmpl w:val="CB4E2E44"/>
    <w:lvl w:ilvl="0" w:tplc="511AE6DA">
      <w:start w:val="1"/>
      <w:numFmt w:val="bullet"/>
      <w:lvlText w:val=""/>
      <w:lvlJc w:val="left"/>
      <w:pPr>
        <w:ind w:left="88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F012A6AC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C4580F64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C12DCD4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4BDA5A96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8E3035A0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A4CCAB66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1D9C3756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6670661A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26CC2080"/>
    <w:multiLevelType w:val="hybridMultilevel"/>
    <w:tmpl w:val="FE7A2BD2"/>
    <w:lvl w:ilvl="0" w:tplc="8200C6E8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FE0853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526A02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89822E6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62CFA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EB05CC2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28228F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54E4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DC01C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2D2"/>
    <w:rsid w:val="001E353F"/>
    <w:rsid w:val="00283D00"/>
    <w:rsid w:val="002F72D2"/>
    <w:rsid w:val="00564ACD"/>
    <w:rsid w:val="005D10E3"/>
    <w:rsid w:val="006276AD"/>
    <w:rsid w:val="00787F86"/>
    <w:rsid w:val="008C1870"/>
    <w:rsid w:val="008C2654"/>
    <w:rsid w:val="0094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789A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" w:line="250" w:lineRule="auto"/>
      <w:ind w:left="370" w:right="1659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4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9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A9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91"/>
    <w:rPr>
      <w:rFonts w:ascii="Segoe UI" w:eastAsia="Calibr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5" w:line="250" w:lineRule="auto"/>
      <w:ind w:left="370" w:right="1659" w:hanging="10"/>
    </w:pPr>
    <w:rPr>
      <w:rFonts w:ascii="Calibri" w:eastAsia="Calibri" w:hAnsi="Calibri" w:cs="Calibri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13"/>
      <w:outlineLvl w:val="0"/>
    </w:pPr>
    <w:rPr>
      <w:rFonts w:ascii="Calibri" w:eastAsia="Calibri" w:hAnsi="Calibri" w:cs="Calibri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color w:val="000000"/>
      <w:sz w:val="24"/>
      <w:u w:val="single" w:color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46A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6A9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6A9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6A9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6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6A9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hs.nh.gov/dphs/lab/biomonitoring.ht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hhs.nh.gov/dphs/lab/biomonitoring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Amanda.E.Cosser</dc:creator>
  <cp:keywords/>
  <cp:lastModifiedBy>SYSTEM</cp:lastModifiedBy>
  <cp:revision>2</cp:revision>
  <dcterms:created xsi:type="dcterms:W3CDTF">2019-08-27T17:46:00Z</dcterms:created>
  <dcterms:modified xsi:type="dcterms:W3CDTF">2019-08-27T17:46:00Z</dcterms:modified>
</cp:coreProperties>
</file>