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Pr="008C5411" w:rsidRDefault="008C5411" w:rsidP="008C5411">
      <w:pPr>
        <w:jc w:val="center"/>
        <w:rPr>
          <w:noProof/>
          <w:sz w:val="28"/>
          <w:szCs w:val="28"/>
        </w:rPr>
      </w:pPr>
      <w:bookmarkStart w:id="0" w:name="_GoBack"/>
      <w:bookmarkEnd w:id="0"/>
      <w:r w:rsidRPr="008C5411">
        <w:rPr>
          <w:noProof/>
          <w:sz w:val="28"/>
          <w:szCs w:val="28"/>
        </w:rPr>
        <w:t xml:space="preserve">Microbiology-Oriented eLearning Courses:  Screen Shots from </w:t>
      </w:r>
      <w:hyperlink r:id="rId5" w:history="1">
        <w:r w:rsidRPr="008C5411">
          <w:rPr>
            <w:rStyle w:val="Hyperlink"/>
            <w:noProof/>
            <w:sz w:val="28"/>
            <w:szCs w:val="28"/>
          </w:rPr>
          <w:t>www.cdc.gov/labtraining</w:t>
        </w:r>
      </w:hyperlink>
    </w:p>
    <w:p w:rsidR="008C5411" w:rsidRDefault="00C76528">
      <w:pPr>
        <w:rPr>
          <w:noProof/>
        </w:rPr>
      </w:pPr>
      <w:r>
        <w:rPr>
          <w:noProof/>
        </w:rPr>
        <w:t>These screenshots show the eLearning courses that are represented in the 2018 Microbiology-Oriented eLearning Course Learner Feedback Survey</w:t>
      </w:r>
    </w:p>
    <w:p w:rsidR="008C5411" w:rsidRDefault="008C5411">
      <w:pPr>
        <w:rPr>
          <w:noProof/>
        </w:rPr>
      </w:pPr>
    </w:p>
    <w:p w:rsidR="008C5411" w:rsidRDefault="008C5411">
      <w:r>
        <w:rPr>
          <w:noProof/>
        </w:rPr>
        <w:drawing>
          <wp:inline distT="0" distB="0" distL="0" distR="0" wp14:anchorId="637A15BF" wp14:editId="5DA12F51">
            <wp:extent cx="6715997" cy="5996940"/>
            <wp:effectExtent l="0" t="0" r="889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976" t="2327" r="21428" b="9418"/>
                    <a:stretch/>
                  </pic:blipFill>
                  <pic:spPr bwMode="auto">
                    <a:xfrm>
                      <a:off x="0" y="0"/>
                      <a:ext cx="6730725" cy="6010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5411" w:rsidRPr="008C5411" w:rsidRDefault="008C5411" w:rsidP="008C5411"/>
    <w:p w:rsidR="008C5411" w:rsidRPr="008C5411" w:rsidRDefault="008C5411" w:rsidP="008C5411"/>
    <w:p w:rsidR="008C5411" w:rsidRPr="008C5411" w:rsidRDefault="008C5411" w:rsidP="008C5411"/>
    <w:p w:rsidR="008C5411" w:rsidRDefault="008C5411" w:rsidP="008C5411"/>
    <w:p w:rsidR="008C5411" w:rsidRDefault="008C5411" w:rsidP="008C5411">
      <w:pPr>
        <w:tabs>
          <w:tab w:val="left" w:pos="4224"/>
        </w:tabs>
      </w:pPr>
      <w:r>
        <w:tab/>
      </w:r>
    </w:p>
    <w:p w:rsidR="008C5411" w:rsidRDefault="008C5411" w:rsidP="008C5411">
      <w:pPr>
        <w:tabs>
          <w:tab w:val="left" w:pos="4224"/>
        </w:tabs>
      </w:pPr>
    </w:p>
    <w:p w:rsidR="008C5411" w:rsidRDefault="008C5411" w:rsidP="008C5411">
      <w:pPr>
        <w:tabs>
          <w:tab w:val="left" w:pos="4224"/>
        </w:tabs>
      </w:pPr>
    </w:p>
    <w:p w:rsidR="008C5411" w:rsidRDefault="008C5411" w:rsidP="008C5411">
      <w:pPr>
        <w:tabs>
          <w:tab w:val="left" w:pos="4224"/>
        </w:tabs>
      </w:pPr>
    </w:p>
    <w:p w:rsidR="008C5411" w:rsidRDefault="008C5411" w:rsidP="008C5411">
      <w:pPr>
        <w:tabs>
          <w:tab w:val="left" w:pos="4224"/>
        </w:tabs>
      </w:pPr>
    </w:p>
    <w:p w:rsidR="008C5411" w:rsidRDefault="008C5411" w:rsidP="008C5411">
      <w:pPr>
        <w:tabs>
          <w:tab w:val="left" w:pos="4224"/>
        </w:tabs>
        <w:rPr>
          <w:noProof/>
        </w:rPr>
      </w:pPr>
    </w:p>
    <w:p w:rsidR="008C5411" w:rsidRDefault="008C5411" w:rsidP="008C5411">
      <w:pPr>
        <w:tabs>
          <w:tab w:val="left" w:pos="4224"/>
        </w:tabs>
      </w:pPr>
      <w:r>
        <w:rPr>
          <w:noProof/>
        </w:rPr>
        <w:drawing>
          <wp:inline distT="0" distB="0" distL="0" distR="0" wp14:anchorId="0BA12061" wp14:editId="3F63D692">
            <wp:extent cx="6126480" cy="56026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524" t="8467" r="25357" b="10052"/>
                    <a:stretch/>
                  </pic:blipFill>
                  <pic:spPr bwMode="auto">
                    <a:xfrm>
                      <a:off x="0" y="0"/>
                      <a:ext cx="6137020" cy="5612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5411" w:rsidRDefault="008C5411" w:rsidP="008C5411">
      <w:pPr>
        <w:tabs>
          <w:tab w:val="left" w:pos="4224"/>
        </w:tabs>
      </w:pPr>
    </w:p>
    <w:p w:rsidR="008C5411" w:rsidRDefault="008C5411" w:rsidP="008C5411">
      <w:pPr>
        <w:tabs>
          <w:tab w:val="left" w:pos="4224"/>
        </w:tabs>
      </w:pPr>
    </w:p>
    <w:p w:rsidR="008C5411" w:rsidRDefault="008C5411" w:rsidP="008C5411">
      <w:pPr>
        <w:tabs>
          <w:tab w:val="left" w:pos="4224"/>
        </w:tabs>
      </w:pPr>
    </w:p>
    <w:p w:rsidR="008C5411" w:rsidRDefault="008C5411" w:rsidP="008C5411">
      <w:pPr>
        <w:tabs>
          <w:tab w:val="left" w:pos="4224"/>
        </w:tabs>
      </w:pPr>
    </w:p>
    <w:p w:rsidR="008C5411" w:rsidRDefault="008C5411" w:rsidP="008C5411">
      <w:pPr>
        <w:tabs>
          <w:tab w:val="left" w:pos="4224"/>
        </w:tabs>
      </w:pPr>
    </w:p>
    <w:p w:rsidR="008C5411" w:rsidRDefault="008C5411" w:rsidP="008C5411">
      <w:pPr>
        <w:tabs>
          <w:tab w:val="left" w:pos="4224"/>
        </w:tabs>
      </w:pPr>
    </w:p>
    <w:p w:rsidR="008C5411" w:rsidRDefault="008C5411" w:rsidP="008C5411">
      <w:pPr>
        <w:tabs>
          <w:tab w:val="left" w:pos="4224"/>
        </w:tabs>
      </w:pPr>
    </w:p>
    <w:p w:rsidR="008C5411" w:rsidRDefault="008C5411" w:rsidP="008C5411">
      <w:pPr>
        <w:tabs>
          <w:tab w:val="left" w:pos="4224"/>
        </w:tabs>
      </w:pPr>
    </w:p>
    <w:p w:rsidR="008C5411" w:rsidRDefault="008C5411" w:rsidP="008C5411">
      <w:pPr>
        <w:tabs>
          <w:tab w:val="left" w:pos="4224"/>
        </w:tabs>
      </w:pPr>
    </w:p>
    <w:p w:rsidR="008C5411" w:rsidRDefault="008C5411" w:rsidP="008C5411">
      <w:pPr>
        <w:tabs>
          <w:tab w:val="left" w:pos="4224"/>
        </w:tabs>
      </w:pPr>
    </w:p>
    <w:p w:rsidR="008C5411" w:rsidRDefault="008C5411" w:rsidP="008C5411">
      <w:pPr>
        <w:tabs>
          <w:tab w:val="left" w:pos="4224"/>
        </w:tabs>
      </w:pPr>
      <w:r>
        <w:rPr>
          <w:noProof/>
        </w:rPr>
        <w:drawing>
          <wp:inline distT="0" distB="0" distL="0" distR="0" wp14:anchorId="742B74C1" wp14:editId="422B0886">
            <wp:extent cx="6385560" cy="526950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405" t="9101" r="21786" b="11957"/>
                    <a:stretch/>
                  </pic:blipFill>
                  <pic:spPr bwMode="auto">
                    <a:xfrm>
                      <a:off x="0" y="0"/>
                      <a:ext cx="6396764" cy="5278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5411" w:rsidRDefault="008C5411" w:rsidP="008C5411">
      <w:pPr>
        <w:tabs>
          <w:tab w:val="left" w:pos="4224"/>
        </w:tabs>
      </w:pPr>
    </w:p>
    <w:p w:rsidR="008C5411" w:rsidRPr="008C5411" w:rsidRDefault="008C5411" w:rsidP="008C5411">
      <w:pPr>
        <w:tabs>
          <w:tab w:val="left" w:pos="4224"/>
        </w:tabs>
      </w:pPr>
    </w:p>
    <w:sectPr w:rsidR="008C5411" w:rsidRPr="008C541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11"/>
    <w:rsid w:val="0072423D"/>
    <w:rsid w:val="008C5411"/>
    <w:rsid w:val="00C76528"/>
    <w:rsid w:val="00D26908"/>
    <w:rsid w:val="00EA08EA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4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4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cdc.gov/labtrain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Valerie B. (CDC/OPHSS/CSELS/DLS)</dc:creator>
  <cp:keywords/>
  <dc:description/>
  <cp:lastModifiedBy>SYSTEM</cp:lastModifiedBy>
  <cp:revision>2</cp:revision>
  <dcterms:created xsi:type="dcterms:W3CDTF">2018-07-24T12:51:00Z</dcterms:created>
  <dcterms:modified xsi:type="dcterms:W3CDTF">2018-07-24T12:51:00Z</dcterms:modified>
</cp:coreProperties>
</file>