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3FFBD" w14:textId="1F891BE6" w:rsidR="00153DF5" w:rsidRPr="00153DF5" w:rsidRDefault="00153DF5" w:rsidP="00153DF5">
      <w:pPr>
        <w:tabs>
          <w:tab w:val="left" w:pos="720"/>
          <w:tab w:val="left" w:pos="1440"/>
          <w:tab w:val="left" w:pos="2160"/>
          <w:tab w:val="left" w:pos="2880"/>
          <w:tab w:val="left" w:pos="3600"/>
          <w:tab w:val="left" w:pos="4320"/>
          <w:tab w:val="left" w:pos="5040"/>
          <w:tab w:val="left" w:pos="5760"/>
          <w:tab w:val="left" w:pos="6480"/>
        </w:tabs>
        <w:jc w:val="center"/>
        <w:rPr>
          <w:b/>
          <w:szCs w:val="24"/>
          <w:lang w:val="en-CA"/>
        </w:rPr>
      </w:pPr>
      <w:r w:rsidRPr="00153DF5">
        <w:rPr>
          <w:b/>
          <w:szCs w:val="24"/>
          <w:lang w:val="en-CA"/>
        </w:rPr>
        <w:t xml:space="preserve">APPENDIX A:  </w:t>
      </w:r>
      <w:proofErr w:type="spellStart"/>
      <w:r w:rsidRPr="00153DF5">
        <w:rPr>
          <w:b/>
          <w:szCs w:val="24"/>
          <w:lang w:val="en-CA"/>
        </w:rPr>
        <w:t>Prenotification</w:t>
      </w:r>
      <w:proofErr w:type="spellEnd"/>
      <w:r w:rsidRPr="00153DF5">
        <w:rPr>
          <w:b/>
          <w:szCs w:val="24"/>
          <w:lang w:val="en-CA"/>
        </w:rPr>
        <w:t xml:space="preserve"> Letter to Agencies</w:t>
      </w:r>
    </w:p>
    <w:p w14:paraId="59DBE9C8" w14:textId="75E8537C" w:rsidR="005C4409" w:rsidRDefault="005C4409" w:rsidP="00E66EAB">
      <w:pPr>
        <w:tabs>
          <w:tab w:val="left" w:pos="720"/>
          <w:tab w:val="left" w:pos="1440"/>
          <w:tab w:val="left" w:pos="2160"/>
          <w:tab w:val="left" w:pos="2880"/>
          <w:tab w:val="left" w:pos="3600"/>
          <w:tab w:val="left" w:pos="4320"/>
          <w:tab w:val="left" w:pos="5040"/>
          <w:tab w:val="left" w:pos="5760"/>
          <w:tab w:val="left" w:pos="6480"/>
        </w:tabs>
        <w:rPr>
          <w:szCs w:val="24"/>
          <w:lang w:val="en-CA"/>
        </w:rPr>
      </w:pPr>
      <w:r>
        <w:rPr>
          <w:noProof/>
        </w:rPr>
        <mc:AlternateContent>
          <mc:Choice Requires="wps">
            <w:drawing>
              <wp:anchor distT="0" distB="0" distL="114300" distR="114300" simplePos="0" relativeHeight="251659264" behindDoc="0" locked="0" layoutInCell="1" allowOverlap="1" wp14:anchorId="0D9F1098" wp14:editId="7C815C4A">
                <wp:simplePos x="0" y="0"/>
                <wp:positionH relativeFrom="margin">
                  <wp:posOffset>1419225</wp:posOffset>
                </wp:positionH>
                <wp:positionV relativeFrom="paragraph">
                  <wp:posOffset>716280</wp:posOffset>
                </wp:positionV>
                <wp:extent cx="5234940" cy="171450"/>
                <wp:effectExtent l="0" t="0" r="2286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171450"/>
                        </a:xfrm>
                        <a:prstGeom prst="rect">
                          <a:avLst/>
                        </a:prstGeom>
                        <a:solidFill>
                          <a:srgbClr val="FFFFFF"/>
                        </a:solidFill>
                        <a:ln w="9525">
                          <a:solidFill>
                            <a:sysClr val="window" lastClr="FFFFFF">
                              <a:lumMod val="100000"/>
                              <a:lumOff val="0"/>
                            </a:sysClr>
                          </a:solidFill>
                          <a:miter lim="800000"/>
                          <a:headEnd/>
                          <a:tailEnd/>
                        </a:ln>
                      </wps:spPr>
                      <wps:txbx>
                        <w:txbxContent>
                          <w:p w14:paraId="1013F58D" w14:textId="77777777" w:rsidR="005C4409" w:rsidRPr="00027594" w:rsidRDefault="005C4409" w:rsidP="005C4409">
                            <w:pPr>
                              <w:tabs>
                                <w:tab w:val="left" w:pos="1620"/>
                              </w:tabs>
                              <w:spacing w:after="120" w:line="360" w:lineRule="auto"/>
                              <w:contextualSpacing/>
                              <w:rPr>
                                <w:rFonts w:ascii="Arial" w:hAnsi="Arial"/>
                                <w:color w:val="264A64"/>
                                <w:sz w:val="18"/>
                                <w:szCs w:val="18"/>
                              </w:rPr>
                            </w:pPr>
                            <w:r>
                              <w:rPr>
                                <w:rFonts w:ascii="Arial" w:hAnsi="Arial"/>
                                <w:color w:val="264A64"/>
                                <w:sz w:val="18"/>
                                <w:szCs w:val="18"/>
                              </w:rPr>
                              <w:t>330 C Street, S.W.,</w:t>
                            </w:r>
                            <w:r w:rsidRPr="00027594">
                              <w:rPr>
                                <w:rFonts w:ascii="Arial" w:hAnsi="Arial"/>
                                <w:color w:val="264A64"/>
                                <w:sz w:val="18"/>
                                <w:szCs w:val="18"/>
                              </w:rPr>
                              <w:t xml:space="preserve"> Washington</w:t>
                            </w:r>
                            <w:r>
                              <w:rPr>
                                <w:rFonts w:ascii="Arial" w:hAnsi="Arial"/>
                                <w:color w:val="264A64"/>
                                <w:sz w:val="18"/>
                                <w:szCs w:val="18"/>
                              </w:rPr>
                              <w:t>,</w:t>
                            </w:r>
                            <w:r w:rsidRPr="00027594">
                              <w:rPr>
                                <w:rFonts w:ascii="Arial" w:hAnsi="Arial"/>
                                <w:color w:val="264A64"/>
                                <w:sz w:val="18"/>
                                <w:szCs w:val="18"/>
                              </w:rPr>
                              <w:t xml:space="preserve"> DC </w:t>
                            </w:r>
                            <w:r>
                              <w:rPr>
                                <w:rFonts w:ascii="Arial" w:hAnsi="Arial"/>
                                <w:color w:val="264A64"/>
                                <w:sz w:val="18"/>
                                <w:szCs w:val="18"/>
                              </w:rPr>
                              <w:t xml:space="preserve"> </w:t>
                            </w:r>
                            <w:proofErr w:type="gramStart"/>
                            <w:r w:rsidRPr="00027594">
                              <w:rPr>
                                <w:rFonts w:ascii="Arial" w:hAnsi="Arial"/>
                                <w:color w:val="264A64"/>
                                <w:sz w:val="18"/>
                                <w:szCs w:val="18"/>
                              </w:rPr>
                              <w:t>20</w:t>
                            </w:r>
                            <w:r>
                              <w:rPr>
                                <w:rFonts w:ascii="Arial" w:hAnsi="Arial"/>
                                <w:color w:val="264A64"/>
                                <w:sz w:val="18"/>
                                <w:szCs w:val="18"/>
                              </w:rPr>
                              <w:t>201  |</w:t>
                            </w:r>
                            <w:proofErr w:type="gramEnd"/>
                            <w:r>
                              <w:rPr>
                                <w:rFonts w:ascii="Arial" w:hAnsi="Arial"/>
                                <w:color w:val="264A64"/>
                                <w:sz w:val="18"/>
                                <w:szCs w:val="18"/>
                              </w:rPr>
                              <w:t xml:space="preserve">  </w:t>
                            </w:r>
                            <w:r>
                              <w:rPr>
                                <w:rFonts w:ascii="Arial" w:hAnsi="Arial"/>
                                <w:b/>
                                <w:color w:val="264A64"/>
                                <w:sz w:val="18"/>
                                <w:szCs w:val="18"/>
                              </w:rPr>
                              <w:t>www.acf.hhs.gov</w:t>
                            </w:r>
                          </w:p>
                          <w:p w14:paraId="68BFE847" w14:textId="77777777" w:rsidR="005C4409" w:rsidRPr="008A6A96" w:rsidRDefault="005C4409" w:rsidP="005C4409">
                            <w:pPr>
                              <w:tabs>
                                <w:tab w:val="left" w:pos="1620"/>
                              </w:tabs>
                              <w:spacing w:after="120" w:line="360" w:lineRule="auto"/>
                              <w:contextualSpacing/>
                              <w:rPr>
                                <w:rFonts w:ascii="Arial" w:hAnsi="Arial"/>
                                <w:b/>
                                <w:color w:val="264A64"/>
                                <w:sz w:val="16"/>
                                <w:szCs w:val="18"/>
                              </w:rPr>
                            </w:pPr>
                          </w:p>
                          <w:p w14:paraId="253EE5A1" w14:textId="77777777" w:rsidR="005C4409" w:rsidRPr="00D03DB6" w:rsidRDefault="005C4409" w:rsidP="005C4409">
                            <w:pPr>
                              <w:spacing w:after="120"/>
                              <w:ind w:left="-1440"/>
                              <w:rPr>
                                <w:rFonts w:ascii="Arial" w:hAnsi="Arial"/>
                                <w:b/>
                                <w:color w:val="264A64"/>
                                <w:sz w:val="18"/>
                                <w:szCs w:val="18"/>
                              </w:rPr>
                            </w:pPr>
                          </w:p>
                          <w:p w14:paraId="78FC124C" w14:textId="77777777" w:rsidR="005C4409" w:rsidRDefault="005C4409" w:rsidP="005C440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9F1098" id="_x0000_t202" coordsize="21600,21600" o:spt="202" path="m,l,21600r21600,l21600,xe">
                <v:stroke joinstyle="miter"/>
                <v:path gradientshapeok="t" o:connecttype="rect"/>
              </v:shapetype>
              <v:shape id="Text Box 1" o:spid="_x0000_s1026" type="#_x0000_t202" style="position:absolute;margin-left:111.75pt;margin-top:56.4pt;width:412.2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" strokecolor="white">
                <v:textbox inset="0,0,0,0">
                  <w:txbxContent>
                    <w:p w14:paraId="1013F58D" w14:textId="77777777" w:rsidR="005C4409" w:rsidRPr="00027594" w:rsidRDefault="005C4409" w:rsidP="005C4409">
                      <w:pPr>
                        <w:tabs>
                          <w:tab w:val="left" w:pos="1620"/>
                        </w:tabs>
                        <w:spacing w:after="120" w:line="360" w:lineRule="auto"/>
                        <w:contextualSpacing/>
                        <w:rPr>
                          <w:rFonts w:ascii="Arial" w:hAnsi="Arial"/>
                          <w:color w:val="264A64"/>
                          <w:sz w:val="18"/>
                          <w:szCs w:val="18"/>
                        </w:rPr>
                      </w:pPr>
                      <w:r>
                        <w:rPr>
                          <w:rFonts w:ascii="Arial" w:hAnsi="Arial"/>
                          <w:color w:val="264A64"/>
                          <w:sz w:val="18"/>
                          <w:szCs w:val="18"/>
                        </w:rPr>
                        <w:t>330 C Street, S.W.,</w:t>
                      </w:r>
                      <w:r w:rsidRPr="00027594">
                        <w:rPr>
                          <w:rFonts w:ascii="Arial" w:hAnsi="Arial"/>
                          <w:color w:val="264A64"/>
                          <w:sz w:val="18"/>
                          <w:szCs w:val="18"/>
                        </w:rPr>
                        <w:t xml:space="preserve"> Washington</w:t>
                      </w:r>
                      <w:r>
                        <w:rPr>
                          <w:rFonts w:ascii="Arial" w:hAnsi="Arial"/>
                          <w:color w:val="264A64"/>
                          <w:sz w:val="18"/>
                          <w:szCs w:val="18"/>
                        </w:rPr>
                        <w:t>,</w:t>
                      </w:r>
                      <w:r w:rsidRPr="00027594">
                        <w:rPr>
                          <w:rFonts w:ascii="Arial" w:hAnsi="Arial"/>
                          <w:color w:val="264A64"/>
                          <w:sz w:val="18"/>
                          <w:szCs w:val="18"/>
                        </w:rPr>
                        <w:t xml:space="preserve"> DC </w:t>
                      </w:r>
                      <w:r>
                        <w:rPr>
                          <w:rFonts w:ascii="Arial" w:hAnsi="Arial"/>
                          <w:color w:val="264A64"/>
                          <w:sz w:val="18"/>
                          <w:szCs w:val="18"/>
                        </w:rPr>
                        <w:t xml:space="preserve"> </w:t>
                      </w:r>
                      <w:r w:rsidRPr="00027594">
                        <w:rPr>
                          <w:rFonts w:ascii="Arial" w:hAnsi="Arial"/>
                          <w:color w:val="264A64"/>
                          <w:sz w:val="18"/>
                          <w:szCs w:val="18"/>
                        </w:rPr>
                        <w:t>20</w:t>
                      </w:r>
                      <w:r>
                        <w:rPr>
                          <w:rFonts w:ascii="Arial" w:hAnsi="Arial"/>
                          <w:color w:val="264A64"/>
                          <w:sz w:val="18"/>
                          <w:szCs w:val="18"/>
                        </w:rPr>
                        <w:t xml:space="preserve">201  |  </w:t>
                      </w:r>
                      <w:r>
                        <w:rPr>
                          <w:rFonts w:ascii="Arial" w:hAnsi="Arial"/>
                          <w:b/>
                          <w:color w:val="264A64"/>
                          <w:sz w:val="18"/>
                          <w:szCs w:val="18"/>
                        </w:rPr>
                        <w:t>www.acf.hhs.gov</w:t>
                      </w:r>
                    </w:p>
                    <w:p w14:paraId="68BFE847" w14:textId="77777777" w:rsidR="005C4409" w:rsidRPr="008A6A96" w:rsidRDefault="005C4409" w:rsidP="005C4409">
                      <w:pPr>
                        <w:tabs>
                          <w:tab w:val="left" w:pos="1620"/>
                        </w:tabs>
                        <w:spacing w:after="120" w:line="360" w:lineRule="auto"/>
                        <w:contextualSpacing/>
                        <w:rPr>
                          <w:rFonts w:ascii="Arial" w:hAnsi="Arial"/>
                          <w:b/>
                          <w:color w:val="264A64"/>
                          <w:sz w:val="16"/>
                          <w:szCs w:val="18"/>
                        </w:rPr>
                      </w:pPr>
                    </w:p>
                    <w:p w14:paraId="253EE5A1" w14:textId="77777777" w:rsidR="005C4409" w:rsidRPr="00D03DB6" w:rsidRDefault="005C4409" w:rsidP="005C4409">
                      <w:pPr>
                        <w:spacing w:after="120"/>
                        <w:ind w:left="-1440"/>
                        <w:rPr>
                          <w:rFonts w:ascii="Arial" w:hAnsi="Arial"/>
                          <w:b/>
                          <w:color w:val="264A64"/>
                          <w:sz w:val="18"/>
                          <w:szCs w:val="18"/>
                        </w:rPr>
                      </w:pPr>
                    </w:p>
                    <w:p w14:paraId="78FC124C" w14:textId="77777777" w:rsidR="005C4409" w:rsidRDefault="005C4409" w:rsidP="005C4409"/>
                  </w:txbxContent>
                </v:textbox>
                <w10:wrap anchorx="margin"/>
              </v:shape>
            </w:pict>
          </mc:Fallback>
        </mc:AlternateContent>
      </w:r>
      <w:r w:rsidRPr="00D2232D">
        <w:rPr>
          <w:noProof/>
        </w:rPr>
        <w:drawing>
          <wp:inline distT="0" distB="0" distL="0" distR="0" wp14:anchorId="73683D68" wp14:editId="7A90D1AF">
            <wp:extent cx="43910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9">
                      <a:extLst>
                        <a:ext uri="{28A0092B-C50C-407E-A947-70E740481C1C}">
                          <a14:useLocalDpi xmlns:a14="http://schemas.microsoft.com/office/drawing/2010/main" val="0"/>
                        </a:ext>
                      </a:extLst>
                    </a:blip>
                    <a:stretch>
                      <a:fillRect/>
                    </a:stretch>
                  </pic:blipFill>
                  <pic:spPr>
                    <a:xfrm>
                      <a:off x="0" y="0"/>
                      <a:ext cx="4391025" cy="914400"/>
                    </a:xfrm>
                    <a:prstGeom prst="rect">
                      <a:avLst/>
                    </a:prstGeom>
                  </pic:spPr>
                </pic:pic>
              </a:graphicData>
            </a:graphic>
          </wp:inline>
        </w:drawing>
      </w:r>
    </w:p>
    <w:p w14:paraId="65BB6D76" w14:textId="77777777" w:rsidR="0097526C" w:rsidRDefault="0097526C" w:rsidP="00E66EAB">
      <w:pPr>
        <w:tabs>
          <w:tab w:val="left" w:pos="720"/>
          <w:tab w:val="left" w:pos="1440"/>
          <w:tab w:val="left" w:pos="2160"/>
          <w:tab w:val="left" w:pos="2880"/>
          <w:tab w:val="left" w:pos="3600"/>
          <w:tab w:val="left" w:pos="4320"/>
          <w:tab w:val="left" w:pos="5040"/>
          <w:tab w:val="left" w:pos="5760"/>
          <w:tab w:val="left" w:pos="6480"/>
        </w:tabs>
        <w:rPr>
          <w:szCs w:val="24"/>
          <w:lang w:val="en-CA"/>
        </w:rPr>
      </w:pPr>
    </w:p>
    <w:p w14:paraId="2BE6DF50" w14:textId="598FBF6F" w:rsidR="0064028B" w:rsidRPr="00D33BAA" w:rsidRDefault="0064028B" w:rsidP="00E66EAB">
      <w:pPr>
        <w:tabs>
          <w:tab w:val="left" w:pos="720"/>
          <w:tab w:val="left" w:pos="1440"/>
          <w:tab w:val="left" w:pos="2160"/>
          <w:tab w:val="left" w:pos="2880"/>
          <w:tab w:val="left" w:pos="3600"/>
          <w:tab w:val="left" w:pos="4320"/>
          <w:tab w:val="left" w:pos="5040"/>
          <w:tab w:val="left" w:pos="5760"/>
          <w:tab w:val="left" w:pos="6480"/>
        </w:tabs>
        <w:rPr>
          <w:szCs w:val="24"/>
          <w:lang w:val="en-CA"/>
        </w:rPr>
      </w:pPr>
      <w:r w:rsidRPr="00D33BAA">
        <w:rPr>
          <w:szCs w:val="24"/>
          <w:lang w:val="en-CA"/>
        </w:rPr>
        <w:t>[</w:t>
      </w:r>
      <w:r w:rsidR="008B0440">
        <w:rPr>
          <w:szCs w:val="24"/>
          <w:lang w:val="en-CA"/>
        </w:rPr>
        <w:t>AGENCY ADMINSTRATOR/</w:t>
      </w:r>
      <w:r w:rsidRPr="00D33BAA">
        <w:rPr>
          <w:szCs w:val="24"/>
          <w:lang w:val="en-CA"/>
        </w:rPr>
        <w:t>DIRECTOR]</w:t>
      </w:r>
    </w:p>
    <w:p w14:paraId="0FD3972F" w14:textId="77777777" w:rsidR="0097526C" w:rsidRDefault="0097526C" w:rsidP="00073DE7">
      <w:pPr>
        <w:tabs>
          <w:tab w:val="left" w:pos="720"/>
          <w:tab w:val="left" w:pos="1440"/>
          <w:tab w:val="left" w:pos="2160"/>
          <w:tab w:val="left" w:pos="2880"/>
          <w:tab w:val="left" w:pos="3600"/>
          <w:tab w:val="left" w:pos="4320"/>
          <w:tab w:val="left" w:pos="5040"/>
          <w:tab w:val="left" w:pos="5760"/>
          <w:tab w:val="left" w:pos="6480"/>
        </w:tabs>
        <w:rPr>
          <w:szCs w:val="24"/>
          <w:lang w:val="en-CA"/>
        </w:rPr>
      </w:pPr>
      <w:r>
        <w:rPr>
          <w:szCs w:val="24"/>
          <w:lang w:val="en-CA"/>
        </w:rPr>
        <w:t>[ADDRESS]</w:t>
      </w:r>
    </w:p>
    <w:p w14:paraId="69CDFF0B" w14:textId="435BAEAE" w:rsidR="00F64778" w:rsidRPr="0097526C" w:rsidRDefault="008B0440" w:rsidP="00073DE7">
      <w:pPr>
        <w:tabs>
          <w:tab w:val="left" w:pos="720"/>
          <w:tab w:val="left" w:pos="1440"/>
          <w:tab w:val="left" w:pos="2160"/>
          <w:tab w:val="left" w:pos="2880"/>
          <w:tab w:val="left" w:pos="3600"/>
          <w:tab w:val="left" w:pos="4320"/>
          <w:tab w:val="left" w:pos="5040"/>
          <w:tab w:val="left" w:pos="5760"/>
          <w:tab w:val="left" w:pos="6480"/>
        </w:tabs>
        <w:rPr>
          <w:szCs w:val="24"/>
          <w:lang w:val="en-CA"/>
        </w:rPr>
      </w:pPr>
      <w:r>
        <w:rPr>
          <w:szCs w:val="24"/>
          <w:lang w:val="en-CA"/>
        </w:rPr>
        <w:t>[DATE]</w:t>
      </w:r>
    </w:p>
    <w:p w14:paraId="1EBE37AB" w14:textId="77777777" w:rsidR="00F64778" w:rsidRPr="00D33BAA" w:rsidRDefault="00F64778" w:rsidP="00F64778">
      <w:pPr>
        <w:rPr>
          <w:szCs w:val="24"/>
        </w:rPr>
      </w:pPr>
    </w:p>
    <w:p w14:paraId="026A5977" w14:textId="77777777" w:rsidR="00F64778" w:rsidRDefault="00F64778" w:rsidP="00F64778">
      <w:pPr>
        <w:rPr>
          <w:szCs w:val="24"/>
        </w:rPr>
      </w:pPr>
      <w:r w:rsidRPr="00D33BAA">
        <w:rPr>
          <w:szCs w:val="24"/>
        </w:rPr>
        <w:t xml:space="preserve">Dear </w:t>
      </w:r>
      <w:r w:rsidR="008B0440">
        <w:rPr>
          <w:szCs w:val="24"/>
        </w:rPr>
        <w:t>____________</w:t>
      </w:r>
      <w:r w:rsidR="009E6BA4">
        <w:rPr>
          <w:szCs w:val="24"/>
        </w:rPr>
        <w:t>,</w:t>
      </w:r>
    </w:p>
    <w:p w14:paraId="5D8EB98F" w14:textId="77777777" w:rsidR="0097526C" w:rsidRDefault="0097526C" w:rsidP="00F64778">
      <w:pPr>
        <w:rPr>
          <w:szCs w:val="24"/>
        </w:rPr>
      </w:pPr>
    </w:p>
    <w:p w14:paraId="44F6E280" w14:textId="7183F27C" w:rsidR="002742AC" w:rsidRDefault="00CE6157" w:rsidP="00D97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Pr>
          <w:szCs w:val="24"/>
        </w:rPr>
        <w:t>Since 1999, t</w:t>
      </w:r>
      <w:r w:rsidR="00E66EAB" w:rsidRPr="00D33BAA">
        <w:rPr>
          <w:szCs w:val="24"/>
        </w:rPr>
        <w:t xml:space="preserve">he </w:t>
      </w:r>
      <w:r w:rsidR="008B0440" w:rsidRPr="00B24AF4">
        <w:rPr>
          <w:szCs w:val="24"/>
        </w:rPr>
        <w:t xml:space="preserve">Administration for Children and Families </w:t>
      </w:r>
      <w:r w:rsidR="009372B0">
        <w:rPr>
          <w:szCs w:val="24"/>
        </w:rPr>
        <w:t xml:space="preserve">(ACF) </w:t>
      </w:r>
      <w:r w:rsidR="008B0440" w:rsidRPr="00B24AF4">
        <w:rPr>
          <w:szCs w:val="24"/>
        </w:rPr>
        <w:t xml:space="preserve">in the </w:t>
      </w:r>
      <w:r w:rsidR="00E66EAB" w:rsidRPr="00B24AF4">
        <w:rPr>
          <w:szCs w:val="24"/>
        </w:rPr>
        <w:t xml:space="preserve">Department of Health and Human Services has </w:t>
      </w:r>
      <w:r w:rsidR="00C81E26" w:rsidRPr="00B24AF4">
        <w:rPr>
          <w:szCs w:val="24"/>
        </w:rPr>
        <w:t xml:space="preserve">sponsored a national longitudinal survey of children and families involved in the child welfare system (CWS).  This effort – the </w:t>
      </w:r>
      <w:r w:rsidR="00C81E26" w:rsidRPr="00B24AF4">
        <w:rPr>
          <w:i/>
          <w:szCs w:val="24"/>
        </w:rPr>
        <w:t>National Survey of Child and Adolescent Well-Being</w:t>
      </w:r>
      <w:r w:rsidR="00C81E26" w:rsidRPr="00B24AF4">
        <w:rPr>
          <w:szCs w:val="24"/>
        </w:rPr>
        <w:t xml:space="preserve"> or </w:t>
      </w:r>
      <w:r w:rsidR="00C81E26" w:rsidRPr="00B24AF4">
        <w:rPr>
          <w:i/>
          <w:szCs w:val="24"/>
        </w:rPr>
        <w:t>NSCAW</w:t>
      </w:r>
      <w:r w:rsidR="00C81E26" w:rsidRPr="00B24AF4">
        <w:rPr>
          <w:szCs w:val="24"/>
        </w:rPr>
        <w:t xml:space="preserve"> – is the only source of nationally representative</w:t>
      </w:r>
      <w:r w:rsidR="00B24AF4" w:rsidRPr="00B24AF4">
        <w:rPr>
          <w:szCs w:val="24"/>
        </w:rPr>
        <w:t xml:space="preserve"> information about the functioning and well-being, service needs, and service utilization of </w:t>
      </w:r>
      <w:r w:rsidR="00D82DBB">
        <w:rPr>
          <w:szCs w:val="24"/>
        </w:rPr>
        <w:t xml:space="preserve">CWS-involved </w:t>
      </w:r>
      <w:r w:rsidR="00B24AF4" w:rsidRPr="00B24AF4">
        <w:rPr>
          <w:szCs w:val="24"/>
        </w:rPr>
        <w:t>children and families.</w:t>
      </w:r>
      <w:r w:rsidR="00D97C93">
        <w:rPr>
          <w:szCs w:val="24"/>
        </w:rPr>
        <w:t xml:space="preserve"> </w:t>
      </w:r>
      <w:r w:rsidR="00D97C93" w:rsidRPr="00D97C93">
        <w:rPr>
          <w:b/>
          <w:szCs w:val="24"/>
        </w:rPr>
        <w:t>I’m writing to request your agency’s participation in the next round of NSCAW.</w:t>
      </w:r>
      <w:bookmarkStart w:id="0" w:name="_GoBack"/>
      <w:bookmarkEnd w:id="0"/>
    </w:p>
    <w:p w14:paraId="4E5C3227" w14:textId="77777777" w:rsidR="00D97C93" w:rsidRDefault="00D97C93" w:rsidP="00D97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83D027E" w14:textId="77777777" w:rsidR="00C06A90" w:rsidRDefault="00D97C93" w:rsidP="00C06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19150F"/>
        </w:rPr>
      </w:pPr>
      <w:r w:rsidRPr="00902881">
        <w:t xml:space="preserve">To date, there </w:t>
      </w:r>
      <w:r w:rsidR="00433B61" w:rsidRPr="00C06A90">
        <w:rPr>
          <w:color w:val="19150F"/>
        </w:rPr>
        <w:t>have been two cohorts of children enrolled in the survey</w:t>
      </w:r>
      <w:r w:rsidR="007F045C" w:rsidRPr="00C06A90">
        <w:rPr>
          <w:color w:val="19150F"/>
        </w:rPr>
        <w:t xml:space="preserve"> – in 1999 and in 2008</w:t>
      </w:r>
      <w:r w:rsidR="00CE6157" w:rsidRPr="00C06A90">
        <w:rPr>
          <w:color w:val="19150F"/>
        </w:rPr>
        <w:t xml:space="preserve">. </w:t>
      </w:r>
      <w:r w:rsidR="00433B61" w:rsidRPr="00C06A90">
        <w:rPr>
          <w:color w:val="19150F"/>
        </w:rPr>
        <w:t xml:space="preserve">Your agency may have participated in one or both of these efforts. </w:t>
      </w:r>
    </w:p>
    <w:p w14:paraId="0AA1F751" w14:textId="77777777" w:rsidR="00C06A90" w:rsidRDefault="009151E9" w:rsidP="00F7348B">
      <w:pPr>
        <w:pStyle w:val="ListParagraph"/>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02881">
        <w:t xml:space="preserve">In </w:t>
      </w:r>
      <w:r w:rsidR="00D97C93" w:rsidRPr="00902881">
        <w:t xml:space="preserve">2017, we will begin enrolling </w:t>
      </w:r>
      <w:r w:rsidR="009E3288" w:rsidRPr="00902881">
        <w:t>a new</w:t>
      </w:r>
      <w:r w:rsidR="00E66EAB" w:rsidRPr="00902881">
        <w:t xml:space="preserve"> cohort</w:t>
      </w:r>
      <w:r w:rsidR="00296A08" w:rsidRPr="00C62EDF">
        <w:t xml:space="preserve"> of </w:t>
      </w:r>
      <w:r w:rsidRPr="00C62EDF">
        <w:t>4,500</w:t>
      </w:r>
      <w:r w:rsidR="00A81624" w:rsidRPr="00C62EDF">
        <w:t xml:space="preserve"> children</w:t>
      </w:r>
      <w:r w:rsidR="009E3288" w:rsidRPr="00C62EDF">
        <w:t xml:space="preserve"> </w:t>
      </w:r>
      <w:r w:rsidR="00D97C93" w:rsidRPr="00C62EDF">
        <w:t xml:space="preserve">sampled from </w:t>
      </w:r>
      <w:r w:rsidR="003D2F8A" w:rsidRPr="00C62EDF">
        <w:t>over 80</w:t>
      </w:r>
      <w:r w:rsidR="009E6BA4" w:rsidRPr="00C62EDF">
        <w:t xml:space="preserve"> </w:t>
      </w:r>
      <w:r w:rsidR="009E3288" w:rsidRPr="00C62EDF">
        <w:t xml:space="preserve">child welfare </w:t>
      </w:r>
      <w:r w:rsidR="00D97C93" w:rsidRPr="00C62EDF">
        <w:t xml:space="preserve">agencies </w:t>
      </w:r>
      <w:r w:rsidR="00CE6157" w:rsidRPr="00C62EDF">
        <w:t xml:space="preserve">nationwide. </w:t>
      </w:r>
    </w:p>
    <w:p w14:paraId="595992C3" w14:textId="77777777" w:rsidR="00C06A90" w:rsidRDefault="009E6BA4" w:rsidP="00F7348B">
      <w:pPr>
        <w:pStyle w:val="ListParagraph"/>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62EDF">
        <w:t xml:space="preserve">To ensure that the sample represents the entire </w:t>
      </w:r>
      <w:r w:rsidR="0065463D" w:rsidRPr="00C62EDF">
        <w:t>c</w:t>
      </w:r>
      <w:r w:rsidRPr="00C62EDF">
        <w:t>hild welfare population, we need the participation of all s</w:t>
      </w:r>
      <w:r w:rsidR="009E3288" w:rsidRPr="00C62EDF">
        <w:t xml:space="preserve">tates and agencies selected. </w:t>
      </w:r>
    </w:p>
    <w:p w14:paraId="41FCD0FE" w14:textId="6DD4191E" w:rsidR="002742AC" w:rsidRDefault="009E3288" w:rsidP="00F7348B">
      <w:pPr>
        <w:pStyle w:val="ListParagraph"/>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62EDF">
        <w:t>In this round</w:t>
      </w:r>
      <w:r w:rsidR="00902881" w:rsidRPr="00C62EDF">
        <w:t xml:space="preserve">, </w:t>
      </w:r>
      <w:r w:rsidRPr="00C62EDF">
        <w:t xml:space="preserve">we </w:t>
      </w:r>
      <w:r w:rsidR="0065463D" w:rsidRPr="00C62EDF">
        <w:t xml:space="preserve">will </w:t>
      </w:r>
      <w:r w:rsidR="00D82DBB">
        <w:t xml:space="preserve">attempt </w:t>
      </w:r>
      <w:r w:rsidR="0065463D" w:rsidRPr="00C62EDF">
        <w:t>to</w:t>
      </w:r>
      <w:r w:rsidRPr="00C62EDF">
        <w:t xml:space="preserve"> </w:t>
      </w:r>
      <w:r w:rsidR="00D82DBB">
        <w:t xml:space="preserve">better </w:t>
      </w:r>
      <w:r w:rsidRPr="00C62EDF">
        <w:t xml:space="preserve">understand children’s service needs and receipt by linking the NSCAW data to Medicaid claims data.  We </w:t>
      </w:r>
      <w:r w:rsidR="0065463D" w:rsidRPr="00C62EDF">
        <w:t xml:space="preserve">will also focus </w:t>
      </w:r>
      <w:r w:rsidRPr="00C62EDF">
        <w:t>attention on children ages 12 and olde</w:t>
      </w:r>
      <w:r w:rsidR="00902881" w:rsidRPr="00C62EDF">
        <w:t xml:space="preserve">r who may be </w:t>
      </w:r>
      <w:r w:rsidRPr="00C62EDF">
        <w:t xml:space="preserve">less likely to achieve permanency, and </w:t>
      </w:r>
      <w:r w:rsidR="00DD19B4" w:rsidRPr="00C62EDF">
        <w:t xml:space="preserve">on </w:t>
      </w:r>
      <w:r w:rsidRPr="00C62EDF">
        <w:t xml:space="preserve">infants who </w:t>
      </w:r>
      <w:r w:rsidR="00902881" w:rsidRPr="00C62EDF">
        <w:t xml:space="preserve">are </w:t>
      </w:r>
      <w:r w:rsidRPr="00C62EDF">
        <w:t xml:space="preserve">the most likely to </w:t>
      </w:r>
      <w:r w:rsidR="00902881" w:rsidRPr="00C62EDF">
        <w:t>be victimized.</w:t>
      </w:r>
    </w:p>
    <w:p w14:paraId="1DF91852" w14:textId="7C011B88" w:rsidR="00C06A90" w:rsidRPr="00C62EDF" w:rsidRDefault="00C06A90" w:rsidP="000B44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51E6620A" w14:textId="24C8C278" w:rsidR="00481FAC" w:rsidRPr="00C25C43" w:rsidRDefault="00902881" w:rsidP="000B447A">
      <w:pPr>
        <w:pStyle w:val="BodyText"/>
        <w:spacing w:before="0" w:line="240" w:lineRule="auto"/>
        <w:rPr>
          <w:rFonts w:ascii="Times New Roman" w:hAnsi="Times New Roman"/>
        </w:rPr>
      </w:pPr>
      <w:r w:rsidRPr="00902881">
        <w:rPr>
          <w:rFonts w:ascii="Times New Roman" w:hAnsi="Times New Roman"/>
        </w:rPr>
        <w:t xml:space="preserve">NSCAW findings are widely used to inform federal, state, and local policies and practices. </w:t>
      </w:r>
      <w:r w:rsidR="00222C68">
        <w:rPr>
          <w:rFonts w:ascii="Times New Roman" w:hAnsi="Times New Roman"/>
        </w:rPr>
        <w:t>For example</w:t>
      </w:r>
      <w:r w:rsidR="000B447A">
        <w:rPr>
          <w:rFonts w:ascii="Times New Roman" w:hAnsi="Times New Roman"/>
        </w:rPr>
        <w:t xml:space="preserve">, findings related to the higher use of psychotropic medications among children in foster care and in residential care have led to federal guidelines promoting greater state oversight of children receiving these medications.  </w:t>
      </w:r>
      <w:r w:rsidR="00481FAC" w:rsidRPr="00C25C43">
        <w:rPr>
          <w:sz w:val="22"/>
          <w:szCs w:val="22"/>
        </w:rPr>
        <w:t xml:space="preserve">   </w:t>
      </w:r>
    </w:p>
    <w:p w14:paraId="464A8BB4" w14:textId="10478C2D" w:rsidR="00481FAC" w:rsidRDefault="00481FAC" w:rsidP="00DF259C">
      <w:pPr>
        <w:pStyle w:val="BodyText"/>
        <w:numPr>
          <w:ilvl w:val="0"/>
          <w:numId w:val="46"/>
        </w:numPr>
        <w:spacing w:before="0" w:line="240" w:lineRule="auto"/>
        <w:rPr>
          <w:rFonts w:ascii="Times New Roman" w:hAnsi="Times New Roman"/>
        </w:rPr>
      </w:pPr>
      <w:r w:rsidRPr="00D603A2">
        <w:rPr>
          <w:rFonts w:ascii="Times New Roman" w:hAnsi="Times New Roman"/>
        </w:rPr>
        <w:t>The many research briefs and reports from the study are publicly available on the ACF website (</w:t>
      </w:r>
      <w:hyperlink r:id="rId10" w:history="1">
        <w:r w:rsidRPr="00D603A2">
          <w:rPr>
            <w:rStyle w:val="Hyperlink"/>
            <w:rFonts w:ascii="Times New Roman" w:hAnsi="Times New Roman"/>
          </w:rPr>
          <w:t>http://www.acf.hhs.gov/programs/opre/research/project/national-survey-of-child-and-adolescent-well-being-nscaw</w:t>
        </w:r>
      </w:hyperlink>
      <w:r w:rsidRPr="00D603A2">
        <w:rPr>
          <w:rFonts w:ascii="Times New Roman" w:hAnsi="Times New Roman"/>
        </w:rPr>
        <w:t>).</w:t>
      </w:r>
    </w:p>
    <w:p w14:paraId="6956D0F3" w14:textId="64ECA679" w:rsidR="00C06A90" w:rsidRDefault="0065463D" w:rsidP="00C06A90">
      <w:pPr>
        <w:pStyle w:val="BodyText"/>
        <w:spacing w:before="0" w:line="240" w:lineRule="auto"/>
        <w:rPr>
          <w:rFonts w:ascii="Times New Roman" w:hAnsi="Times New Roman"/>
        </w:rPr>
      </w:pPr>
      <w:r w:rsidRPr="00D603A2">
        <w:rPr>
          <w:rFonts w:ascii="Times New Roman" w:hAnsi="Times New Roman"/>
        </w:rPr>
        <w:t xml:space="preserve">  </w:t>
      </w:r>
    </w:p>
    <w:p w14:paraId="34D309D5" w14:textId="3D8448C2" w:rsidR="002742AC" w:rsidRDefault="009E3288" w:rsidP="00C06A90">
      <w:pPr>
        <w:pStyle w:val="BodyText"/>
        <w:spacing w:before="0" w:line="240" w:lineRule="auto"/>
        <w:rPr>
          <w:rFonts w:ascii="Times New Roman" w:hAnsi="Times New Roman"/>
        </w:rPr>
      </w:pPr>
      <w:r w:rsidRPr="00902881">
        <w:rPr>
          <w:rFonts w:ascii="Times New Roman" w:hAnsi="Times New Roman"/>
        </w:rPr>
        <w:t>A member of the NSCAW team – led by RTI International</w:t>
      </w:r>
      <w:r w:rsidR="00D603A2">
        <w:rPr>
          <w:rFonts w:ascii="Times New Roman" w:hAnsi="Times New Roman"/>
        </w:rPr>
        <w:t xml:space="preserve"> - </w:t>
      </w:r>
      <w:r w:rsidRPr="00902881">
        <w:rPr>
          <w:rFonts w:ascii="Times New Roman" w:hAnsi="Times New Roman"/>
        </w:rPr>
        <w:t>w</w:t>
      </w:r>
      <w:r w:rsidR="00E66EAB" w:rsidRPr="00902881">
        <w:rPr>
          <w:rFonts w:ascii="Times New Roman" w:hAnsi="Times New Roman"/>
        </w:rPr>
        <w:t xml:space="preserve">ill be </w:t>
      </w:r>
      <w:r w:rsidR="00BB0A56">
        <w:rPr>
          <w:rFonts w:ascii="Times New Roman" w:hAnsi="Times New Roman"/>
        </w:rPr>
        <w:t xml:space="preserve">providing </w:t>
      </w:r>
      <w:r w:rsidR="007367B8">
        <w:rPr>
          <w:rFonts w:ascii="Times New Roman" w:hAnsi="Times New Roman"/>
        </w:rPr>
        <w:t xml:space="preserve">additional information and </w:t>
      </w:r>
      <w:r w:rsidR="00E66EAB" w:rsidRPr="00902881">
        <w:rPr>
          <w:rFonts w:ascii="Times New Roman" w:hAnsi="Times New Roman"/>
        </w:rPr>
        <w:t xml:space="preserve">contacting you </w:t>
      </w:r>
      <w:r w:rsidR="00BB0A56">
        <w:rPr>
          <w:rFonts w:ascii="Times New Roman" w:hAnsi="Times New Roman"/>
        </w:rPr>
        <w:t>about p</w:t>
      </w:r>
      <w:r w:rsidR="00A81624" w:rsidRPr="00902881">
        <w:rPr>
          <w:rFonts w:ascii="Times New Roman" w:hAnsi="Times New Roman"/>
        </w:rPr>
        <w:t>articipation</w:t>
      </w:r>
      <w:r w:rsidRPr="00902881">
        <w:rPr>
          <w:rFonts w:ascii="Times New Roman" w:hAnsi="Times New Roman"/>
        </w:rPr>
        <w:t>.</w:t>
      </w:r>
      <w:r w:rsidR="00D505DC" w:rsidRPr="00902881">
        <w:rPr>
          <w:rFonts w:ascii="Times New Roman" w:hAnsi="Times New Roman"/>
        </w:rPr>
        <w:t xml:space="preserve">  I would like to extend my </w:t>
      </w:r>
      <w:r w:rsidR="00E66EAB" w:rsidRPr="00902881">
        <w:rPr>
          <w:rFonts w:ascii="Times New Roman" w:hAnsi="Times New Roman"/>
        </w:rPr>
        <w:t>appreciation for the time and effort I hope yo</w:t>
      </w:r>
      <w:r w:rsidR="00D505DC" w:rsidRPr="00902881">
        <w:rPr>
          <w:rFonts w:ascii="Times New Roman" w:hAnsi="Times New Roman"/>
        </w:rPr>
        <w:t>ur agency will commit to NSCAW</w:t>
      </w:r>
      <w:r w:rsidR="00E66EAB" w:rsidRPr="00902881">
        <w:rPr>
          <w:rFonts w:ascii="Times New Roman" w:hAnsi="Times New Roman"/>
        </w:rPr>
        <w:t xml:space="preserve"> to contribute to our shared goal of continuing to improve services to children and families.  If you have any questions about the above information or any concerns you would like to discuss, please do not hesitate to contact me </w:t>
      </w:r>
      <w:r w:rsidR="00E66EAB" w:rsidRPr="00DD19B4">
        <w:rPr>
          <w:rFonts w:ascii="Times New Roman" w:hAnsi="Times New Roman"/>
        </w:rPr>
        <w:t>at (202</w:t>
      </w:r>
      <w:r w:rsidR="00DD19B4" w:rsidRPr="00DD19B4">
        <w:rPr>
          <w:rFonts w:ascii="Times New Roman" w:hAnsi="Times New Roman"/>
        </w:rPr>
        <w:t>) 401-5460.</w:t>
      </w:r>
    </w:p>
    <w:p w14:paraId="7F423995" w14:textId="77777777" w:rsidR="0097526C" w:rsidRDefault="0097526C" w:rsidP="00C06A90">
      <w:pPr>
        <w:pStyle w:val="BodyText"/>
        <w:spacing w:before="0" w:line="240" w:lineRule="auto"/>
        <w:rPr>
          <w:color w:val="1F497D"/>
          <w:sz w:val="20"/>
          <w:szCs w:val="20"/>
        </w:rPr>
      </w:pPr>
    </w:p>
    <w:p w14:paraId="1F2D0F17" w14:textId="77777777" w:rsidR="002742AC" w:rsidRDefault="00F64778" w:rsidP="00461CB4">
      <w:pPr>
        <w:spacing w:line="288" w:lineRule="auto"/>
        <w:ind w:left="5040"/>
        <w:rPr>
          <w:szCs w:val="24"/>
        </w:rPr>
      </w:pPr>
      <w:r w:rsidRPr="00D33BAA">
        <w:rPr>
          <w:szCs w:val="24"/>
        </w:rPr>
        <w:t>Sincerely,</w:t>
      </w:r>
    </w:p>
    <w:p w14:paraId="09BE771A" w14:textId="77777777" w:rsidR="005C4409" w:rsidRDefault="005C4409" w:rsidP="00461CB4">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5040"/>
        <w:rPr>
          <w:szCs w:val="24"/>
        </w:rPr>
      </w:pPr>
    </w:p>
    <w:p w14:paraId="04928BE1" w14:textId="77777777" w:rsidR="00F64778" w:rsidRPr="00D33BAA" w:rsidRDefault="00D505DC" w:rsidP="00461CB4">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5040"/>
        <w:rPr>
          <w:szCs w:val="24"/>
        </w:rPr>
      </w:pPr>
      <w:r>
        <w:rPr>
          <w:szCs w:val="24"/>
        </w:rPr>
        <w:t>Christine Fortunato</w:t>
      </w:r>
      <w:r w:rsidR="00461CB4" w:rsidRPr="00D33BAA">
        <w:rPr>
          <w:szCs w:val="24"/>
        </w:rPr>
        <w:t>, Ph.D.</w:t>
      </w:r>
      <w:r w:rsidR="00F64778" w:rsidRPr="00D33BAA">
        <w:rPr>
          <w:szCs w:val="24"/>
        </w:rPr>
        <w:tab/>
      </w:r>
    </w:p>
    <w:p w14:paraId="050CDD68" w14:textId="77777777" w:rsidR="00F64778" w:rsidRPr="00D33BAA" w:rsidRDefault="00F64778" w:rsidP="00461CB4">
      <w:pPr>
        <w:spacing w:line="288" w:lineRule="auto"/>
        <w:ind w:left="5040"/>
        <w:rPr>
          <w:szCs w:val="24"/>
        </w:rPr>
      </w:pPr>
      <w:r w:rsidRPr="00D33BAA">
        <w:rPr>
          <w:szCs w:val="24"/>
        </w:rPr>
        <w:t>NSCAW Federal Project Officer</w:t>
      </w:r>
    </w:p>
    <w:p w14:paraId="7EE351C0" w14:textId="47717AEA" w:rsidR="00824A81" w:rsidRDefault="00F64778" w:rsidP="000251F3">
      <w:pPr>
        <w:spacing w:line="288" w:lineRule="auto"/>
        <w:ind w:left="5040"/>
        <w:rPr>
          <w:szCs w:val="24"/>
          <w:lang w:val="en-CA"/>
        </w:rPr>
      </w:pPr>
      <w:r w:rsidRPr="00D33BAA">
        <w:rPr>
          <w:szCs w:val="24"/>
        </w:rPr>
        <w:t>Administration for Children and Families</w:t>
      </w:r>
    </w:p>
    <w:p w14:paraId="39D91293" w14:textId="77777777" w:rsidR="00824A81" w:rsidRDefault="00824A81" w:rsidP="00863B0D">
      <w:pPr>
        <w:spacing w:line="288" w:lineRule="auto"/>
        <w:ind w:left="5040"/>
        <w:rPr>
          <w:szCs w:val="24"/>
          <w:lang w:val="en-CA"/>
        </w:rPr>
      </w:pPr>
    </w:p>
    <w:p w14:paraId="32817FB7" w14:textId="11574AD9" w:rsidR="002C50AA" w:rsidRPr="00824A81" w:rsidRDefault="002C50AA" w:rsidP="00863B0D">
      <w:pPr>
        <w:spacing w:line="288" w:lineRule="auto"/>
        <w:ind w:left="5040"/>
        <w:rPr>
          <w:szCs w:val="24"/>
          <w:lang w:val="en-CA"/>
        </w:rPr>
      </w:pPr>
      <w:r w:rsidRPr="002C50AA">
        <w:rPr>
          <w:noProof/>
          <w:szCs w:val="24"/>
        </w:rPr>
        <w:lastRenderedPageBreak/>
        <mc:AlternateContent>
          <mc:Choice Requires="wps">
            <w:drawing>
              <wp:anchor distT="45720" distB="45720" distL="114300" distR="114300" simplePos="0" relativeHeight="251661312" behindDoc="0" locked="0" layoutInCell="1" allowOverlap="1" wp14:anchorId="5CDF22B3" wp14:editId="29E2A3A1">
                <wp:simplePos x="0" y="0"/>
                <wp:positionH relativeFrom="column">
                  <wp:posOffset>142875</wp:posOffset>
                </wp:positionH>
                <wp:positionV relativeFrom="paragraph">
                  <wp:posOffset>180975</wp:posOffset>
                </wp:positionV>
                <wp:extent cx="6438900" cy="742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42950"/>
                        </a:xfrm>
                        <a:prstGeom prst="rect">
                          <a:avLst/>
                        </a:prstGeom>
                        <a:solidFill>
                          <a:srgbClr val="FFFFFF"/>
                        </a:solidFill>
                        <a:ln w="9525">
                          <a:solidFill>
                            <a:srgbClr val="000000"/>
                          </a:solidFill>
                          <a:miter lim="800000"/>
                          <a:headEnd/>
                          <a:tailEnd/>
                        </a:ln>
                      </wps:spPr>
                      <wps:txbx>
                        <w:txbxContent>
                          <w:p w14:paraId="098E4C32" w14:textId="77777777" w:rsidR="002C50AA" w:rsidRPr="000727F3" w:rsidRDefault="002C50AA" w:rsidP="002C50AA">
                            <w:pPr>
                              <w:rPr>
                                <w:i/>
                                <w:iCs/>
                                <w:color w:val="1F497D"/>
                                <w:sz w:val="22"/>
                                <w:szCs w:val="22"/>
                              </w:rPr>
                            </w:pPr>
                            <w:r w:rsidRPr="000727F3">
                              <w:rPr>
                                <w:i/>
                                <w:sz w:val="22"/>
                                <w:szCs w:val="22"/>
                              </w:rPr>
                              <w:t>Participation in the</w:t>
                            </w:r>
                            <w:r w:rsidRPr="000727F3">
                              <w:rPr>
                                <w:i/>
                                <w:iCs/>
                                <w:sz w:val="22"/>
                                <w:szCs w:val="22"/>
                              </w:rPr>
                              <w:t xml:space="preserve"> described collection of information is voluntary. An agency may not conduct or sponsor, and a person is not required to respond to, a collection of information unless it displays a currently valid OMB control number. The OMB number for this information collection is 0970-0202 and the expiration date is XX/XX/XXXX. </w:t>
                            </w:r>
                          </w:p>
                          <w:p w14:paraId="2AF0F489" w14:textId="415589A5" w:rsidR="002C50AA" w:rsidRDefault="002C50AA" w:rsidP="002C50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CDF22B3" id="_x0000_t202" coordsize="21600,21600" o:spt="202" path="m,l,21600r21600,l21600,xe">
                <v:stroke joinstyle="miter"/>
                <v:path gradientshapeok="t" o:connecttype="rect"/>
              </v:shapetype>
              <v:shape id="Text Box 2" o:spid="_x0000_s1027" type="#_x0000_t202" style="position:absolute;left:0;text-align:left;margin-left:11.25pt;margin-top:14.25pt;width:507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LJJw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">
                <v:textbox>
                  <w:txbxContent>
                    <w:p w14:paraId="098E4C32" w14:textId="77777777" w:rsidR="002C50AA" w:rsidRPr="000727F3" w:rsidRDefault="002C50AA" w:rsidP="002C50AA">
                      <w:pPr>
                        <w:rPr>
                          <w:i/>
                          <w:iCs/>
                          <w:color w:val="1F497D"/>
                          <w:sz w:val="22"/>
                          <w:szCs w:val="22"/>
                        </w:rPr>
                      </w:pPr>
                      <w:r w:rsidRPr="000727F3">
                        <w:rPr>
                          <w:i/>
                          <w:sz w:val="22"/>
                          <w:szCs w:val="22"/>
                        </w:rPr>
                        <w:t>Participation in the</w:t>
                      </w:r>
                      <w:r w:rsidRPr="000727F3">
                        <w:rPr>
                          <w:i/>
                          <w:iCs/>
                          <w:sz w:val="22"/>
                          <w:szCs w:val="22"/>
                        </w:rPr>
                        <w:t xml:space="preserve"> described collection of information is voluntary. An agency may not conduct or sponsor, and a person is not required to respond to, a collection of information unless it displays a currently valid OMB control number. The OMB number for this information collection is 0970-0202 and the expiration date is XX/XX/XXXX. </w:t>
                      </w:r>
                    </w:p>
                    <w:p w14:paraId="2AF0F489" w14:textId="415589A5" w:rsidR="002C50AA" w:rsidRDefault="002C50AA" w:rsidP="002C50AA"/>
                  </w:txbxContent>
                </v:textbox>
                <w10:wrap type="square"/>
              </v:shape>
            </w:pict>
          </mc:Fallback>
        </mc:AlternateContent>
      </w:r>
    </w:p>
    <w:sectPr w:rsidR="002C50AA" w:rsidRPr="00824A81" w:rsidSect="00863B0D">
      <w:headerReference w:type="first" r:id="rId11"/>
      <w:footerReference w:type="first" r:id="rId12"/>
      <w:pgSz w:w="12240" w:h="15840" w:code="1"/>
      <w:pgMar w:top="720" w:right="1080" w:bottom="720" w:left="1080" w:header="288" w:footer="28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93E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9EF45" w14:textId="77777777" w:rsidR="00370B94" w:rsidRDefault="00370B94">
      <w:r>
        <w:separator/>
      </w:r>
    </w:p>
  </w:endnote>
  <w:endnote w:type="continuationSeparator" w:id="0">
    <w:p w14:paraId="38D26FDB" w14:textId="77777777" w:rsidR="00370B94" w:rsidRDefault="0037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F7BE8" w14:textId="77777777" w:rsidR="009372B0" w:rsidRPr="00611B36" w:rsidRDefault="009372B0" w:rsidP="00E42C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DA506" w14:textId="77777777" w:rsidR="00370B94" w:rsidRDefault="00370B94">
      <w:r>
        <w:separator/>
      </w:r>
    </w:p>
  </w:footnote>
  <w:footnote w:type="continuationSeparator" w:id="0">
    <w:p w14:paraId="2248993F" w14:textId="77777777" w:rsidR="00370B94" w:rsidRDefault="00370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2AFC" w14:textId="77777777" w:rsidR="009372B0" w:rsidRDefault="00937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202" w:hanging="361"/>
      </w:pPr>
      <w:rPr>
        <w:rFonts w:ascii="Symbol" w:hAnsi="Symbol" w:cs="Symbol"/>
        <w:b w:val="0"/>
        <w:bCs w:val="0"/>
        <w:w w:val="99"/>
        <w:sz w:val="22"/>
        <w:szCs w:val="22"/>
      </w:rPr>
    </w:lvl>
    <w:lvl w:ilvl="1">
      <w:numFmt w:val="bullet"/>
      <w:lvlText w:val="•"/>
      <w:lvlJc w:val="left"/>
      <w:pPr>
        <w:ind w:left="2152" w:hanging="361"/>
      </w:pPr>
    </w:lvl>
    <w:lvl w:ilvl="2">
      <w:numFmt w:val="bullet"/>
      <w:lvlText w:val="•"/>
      <w:lvlJc w:val="left"/>
      <w:pPr>
        <w:ind w:left="3102" w:hanging="361"/>
      </w:pPr>
    </w:lvl>
    <w:lvl w:ilvl="3">
      <w:numFmt w:val="bullet"/>
      <w:lvlText w:val="•"/>
      <w:lvlJc w:val="left"/>
      <w:pPr>
        <w:ind w:left="4052" w:hanging="361"/>
      </w:pPr>
    </w:lvl>
    <w:lvl w:ilvl="4">
      <w:numFmt w:val="bullet"/>
      <w:lvlText w:val="•"/>
      <w:lvlJc w:val="left"/>
      <w:pPr>
        <w:ind w:left="5002" w:hanging="361"/>
      </w:pPr>
    </w:lvl>
    <w:lvl w:ilvl="5">
      <w:numFmt w:val="bullet"/>
      <w:lvlText w:val="•"/>
      <w:lvlJc w:val="left"/>
      <w:pPr>
        <w:ind w:left="5952" w:hanging="361"/>
      </w:pPr>
    </w:lvl>
    <w:lvl w:ilvl="6">
      <w:numFmt w:val="bullet"/>
      <w:lvlText w:val="•"/>
      <w:lvlJc w:val="left"/>
      <w:pPr>
        <w:ind w:left="6902" w:hanging="361"/>
      </w:pPr>
    </w:lvl>
    <w:lvl w:ilvl="7">
      <w:numFmt w:val="bullet"/>
      <w:lvlText w:val="•"/>
      <w:lvlJc w:val="left"/>
      <w:pPr>
        <w:ind w:left="7852" w:hanging="361"/>
      </w:pPr>
    </w:lvl>
    <w:lvl w:ilvl="8">
      <w:numFmt w:val="bullet"/>
      <w:lvlText w:val="•"/>
      <w:lvlJc w:val="left"/>
      <w:pPr>
        <w:ind w:left="8803" w:hanging="361"/>
      </w:pPr>
    </w:lvl>
  </w:abstractNum>
  <w:abstractNum w:abstractNumId="1">
    <w:nsid w:val="00000403"/>
    <w:multiLevelType w:val="multilevel"/>
    <w:tmpl w:val="00000886"/>
    <w:lvl w:ilvl="0">
      <w:start w:val="1"/>
      <w:numFmt w:val="upperRoman"/>
      <w:lvlText w:val="%1."/>
      <w:lvlJc w:val="left"/>
      <w:pPr>
        <w:ind w:left="364" w:hanging="245"/>
      </w:pPr>
      <w:rPr>
        <w:rFonts w:ascii="Arial" w:hAnsi="Arial" w:cs="Arial"/>
        <w:b/>
        <w:bCs/>
        <w:w w:val="99"/>
        <w:sz w:val="22"/>
        <w:szCs w:val="22"/>
      </w:rPr>
    </w:lvl>
    <w:lvl w:ilvl="1">
      <w:numFmt w:val="bullet"/>
      <w:lvlText w:val="•"/>
      <w:lvlJc w:val="left"/>
      <w:pPr>
        <w:ind w:left="1362" w:hanging="245"/>
      </w:pPr>
    </w:lvl>
    <w:lvl w:ilvl="2">
      <w:numFmt w:val="bullet"/>
      <w:lvlText w:val="•"/>
      <w:lvlJc w:val="left"/>
      <w:pPr>
        <w:ind w:left="2359" w:hanging="245"/>
      </w:pPr>
    </w:lvl>
    <w:lvl w:ilvl="3">
      <w:numFmt w:val="bullet"/>
      <w:lvlText w:val="•"/>
      <w:lvlJc w:val="left"/>
      <w:pPr>
        <w:ind w:left="3357" w:hanging="245"/>
      </w:pPr>
    </w:lvl>
    <w:lvl w:ilvl="4">
      <w:numFmt w:val="bullet"/>
      <w:lvlText w:val="•"/>
      <w:lvlJc w:val="left"/>
      <w:pPr>
        <w:ind w:left="4354" w:hanging="245"/>
      </w:pPr>
    </w:lvl>
    <w:lvl w:ilvl="5">
      <w:numFmt w:val="bullet"/>
      <w:lvlText w:val="•"/>
      <w:lvlJc w:val="left"/>
      <w:pPr>
        <w:ind w:left="5352" w:hanging="245"/>
      </w:pPr>
    </w:lvl>
    <w:lvl w:ilvl="6">
      <w:numFmt w:val="bullet"/>
      <w:lvlText w:val="•"/>
      <w:lvlJc w:val="left"/>
      <w:pPr>
        <w:ind w:left="6349" w:hanging="245"/>
      </w:pPr>
    </w:lvl>
    <w:lvl w:ilvl="7">
      <w:numFmt w:val="bullet"/>
      <w:lvlText w:val="•"/>
      <w:lvlJc w:val="left"/>
      <w:pPr>
        <w:ind w:left="7347" w:hanging="245"/>
      </w:pPr>
    </w:lvl>
    <w:lvl w:ilvl="8">
      <w:numFmt w:val="bullet"/>
      <w:lvlText w:val="•"/>
      <w:lvlJc w:val="left"/>
      <w:pPr>
        <w:ind w:left="8344" w:hanging="245"/>
      </w:pPr>
    </w:lvl>
  </w:abstractNum>
  <w:abstractNum w:abstractNumId="2">
    <w:nsid w:val="00000404"/>
    <w:multiLevelType w:val="multilevel"/>
    <w:tmpl w:val="00000887"/>
    <w:lvl w:ilvl="0">
      <w:numFmt w:val="bullet"/>
      <w:lvlText w:val=""/>
      <w:lvlJc w:val="left"/>
      <w:pPr>
        <w:ind w:left="407" w:hanging="289"/>
      </w:pPr>
      <w:rPr>
        <w:rFonts w:ascii="Symbol" w:hAnsi="Symbol" w:cs="Symbol"/>
        <w:b w:val="0"/>
        <w:bCs w:val="0"/>
        <w:w w:val="99"/>
        <w:sz w:val="22"/>
        <w:szCs w:val="22"/>
      </w:rPr>
    </w:lvl>
    <w:lvl w:ilvl="1">
      <w:numFmt w:val="bullet"/>
      <w:lvlText w:val="o"/>
      <w:lvlJc w:val="left"/>
      <w:pPr>
        <w:ind w:left="695" w:hanging="289"/>
      </w:pPr>
      <w:rPr>
        <w:rFonts w:ascii="Courier New" w:hAnsi="Courier New" w:cs="Courier New"/>
        <w:b w:val="0"/>
        <w:bCs w:val="0"/>
        <w:w w:val="99"/>
        <w:sz w:val="22"/>
        <w:szCs w:val="22"/>
      </w:rPr>
    </w:lvl>
    <w:lvl w:ilvl="2">
      <w:numFmt w:val="bullet"/>
      <w:lvlText w:val="•"/>
      <w:lvlJc w:val="left"/>
      <w:pPr>
        <w:ind w:left="983" w:hanging="289"/>
      </w:pPr>
      <w:rPr>
        <w:rFonts w:ascii="Microsoft Sans Serif" w:hAnsi="Microsoft Sans Serif" w:cs="Microsoft Sans Serif"/>
        <w:b w:val="0"/>
        <w:bCs w:val="0"/>
        <w:w w:val="130"/>
        <w:sz w:val="22"/>
        <w:szCs w:val="22"/>
      </w:rPr>
    </w:lvl>
    <w:lvl w:ilvl="3">
      <w:numFmt w:val="bullet"/>
      <w:lvlText w:val="•"/>
      <w:lvlJc w:val="left"/>
      <w:pPr>
        <w:ind w:left="1574" w:hanging="289"/>
      </w:pPr>
    </w:lvl>
    <w:lvl w:ilvl="4">
      <w:numFmt w:val="bullet"/>
      <w:lvlText w:val="•"/>
      <w:lvlJc w:val="left"/>
      <w:pPr>
        <w:ind w:left="2165" w:hanging="289"/>
      </w:pPr>
    </w:lvl>
    <w:lvl w:ilvl="5">
      <w:numFmt w:val="bullet"/>
      <w:lvlText w:val="•"/>
      <w:lvlJc w:val="left"/>
      <w:pPr>
        <w:ind w:left="2756" w:hanging="289"/>
      </w:pPr>
    </w:lvl>
    <w:lvl w:ilvl="6">
      <w:numFmt w:val="bullet"/>
      <w:lvlText w:val="•"/>
      <w:lvlJc w:val="left"/>
      <w:pPr>
        <w:ind w:left="3347" w:hanging="289"/>
      </w:pPr>
    </w:lvl>
    <w:lvl w:ilvl="7">
      <w:numFmt w:val="bullet"/>
      <w:lvlText w:val="•"/>
      <w:lvlJc w:val="left"/>
      <w:pPr>
        <w:ind w:left="3938" w:hanging="289"/>
      </w:pPr>
    </w:lvl>
    <w:lvl w:ilvl="8">
      <w:numFmt w:val="bullet"/>
      <w:lvlText w:val="•"/>
      <w:lvlJc w:val="left"/>
      <w:pPr>
        <w:ind w:left="4530" w:hanging="289"/>
      </w:pPr>
    </w:lvl>
  </w:abstractNum>
  <w:abstractNum w:abstractNumId="3">
    <w:nsid w:val="00000405"/>
    <w:multiLevelType w:val="multilevel"/>
    <w:tmpl w:val="00000888"/>
    <w:lvl w:ilvl="0">
      <w:start w:val="7"/>
      <w:numFmt w:val="decimal"/>
      <w:lvlText w:val="%1."/>
      <w:lvlJc w:val="left"/>
      <w:pPr>
        <w:ind w:left="117" w:hanging="245"/>
      </w:pPr>
      <w:rPr>
        <w:rFonts w:ascii="Arial" w:hAnsi="Arial" w:cs="Arial"/>
        <w:b/>
        <w:bCs/>
        <w:w w:val="99"/>
        <w:sz w:val="22"/>
        <w:szCs w:val="22"/>
      </w:rPr>
    </w:lvl>
    <w:lvl w:ilvl="1">
      <w:numFmt w:val="bullet"/>
      <w:lvlText w:val="•"/>
      <w:lvlJc w:val="left"/>
      <w:pPr>
        <w:ind w:left="337" w:hanging="245"/>
      </w:pPr>
    </w:lvl>
    <w:lvl w:ilvl="2">
      <w:numFmt w:val="bullet"/>
      <w:lvlText w:val="•"/>
      <w:lvlJc w:val="left"/>
      <w:pPr>
        <w:ind w:left="557" w:hanging="245"/>
      </w:pPr>
    </w:lvl>
    <w:lvl w:ilvl="3">
      <w:numFmt w:val="bullet"/>
      <w:lvlText w:val="•"/>
      <w:lvlJc w:val="left"/>
      <w:pPr>
        <w:ind w:left="776" w:hanging="245"/>
      </w:pPr>
    </w:lvl>
    <w:lvl w:ilvl="4">
      <w:numFmt w:val="bullet"/>
      <w:lvlText w:val="•"/>
      <w:lvlJc w:val="left"/>
      <w:pPr>
        <w:ind w:left="996" w:hanging="245"/>
      </w:pPr>
    </w:lvl>
    <w:lvl w:ilvl="5">
      <w:numFmt w:val="bullet"/>
      <w:lvlText w:val="•"/>
      <w:lvlJc w:val="left"/>
      <w:pPr>
        <w:ind w:left="1215" w:hanging="245"/>
      </w:pPr>
    </w:lvl>
    <w:lvl w:ilvl="6">
      <w:numFmt w:val="bullet"/>
      <w:lvlText w:val="•"/>
      <w:lvlJc w:val="left"/>
      <w:pPr>
        <w:ind w:left="1435" w:hanging="245"/>
      </w:pPr>
    </w:lvl>
    <w:lvl w:ilvl="7">
      <w:numFmt w:val="bullet"/>
      <w:lvlText w:val="•"/>
      <w:lvlJc w:val="left"/>
      <w:pPr>
        <w:ind w:left="1655" w:hanging="245"/>
      </w:pPr>
    </w:lvl>
    <w:lvl w:ilvl="8">
      <w:numFmt w:val="bullet"/>
      <w:lvlText w:val="•"/>
      <w:lvlJc w:val="left"/>
      <w:pPr>
        <w:ind w:left="1874" w:hanging="245"/>
      </w:pPr>
    </w:lvl>
  </w:abstractNum>
  <w:abstractNum w:abstractNumId="4">
    <w:nsid w:val="00000406"/>
    <w:multiLevelType w:val="multilevel"/>
    <w:tmpl w:val="00000889"/>
    <w:lvl w:ilvl="0">
      <w:start w:val="1"/>
      <w:numFmt w:val="decimal"/>
      <w:lvlText w:val="%1"/>
      <w:lvlJc w:val="left"/>
      <w:pPr>
        <w:ind w:left="301" w:hanging="184"/>
      </w:pPr>
      <w:rPr>
        <w:rFonts w:ascii="Arial" w:hAnsi="Arial" w:cs="Arial"/>
        <w:b w:val="0"/>
        <w:bCs w:val="0"/>
        <w:w w:val="99"/>
        <w:sz w:val="22"/>
        <w:szCs w:val="22"/>
      </w:rPr>
    </w:lvl>
    <w:lvl w:ilvl="1">
      <w:numFmt w:val="bullet"/>
      <w:lvlText w:val="•"/>
      <w:lvlJc w:val="left"/>
      <w:pPr>
        <w:ind w:left="509" w:hanging="184"/>
      </w:pPr>
    </w:lvl>
    <w:lvl w:ilvl="2">
      <w:numFmt w:val="bullet"/>
      <w:lvlText w:val="•"/>
      <w:lvlJc w:val="left"/>
      <w:pPr>
        <w:ind w:left="718" w:hanging="184"/>
      </w:pPr>
    </w:lvl>
    <w:lvl w:ilvl="3">
      <w:numFmt w:val="bullet"/>
      <w:lvlText w:val="•"/>
      <w:lvlJc w:val="left"/>
      <w:pPr>
        <w:ind w:left="926" w:hanging="184"/>
      </w:pPr>
    </w:lvl>
    <w:lvl w:ilvl="4">
      <w:numFmt w:val="bullet"/>
      <w:lvlText w:val="•"/>
      <w:lvlJc w:val="left"/>
      <w:pPr>
        <w:ind w:left="1135" w:hanging="184"/>
      </w:pPr>
    </w:lvl>
    <w:lvl w:ilvl="5">
      <w:numFmt w:val="bullet"/>
      <w:lvlText w:val="•"/>
      <w:lvlJc w:val="left"/>
      <w:pPr>
        <w:ind w:left="1343" w:hanging="184"/>
      </w:pPr>
    </w:lvl>
    <w:lvl w:ilvl="6">
      <w:numFmt w:val="bullet"/>
      <w:lvlText w:val="•"/>
      <w:lvlJc w:val="left"/>
      <w:pPr>
        <w:ind w:left="1552" w:hanging="184"/>
      </w:pPr>
    </w:lvl>
    <w:lvl w:ilvl="7">
      <w:numFmt w:val="bullet"/>
      <w:lvlText w:val="•"/>
      <w:lvlJc w:val="left"/>
      <w:pPr>
        <w:ind w:left="1760" w:hanging="184"/>
      </w:pPr>
    </w:lvl>
    <w:lvl w:ilvl="8">
      <w:numFmt w:val="bullet"/>
      <w:lvlText w:val="•"/>
      <w:lvlJc w:val="left"/>
      <w:pPr>
        <w:ind w:left="1969" w:hanging="184"/>
      </w:pPr>
    </w:lvl>
  </w:abstractNum>
  <w:abstractNum w:abstractNumId="5">
    <w:nsid w:val="00000407"/>
    <w:multiLevelType w:val="multilevel"/>
    <w:tmpl w:val="0000088A"/>
    <w:lvl w:ilvl="0">
      <w:start w:val="15"/>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6">
    <w:nsid w:val="00000408"/>
    <w:multiLevelType w:val="multilevel"/>
    <w:tmpl w:val="0000088B"/>
    <w:lvl w:ilvl="0">
      <w:start w:val="18"/>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7">
    <w:nsid w:val="00000409"/>
    <w:multiLevelType w:val="multilevel"/>
    <w:tmpl w:val="0000088C"/>
    <w:lvl w:ilvl="0">
      <w:start w:val="23"/>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8">
    <w:nsid w:val="00B125F7"/>
    <w:multiLevelType w:val="hybridMultilevel"/>
    <w:tmpl w:val="56EE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902369"/>
    <w:multiLevelType w:val="hybridMultilevel"/>
    <w:tmpl w:val="CB4EE6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80E2ADF"/>
    <w:multiLevelType w:val="hybridMultilevel"/>
    <w:tmpl w:val="CFC8DC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082061FF"/>
    <w:multiLevelType w:val="hybridMultilevel"/>
    <w:tmpl w:val="71089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54941A9"/>
    <w:multiLevelType w:val="hybridMultilevel"/>
    <w:tmpl w:val="BBA4F444"/>
    <w:lvl w:ilvl="0" w:tplc="B5FAB7DE">
      <w:start w:val="1"/>
      <w:numFmt w:val="decimal"/>
      <w:pStyle w:val="numberedlist"/>
      <w:lvlText w:val="%1."/>
      <w:lvlJc w:val="left"/>
      <w:pPr>
        <w:tabs>
          <w:tab w:val="num" w:pos="504"/>
        </w:tabs>
        <w:ind w:left="504" w:hanging="504"/>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156E4A34"/>
    <w:multiLevelType w:val="hybridMultilevel"/>
    <w:tmpl w:val="8E665FF2"/>
    <w:lvl w:ilvl="0" w:tplc="5CB045BC">
      <w:start w:val="26"/>
      <w:numFmt w:val="decimal"/>
      <w:lvlText w:val="%1."/>
      <w:lvlJc w:val="left"/>
      <w:pPr>
        <w:ind w:left="360" w:hanging="360"/>
      </w:pPr>
      <w:rPr>
        <w:rFonts w:hint="default"/>
        <w:b/>
        <w:bCs/>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8AA733F"/>
    <w:multiLevelType w:val="hybridMultilevel"/>
    <w:tmpl w:val="479ED5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1B7C1313"/>
    <w:multiLevelType w:val="hybridMultilevel"/>
    <w:tmpl w:val="46BE3E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6B63EC"/>
    <w:multiLevelType w:val="hybridMultilevel"/>
    <w:tmpl w:val="D584C1DA"/>
    <w:lvl w:ilvl="0" w:tplc="0409000F">
      <w:start w:val="1"/>
      <w:numFmt w:val="decimal"/>
      <w:lvlText w:val="%1."/>
      <w:lvlJc w:val="left"/>
      <w:pPr>
        <w:tabs>
          <w:tab w:val="num" w:pos="720"/>
        </w:tabs>
        <w:ind w:left="720" w:hanging="360"/>
      </w:pPr>
      <w:rPr>
        <w:rFonts w:hint="default"/>
      </w:rPr>
    </w:lvl>
    <w:lvl w:ilvl="1" w:tplc="71369784">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CC5BEA"/>
    <w:multiLevelType w:val="hybridMultilevel"/>
    <w:tmpl w:val="E124B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C75A46"/>
    <w:multiLevelType w:val="hybridMultilevel"/>
    <w:tmpl w:val="A5183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594FF4"/>
    <w:multiLevelType w:val="hybridMultilevel"/>
    <w:tmpl w:val="324C0A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A3A76EC"/>
    <w:multiLevelType w:val="hybridMultilevel"/>
    <w:tmpl w:val="F6F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0744B9"/>
    <w:multiLevelType w:val="hybridMultilevel"/>
    <w:tmpl w:val="65D4D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D3308C1"/>
    <w:multiLevelType w:val="hybridMultilevel"/>
    <w:tmpl w:val="2D7AF8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3EE770E6"/>
    <w:multiLevelType w:val="hybridMultilevel"/>
    <w:tmpl w:val="F0E88212"/>
    <w:lvl w:ilvl="0" w:tplc="4C769BE2">
      <w:start w:val="1"/>
      <w:numFmt w:val="bullet"/>
      <w:lvlText w:val="•"/>
      <w:lvlJc w:val="left"/>
      <w:pPr>
        <w:tabs>
          <w:tab w:val="num" w:pos="720"/>
        </w:tabs>
        <w:ind w:left="720" w:hanging="360"/>
      </w:pPr>
      <w:rPr>
        <w:rFonts w:ascii="Arial" w:hAnsi="Arial" w:hint="default"/>
      </w:rPr>
    </w:lvl>
    <w:lvl w:ilvl="1" w:tplc="D69CBB66" w:tentative="1">
      <w:start w:val="1"/>
      <w:numFmt w:val="bullet"/>
      <w:lvlText w:val="•"/>
      <w:lvlJc w:val="left"/>
      <w:pPr>
        <w:tabs>
          <w:tab w:val="num" w:pos="1440"/>
        </w:tabs>
        <w:ind w:left="1440" w:hanging="360"/>
      </w:pPr>
      <w:rPr>
        <w:rFonts w:ascii="Arial" w:hAnsi="Arial" w:hint="default"/>
      </w:rPr>
    </w:lvl>
    <w:lvl w:ilvl="2" w:tplc="D9A8B660">
      <w:start w:val="1"/>
      <w:numFmt w:val="bullet"/>
      <w:lvlText w:val="•"/>
      <w:lvlJc w:val="left"/>
      <w:pPr>
        <w:tabs>
          <w:tab w:val="num" w:pos="2160"/>
        </w:tabs>
        <w:ind w:left="2160" w:hanging="360"/>
      </w:pPr>
      <w:rPr>
        <w:rFonts w:ascii="Arial" w:hAnsi="Arial" w:hint="default"/>
      </w:rPr>
    </w:lvl>
    <w:lvl w:ilvl="3" w:tplc="09A0C38A" w:tentative="1">
      <w:start w:val="1"/>
      <w:numFmt w:val="bullet"/>
      <w:lvlText w:val="•"/>
      <w:lvlJc w:val="left"/>
      <w:pPr>
        <w:tabs>
          <w:tab w:val="num" w:pos="2880"/>
        </w:tabs>
        <w:ind w:left="2880" w:hanging="360"/>
      </w:pPr>
      <w:rPr>
        <w:rFonts w:ascii="Arial" w:hAnsi="Arial" w:hint="default"/>
      </w:rPr>
    </w:lvl>
    <w:lvl w:ilvl="4" w:tplc="0B88C10A" w:tentative="1">
      <w:start w:val="1"/>
      <w:numFmt w:val="bullet"/>
      <w:lvlText w:val="•"/>
      <w:lvlJc w:val="left"/>
      <w:pPr>
        <w:tabs>
          <w:tab w:val="num" w:pos="3600"/>
        </w:tabs>
        <w:ind w:left="3600" w:hanging="360"/>
      </w:pPr>
      <w:rPr>
        <w:rFonts w:ascii="Arial" w:hAnsi="Arial" w:hint="default"/>
      </w:rPr>
    </w:lvl>
    <w:lvl w:ilvl="5" w:tplc="292244C6" w:tentative="1">
      <w:start w:val="1"/>
      <w:numFmt w:val="bullet"/>
      <w:lvlText w:val="•"/>
      <w:lvlJc w:val="left"/>
      <w:pPr>
        <w:tabs>
          <w:tab w:val="num" w:pos="4320"/>
        </w:tabs>
        <w:ind w:left="4320" w:hanging="360"/>
      </w:pPr>
      <w:rPr>
        <w:rFonts w:ascii="Arial" w:hAnsi="Arial" w:hint="default"/>
      </w:rPr>
    </w:lvl>
    <w:lvl w:ilvl="6" w:tplc="B7DCF188" w:tentative="1">
      <w:start w:val="1"/>
      <w:numFmt w:val="bullet"/>
      <w:lvlText w:val="•"/>
      <w:lvlJc w:val="left"/>
      <w:pPr>
        <w:tabs>
          <w:tab w:val="num" w:pos="5040"/>
        </w:tabs>
        <w:ind w:left="5040" w:hanging="360"/>
      </w:pPr>
      <w:rPr>
        <w:rFonts w:ascii="Arial" w:hAnsi="Arial" w:hint="default"/>
      </w:rPr>
    </w:lvl>
    <w:lvl w:ilvl="7" w:tplc="7E6A2B8A" w:tentative="1">
      <w:start w:val="1"/>
      <w:numFmt w:val="bullet"/>
      <w:lvlText w:val="•"/>
      <w:lvlJc w:val="left"/>
      <w:pPr>
        <w:tabs>
          <w:tab w:val="num" w:pos="5760"/>
        </w:tabs>
        <w:ind w:left="5760" w:hanging="360"/>
      </w:pPr>
      <w:rPr>
        <w:rFonts w:ascii="Arial" w:hAnsi="Arial" w:hint="default"/>
      </w:rPr>
    </w:lvl>
    <w:lvl w:ilvl="8" w:tplc="B3708490" w:tentative="1">
      <w:start w:val="1"/>
      <w:numFmt w:val="bullet"/>
      <w:lvlText w:val="•"/>
      <w:lvlJc w:val="left"/>
      <w:pPr>
        <w:tabs>
          <w:tab w:val="num" w:pos="6480"/>
        </w:tabs>
        <w:ind w:left="6480" w:hanging="360"/>
      </w:pPr>
      <w:rPr>
        <w:rFonts w:ascii="Arial" w:hAnsi="Arial" w:hint="default"/>
      </w:rPr>
    </w:lvl>
  </w:abstractNum>
  <w:abstractNum w:abstractNumId="24">
    <w:nsid w:val="454F3BF1"/>
    <w:multiLevelType w:val="hybridMultilevel"/>
    <w:tmpl w:val="7CE0FE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D15083"/>
    <w:multiLevelType w:val="hybridMultilevel"/>
    <w:tmpl w:val="49883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32795F"/>
    <w:multiLevelType w:val="hybridMultilevel"/>
    <w:tmpl w:val="D1B241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9D7B5D"/>
    <w:multiLevelType w:val="hybridMultilevel"/>
    <w:tmpl w:val="EE4ED42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58B5736D"/>
    <w:multiLevelType w:val="hybridMultilevel"/>
    <w:tmpl w:val="BCF22DA0"/>
    <w:lvl w:ilvl="0" w:tplc="A538DE8A">
      <w:start w:val="1"/>
      <w:numFmt w:val="bullet"/>
      <w:lvlText w:val=""/>
      <w:lvlJc w:val="left"/>
      <w:pPr>
        <w:tabs>
          <w:tab w:val="num" w:pos="720"/>
        </w:tabs>
        <w:ind w:left="720" w:hanging="360"/>
      </w:pPr>
      <w:rPr>
        <w:rFonts w:ascii="Wingdings" w:hAnsi="Wingdings" w:hint="default"/>
      </w:rPr>
    </w:lvl>
    <w:lvl w:ilvl="1" w:tplc="F3E41ED4">
      <w:start w:val="1"/>
      <w:numFmt w:val="bullet"/>
      <w:lvlText w:val=""/>
      <w:lvlJc w:val="left"/>
      <w:pPr>
        <w:tabs>
          <w:tab w:val="num" w:pos="1440"/>
        </w:tabs>
        <w:ind w:left="1440" w:hanging="360"/>
      </w:pPr>
      <w:rPr>
        <w:rFonts w:ascii="Wingdings" w:hAnsi="Wingdings" w:hint="default"/>
      </w:rPr>
    </w:lvl>
    <w:lvl w:ilvl="2" w:tplc="F0B05334" w:tentative="1">
      <w:start w:val="1"/>
      <w:numFmt w:val="bullet"/>
      <w:lvlText w:val=""/>
      <w:lvlJc w:val="left"/>
      <w:pPr>
        <w:tabs>
          <w:tab w:val="num" w:pos="2160"/>
        </w:tabs>
        <w:ind w:left="2160" w:hanging="360"/>
      </w:pPr>
      <w:rPr>
        <w:rFonts w:ascii="Wingdings" w:hAnsi="Wingdings" w:hint="default"/>
      </w:rPr>
    </w:lvl>
    <w:lvl w:ilvl="3" w:tplc="508C5942" w:tentative="1">
      <w:start w:val="1"/>
      <w:numFmt w:val="bullet"/>
      <w:lvlText w:val=""/>
      <w:lvlJc w:val="left"/>
      <w:pPr>
        <w:tabs>
          <w:tab w:val="num" w:pos="2880"/>
        </w:tabs>
        <w:ind w:left="2880" w:hanging="360"/>
      </w:pPr>
      <w:rPr>
        <w:rFonts w:ascii="Wingdings" w:hAnsi="Wingdings" w:hint="default"/>
      </w:rPr>
    </w:lvl>
    <w:lvl w:ilvl="4" w:tplc="B600B798" w:tentative="1">
      <w:start w:val="1"/>
      <w:numFmt w:val="bullet"/>
      <w:lvlText w:val=""/>
      <w:lvlJc w:val="left"/>
      <w:pPr>
        <w:tabs>
          <w:tab w:val="num" w:pos="3600"/>
        </w:tabs>
        <w:ind w:left="3600" w:hanging="360"/>
      </w:pPr>
      <w:rPr>
        <w:rFonts w:ascii="Wingdings" w:hAnsi="Wingdings" w:hint="default"/>
      </w:rPr>
    </w:lvl>
    <w:lvl w:ilvl="5" w:tplc="C80AB580" w:tentative="1">
      <w:start w:val="1"/>
      <w:numFmt w:val="bullet"/>
      <w:lvlText w:val=""/>
      <w:lvlJc w:val="left"/>
      <w:pPr>
        <w:tabs>
          <w:tab w:val="num" w:pos="4320"/>
        </w:tabs>
        <w:ind w:left="4320" w:hanging="360"/>
      </w:pPr>
      <w:rPr>
        <w:rFonts w:ascii="Wingdings" w:hAnsi="Wingdings" w:hint="default"/>
      </w:rPr>
    </w:lvl>
    <w:lvl w:ilvl="6" w:tplc="9EFC937E" w:tentative="1">
      <w:start w:val="1"/>
      <w:numFmt w:val="bullet"/>
      <w:lvlText w:val=""/>
      <w:lvlJc w:val="left"/>
      <w:pPr>
        <w:tabs>
          <w:tab w:val="num" w:pos="5040"/>
        </w:tabs>
        <w:ind w:left="5040" w:hanging="360"/>
      </w:pPr>
      <w:rPr>
        <w:rFonts w:ascii="Wingdings" w:hAnsi="Wingdings" w:hint="default"/>
      </w:rPr>
    </w:lvl>
    <w:lvl w:ilvl="7" w:tplc="EAD48B60" w:tentative="1">
      <w:start w:val="1"/>
      <w:numFmt w:val="bullet"/>
      <w:lvlText w:val=""/>
      <w:lvlJc w:val="left"/>
      <w:pPr>
        <w:tabs>
          <w:tab w:val="num" w:pos="5760"/>
        </w:tabs>
        <w:ind w:left="5760" w:hanging="360"/>
      </w:pPr>
      <w:rPr>
        <w:rFonts w:ascii="Wingdings" w:hAnsi="Wingdings" w:hint="default"/>
      </w:rPr>
    </w:lvl>
    <w:lvl w:ilvl="8" w:tplc="6D142888" w:tentative="1">
      <w:start w:val="1"/>
      <w:numFmt w:val="bullet"/>
      <w:lvlText w:val=""/>
      <w:lvlJc w:val="left"/>
      <w:pPr>
        <w:tabs>
          <w:tab w:val="num" w:pos="6480"/>
        </w:tabs>
        <w:ind w:left="6480" w:hanging="360"/>
      </w:pPr>
      <w:rPr>
        <w:rFonts w:ascii="Wingdings" w:hAnsi="Wingdings" w:hint="default"/>
      </w:rPr>
    </w:lvl>
  </w:abstractNum>
  <w:abstractNum w:abstractNumId="29">
    <w:nsid w:val="59DF1609"/>
    <w:multiLevelType w:val="hybridMultilevel"/>
    <w:tmpl w:val="47829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C5335D"/>
    <w:multiLevelType w:val="hybridMultilevel"/>
    <w:tmpl w:val="0EAAC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B37365"/>
    <w:multiLevelType w:val="hybridMultilevel"/>
    <w:tmpl w:val="2A3480B2"/>
    <w:lvl w:ilvl="0" w:tplc="4532E9F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6674CE"/>
    <w:multiLevelType w:val="hybridMultilevel"/>
    <w:tmpl w:val="D3B20290"/>
    <w:lvl w:ilvl="0" w:tplc="85CC8BAC">
      <w:start w:val="27"/>
      <w:numFmt w:val="decimal"/>
      <w:lvlText w:val="%1."/>
      <w:lvlJc w:val="left"/>
      <w:pPr>
        <w:ind w:left="360" w:hanging="360"/>
      </w:pPr>
      <w:rPr>
        <w:rFonts w:hint="default"/>
        <w:b/>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6E51CB"/>
    <w:multiLevelType w:val="hybridMultilevel"/>
    <w:tmpl w:val="66AE8B10"/>
    <w:lvl w:ilvl="0" w:tplc="984E4DC2">
      <w:start w:val="26"/>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5043FE"/>
    <w:multiLevelType w:val="hybridMultilevel"/>
    <w:tmpl w:val="2E1C3662"/>
    <w:lvl w:ilvl="0" w:tplc="3070B5DC">
      <w:start w:val="2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1F0774"/>
    <w:multiLevelType w:val="hybridMultilevel"/>
    <w:tmpl w:val="17941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68A6707A"/>
    <w:multiLevelType w:val="hybridMultilevel"/>
    <w:tmpl w:val="E176EB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6BE16563"/>
    <w:multiLevelType w:val="hybridMultilevel"/>
    <w:tmpl w:val="C7800E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70094D0D"/>
    <w:multiLevelType w:val="hybridMultilevel"/>
    <w:tmpl w:val="53601D24"/>
    <w:lvl w:ilvl="0" w:tplc="4FFA9A1A">
      <w:start w:val="1"/>
      <w:numFmt w:val="bullet"/>
      <w:lvlText w:val=""/>
      <w:lvlJc w:val="left"/>
      <w:pPr>
        <w:tabs>
          <w:tab w:val="num" w:pos="720"/>
        </w:tabs>
        <w:ind w:left="720" w:hanging="360"/>
      </w:pPr>
      <w:rPr>
        <w:rFonts w:ascii="Wingdings" w:hAnsi="Wingdings" w:hint="default"/>
      </w:rPr>
    </w:lvl>
    <w:lvl w:ilvl="1" w:tplc="63CCEA34">
      <w:start w:val="1"/>
      <w:numFmt w:val="bullet"/>
      <w:lvlText w:val=""/>
      <w:lvlJc w:val="left"/>
      <w:pPr>
        <w:tabs>
          <w:tab w:val="num" w:pos="1440"/>
        </w:tabs>
        <w:ind w:left="1440" w:hanging="360"/>
      </w:pPr>
      <w:rPr>
        <w:rFonts w:ascii="Wingdings" w:hAnsi="Wingdings" w:hint="default"/>
      </w:rPr>
    </w:lvl>
    <w:lvl w:ilvl="2" w:tplc="5BC86AE2" w:tentative="1">
      <w:start w:val="1"/>
      <w:numFmt w:val="bullet"/>
      <w:lvlText w:val=""/>
      <w:lvlJc w:val="left"/>
      <w:pPr>
        <w:tabs>
          <w:tab w:val="num" w:pos="2160"/>
        </w:tabs>
        <w:ind w:left="2160" w:hanging="360"/>
      </w:pPr>
      <w:rPr>
        <w:rFonts w:ascii="Wingdings" w:hAnsi="Wingdings" w:hint="default"/>
      </w:rPr>
    </w:lvl>
    <w:lvl w:ilvl="3" w:tplc="DC1A7620" w:tentative="1">
      <w:start w:val="1"/>
      <w:numFmt w:val="bullet"/>
      <w:lvlText w:val=""/>
      <w:lvlJc w:val="left"/>
      <w:pPr>
        <w:tabs>
          <w:tab w:val="num" w:pos="2880"/>
        </w:tabs>
        <w:ind w:left="2880" w:hanging="360"/>
      </w:pPr>
      <w:rPr>
        <w:rFonts w:ascii="Wingdings" w:hAnsi="Wingdings" w:hint="default"/>
      </w:rPr>
    </w:lvl>
    <w:lvl w:ilvl="4" w:tplc="2DFECE88" w:tentative="1">
      <w:start w:val="1"/>
      <w:numFmt w:val="bullet"/>
      <w:lvlText w:val=""/>
      <w:lvlJc w:val="left"/>
      <w:pPr>
        <w:tabs>
          <w:tab w:val="num" w:pos="3600"/>
        </w:tabs>
        <w:ind w:left="3600" w:hanging="360"/>
      </w:pPr>
      <w:rPr>
        <w:rFonts w:ascii="Wingdings" w:hAnsi="Wingdings" w:hint="default"/>
      </w:rPr>
    </w:lvl>
    <w:lvl w:ilvl="5" w:tplc="E2F20630" w:tentative="1">
      <w:start w:val="1"/>
      <w:numFmt w:val="bullet"/>
      <w:lvlText w:val=""/>
      <w:lvlJc w:val="left"/>
      <w:pPr>
        <w:tabs>
          <w:tab w:val="num" w:pos="4320"/>
        </w:tabs>
        <w:ind w:left="4320" w:hanging="360"/>
      </w:pPr>
      <w:rPr>
        <w:rFonts w:ascii="Wingdings" w:hAnsi="Wingdings" w:hint="default"/>
      </w:rPr>
    </w:lvl>
    <w:lvl w:ilvl="6" w:tplc="C616CC28" w:tentative="1">
      <w:start w:val="1"/>
      <w:numFmt w:val="bullet"/>
      <w:lvlText w:val=""/>
      <w:lvlJc w:val="left"/>
      <w:pPr>
        <w:tabs>
          <w:tab w:val="num" w:pos="5040"/>
        </w:tabs>
        <w:ind w:left="5040" w:hanging="360"/>
      </w:pPr>
      <w:rPr>
        <w:rFonts w:ascii="Wingdings" w:hAnsi="Wingdings" w:hint="default"/>
      </w:rPr>
    </w:lvl>
    <w:lvl w:ilvl="7" w:tplc="D39244A6" w:tentative="1">
      <w:start w:val="1"/>
      <w:numFmt w:val="bullet"/>
      <w:lvlText w:val=""/>
      <w:lvlJc w:val="left"/>
      <w:pPr>
        <w:tabs>
          <w:tab w:val="num" w:pos="5760"/>
        </w:tabs>
        <w:ind w:left="5760" w:hanging="360"/>
      </w:pPr>
      <w:rPr>
        <w:rFonts w:ascii="Wingdings" w:hAnsi="Wingdings" w:hint="default"/>
      </w:rPr>
    </w:lvl>
    <w:lvl w:ilvl="8" w:tplc="06486BFA" w:tentative="1">
      <w:start w:val="1"/>
      <w:numFmt w:val="bullet"/>
      <w:lvlText w:val=""/>
      <w:lvlJc w:val="left"/>
      <w:pPr>
        <w:tabs>
          <w:tab w:val="num" w:pos="6480"/>
        </w:tabs>
        <w:ind w:left="6480" w:hanging="360"/>
      </w:pPr>
      <w:rPr>
        <w:rFonts w:ascii="Wingdings" w:hAnsi="Wingdings" w:hint="default"/>
      </w:rPr>
    </w:lvl>
  </w:abstractNum>
  <w:abstractNum w:abstractNumId="39">
    <w:nsid w:val="703F7FEF"/>
    <w:multiLevelType w:val="hybridMultilevel"/>
    <w:tmpl w:val="6E2CFF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33845"/>
    <w:multiLevelType w:val="hybridMultilevel"/>
    <w:tmpl w:val="FE2C6F64"/>
    <w:lvl w:ilvl="0" w:tplc="594AD09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870001"/>
    <w:multiLevelType w:val="hybridMultilevel"/>
    <w:tmpl w:val="C344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D6185A"/>
    <w:multiLevelType w:val="hybridMultilevel"/>
    <w:tmpl w:val="7570E5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7E97346"/>
    <w:multiLevelType w:val="hybridMultilevel"/>
    <w:tmpl w:val="89EE0588"/>
    <w:lvl w:ilvl="0" w:tplc="911A1AE0">
      <w:start w:val="1"/>
      <w:numFmt w:val="decimal"/>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E13040"/>
    <w:multiLevelType w:val="hybridMultilevel"/>
    <w:tmpl w:val="DA3C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8"/>
  </w:num>
  <w:num w:numId="3">
    <w:abstractNumId w:val="24"/>
  </w:num>
  <w:num w:numId="4">
    <w:abstractNumId w:val="23"/>
  </w:num>
  <w:num w:numId="5">
    <w:abstractNumId w:val="9"/>
  </w:num>
  <w:num w:numId="6">
    <w:abstractNumId w:val="35"/>
  </w:num>
  <w:num w:numId="7">
    <w:abstractNumId w:val="21"/>
  </w:num>
  <w:num w:numId="8">
    <w:abstractNumId w:val="10"/>
  </w:num>
  <w:num w:numId="9">
    <w:abstractNumId w:val="36"/>
  </w:num>
  <w:num w:numId="10">
    <w:abstractNumId w:val="37"/>
  </w:num>
  <w:num w:numId="11">
    <w:abstractNumId w:val="22"/>
  </w:num>
  <w:num w:numId="12">
    <w:abstractNumId w:val="40"/>
  </w:num>
  <w:num w:numId="13">
    <w:abstractNumId w:val="11"/>
  </w:num>
  <w:num w:numId="14">
    <w:abstractNumId w:val="12"/>
  </w:num>
  <w:num w:numId="15">
    <w:abstractNumId w:val="12"/>
    <w:lvlOverride w:ilvl="0">
      <w:startOverride w:val="1"/>
    </w:lvlOverride>
  </w:num>
  <w:num w:numId="16">
    <w:abstractNumId w:val="1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34"/>
  </w:num>
  <w:num w:numId="26">
    <w:abstractNumId w:val="13"/>
  </w:num>
  <w:num w:numId="27">
    <w:abstractNumId w:val="16"/>
  </w:num>
  <w:num w:numId="28">
    <w:abstractNumId w:val="33"/>
  </w:num>
  <w:num w:numId="29">
    <w:abstractNumId w:val="32"/>
  </w:num>
  <w:num w:numId="30">
    <w:abstractNumId w:val="20"/>
  </w:num>
  <w:num w:numId="31">
    <w:abstractNumId w:val="25"/>
  </w:num>
  <w:num w:numId="32">
    <w:abstractNumId w:val="42"/>
  </w:num>
  <w:num w:numId="33">
    <w:abstractNumId w:val="29"/>
  </w:num>
  <w:num w:numId="34">
    <w:abstractNumId w:val="18"/>
  </w:num>
  <w:num w:numId="35">
    <w:abstractNumId w:val="26"/>
  </w:num>
  <w:num w:numId="36">
    <w:abstractNumId w:val="30"/>
  </w:num>
  <w:num w:numId="37">
    <w:abstractNumId w:val="43"/>
  </w:num>
  <w:num w:numId="38">
    <w:abstractNumId w:val="44"/>
  </w:num>
  <w:num w:numId="39">
    <w:abstractNumId w:val="8"/>
  </w:num>
  <w:num w:numId="40">
    <w:abstractNumId w:val="31"/>
  </w:num>
  <w:num w:numId="41">
    <w:abstractNumId w:val="14"/>
  </w:num>
  <w:num w:numId="42">
    <w:abstractNumId w:val="41"/>
  </w:num>
  <w:num w:numId="43">
    <w:abstractNumId w:val="39"/>
  </w:num>
  <w:num w:numId="44">
    <w:abstractNumId w:val="15"/>
  </w:num>
  <w:num w:numId="45">
    <w:abstractNumId w:val="2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17"/>
    <w:rsid w:val="000143BF"/>
    <w:rsid w:val="00014B39"/>
    <w:rsid w:val="00023EC2"/>
    <w:rsid w:val="000251F3"/>
    <w:rsid w:val="00035BDC"/>
    <w:rsid w:val="00044917"/>
    <w:rsid w:val="000563D6"/>
    <w:rsid w:val="000727F3"/>
    <w:rsid w:val="00073DE7"/>
    <w:rsid w:val="00080FE4"/>
    <w:rsid w:val="000A3427"/>
    <w:rsid w:val="000B3684"/>
    <w:rsid w:val="000B447A"/>
    <w:rsid w:val="000C3356"/>
    <w:rsid w:val="000D142E"/>
    <w:rsid w:val="000E5438"/>
    <w:rsid w:val="000F0179"/>
    <w:rsid w:val="000F4262"/>
    <w:rsid w:val="00104876"/>
    <w:rsid w:val="00115413"/>
    <w:rsid w:val="0012688E"/>
    <w:rsid w:val="00133356"/>
    <w:rsid w:val="001363D0"/>
    <w:rsid w:val="00153DF5"/>
    <w:rsid w:val="001A6B0D"/>
    <w:rsid w:val="001B26EF"/>
    <w:rsid w:val="001C483B"/>
    <w:rsid w:val="001D0AB3"/>
    <w:rsid w:val="001E0A3F"/>
    <w:rsid w:val="0020373F"/>
    <w:rsid w:val="00203DA5"/>
    <w:rsid w:val="00222C68"/>
    <w:rsid w:val="0022507C"/>
    <w:rsid w:val="0023232D"/>
    <w:rsid w:val="00241939"/>
    <w:rsid w:val="0025085C"/>
    <w:rsid w:val="002742AC"/>
    <w:rsid w:val="0028468B"/>
    <w:rsid w:val="00296A08"/>
    <w:rsid w:val="002B39BA"/>
    <w:rsid w:val="002B7402"/>
    <w:rsid w:val="002C50AA"/>
    <w:rsid w:val="002D4777"/>
    <w:rsid w:val="003018AA"/>
    <w:rsid w:val="003125E4"/>
    <w:rsid w:val="00317656"/>
    <w:rsid w:val="00341052"/>
    <w:rsid w:val="0035112E"/>
    <w:rsid w:val="0036043D"/>
    <w:rsid w:val="003622DA"/>
    <w:rsid w:val="00370B94"/>
    <w:rsid w:val="003B385E"/>
    <w:rsid w:val="003C74B5"/>
    <w:rsid w:val="003D116F"/>
    <w:rsid w:val="003D2F8A"/>
    <w:rsid w:val="003D6EB1"/>
    <w:rsid w:val="00400C42"/>
    <w:rsid w:val="00402664"/>
    <w:rsid w:val="00417DDD"/>
    <w:rsid w:val="0042059A"/>
    <w:rsid w:val="00420A44"/>
    <w:rsid w:val="00433B61"/>
    <w:rsid w:val="00444FE4"/>
    <w:rsid w:val="00450748"/>
    <w:rsid w:val="004529B3"/>
    <w:rsid w:val="00454572"/>
    <w:rsid w:val="00456546"/>
    <w:rsid w:val="00461CB4"/>
    <w:rsid w:val="00481FAC"/>
    <w:rsid w:val="00486AD7"/>
    <w:rsid w:val="004A7572"/>
    <w:rsid w:val="004B4036"/>
    <w:rsid w:val="004D067C"/>
    <w:rsid w:val="005124C0"/>
    <w:rsid w:val="00514D85"/>
    <w:rsid w:val="00516690"/>
    <w:rsid w:val="0055081E"/>
    <w:rsid w:val="005526A8"/>
    <w:rsid w:val="00576DC8"/>
    <w:rsid w:val="0058704C"/>
    <w:rsid w:val="00592CBE"/>
    <w:rsid w:val="005948B4"/>
    <w:rsid w:val="005A4D08"/>
    <w:rsid w:val="005C4409"/>
    <w:rsid w:val="005D6804"/>
    <w:rsid w:val="005E4FF0"/>
    <w:rsid w:val="005E7BEA"/>
    <w:rsid w:val="005F5B01"/>
    <w:rsid w:val="00606770"/>
    <w:rsid w:val="00611B36"/>
    <w:rsid w:val="0062631E"/>
    <w:rsid w:val="0064028B"/>
    <w:rsid w:val="0065463D"/>
    <w:rsid w:val="006552EB"/>
    <w:rsid w:val="0067322E"/>
    <w:rsid w:val="0067461A"/>
    <w:rsid w:val="00677132"/>
    <w:rsid w:val="00677A06"/>
    <w:rsid w:val="00693C51"/>
    <w:rsid w:val="0069654F"/>
    <w:rsid w:val="006A4743"/>
    <w:rsid w:val="006C1E3F"/>
    <w:rsid w:val="006F6732"/>
    <w:rsid w:val="00704F44"/>
    <w:rsid w:val="00705C46"/>
    <w:rsid w:val="00706F8E"/>
    <w:rsid w:val="0071172F"/>
    <w:rsid w:val="00720CFB"/>
    <w:rsid w:val="007274C9"/>
    <w:rsid w:val="007367B8"/>
    <w:rsid w:val="0076486A"/>
    <w:rsid w:val="00780722"/>
    <w:rsid w:val="00787AC6"/>
    <w:rsid w:val="007E0322"/>
    <w:rsid w:val="007E73BC"/>
    <w:rsid w:val="007F045C"/>
    <w:rsid w:val="00803E6E"/>
    <w:rsid w:val="00824A81"/>
    <w:rsid w:val="00863B0D"/>
    <w:rsid w:val="00873595"/>
    <w:rsid w:val="00877B78"/>
    <w:rsid w:val="008A6F4F"/>
    <w:rsid w:val="008B0440"/>
    <w:rsid w:val="008B7A0A"/>
    <w:rsid w:val="008D6E35"/>
    <w:rsid w:val="008F2FF6"/>
    <w:rsid w:val="008F3839"/>
    <w:rsid w:val="00902881"/>
    <w:rsid w:val="00913ABE"/>
    <w:rsid w:val="009151E9"/>
    <w:rsid w:val="00916FA9"/>
    <w:rsid w:val="009372B0"/>
    <w:rsid w:val="00940E4D"/>
    <w:rsid w:val="0094199B"/>
    <w:rsid w:val="00947995"/>
    <w:rsid w:val="00960747"/>
    <w:rsid w:val="00960806"/>
    <w:rsid w:val="00967185"/>
    <w:rsid w:val="00971F86"/>
    <w:rsid w:val="0097526C"/>
    <w:rsid w:val="00980959"/>
    <w:rsid w:val="00994412"/>
    <w:rsid w:val="009B0C25"/>
    <w:rsid w:val="009B5C16"/>
    <w:rsid w:val="009B6727"/>
    <w:rsid w:val="009D49EF"/>
    <w:rsid w:val="009E3288"/>
    <w:rsid w:val="009E6BA4"/>
    <w:rsid w:val="009F58C7"/>
    <w:rsid w:val="00A44E02"/>
    <w:rsid w:val="00A4760D"/>
    <w:rsid w:val="00A527A6"/>
    <w:rsid w:val="00A53401"/>
    <w:rsid w:val="00A56563"/>
    <w:rsid w:val="00A746FD"/>
    <w:rsid w:val="00A77A8F"/>
    <w:rsid w:val="00A81624"/>
    <w:rsid w:val="00AB12D3"/>
    <w:rsid w:val="00AB1AA1"/>
    <w:rsid w:val="00AB1EB7"/>
    <w:rsid w:val="00AC030E"/>
    <w:rsid w:val="00AC0E4D"/>
    <w:rsid w:val="00AC2B27"/>
    <w:rsid w:val="00AD1071"/>
    <w:rsid w:val="00AD5A46"/>
    <w:rsid w:val="00AD69B0"/>
    <w:rsid w:val="00AE42E6"/>
    <w:rsid w:val="00AE7E33"/>
    <w:rsid w:val="00AF2177"/>
    <w:rsid w:val="00AF73ED"/>
    <w:rsid w:val="00B22A82"/>
    <w:rsid w:val="00B22A90"/>
    <w:rsid w:val="00B22AEB"/>
    <w:rsid w:val="00B24AF4"/>
    <w:rsid w:val="00B47F7C"/>
    <w:rsid w:val="00B85F53"/>
    <w:rsid w:val="00B9087B"/>
    <w:rsid w:val="00B91FBD"/>
    <w:rsid w:val="00B95F7C"/>
    <w:rsid w:val="00BB0A56"/>
    <w:rsid w:val="00BC15B1"/>
    <w:rsid w:val="00BC5100"/>
    <w:rsid w:val="00BE3C6C"/>
    <w:rsid w:val="00C00B98"/>
    <w:rsid w:val="00C06A90"/>
    <w:rsid w:val="00C266CD"/>
    <w:rsid w:val="00C46FDD"/>
    <w:rsid w:val="00C555EF"/>
    <w:rsid w:val="00C62EDF"/>
    <w:rsid w:val="00C64A51"/>
    <w:rsid w:val="00C749D9"/>
    <w:rsid w:val="00C81E26"/>
    <w:rsid w:val="00CD0E59"/>
    <w:rsid w:val="00CE6124"/>
    <w:rsid w:val="00CE6157"/>
    <w:rsid w:val="00D05A66"/>
    <w:rsid w:val="00D26204"/>
    <w:rsid w:val="00D33BAA"/>
    <w:rsid w:val="00D34B73"/>
    <w:rsid w:val="00D44F8F"/>
    <w:rsid w:val="00D505DC"/>
    <w:rsid w:val="00D603A2"/>
    <w:rsid w:val="00D776EE"/>
    <w:rsid w:val="00D82DBB"/>
    <w:rsid w:val="00D97C93"/>
    <w:rsid w:val="00DB32C3"/>
    <w:rsid w:val="00DD19B4"/>
    <w:rsid w:val="00DE356E"/>
    <w:rsid w:val="00DE5143"/>
    <w:rsid w:val="00DF0723"/>
    <w:rsid w:val="00DF259C"/>
    <w:rsid w:val="00E048E2"/>
    <w:rsid w:val="00E1642E"/>
    <w:rsid w:val="00E17941"/>
    <w:rsid w:val="00E34EA0"/>
    <w:rsid w:val="00E42CB4"/>
    <w:rsid w:val="00E66EAB"/>
    <w:rsid w:val="00E735FF"/>
    <w:rsid w:val="00E77D75"/>
    <w:rsid w:val="00E91CA7"/>
    <w:rsid w:val="00EA3C56"/>
    <w:rsid w:val="00EB2F88"/>
    <w:rsid w:val="00ED65D3"/>
    <w:rsid w:val="00F01453"/>
    <w:rsid w:val="00F1147E"/>
    <w:rsid w:val="00F54851"/>
    <w:rsid w:val="00F62645"/>
    <w:rsid w:val="00F64778"/>
    <w:rsid w:val="00F7348B"/>
    <w:rsid w:val="00F91FC6"/>
    <w:rsid w:val="00F94A12"/>
    <w:rsid w:val="00FB3CCE"/>
    <w:rsid w:val="00FC5844"/>
    <w:rsid w:val="00FE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19C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C3"/>
    <w:pPr>
      <w:autoSpaceDE w:val="0"/>
      <w:autoSpaceDN w:val="0"/>
      <w:adjustRightInd w:val="0"/>
    </w:pPr>
    <w:rPr>
      <w:sz w:val="24"/>
    </w:rPr>
  </w:style>
  <w:style w:type="paragraph" w:styleId="Heading1">
    <w:name w:val="heading 1"/>
    <w:basedOn w:val="Normal"/>
    <w:next w:val="Normal"/>
    <w:link w:val="Heading1Char"/>
    <w:uiPriority w:val="1"/>
    <w:qFormat/>
    <w:rsid w:val="00E42CB4"/>
    <w:pPr>
      <w:widowControl w:val="0"/>
      <w:ind w:left="40"/>
      <w:outlineLvl w:val="0"/>
    </w:pPr>
    <w:rPr>
      <w:rFonts w:eastAsiaTheme="minorEastAsia"/>
      <w:szCs w:val="24"/>
    </w:rPr>
  </w:style>
  <w:style w:type="paragraph" w:styleId="Heading2">
    <w:name w:val="heading 2"/>
    <w:basedOn w:val="Normal"/>
    <w:next w:val="Normal"/>
    <w:link w:val="Heading2Char"/>
    <w:uiPriority w:val="1"/>
    <w:qFormat/>
    <w:rsid w:val="00E42CB4"/>
    <w:pPr>
      <w:widowControl w:val="0"/>
      <w:ind w:left="120"/>
      <w:outlineLvl w:val="1"/>
    </w:pPr>
    <w:rPr>
      <w:rFonts w:ascii="Arial" w:eastAsiaTheme="min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CB4"/>
    <w:rPr>
      <w:rFonts w:eastAsiaTheme="minorEastAsia"/>
      <w:sz w:val="24"/>
      <w:szCs w:val="24"/>
    </w:rPr>
  </w:style>
  <w:style w:type="character" w:customStyle="1" w:styleId="Heading2Char">
    <w:name w:val="Heading 2 Char"/>
    <w:basedOn w:val="DefaultParagraphFont"/>
    <w:link w:val="Heading2"/>
    <w:uiPriority w:val="1"/>
    <w:rsid w:val="00E42CB4"/>
    <w:rPr>
      <w:rFonts w:ascii="Arial" w:eastAsiaTheme="minorEastAsia" w:hAnsi="Arial" w:cs="Arial"/>
      <w:b/>
      <w:bCs/>
      <w:sz w:val="22"/>
      <w:szCs w:val="22"/>
    </w:rPr>
  </w:style>
  <w:style w:type="paragraph" w:styleId="EnvelopeAddress">
    <w:name w:val="envelope address"/>
    <w:basedOn w:val="Normal"/>
    <w:rsid w:val="000F4262"/>
    <w:pPr>
      <w:framePr w:w="7920" w:h="1980" w:hRule="exact" w:hSpace="180" w:wrap="auto" w:hAnchor="page" w:xAlign="center" w:yAlign="bottom"/>
      <w:ind w:left="2880"/>
    </w:pPr>
    <w:rPr>
      <w:rFonts w:cs="Arial"/>
    </w:rPr>
  </w:style>
  <w:style w:type="paragraph" w:styleId="EnvelopeReturn">
    <w:name w:val="envelope return"/>
    <w:basedOn w:val="Normal"/>
    <w:rsid w:val="000F4262"/>
    <w:rPr>
      <w:rFonts w:cs="Arial"/>
    </w:rPr>
  </w:style>
  <w:style w:type="paragraph" w:styleId="Header">
    <w:name w:val="header"/>
    <w:basedOn w:val="Normal"/>
    <w:link w:val="HeaderChar"/>
    <w:rsid w:val="0036043D"/>
    <w:pPr>
      <w:tabs>
        <w:tab w:val="center" w:pos="4320"/>
        <w:tab w:val="right" w:pos="8640"/>
      </w:tabs>
    </w:pPr>
  </w:style>
  <w:style w:type="character" w:customStyle="1" w:styleId="HeaderChar">
    <w:name w:val="Header Char"/>
    <w:basedOn w:val="DefaultParagraphFont"/>
    <w:link w:val="Header"/>
    <w:uiPriority w:val="99"/>
    <w:rsid w:val="00454572"/>
  </w:style>
  <w:style w:type="paragraph" w:styleId="Footer">
    <w:name w:val="footer"/>
    <w:basedOn w:val="Normal"/>
    <w:link w:val="FooterChar"/>
    <w:uiPriority w:val="99"/>
    <w:rsid w:val="0036043D"/>
    <w:pPr>
      <w:tabs>
        <w:tab w:val="center" w:pos="4320"/>
        <w:tab w:val="right" w:pos="8640"/>
      </w:tabs>
    </w:pPr>
  </w:style>
  <w:style w:type="character" w:customStyle="1" w:styleId="FooterChar">
    <w:name w:val="Footer Char"/>
    <w:link w:val="Footer"/>
    <w:uiPriority w:val="99"/>
    <w:rsid w:val="00824A81"/>
  </w:style>
  <w:style w:type="paragraph" w:styleId="BalloonText">
    <w:name w:val="Balloon Text"/>
    <w:basedOn w:val="Normal"/>
    <w:link w:val="BalloonTextChar"/>
    <w:uiPriority w:val="99"/>
    <w:semiHidden/>
    <w:rsid w:val="00FB3CCE"/>
    <w:rPr>
      <w:rFonts w:ascii="Tahoma" w:hAnsi="Tahoma" w:cs="Tahoma"/>
      <w:sz w:val="16"/>
      <w:szCs w:val="16"/>
    </w:rPr>
  </w:style>
  <w:style w:type="character" w:customStyle="1" w:styleId="BalloonTextChar">
    <w:name w:val="Balloon Text Char"/>
    <w:basedOn w:val="DefaultParagraphFont"/>
    <w:link w:val="BalloonText"/>
    <w:uiPriority w:val="99"/>
    <w:semiHidden/>
    <w:rsid w:val="00E42CB4"/>
    <w:rPr>
      <w:rFonts w:ascii="Tahoma" w:hAnsi="Tahoma" w:cs="Tahoma"/>
      <w:sz w:val="16"/>
      <w:szCs w:val="16"/>
    </w:rPr>
  </w:style>
  <w:style w:type="character" w:styleId="Hyperlink">
    <w:name w:val="Hyperlink"/>
    <w:rsid w:val="004A7572"/>
    <w:rPr>
      <w:color w:val="0000FF"/>
      <w:u w:val="single"/>
    </w:rPr>
  </w:style>
  <w:style w:type="character" w:styleId="FollowedHyperlink">
    <w:name w:val="FollowedHyperlink"/>
    <w:rsid w:val="005D6804"/>
    <w:rPr>
      <w:color w:val="800080"/>
      <w:u w:val="single"/>
    </w:rPr>
  </w:style>
  <w:style w:type="character" w:styleId="CommentReference">
    <w:name w:val="annotation reference"/>
    <w:uiPriority w:val="99"/>
    <w:semiHidden/>
    <w:rsid w:val="00B22A90"/>
    <w:rPr>
      <w:sz w:val="16"/>
      <w:szCs w:val="16"/>
    </w:rPr>
  </w:style>
  <w:style w:type="paragraph" w:styleId="CommentText">
    <w:name w:val="annotation text"/>
    <w:basedOn w:val="Normal"/>
    <w:link w:val="CommentTextChar"/>
    <w:uiPriority w:val="99"/>
    <w:semiHidden/>
    <w:rsid w:val="00B22A90"/>
  </w:style>
  <w:style w:type="character" w:customStyle="1" w:styleId="CommentTextChar">
    <w:name w:val="Comment Text Char"/>
    <w:basedOn w:val="DefaultParagraphFont"/>
    <w:link w:val="CommentText"/>
    <w:uiPriority w:val="99"/>
    <w:semiHidden/>
    <w:rsid w:val="00E42CB4"/>
    <w:rPr>
      <w:sz w:val="24"/>
    </w:rPr>
  </w:style>
  <w:style w:type="paragraph" w:styleId="CommentSubject">
    <w:name w:val="annotation subject"/>
    <w:basedOn w:val="CommentText"/>
    <w:next w:val="CommentText"/>
    <w:link w:val="CommentSubjectChar"/>
    <w:uiPriority w:val="99"/>
    <w:semiHidden/>
    <w:rsid w:val="00B22A90"/>
    <w:rPr>
      <w:b/>
      <w:bCs/>
    </w:rPr>
  </w:style>
  <w:style w:type="character" w:customStyle="1" w:styleId="CommentSubjectChar">
    <w:name w:val="Comment Subject Char"/>
    <w:basedOn w:val="CommentTextChar"/>
    <w:link w:val="CommentSubject"/>
    <w:uiPriority w:val="99"/>
    <w:semiHidden/>
    <w:rsid w:val="00E42CB4"/>
    <w:rPr>
      <w:b/>
      <w:bCs/>
      <w:sz w:val="24"/>
    </w:rPr>
  </w:style>
  <w:style w:type="paragraph" w:customStyle="1" w:styleId="bodytext-db">
    <w:name w:val="bodytext-db"/>
    <w:basedOn w:val="Normal"/>
    <w:link w:val="bodytext-dbChar"/>
    <w:rsid w:val="009D49EF"/>
    <w:pPr>
      <w:autoSpaceDE/>
      <w:autoSpaceDN/>
      <w:adjustRightInd/>
      <w:spacing w:after="240" w:line="360" w:lineRule="auto"/>
      <w:ind w:firstLine="720"/>
    </w:pPr>
    <w:rPr>
      <w:szCs w:val="24"/>
    </w:rPr>
  </w:style>
  <w:style w:type="character" w:customStyle="1" w:styleId="bodytext-dbChar">
    <w:name w:val="bodytext-db Char"/>
    <w:link w:val="bodytext-db"/>
    <w:rsid w:val="009D49EF"/>
    <w:rPr>
      <w:sz w:val="24"/>
      <w:szCs w:val="24"/>
      <w:lang w:val="en-US" w:eastAsia="en-US" w:bidi="ar-SA"/>
    </w:rPr>
  </w:style>
  <w:style w:type="character" w:styleId="PageNumber">
    <w:name w:val="page number"/>
    <w:basedOn w:val="DefaultParagraphFont"/>
    <w:rsid w:val="0067322E"/>
  </w:style>
  <w:style w:type="character" w:customStyle="1" w:styleId="apple-converted-space">
    <w:name w:val="apple-converted-space"/>
    <w:rsid w:val="00433B61"/>
  </w:style>
  <w:style w:type="paragraph" w:styleId="ListParagraph">
    <w:name w:val="List Paragraph"/>
    <w:basedOn w:val="Normal"/>
    <w:uiPriority w:val="1"/>
    <w:qFormat/>
    <w:rsid w:val="00C81E26"/>
    <w:pPr>
      <w:autoSpaceDE/>
      <w:autoSpaceDN/>
      <w:adjustRightInd/>
      <w:ind w:left="720"/>
      <w:contextualSpacing/>
    </w:pPr>
    <w:rPr>
      <w:szCs w:val="24"/>
    </w:rPr>
  </w:style>
  <w:style w:type="paragraph" w:styleId="BodyText">
    <w:name w:val="Body Text"/>
    <w:basedOn w:val="Normal"/>
    <w:link w:val="BodyTextChar"/>
    <w:uiPriority w:val="1"/>
    <w:qFormat/>
    <w:rsid w:val="009E6BA4"/>
    <w:pPr>
      <w:autoSpaceDE/>
      <w:autoSpaceDN/>
      <w:adjustRightInd/>
      <w:spacing w:before="240" w:line="480" w:lineRule="auto"/>
    </w:pPr>
    <w:rPr>
      <w:rFonts w:ascii="Calibri" w:hAnsi="Calibri"/>
      <w:szCs w:val="24"/>
    </w:rPr>
  </w:style>
  <w:style w:type="character" w:customStyle="1" w:styleId="BodyTextChar">
    <w:name w:val="Body Text Char"/>
    <w:link w:val="BodyText"/>
    <w:uiPriority w:val="1"/>
    <w:rsid w:val="009E6BA4"/>
    <w:rPr>
      <w:rFonts w:ascii="Calibri" w:hAnsi="Calibri"/>
      <w:sz w:val="24"/>
      <w:szCs w:val="24"/>
    </w:rPr>
  </w:style>
  <w:style w:type="paragraph" w:customStyle="1" w:styleId="scrnaddress">
    <w:name w:val="scrn address"/>
    <w:rsid w:val="00824A81"/>
    <w:pPr>
      <w:spacing w:after="60"/>
      <w:jc w:val="right"/>
    </w:pPr>
    <w:rPr>
      <w:rFonts w:ascii="Arial" w:hAnsi="Arial" w:cs="Arial"/>
      <w:color w:val="000080"/>
      <w:sz w:val="16"/>
      <w:szCs w:val="16"/>
    </w:rPr>
  </w:style>
  <w:style w:type="paragraph" w:customStyle="1" w:styleId="scrntagline">
    <w:name w:val="scrn tagline"/>
    <w:basedOn w:val="Header"/>
    <w:rsid w:val="00824A81"/>
    <w:pPr>
      <w:autoSpaceDE/>
      <w:autoSpaceDN/>
      <w:adjustRightInd/>
      <w:spacing w:before="40"/>
      <w:jc w:val="right"/>
    </w:pPr>
    <w:rPr>
      <w:rFonts w:ascii="Arial" w:hAnsi="Arial"/>
      <w:b/>
      <w:i/>
      <w:color w:val="000080"/>
      <w:sz w:val="18"/>
      <w:szCs w:val="18"/>
    </w:rPr>
  </w:style>
  <w:style w:type="table" w:styleId="TableGrid">
    <w:name w:val="Table Grid"/>
    <w:basedOn w:val="TableNormal"/>
    <w:uiPriority w:val="39"/>
    <w:rsid w:val="00454572"/>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454572"/>
    <w:pPr>
      <w:keepLines/>
      <w:autoSpaceDE/>
      <w:autoSpaceDN/>
      <w:adjustRightInd/>
    </w:pPr>
    <w:rPr>
      <w:rFonts w:asciiTheme="majorBidi" w:eastAsiaTheme="minorEastAsia" w:hAnsiTheme="majorBidi" w:cstheme="majorBidi"/>
      <w:b/>
      <w:sz w:val="28"/>
      <w:szCs w:val="28"/>
      <w:lang w:eastAsia="ko-KR"/>
    </w:rPr>
  </w:style>
  <w:style w:type="paragraph" w:customStyle="1" w:styleId="numberedlist">
    <w:name w:val="numbered list"/>
    <w:basedOn w:val="Normal"/>
    <w:rsid w:val="00611B36"/>
    <w:pPr>
      <w:numPr>
        <w:numId w:val="14"/>
      </w:numPr>
      <w:tabs>
        <w:tab w:val="left" w:pos="706"/>
      </w:tabs>
      <w:autoSpaceDE/>
      <w:autoSpaceDN/>
      <w:adjustRightInd/>
      <w:spacing w:after="240"/>
    </w:pPr>
    <w:rPr>
      <w:szCs w:val="24"/>
    </w:rPr>
  </w:style>
  <w:style w:type="paragraph" w:customStyle="1" w:styleId="Table">
    <w:name w:val="Table"/>
    <w:basedOn w:val="Normal"/>
    <w:rsid w:val="00611B36"/>
    <w:pPr>
      <w:autoSpaceDE/>
      <w:autoSpaceDN/>
      <w:adjustRightInd/>
    </w:pPr>
    <w:rPr>
      <w:szCs w:val="24"/>
    </w:rPr>
  </w:style>
  <w:style w:type="paragraph" w:customStyle="1" w:styleId="numberedlist-aftertable">
    <w:name w:val="numbered list - after table"/>
    <w:basedOn w:val="numberedlist"/>
    <w:rsid w:val="00611B36"/>
    <w:pPr>
      <w:spacing w:before="240"/>
    </w:pPr>
  </w:style>
  <w:style w:type="paragraph" w:customStyle="1" w:styleId="Paragraph">
    <w:name w:val="Paragraph"/>
    <w:basedOn w:val="Normal"/>
    <w:rsid w:val="00611B36"/>
    <w:pPr>
      <w:autoSpaceDE/>
      <w:autoSpaceDN/>
      <w:adjustRightInd/>
      <w:spacing w:after="240"/>
      <w:ind w:firstLine="720"/>
    </w:pPr>
    <w:rPr>
      <w:szCs w:val="24"/>
    </w:rPr>
  </w:style>
  <w:style w:type="paragraph" w:customStyle="1" w:styleId="Paragraph-aftertable">
    <w:name w:val="Paragraph - after table"/>
    <w:basedOn w:val="Paragraph"/>
    <w:rsid w:val="00611B36"/>
    <w:pPr>
      <w:spacing w:before="240"/>
    </w:pPr>
  </w:style>
  <w:style w:type="paragraph" w:customStyle="1" w:styleId="indentedparagraph">
    <w:name w:val="indented paragraph"/>
    <w:basedOn w:val="numberedlist-aftertable"/>
    <w:rsid w:val="00611B36"/>
    <w:pPr>
      <w:numPr>
        <w:numId w:val="0"/>
      </w:numPr>
      <w:ind w:left="1296"/>
    </w:pPr>
  </w:style>
  <w:style w:type="paragraph" w:customStyle="1" w:styleId="TableParagraph">
    <w:name w:val="Table Paragraph"/>
    <w:basedOn w:val="Normal"/>
    <w:uiPriority w:val="1"/>
    <w:qFormat/>
    <w:rsid w:val="00E42CB4"/>
    <w:pPr>
      <w:widowControl w:val="0"/>
    </w:pPr>
    <w:rPr>
      <w:rFonts w:eastAsiaTheme="minorEastAsia"/>
      <w:szCs w:val="24"/>
    </w:rPr>
  </w:style>
  <w:style w:type="paragraph" w:customStyle="1" w:styleId="a">
    <w:name w:val="_"/>
    <w:rsid w:val="002742AC"/>
    <w:pPr>
      <w:autoSpaceDE w:val="0"/>
      <w:autoSpaceDN w:val="0"/>
      <w:adjustRightInd w:val="0"/>
      <w:ind w:left="720"/>
    </w:pPr>
    <w:rPr>
      <w:sz w:val="24"/>
      <w:szCs w:val="24"/>
    </w:rPr>
  </w:style>
  <w:style w:type="paragraph" w:customStyle="1" w:styleId="ReportCover-Date">
    <w:name w:val="ReportCover-Date"/>
    <w:basedOn w:val="Normal"/>
    <w:rsid w:val="007E73BC"/>
    <w:pPr>
      <w:autoSpaceDE/>
      <w:autoSpaceDN/>
      <w:adjustRightInd/>
      <w:spacing w:after="840" w:line="260" w:lineRule="exact"/>
    </w:pPr>
    <w:rPr>
      <w:rFonts w:ascii="Franklin Gothic Medium" w:hAnsi="Franklin Gothic Medium"/>
      <w:b/>
      <w:color w:val="003C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C3"/>
    <w:pPr>
      <w:autoSpaceDE w:val="0"/>
      <w:autoSpaceDN w:val="0"/>
      <w:adjustRightInd w:val="0"/>
    </w:pPr>
    <w:rPr>
      <w:sz w:val="24"/>
    </w:rPr>
  </w:style>
  <w:style w:type="paragraph" w:styleId="Heading1">
    <w:name w:val="heading 1"/>
    <w:basedOn w:val="Normal"/>
    <w:next w:val="Normal"/>
    <w:link w:val="Heading1Char"/>
    <w:uiPriority w:val="1"/>
    <w:qFormat/>
    <w:rsid w:val="00E42CB4"/>
    <w:pPr>
      <w:widowControl w:val="0"/>
      <w:ind w:left="40"/>
      <w:outlineLvl w:val="0"/>
    </w:pPr>
    <w:rPr>
      <w:rFonts w:eastAsiaTheme="minorEastAsia"/>
      <w:szCs w:val="24"/>
    </w:rPr>
  </w:style>
  <w:style w:type="paragraph" w:styleId="Heading2">
    <w:name w:val="heading 2"/>
    <w:basedOn w:val="Normal"/>
    <w:next w:val="Normal"/>
    <w:link w:val="Heading2Char"/>
    <w:uiPriority w:val="1"/>
    <w:qFormat/>
    <w:rsid w:val="00E42CB4"/>
    <w:pPr>
      <w:widowControl w:val="0"/>
      <w:ind w:left="120"/>
      <w:outlineLvl w:val="1"/>
    </w:pPr>
    <w:rPr>
      <w:rFonts w:ascii="Arial" w:eastAsiaTheme="min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CB4"/>
    <w:rPr>
      <w:rFonts w:eastAsiaTheme="minorEastAsia"/>
      <w:sz w:val="24"/>
      <w:szCs w:val="24"/>
    </w:rPr>
  </w:style>
  <w:style w:type="character" w:customStyle="1" w:styleId="Heading2Char">
    <w:name w:val="Heading 2 Char"/>
    <w:basedOn w:val="DefaultParagraphFont"/>
    <w:link w:val="Heading2"/>
    <w:uiPriority w:val="1"/>
    <w:rsid w:val="00E42CB4"/>
    <w:rPr>
      <w:rFonts w:ascii="Arial" w:eastAsiaTheme="minorEastAsia" w:hAnsi="Arial" w:cs="Arial"/>
      <w:b/>
      <w:bCs/>
      <w:sz w:val="22"/>
      <w:szCs w:val="22"/>
    </w:rPr>
  </w:style>
  <w:style w:type="paragraph" w:styleId="EnvelopeAddress">
    <w:name w:val="envelope address"/>
    <w:basedOn w:val="Normal"/>
    <w:rsid w:val="000F4262"/>
    <w:pPr>
      <w:framePr w:w="7920" w:h="1980" w:hRule="exact" w:hSpace="180" w:wrap="auto" w:hAnchor="page" w:xAlign="center" w:yAlign="bottom"/>
      <w:ind w:left="2880"/>
    </w:pPr>
    <w:rPr>
      <w:rFonts w:cs="Arial"/>
    </w:rPr>
  </w:style>
  <w:style w:type="paragraph" w:styleId="EnvelopeReturn">
    <w:name w:val="envelope return"/>
    <w:basedOn w:val="Normal"/>
    <w:rsid w:val="000F4262"/>
    <w:rPr>
      <w:rFonts w:cs="Arial"/>
    </w:rPr>
  </w:style>
  <w:style w:type="paragraph" w:styleId="Header">
    <w:name w:val="header"/>
    <w:basedOn w:val="Normal"/>
    <w:link w:val="HeaderChar"/>
    <w:rsid w:val="0036043D"/>
    <w:pPr>
      <w:tabs>
        <w:tab w:val="center" w:pos="4320"/>
        <w:tab w:val="right" w:pos="8640"/>
      </w:tabs>
    </w:pPr>
  </w:style>
  <w:style w:type="character" w:customStyle="1" w:styleId="HeaderChar">
    <w:name w:val="Header Char"/>
    <w:basedOn w:val="DefaultParagraphFont"/>
    <w:link w:val="Header"/>
    <w:uiPriority w:val="99"/>
    <w:rsid w:val="00454572"/>
  </w:style>
  <w:style w:type="paragraph" w:styleId="Footer">
    <w:name w:val="footer"/>
    <w:basedOn w:val="Normal"/>
    <w:link w:val="FooterChar"/>
    <w:uiPriority w:val="99"/>
    <w:rsid w:val="0036043D"/>
    <w:pPr>
      <w:tabs>
        <w:tab w:val="center" w:pos="4320"/>
        <w:tab w:val="right" w:pos="8640"/>
      </w:tabs>
    </w:pPr>
  </w:style>
  <w:style w:type="character" w:customStyle="1" w:styleId="FooterChar">
    <w:name w:val="Footer Char"/>
    <w:link w:val="Footer"/>
    <w:uiPriority w:val="99"/>
    <w:rsid w:val="00824A81"/>
  </w:style>
  <w:style w:type="paragraph" w:styleId="BalloonText">
    <w:name w:val="Balloon Text"/>
    <w:basedOn w:val="Normal"/>
    <w:link w:val="BalloonTextChar"/>
    <w:uiPriority w:val="99"/>
    <w:semiHidden/>
    <w:rsid w:val="00FB3CCE"/>
    <w:rPr>
      <w:rFonts w:ascii="Tahoma" w:hAnsi="Tahoma" w:cs="Tahoma"/>
      <w:sz w:val="16"/>
      <w:szCs w:val="16"/>
    </w:rPr>
  </w:style>
  <w:style w:type="character" w:customStyle="1" w:styleId="BalloonTextChar">
    <w:name w:val="Balloon Text Char"/>
    <w:basedOn w:val="DefaultParagraphFont"/>
    <w:link w:val="BalloonText"/>
    <w:uiPriority w:val="99"/>
    <w:semiHidden/>
    <w:rsid w:val="00E42CB4"/>
    <w:rPr>
      <w:rFonts w:ascii="Tahoma" w:hAnsi="Tahoma" w:cs="Tahoma"/>
      <w:sz w:val="16"/>
      <w:szCs w:val="16"/>
    </w:rPr>
  </w:style>
  <w:style w:type="character" w:styleId="Hyperlink">
    <w:name w:val="Hyperlink"/>
    <w:rsid w:val="004A7572"/>
    <w:rPr>
      <w:color w:val="0000FF"/>
      <w:u w:val="single"/>
    </w:rPr>
  </w:style>
  <w:style w:type="character" w:styleId="FollowedHyperlink">
    <w:name w:val="FollowedHyperlink"/>
    <w:rsid w:val="005D6804"/>
    <w:rPr>
      <w:color w:val="800080"/>
      <w:u w:val="single"/>
    </w:rPr>
  </w:style>
  <w:style w:type="character" w:styleId="CommentReference">
    <w:name w:val="annotation reference"/>
    <w:uiPriority w:val="99"/>
    <w:semiHidden/>
    <w:rsid w:val="00B22A90"/>
    <w:rPr>
      <w:sz w:val="16"/>
      <w:szCs w:val="16"/>
    </w:rPr>
  </w:style>
  <w:style w:type="paragraph" w:styleId="CommentText">
    <w:name w:val="annotation text"/>
    <w:basedOn w:val="Normal"/>
    <w:link w:val="CommentTextChar"/>
    <w:uiPriority w:val="99"/>
    <w:semiHidden/>
    <w:rsid w:val="00B22A90"/>
  </w:style>
  <w:style w:type="character" w:customStyle="1" w:styleId="CommentTextChar">
    <w:name w:val="Comment Text Char"/>
    <w:basedOn w:val="DefaultParagraphFont"/>
    <w:link w:val="CommentText"/>
    <w:uiPriority w:val="99"/>
    <w:semiHidden/>
    <w:rsid w:val="00E42CB4"/>
    <w:rPr>
      <w:sz w:val="24"/>
    </w:rPr>
  </w:style>
  <w:style w:type="paragraph" w:styleId="CommentSubject">
    <w:name w:val="annotation subject"/>
    <w:basedOn w:val="CommentText"/>
    <w:next w:val="CommentText"/>
    <w:link w:val="CommentSubjectChar"/>
    <w:uiPriority w:val="99"/>
    <w:semiHidden/>
    <w:rsid w:val="00B22A90"/>
    <w:rPr>
      <w:b/>
      <w:bCs/>
    </w:rPr>
  </w:style>
  <w:style w:type="character" w:customStyle="1" w:styleId="CommentSubjectChar">
    <w:name w:val="Comment Subject Char"/>
    <w:basedOn w:val="CommentTextChar"/>
    <w:link w:val="CommentSubject"/>
    <w:uiPriority w:val="99"/>
    <w:semiHidden/>
    <w:rsid w:val="00E42CB4"/>
    <w:rPr>
      <w:b/>
      <w:bCs/>
      <w:sz w:val="24"/>
    </w:rPr>
  </w:style>
  <w:style w:type="paragraph" w:customStyle="1" w:styleId="bodytext-db">
    <w:name w:val="bodytext-db"/>
    <w:basedOn w:val="Normal"/>
    <w:link w:val="bodytext-dbChar"/>
    <w:rsid w:val="009D49EF"/>
    <w:pPr>
      <w:autoSpaceDE/>
      <w:autoSpaceDN/>
      <w:adjustRightInd/>
      <w:spacing w:after="240" w:line="360" w:lineRule="auto"/>
      <w:ind w:firstLine="720"/>
    </w:pPr>
    <w:rPr>
      <w:szCs w:val="24"/>
    </w:rPr>
  </w:style>
  <w:style w:type="character" w:customStyle="1" w:styleId="bodytext-dbChar">
    <w:name w:val="bodytext-db Char"/>
    <w:link w:val="bodytext-db"/>
    <w:rsid w:val="009D49EF"/>
    <w:rPr>
      <w:sz w:val="24"/>
      <w:szCs w:val="24"/>
      <w:lang w:val="en-US" w:eastAsia="en-US" w:bidi="ar-SA"/>
    </w:rPr>
  </w:style>
  <w:style w:type="character" w:styleId="PageNumber">
    <w:name w:val="page number"/>
    <w:basedOn w:val="DefaultParagraphFont"/>
    <w:rsid w:val="0067322E"/>
  </w:style>
  <w:style w:type="character" w:customStyle="1" w:styleId="apple-converted-space">
    <w:name w:val="apple-converted-space"/>
    <w:rsid w:val="00433B61"/>
  </w:style>
  <w:style w:type="paragraph" w:styleId="ListParagraph">
    <w:name w:val="List Paragraph"/>
    <w:basedOn w:val="Normal"/>
    <w:uiPriority w:val="1"/>
    <w:qFormat/>
    <w:rsid w:val="00C81E26"/>
    <w:pPr>
      <w:autoSpaceDE/>
      <w:autoSpaceDN/>
      <w:adjustRightInd/>
      <w:ind w:left="720"/>
      <w:contextualSpacing/>
    </w:pPr>
    <w:rPr>
      <w:szCs w:val="24"/>
    </w:rPr>
  </w:style>
  <w:style w:type="paragraph" w:styleId="BodyText">
    <w:name w:val="Body Text"/>
    <w:basedOn w:val="Normal"/>
    <w:link w:val="BodyTextChar"/>
    <w:uiPriority w:val="1"/>
    <w:qFormat/>
    <w:rsid w:val="009E6BA4"/>
    <w:pPr>
      <w:autoSpaceDE/>
      <w:autoSpaceDN/>
      <w:adjustRightInd/>
      <w:spacing w:before="240" w:line="480" w:lineRule="auto"/>
    </w:pPr>
    <w:rPr>
      <w:rFonts w:ascii="Calibri" w:hAnsi="Calibri"/>
      <w:szCs w:val="24"/>
    </w:rPr>
  </w:style>
  <w:style w:type="character" w:customStyle="1" w:styleId="BodyTextChar">
    <w:name w:val="Body Text Char"/>
    <w:link w:val="BodyText"/>
    <w:uiPriority w:val="1"/>
    <w:rsid w:val="009E6BA4"/>
    <w:rPr>
      <w:rFonts w:ascii="Calibri" w:hAnsi="Calibri"/>
      <w:sz w:val="24"/>
      <w:szCs w:val="24"/>
    </w:rPr>
  </w:style>
  <w:style w:type="paragraph" w:customStyle="1" w:styleId="scrnaddress">
    <w:name w:val="scrn address"/>
    <w:rsid w:val="00824A81"/>
    <w:pPr>
      <w:spacing w:after="60"/>
      <w:jc w:val="right"/>
    </w:pPr>
    <w:rPr>
      <w:rFonts w:ascii="Arial" w:hAnsi="Arial" w:cs="Arial"/>
      <w:color w:val="000080"/>
      <w:sz w:val="16"/>
      <w:szCs w:val="16"/>
    </w:rPr>
  </w:style>
  <w:style w:type="paragraph" w:customStyle="1" w:styleId="scrntagline">
    <w:name w:val="scrn tagline"/>
    <w:basedOn w:val="Header"/>
    <w:rsid w:val="00824A81"/>
    <w:pPr>
      <w:autoSpaceDE/>
      <w:autoSpaceDN/>
      <w:adjustRightInd/>
      <w:spacing w:before="40"/>
      <w:jc w:val="right"/>
    </w:pPr>
    <w:rPr>
      <w:rFonts w:ascii="Arial" w:hAnsi="Arial"/>
      <w:b/>
      <w:i/>
      <w:color w:val="000080"/>
      <w:sz w:val="18"/>
      <w:szCs w:val="18"/>
    </w:rPr>
  </w:style>
  <w:style w:type="table" w:styleId="TableGrid">
    <w:name w:val="Table Grid"/>
    <w:basedOn w:val="TableNormal"/>
    <w:uiPriority w:val="39"/>
    <w:rsid w:val="00454572"/>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454572"/>
    <w:pPr>
      <w:keepLines/>
      <w:autoSpaceDE/>
      <w:autoSpaceDN/>
      <w:adjustRightInd/>
    </w:pPr>
    <w:rPr>
      <w:rFonts w:asciiTheme="majorBidi" w:eastAsiaTheme="minorEastAsia" w:hAnsiTheme="majorBidi" w:cstheme="majorBidi"/>
      <w:b/>
      <w:sz w:val="28"/>
      <w:szCs w:val="28"/>
      <w:lang w:eastAsia="ko-KR"/>
    </w:rPr>
  </w:style>
  <w:style w:type="paragraph" w:customStyle="1" w:styleId="numberedlist">
    <w:name w:val="numbered list"/>
    <w:basedOn w:val="Normal"/>
    <w:rsid w:val="00611B36"/>
    <w:pPr>
      <w:numPr>
        <w:numId w:val="14"/>
      </w:numPr>
      <w:tabs>
        <w:tab w:val="left" w:pos="706"/>
      </w:tabs>
      <w:autoSpaceDE/>
      <w:autoSpaceDN/>
      <w:adjustRightInd/>
      <w:spacing w:after="240"/>
    </w:pPr>
    <w:rPr>
      <w:szCs w:val="24"/>
    </w:rPr>
  </w:style>
  <w:style w:type="paragraph" w:customStyle="1" w:styleId="Table">
    <w:name w:val="Table"/>
    <w:basedOn w:val="Normal"/>
    <w:rsid w:val="00611B36"/>
    <w:pPr>
      <w:autoSpaceDE/>
      <w:autoSpaceDN/>
      <w:adjustRightInd/>
    </w:pPr>
    <w:rPr>
      <w:szCs w:val="24"/>
    </w:rPr>
  </w:style>
  <w:style w:type="paragraph" w:customStyle="1" w:styleId="numberedlist-aftertable">
    <w:name w:val="numbered list - after table"/>
    <w:basedOn w:val="numberedlist"/>
    <w:rsid w:val="00611B36"/>
    <w:pPr>
      <w:spacing w:before="240"/>
    </w:pPr>
  </w:style>
  <w:style w:type="paragraph" w:customStyle="1" w:styleId="Paragraph">
    <w:name w:val="Paragraph"/>
    <w:basedOn w:val="Normal"/>
    <w:rsid w:val="00611B36"/>
    <w:pPr>
      <w:autoSpaceDE/>
      <w:autoSpaceDN/>
      <w:adjustRightInd/>
      <w:spacing w:after="240"/>
      <w:ind w:firstLine="720"/>
    </w:pPr>
    <w:rPr>
      <w:szCs w:val="24"/>
    </w:rPr>
  </w:style>
  <w:style w:type="paragraph" w:customStyle="1" w:styleId="Paragraph-aftertable">
    <w:name w:val="Paragraph - after table"/>
    <w:basedOn w:val="Paragraph"/>
    <w:rsid w:val="00611B36"/>
    <w:pPr>
      <w:spacing w:before="240"/>
    </w:pPr>
  </w:style>
  <w:style w:type="paragraph" w:customStyle="1" w:styleId="indentedparagraph">
    <w:name w:val="indented paragraph"/>
    <w:basedOn w:val="numberedlist-aftertable"/>
    <w:rsid w:val="00611B36"/>
    <w:pPr>
      <w:numPr>
        <w:numId w:val="0"/>
      </w:numPr>
      <w:ind w:left="1296"/>
    </w:pPr>
  </w:style>
  <w:style w:type="paragraph" w:customStyle="1" w:styleId="TableParagraph">
    <w:name w:val="Table Paragraph"/>
    <w:basedOn w:val="Normal"/>
    <w:uiPriority w:val="1"/>
    <w:qFormat/>
    <w:rsid w:val="00E42CB4"/>
    <w:pPr>
      <w:widowControl w:val="0"/>
    </w:pPr>
    <w:rPr>
      <w:rFonts w:eastAsiaTheme="minorEastAsia"/>
      <w:szCs w:val="24"/>
    </w:rPr>
  </w:style>
  <w:style w:type="paragraph" w:customStyle="1" w:styleId="a">
    <w:name w:val="_"/>
    <w:rsid w:val="002742AC"/>
    <w:pPr>
      <w:autoSpaceDE w:val="0"/>
      <w:autoSpaceDN w:val="0"/>
      <w:adjustRightInd w:val="0"/>
      <w:ind w:left="720"/>
    </w:pPr>
    <w:rPr>
      <w:sz w:val="24"/>
      <w:szCs w:val="24"/>
    </w:rPr>
  </w:style>
  <w:style w:type="paragraph" w:customStyle="1" w:styleId="ReportCover-Date">
    <w:name w:val="ReportCover-Date"/>
    <w:basedOn w:val="Normal"/>
    <w:rsid w:val="007E73BC"/>
    <w:pPr>
      <w:autoSpaceDE/>
      <w:autoSpaceDN/>
      <w:adjustRightInd/>
      <w:spacing w:after="840" w:line="260" w:lineRule="exact"/>
    </w:pPr>
    <w:rPr>
      <w:rFonts w:ascii="Franklin Gothic Medium" w:hAnsi="Franklin Gothic Medium"/>
      <w:b/>
      <w:color w:val="003C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37631">
      <w:bodyDiv w:val="1"/>
      <w:marLeft w:val="0"/>
      <w:marRight w:val="0"/>
      <w:marTop w:val="0"/>
      <w:marBottom w:val="0"/>
      <w:divBdr>
        <w:top w:val="none" w:sz="0" w:space="0" w:color="auto"/>
        <w:left w:val="none" w:sz="0" w:space="0" w:color="auto"/>
        <w:bottom w:val="none" w:sz="0" w:space="0" w:color="auto"/>
        <w:right w:val="none" w:sz="0" w:space="0" w:color="auto"/>
      </w:divBdr>
      <w:divsChild>
        <w:div w:id="999507507">
          <w:marLeft w:val="720"/>
          <w:marRight w:val="0"/>
          <w:marTop w:val="115"/>
          <w:marBottom w:val="0"/>
          <w:divBdr>
            <w:top w:val="none" w:sz="0" w:space="0" w:color="auto"/>
            <w:left w:val="none" w:sz="0" w:space="0" w:color="auto"/>
            <w:bottom w:val="none" w:sz="0" w:space="0" w:color="auto"/>
            <w:right w:val="none" w:sz="0" w:space="0" w:color="auto"/>
          </w:divBdr>
        </w:div>
      </w:divsChild>
    </w:div>
    <w:div w:id="1268151299">
      <w:bodyDiv w:val="1"/>
      <w:marLeft w:val="0"/>
      <w:marRight w:val="0"/>
      <w:marTop w:val="0"/>
      <w:marBottom w:val="0"/>
      <w:divBdr>
        <w:top w:val="none" w:sz="0" w:space="0" w:color="auto"/>
        <w:left w:val="none" w:sz="0" w:space="0" w:color="auto"/>
        <w:bottom w:val="none" w:sz="0" w:space="0" w:color="auto"/>
        <w:right w:val="none" w:sz="0" w:space="0" w:color="auto"/>
      </w:divBdr>
      <w:divsChild>
        <w:div w:id="1508904372">
          <w:marLeft w:val="720"/>
          <w:marRight w:val="0"/>
          <w:marTop w:val="115"/>
          <w:marBottom w:val="0"/>
          <w:divBdr>
            <w:top w:val="none" w:sz="0" w:space="0" w:color="auto"/>
            <w:left w:val="none" w:sz="0" w:space="0" w:color="auto"/>
            <w:bottom w:val="none" w:sz="0" w:space="0" w:color="auto"/>
            <w:right w:val="none" w:sz="0" w:space="0" w:color="auto"/>
          </w:divBdr>
        </w:div>
      </w:divsChild>
    </w:div>
    <w:div w:id="1280189011">
      <w:bodyDiv w:val="1"/>
      <w:marLeft w:val="0"/>
      <w:marRight w:val="0"/>
      <w:marTop w:val="0"/>
      <w:marBottom w:val="0"/>
      <w:divBdr>
        <w:top w:val="none" w:sz="0" w:space="0" w:color="auto"/>
        <w:left w:val="none" w:sz="0" w:space="0" w:color="auto"/>
        <w:bottom w:val="none" w:sz="0" w:space="0" w:color="auto"/>
        <w:right w:val="none" w:sz="0" w:space="0" w:color="auto"/>
      </w:divBdr>
      <w:divsChild>
        <w:div w:id="301231941">
          <w:marLeft w:val="1066"/>
          <w:marRight w:val="0"/>
          <w:marTop w:val="106"/>
          <w:marBottom w:val="0"/>
          <w:divBdr>
            <w:top w:val="none" w:sz="0" w:space="0" w:color="auto"/>
            <w:left w:val="none" w:sz="0" w:space="0" w:color="auto"/>
            <w:bottom w:val="none" w:sz="0" w:space="0" w:color="auto"/>
            <w:right w:val="none" w:sz="0" w:space="0" w:color="auto"/>
          </w:divBdr>
        </w:div>
        <w:div w:id="854734516">
          <w:marLeft w:val="1066"/>
          <w:marRight w:val="0"/>
          <w:marTop w:val="106"/>
          <w:marBottom w:val="0"/>
          <w:divBdr>
            <w:top w:val="none" w:sz="0" w:space="0" w:color="auto"/>
            <w:left w:val="none" w:sz="0" w:space="0" w:color="auto"/>
            <w:bottom w:val="none" w:sz="0" w:space="0" w:color="auto"/>
            <w:right w:val="none" w:sz="0" w:space="0" w:color="auto"/>
          </w:divBdr>
        </w:div>
      </w:divsChild>
    </w:div>
    <w:div w:id="15454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f.hhs.gov/programs/opre/research/project/national-survey-of-child-and-adolescent-well-being-nsca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D51CF-F087-4934-B790-FAB4435D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June 2003</vt:lpstr>
    </vt:vector>
  </TitlesOfParts>
  <Company>Research Triangle Institute</Company>
  <LinksUpToDate>false</LinksUpToDate>
  <CharactersWithSpaces>2676</CharactersWithSpaces>
  <SharedDoc>false</SharedDoc>
  <HLinks>
    <vt:vector size="6" baseType="variant">
      <vt:variant>
        <vt:i4>8257593</vt:i4>
      </vt:variant>
      <vt:variant>
        <vt:i4>2</vt:i4>
      </vt:variant>
      <vt:variant>
        <vt:i4>0</vt:i4>
      </vt:variant>
      <vt:variant>
        <vt:i4>5</vt:i4>
      </vt:variant>
      <vt:variant>
        <vt:lpwstr>http://www.acf.hhs.gov/programs/opre/research/project/national-survey-of-child-and-adolescent-well-being-nscaw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2003</dc:title>
  <dc:creator>Gary Whitaker</dc:creator>
  <cp:lastModifiedBy>Windows User</cp:lastModifiedBy>
  <cp:revision>2</cp:revision>
  <cp:lastPrinted>2016-04-22T21:10:00Z</cp:lastPrinted>
  <dcterms:created xsi:type="dcterms:W3CDTF">2016-06-03T13:28:00Z</dcterms:created>
  <dcterms:modified xsi:type="dcterms:W3CDTF">2016-06-03T13:28:00Z</dcterms:modified>
</cp:coreProperties>
</file>