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jc w:val="center"/>
        <w:tblBorders>
          <w:insideH w:val="single" w:sz="8" w:space="0" w:color="D67F00"/>
        </w:tblBorders>
        <w:tblCellMar>
          <w:left w:w="0" w:type="dxa"/>
          <w:right w:w="0" w:type="dxa"/>
        </w:tblCellMar>
        <w:tblLook w:val="0000" w:firstRow="0" w:lastRow="0" w:firstColumn="0" w:lastColumn="0" w:noHBand="0" w:noVBand="0"/>
      </w:tblPr>
      <w:tblGrid>
        <w:gridCol w:w="1952"/>
        <w:gridCol w:w="8398"/>
      </w:tblGrid>
      <w:tr w:rsidR="00977FED" w:rsidRPr="009B391C" w14:paraId="505B024E" w14:textId="77777777" w:rsidTr="002B20B2">
        <w:trPr>
          <w:trHeight w:val="720"/>
          <w:jc w:val="center"/>
        </w:trPr>
        <w:tc>
          <w:tcPr>
            <w:tcW w:w="1952" w:type="dxa"/>
            <w:vMerge w:val="restart"/>
            <w:vAlign w:val="bottom"/>
          </w:tcPr>
          <w:p w14:paraId="2535F7B5" w14:textId="77777777" w:rsidR="00977FED" w:rsidRPr="00640F94" w:rsidRDefault="00977FED" w:rsidP="002B20B2">
            <w:pPr>
              <w:pStyle w:val="Header"/>
              <w:spacing w:after="80"/>
              <w:rPr>
                <w:rFonts w:cs="Arial"/>
                <w:sz w:val="16"/>
                <w:szCs w:val="16"/>
              </w:rPr>
            </w:pPr>
            <w:r>
              <w:rPr>
                <w:noProof/>
              </w:rPr>
              <w:drawing>
                <wp:inline distT="0" distB="0" distL="0" distR="0" wp14:anchorId="445344DB" wp14:editId="49856ADD">
                  <wp:extent cx="1209675" cy="923925"/>
                  <wp:effectExtent l="0" t="0" r="9525" b="9525"/>
                  <wp:docPr id="3" name="Picture 3" descr="NSCA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W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923925"/>
                          </a:xfrm>
                          <a:prstGeom prst="rect">
                            <a:avLst/>
                          </a:prstGeom>
                          <a:noFill/>
                          <a:ln>
                            <a:noFill/>
                          </a:ln>
                        </pic:spPr>
                      </pic:pic>
                    </a:graphicData>
                  </a:graphic>
                </wp:inline>
              </w:drawing>
            </w:r>
          </w:p>
        </w:tc>
        <w:tc>
          <w:tcPr>
            <w:tcW w:w="8398" w:type="dxa"/>
            <w:tcBorders>
              <w:bottom w:val="single" w:sz="8" w:space="0" w:color="007CC3"/>
            </w:tcBorders>
            <w:vAlign w:val="bottom"/>
          </w:tcPr>
          <w:p w14:paraId="226CA576" w14:textId="77777777" w:rsidR="00977FED" w:rsidRPr="00091AAA" w:rsidRDefault="00977FED" w:rsidP="002B20B2">
            <w:pPr>
              <w:pStyle w:val="scrnaddress"/>
              <w:spacing w:after="0"/>
              <w:rPr>
                <w:b/>
                <w:color w:val="007CC3"/>
                <w:sz w:val="24"/>
              </w:rPr>
            </w:pPr>
            <w:r w:rsidRPr="00091AAA">
              <w:rPr>
                <w:b/>
                <w:color w:val="007CC3"/>
                <w:sz w:val="28"/>
              </w:rPr>
              <w:t>National Survey of Child and Adolescent Well-Being</w:t>
            </w:r>
          </w:p>
          <w:p w14:paraId="3D145704" w14:textId="77777777" w:rsidR="00977FED" w:rsidRPr="009B391C" w:rsidRDefault="00977FED" w:rsidP="002B20B2">
            <w:pPr>
              <w:pStyle w:val="scrnaddress"/>
              <w:spacing w:after="0"/>
              <w:rPr>
                <w:color w:val="000000"/>
              </w:rPr>
            </w:pPr>
          </w:p>
        </w:tc>
      </w:tr>
      <w:tr w:rsidR="00977FED" w:rsidRPr="009B391C" w14:paraId="22377369" w14:textId="77777777" w:rsidTr="002B20B2">
        <w:trPr>
          <w:trHeight w:val="600"/>
          <w:jc w:val="center"/>
        </w:trPr>
        <w:tc>
          <w:tcPr>
            <w:tcW w:w="1952" w:type="dxa"/>
            <w:vMerge/>
            <w:tcBorders>
              <w:bottom w:val="nil"/>
            </w:tcBorders>
            <w:vAlign w:val="bottom"/>
          </w:tcPr>
          <w:p w14:paraId="4E74399C" w14:textId="77777777" w:rsidR="00977FED" w:rsidRDefault="00977FED" w:rsidP="002B20B2">
            <w:pPr>
              <w:pStyle w:val="Header"/>
              <w:spacing w:after="80"/>
            </w:pPr>
          </w:p>
        </w:tc>
        <w:tc>
          <w:tcPr>
            <w:tcW w:w="8398" w:type="dxa"/>
            <w:tcBorders>
              <w:top w:val="single" w:sz="8" w:space="0" w:color="007CC3"/>
              <w:bottom w:val="nil"/>
            </w:tcBorders>
            <w:vAlign w:val="center"/>
          </w:tcPr>
          <w:p w14:paraId="5BD2F641" w14:textId="77777777" w:rsidR="00977FED" w:rsidRPr="00091AAA" w:rsidRDefault="00977FED" w:rsidP="002B20B2">
            <w:pPr>
              <w:pStyle w:val="scrnaddress"/>
              <w:spacing w:after="0"/>
              <w:rPr>
                <w:color w:val="007CC3"/>
              </w:rPr>
            </w:pPr>
            <w:r w:rsidRPr="00091AAA">
              <w:rPr>
                <w:color w:val="007CC3"/>
              </w:rPr>
              <w:t xml:space="preserve">RTI International </w:t>
            </w:r>
            <w:r w:rsidRPr="00091AAA">
              <w:rPr>
                <w:color w:val="007CC3"/>
                <w:sz w:val="10"/>
                <w:szCs w:val="10"/>
              </w:rPr>
              <w:sym w:font="Wingdings 2" w:char="F0BE"/>
            </w:r>
            <w:r w:rsidRPr="00091AAA">
              <w:rPr>
                <w:color w:val="007CC3"/>
              </w:rPr>
              <w:t xml:space="preserve"> PO Box 12194 </w:t>
            </w:r>
            <w:r w:rsidRPr="00091AAA">
              <w:rPr>
                <w:color w:val="007CC3"/>
                <w:sz w:val="10"/>
                <w:szCs w:val="10"/>
              </w:rPr>
              <w:sym w:font="Wingdings 2" w:char="F0BE"/>
            </w:r>
            <w:r w:rsidRPr="00091AAA">
              <w:rPr>
                <w:color w:val="007CC3"/>
              </w:rPr>
              <w:t xml:space="preserve"> Research Triangle Park, North Carolina 27709l </w:t>
            </w:r>
            <w:r w:rsidRPr="00091AAA">
              <w:rPr>
                <w:color w:val="007CC3"/>
                <w:sz w:val="10"/>
                <w:szCs w:val="10"/>
              </w:rPr>
              <w:sym w:font="Wingdings 2" w:char="F0BE"/>
            </w:r>
            <w:r w:rsidRPr="00091AAA">
              <w:rPr>
                <w:color w:val="007CC3"/>
              </w:rPr>
              <w:t xml:space="preserve"> USA</w:t>
            </w:r>
          </w:p>
          <w:p w14:paraId="473DFA9F" w14:textId="77777777" w:rsidR="00977FED" w:rsidRPr="00091AAA" w:rsidRDefault="00977FED" w:rsidP="002B20B2">
            <w:pPr>
              <w:pStyle w:val="scrnaddress"/>
              <w:spacing w:after="0"/>
              <w:rPr>
                <w:color w:val="007CC3"/>
              </w:rPr>
            </w:pPr>
            <w:r w:rsidRPr="00091AAA">
              <w:rPr>
                <w:i/>
                <w:color w:val="007CC3"/>
              </w:rPr>
              <w:t xml:space="preserve">Sponsored by: </w:t>
            </w:r>
            <w:r w:rsidRPr="00091AAA">
              <w:rPr>
                <w:color w:val="007CC3"/>
              </w:rPr>
              <w:t>Administration for Children and Families</w:t>
            </w:r>
          </w:p>
          <w:p w14:paraId="2FC48BE4" w14:textId="77777777" w:rsidR="00977FED" w:rsidRPr="009B391C" w:rsidRDefault="00977FED" w:rsidP="002B20B2">
            <w:pPr>
              <w:pStyle w:val="scrnaddress"/>
              <w:spacing w:after="0"/>
              <w:rPr>
                <w:color w:val="007CC3"/>
                <w:sz w:val="28"/>
              </w:rPr>
            </w:pPr>
            <w:r w:rsidRPr="00091AAA">
              <w:rPr>
                <w:i/>
                <w:color w:val="007CC3"/>
              </w:rPr>
              <w:t>Conducted by:</w:t>
            </w:r>
            <w:r w:rsidRPr="00091AAA">
              <w:rPr>
                <w:color w:val="007CC3"/>
              </w:rPr>
              <w:t xml:space="preserve"> RTI International </w:t>
            </w:r>
            <w:r w:rsidRPr="00091AAA">
              <w:rPr>
                <w:color w:val="007CC3"/>
                <w:sz w:val="10"/>
                <w:szCs w:val="10"/>
              </w:rPr>
              <w:sym w:font="Wingdings 2" w:char="F0BE"/>
            </w:r>
            <w:r w:rsidRPr="00091AAA">
              <w:rPr>
                <w:color w:val="007CC3"/>
              </w:rPr>
              <w:t xml:space="preserve"> The University of North Carolina at Chapel Hill </w:t>
            </w:r>
            <w:r w:rsidRPr="00091AAA">
              <w:rPr>
                <w:color w:val="007CC3"/>
                <w:sz w:val="10"/>
                <w:szCs w:val="10"/>
              </w:rPr>
              <w:sym w:font="Wingdings 2" w:char="F0BE"/>
            </w:r>
            <w:r w:rsidRPr="00091AAA">
              <w:rPr>
                <w:color w:val="007CC3"/>
              </w:rPr>
              <w:t xml:space="preserve"> Washington University in St. Louis</w:t>
            </w:r>
          </w:p>
        </w:tc>
      </w:tr>
    </w:tbl>
    <w:p w14:paraId="71C43400" w14:textId="6853A29E" w:rsidR="002742AC" w:rsidRDefault="00824A81" w:rsidP="00824A81">
      <w:pPr>
        <w:tabs>
          <w:tab w:val="left" w:pos="720"/>
          <w:tab w:val="left" w:pos="1440"/>
          <w:tab w:val="left" w:pos="2160"/>
          <w:tab w:val="left" w:pos="2880"/>
          <w:tab w:val="left" w:pos="3600"/>
          <w:tab w:val="left" w:pos="4320"/>
          <w:tab w:val="left" w:pos="5040"/>
          <w:tab w:val="left" w:pos="5760"/>
          <w:tab w:val="left" w:pos="6480"/>
        </w:tabs>
        <w:jc w:val="center"/>
        <w:rPr>
          <w:b/>
          <w:szCs w:val="24"/>
          <w:lang w:val="en-CA"/>
        </w:rPr>
      </w:pPr>
      <w:r w:rsidRPr="00824A81">
        <w:rPr>
          <w:b/>
          <w:szCs w:val="24"/>
          <w:lang w:val="en-CA"/>
        </w:rPr>
        <w:t>APPENDIX B:  Recruitment Packet Cover Letter</w:t>
      </w:r>
      <w:bookmarkStart w:id="0" w:name="_GoBack"/>
      <w:bookmarkEnd w:id="0"/>
    </w:p>
    <w:p w14:paraId="2115CF49" w14:textId="77777777" w:rsidR="00977FED" w:rsidRDefault="00977FED" w:rsidP="00824A81">
      <w:pPr>
        <w:tabs>
          <w:tab w:val="left" w:pos="720"/>
          <w:tab w:val="left" w:pos="1440"/>
          <w:tab w:val="left" w:pos="2160"/>
          <w:tab w:val="left" w:pos="2880"/>
          <w:tab w:val="left" w:pos="3600"/>
          <w:tab w:val="left" w:pos="4320"/>
          <w:tab w:val="left" w:pos="5040"/>
          <w:tab w:val="left" w:pos="5760"/>
          <w:tab w:val="left" w:pos="6480"/>
        </w:tabs>
        <w:jc w:val="center"/>
        <w:rPr>
          <w:b/>
          <w:szCs w:val="24"/>
          <w:lang w:val="en-CA"/>
        </w:rPr>
      </w:pPr>
    </w:p>
    <w:p w14:paraId="52675CDE" w14:textId="77777777" w:rsidR="00824A81" w:rsidRPr="00824A81" w:rsidRDefault="00824A81" w:rsidP="00824A81">
      <w:pPr>
        <w:ind w:left="-360"/>
        <w:rPr>
          <w:sz w:val="22"/>
          <w:szCs w:val="24"/>
        </w:rPr>
      </w:pPr>
      <w:r w:rsidRPr="00824A81">
        <w:rPr>
          <w:sz w:val="22"/>
          <w:szCs w:val="24"/>
          <w:lang w:val="en-CA"/>
        </w:rPr>
        <w:t>[AGENCY ADMINSTRATOR/DIRECTOR]</w:t>
      </w:r>
    </w:p>
    <w:p w14:paraId="626286F7" w14:textId="3BB6BB68" w:rsidR="00824A81" w:rsidRPr="00824A81" w:rsidRDefault="00824A81" w:rsidP="00824A81">
      <w:pPr>
        <w:tabs>
          <w:tab w:val="left" w:pos="720"/>
          <w:tab w:val="left" w:pos="1440"/>
          <w:tab w:val="left" w:pos="2160"/>
          <w:tab w:val="left" w:pos="2880"/>
          <w:tab w:val="left" w:pos="3600"/>
          <w:tab w:val="left" w:pos="4320"/>
          <w:tab w:val="left" w:pos="5040"/>
          <w:tab w:val="left" w:pos="5760"/>
          <w:tab w:val="left" w:pos="6480"/>
        </w:tabs>
        <w:ind w:left="-360"/>
        <w:rPr>
          <w:sz w:val="22"/>
          <w:szCs w:val="24"/>
        </w:rPr>
      </w:pPr>
      <w:r w:rsidRPr="00824A81">
        <w:rPr>
          <w:sz w:val="22"/>
          <w:szCs w:val="24"/>
          <w:lang w:val="en-CA"/>
        </w:rPr>
        <w:t>[ADDRESS]</w:t>
      </w:r>
      <w:r w:rsidRPr="00824A81">
        <w:rPr>
          <w:sz w:val="22"/>
          <w:szCs w:val="24"/>
          <w:lang w:val="en-CA"/>
        </w:rPr>
        <w:tab/>
      </w:r>
      <w:r w:rsidRPr="00824A81">
        <w:rPr>
          <w:sz w:val="22"/>
          <w:szCs w:val="24"/>
          <w:lang w:val="en-CA"/>
        </w:rPr>
        <w:tab/>
      </w:r>
      <w:r w:rsidRPr="00824A81">
        <w:rPr>
          <w:sz w:val="22"/>
          <w:szCs w:val="24"/>
          <w:lang w:val="en-CA"/>
        </w:rPr>
        <w:tab/>
      </w:r>
      <w:r w:rsidRPr="00824A81">
        <w:rPr>
          <w:sz w:val="22"/>
          <w:szCs w:val="24"/>
          <w:lang w:val="en-CA"/>
        </w:rPr>
        <w:tab/>
      </w:r>
      <w:r w:rsidRPr="00824A81">
        <w:rPr>
          <w:sz w:val="22"/>
          <w:szCs w:val="24"/>
          <w:lang w:val="en-CA"/>
        </w:rPr>
        <w:tab/>
      </w:r>
      <w:r w:rsidRPr="00824A81">
        <w:rPr>
          <w:sz w:val="22"/>
          <w:szCs w:val="24"/>
          <w:lang w:val="en-CA"/>
        </w:rPr>
        <w:tab/>
      </w:r>
      <w:r w:rsidRPr="00824A81">
        <w:rPr>
          <w:sz w:val="22"/>
          <w:szCs w:val="24"/>
          <w:lang w:val="en-CA"/>
        </w:rPr>
        <w:tab/>
      </w:r>
      <w:r w:rsidRPr="00824A81">
        <w:rPr>
          <w:sz w:val="22"/>
          <w:szCs w:val="24"/>
          <w:lang w:val="en-CA"/>
        </w:rPr>
        <w:tab/>
        <w:t>[DATE]</w:t>
      </w:r>
    </w:p>
    <w:p w14:paraId="78E09528" w14:textId="77777777" w:rsidR="00824A81" w:rsidRPr="00824A81" w:rsidRDefault="00824A81" w:rsidP="00824A81">
      <w:pPr>
        <w:ind w:left="-360"/>
        <w:rPr>
          <w:szCs w:val="24"/>
        </w:rPr>
      </w:pPr>
    </w:p>
    <w:p w14:paraId="5EF90CAF" w14:textId="77777777" w:rsidR="009B55F8" w:rsidRDefault="009B55F8" w:rsidP="00824A81">
      <w:pPr>
        <w:ind w:left="-360"/>
        <w:rPr>
          <w:szCs w:val="24"/>
        </w:rPr>
      </w:pPr>
    </w:p>
    <w:p w14:paraId="13689076" w14:textId="77777777" w:rsidR="009B55F8" w:rsidRDefault="009B55F8" w:rsidP="00824A81">
      <w:pPr>
        <w:ind w:left="-360"/>
        <w:rPr>
          <w:szCs w:val="24"/>
        </w:rPr>
      </w:pPr>
    </w:p>
    <w:p w14:paraId="5AC72128" w14:textId="77777777" w:rsidR="00824A81" w:rsidRPr="00824A81" w:rsidRDefault="00824A81" w:rsidP="00824A81">
      <w:pPr>
        <w:ind w:left="-360"/>
        <w:rPr>
          <w:szCs w:val="24"/>
        </w:rPr>
      </w:pPr>
      <w:r w:rsidRPr="00824A81">
        <w:rPr>
          <w:szCs w:val="24"/>
        </w:rPr>
        <w:t>Dear _______________,</w:t>
      </w:r>
    </w:p>
    <w:p w14:paraId="5677B2E2" w14:textId="77777777" w:rsidR="009B55F8" w:rsidRDefault="009B55F8" w:rsidP="009B55F8">
      <w:pPr>
        <w:ind w:left="-360"/>
        <w:rPr>
          <w:szCs w:val="24"/>
        </w:rPr>
      </w:pPr>
    </w:p>
    <w:p w14:paraId="244FDEAA" w14:textId="1537AAC0" w:rsidR="002742AC" w:rsidRDefault="00824A81" w:rsidP="004C5AAB">
      <w:pPr>
        <w:ind w:left="-360"/>
        <w:rPr>
          <w:szCs w:val="24"/>
        </w:rPr>
      </w:pPr>
      <w:r w:rsidRPr="00824A81">
        <w:rPr>
          <w:szCs w:val="24"/>
        </w:rPr>
        <w:t>We hope you had an opportunity to review the letter you received from Dr. Christine Fortunato at the Administration for Children and Families (ACF) announcing the launch of the National Survey of Child and Adolescent Well-Being (NSCAW).  We are writing to formally request your agency’s participation in this vitally important national effort.</w:t>
      </w:r>
      <w:r w:rsidR="009B55F8">
        <w:rPr>
          <w:szCs w:val="24"/>
        </w:rPr>
        <w:t xml:space="preserve"> </w:t>
      </w:r>
    </w:p>
    <w:p w14:paraId="271DDF26" w14:textId="77777777" w:rsidR="00824A81" w:rsidRPr="00824A81" w:rsidRDefault="00824A81" w:rsidP="00824A81">
      <w:pPr>
        <w:ind w:left="-360"/>
        <w:rPr>
          <w:szCs w:val="24"/>
        </w:rPr>
      </w:pPr>
    </w:p>
    <w:p w14:paraId="400681E8" w14:textId="77777777" w:rsidR="002742AC" w:rsidRDefault="00824A81" w:rsidP="00824A81">
      <w:pPr>
        <w:ind w:left="-360"/>
        <w:rPr>
          <w:szCs w:val="24"/>
        </w:rPr>
      </w:pPr>
      <w:r w:rsidRPr="00824A81">
        <w:rPr>
          <w:szCs w:val="24"/>
        </w:rPr>
        <w:t xml:space="preserve">NSCAW is the country’s </w:t>
      </w:r>
      <w:r w:rsidRPr="00824A81">
        <w:rPr>
          <w:b/>
          <w:szCs w:val="24"/>
        </w:rPr>
        <w:t>only source</w:t>
      </w:r>
      <w:r w:rsidRPr="00824A81">
        <w:rPr>
          <w:szCs w:val="24"/>
        </w:rPr>
        <w:t xml:space="preserve"> of information on the well-being of children and families served by the child welfare system (CWS).  Data are </w:t>
      </w:r>
      <w:r w:rsidRPr="00824A81">
        <w:rPr>
          <w:color w:val="19150F"/>
          <w:szCs w:val="24"/>
        </w:rPr>
        <w:t xml:space="preserve">drawn from first-hand reports from children, parents, and other caregivers, as well as reports from caseworkers, and data from administrative records, and are used to shed light on outcomes for CWS-involved families.  </w:t>
      </w:r>
      <w:r w:rsidRPr="00824A81">
        <w:rPr>
          <w:szCs w:val="24"/>
        </w:rPr>
        <w:t>There have been two prior NSCAW efforts launched in 1999 and in 2008.  Your agency might have participated in one or both of these national efforts.</w:t>
      </w:r>
    </w:p>
    <w:p w14:paraId="54B27799" w14:textId="77777777" w:rsidR="00824A81" w:rsidRPr="00824A81" w:rsidRDefault="00824A81" w:rsidP="00824A81">
      <w:pPr>
        <w:ind w:left="-360"/>
        <w:rPr>
          <w:szCs w:val="24"/>
        </w:rPr>
      </w:pPr>
    </w:p>
    <w:p w14:paraId="5DA30C03" w14:textId="77777777" w:rsidR="002742AC" w:rsidRDefault="00824A81" w:rsidP="00824A81">
      <w:pPr>
        <w:ind w:left="-360"/>
        <w:rPr>
          <w:b/>
          <w:szCs w:val="24"/>
        </w:rPr>
      </w:pPr>
      <w:r w:rsidRPr="00824A81">
        <w:rPr>
          <w:b/>
          <w:szCs w:val="24"/>
        </w:rPr>
        <w:t>Agencies participating in NSCAW will be asked to:</w:t>
      </w:r>
    </w:p>
    <w:p w14:paraId="5310AA5A" w14:textId="6C4046A4" w:rsidR="002742AC" w:rsidRDefault="00824A81" w:rsidP="00326591">
      <w:pPr>
        <w:keepLines/>
        <w:numPr>
          <w:ilvl w:val="0"/>
          <w:numId w:val="5"/>
        </w:numPr>
        <w:autoSpaceDE/>
        <w:autoSpaceDN/>
        <w:adjustRightInd/>
        <w:spacing w:after="160"/>
        <w:rPr>
          <w:szCs w:val="24"/>
        </w:rPr>
      </w:pPr>
      <w:r w:rsidRPr="00824A81">
        <w:rPr>
          <w:szCs w:val="24"/>
        </w:rPr>
        <w:t>On a monthly basis for 1</w:t>
      </w:r>
      <w:r w:rsidR="00326591">
        <w:rPr>
          <w:szCs w:val="24"/>
        </w:rPr>
        <w:t>5</w:t>
      </w:r>
      <w:r w:rsidRPr="00824A81">
        <w:rPr>
          <w:szCs w:val="24"/>
        </w:rPr>
        <w:t xml:space="preserve"> months, send closed maltreatment investigations, as well as cases that entered legal custody without an investigation, to RTI International (RTI) for sampling purposes</w:t>
      </w:r>
    </w:p>
    <w:p w14:paraId="416421AD" w14:textId="77777777" w:rsidR="002742AC" w:rsidRDefault="00824A81" w:rsidP="00824A81">
      <w:pPr>
        <w:keepLines/>
        <w:numPr>
          <w:ilvl w:val="0"/>
          <w:numId w:val="5"/>
        </w:numPr>
        <w:autoSpaceDE/>
        <w:autoSpaceDN/>
        <w:adjustRightInd/>
        <w:spacing w:after="160" w:line="259" w:lineRule="auto"/>
        <w:rPr>
          <w:szCs w:val="24"/>
        </w:rPr>
      </w:pPr>
      <w:r w:rsidRPr="00824A81">
        <w:rPr>
          <w:szCs w:val="24"/>
        </w:rPr>
        <w:t>Provide child identification numbers and other demographic information in the sample files to allow the child’s survey data to be linked to other administrative data</w:t>
      </w:r>
    </w:p>
    <w:p w14:paraId="396CC1AA" w14:textId="77777777" w:rsidR="00824A81" w:rsidRPr="00824A81" w:rsidRDefault="00824A81" w:rsidP="00824A81">
      <w:pPr>
        <w:keepLines/>
        <w:numPr>
          <w:ilvl w:val="0"/>
          <w:numId w:val="5"/>
        </w:numPr>
        <w:autoSpaceDE/>
        <w:autoSpaceDN/>
        <w:adjustRightInd/>
        <w:spacing w:after="160"/>
        <w:rPr>
          <w:rFonts w:asciiTheme="majorBidi" w:hAnsiTheme="majorBidi" w:cstheme="majorBidi"/>
          <w:szCs w:val="24"/>
        </w:rPr>
      </w:pPr>
      <w:r w:rsidRPr="00824A81">
        <w:rPr>
          <w:szCs w:val="24"/>
        </w:rPr>
        <w:t>Provide contact information for selected families to an RTI field representative so they may be offered participation in NSCAW</w:t>
      </w:r>
    </w:p>
    <w:p w14:paraId="1C4E6C1B" w14:textId="77777777" w:rsidR="00824A81" w:rsidRPr="00824A81" w:rsidRDefault="00824A81" w:rsidP="00824A81">
      <w:pPr>
        <w:pStyle w:val="ListParagraph"/>
        <w:numPr>
          <w:ilvl w:val="0"/>
          <w:numId w:val="5"/>
        </w:numPr>
      </w:pPr>
      <w:r w:rsidRPr="00824A81">
        <w:t>Support the participation of caseworkers in an interview about children in their caseload who are selected for the study</w:t>
      </w:r>
    </w:p>
    <w:p w14:paraId="0795F704" w14:textId="77777777" w:rsidR="00824A81" w:rsidRPr="00824A81" w:rsidRDefault="00824A81" w:rsidP="00824A81">
      <w:pPr>
        <w:pStyle w:val="ListParagraph"/>
        <w:ind w:left="360"/>
      </w:pPr>
    </w:p>
    <w:p w14:paraId="1F321891" w14:textId="11DDCA04" w:rsidR="002742AC" w:rsidRDefault="00C52719" w:rsidP="004C5AAB">
      <w:pPr>
        <w:ind w:left="-360"/>
        <w:rPr>
          <w:szCs w:val="24"/>
        </w:rPr>
      </w:pPr>
      <w:r>
        <w:rPr>
          <w:szCs w:val="24"/>
        </w:rPr>
        <w:t>Participation is voluntary and a</w:t>
      </w:r>
      <w:r w:rsidR="004C5AAB">
        <w:rPr>
          <w:szCs w:val="24"/>
        </w:rPr>
        <w:t xml:space="preserve">ll information you provide will be kept private to the extent permitted by law. </w:t>
      </w:r>
      <w:r w:rsidR="00824A81" w:rsidRPr="00824A81">
        <w:rPr>
          <w:szCs w:val="24"/>
        </w:rPr>
        <w:t xml:space="preserve">Because a set of agencies across the country have been selected to represent </w:t>
      </w:r>
      <w:r w:rsidR="00824A81" w:rsidRPr="00824A81">
        <w:rPr>
          <w:b/>
          <w:szCs w:val="24"/>
        </w:rPr>
        <w:t>all</w:t>
      </w:r>
      <w:r w:rsidR="00824A81" w:rsidRPr="00824A81">
        <w:rPr>
          <w:szCs w:val="24"/>
        </w:rPr>
        <w:t xml:space="preserve"> children entering CWS in a given year, the inclusion of children being served by your agency is incredibly important.  Together, agencies large and small, county and state administered, rural and urban, and with diverse client bases provide ACF a national picture used to strengthen child welfare policies, programs, and services to children and families. In this packet, you’ll find detailed information about the study, including:  1) An NSCAW brochure answering questions about the study, and 2) select </w:t>
      </w:r>
      <w:r w:rsidR="00824A81" w:rsidRPr="00824A81">
        <w:rPr>
          <w:i/>
          <w:szCs w:val="24"/>
        </w:rPr>
        <w:t>Child Well-Being Spotlight</w:t>
      </w:r>
      <w:r w:rsidR="00824A81" w:rsidRPr="00824A81">
        <w:rPr>
          <w:szCs w:val="24"/>
        </w:rPr>
        <w:t xml:space="preserve"> reports highlighting key study findings to date.</w:t>
      </w:r>
    </w:p>
    <w:p w14:paraId="5FE52A6C" w14:textId="77777777" w:rsidR="00824A81" w:rsidRPr="00824A81" w:rsidRDefault="00824A81" w:rsidP="00824A81">
      <w:pPr>
        <w:ind w:left="-360"/>
        <w:rPr>
          <w:szCs w:val="24"/>
        </w:rPr>
      </w:pPr>
    </w:p>
    <w:p w14:paraId="4808F2C2" w14:textId="77777777" w:rsidR="009B55F8" w:rsidRDefault="009B55F8">
      <w:pPr>
        <w:autoSpaceDE/>
        <w:autoSpaceDN/>
        <w:adjustRightInd/>
        <w:rPr>
          <w:szCs w:val="24"/>
        </w:rPr>
      </w:pPr>
      <w:r>
        <w:rPr>
          <w:szCs w:val="24"/>
        </w:rPr>
        <w:br w:type="page"/>
      </w:r>
    </w:p>
    <w:p w14:paraId="0CFBC1CD" w14:textId="77777777" w:rsidR="004C5AAB" w:rsidRDefault="004C5AAB" w:rsidP="00824A81">
      <w:pPr>
        <w:ind w:left="-360"/>
        <w:rPr>
          <w:szCs w:val="24"/>
        </w:rPr>
      </w:pPr>
    </w:p>
    <w:p w14:paraId="31468414" w14:textId="77777777" w:rsidR="004C5AAB" w:rsidRDefault="004C5AAB" w:rsidP="00824A81">
      <w:pPr>
        <w:ind w:left="-360"/>
        <w:rPr>
          <w:szCs w:val="24"/>
        </w:rPr>
      </w:pPr>
    </w:p>
    <w:p w14:paraId="7945CC5A" w14:textId="77777777" w:rsidR="004C5AAB" w:rsidRDefault="004C5AAB" w:rsidP="00824A81">
      <w:pPr>
        <w:ind w:left="-360"/>
        <w:rPr>
          <w:szCs w:val="24"/>
        </w:rPr>
      </w:pPr>
    </w:p>
    <w:p w14:paraId="75995077" w14:textId="4059972A" w:rsidR="00824A81" w:rsidRPr="00824A81" w:rsidRDefault="00824A81" w:rsidP="00824A81">
      <w:pPr>
        <w:ind w:left="-360"/>
        <w:rPr>
          <w:szCs w:val="24"/>
          <w:lang w:val="en-CA"/>
        </w:rPr>
      </w:pPr>
      <w:r w:rsidRPr="00824A81">
        <w:rPr>
          <w:szCs w:val="24"/>
        </w:rPr>
        <w:t>A member of the NSCAW project team will be contacting you by phone to discuss this information and to address any questions or concerns you may have.  We hope you will join us in this important and exciting effort!</w:t>
      </w:r>
      <w:r w:rsidRPr="00824A81">
        <w:rPr>
          <w:szCs w:val="24"/>
          <w:lang w:val="en-CA"/>
        </w:rPr>
        <w:tab/>
      </w:r>
      <w:r w:rsidRPr="00824A81">
        <w:rPr>
          <w:szCs w:val="24"/>
          <w:lang w:val="en-CA"/>
        </w:rPr>
        <w:tab/>
      </w:r>
      <w:r w:rsidRPr="00824A81">
        <w:rPr>
          <w:szCs w:val="24"/>
          <w:lang w:val="en-CA"/>
        </w:rPr>
        <w:tab/>
      </w:r>
      <w:r w:rsidRPr="00824A81">
        <w:rPr>
          <w:szCs w:val="24"/>
          <w:lang w:val="en-CA"/>
        </w:rPr>
        <w:tab/>
      </w:r>
      <w:r w:rsidRPr="00824A81">
        <w:rPr>
          <w:szCs w:val="24"/>
          <w:lang w:val="en-CA"/>
        </w:rPr>
        <w:tab/>
      </w:r>
    </w:p>
    <w:p w14:paraId="4C5D0DCA" w14:textId="77777777" w:rsidR="009B55F8" w:rsidRDefault="009B55F8" w:rsidP="00824A81">
      <w:pPr>
        <w:tabs>
          <w:tab w:val="left" w:pos="720"/>
          <w:tab w:val="left" w:pos="1440"/>
          <w:tab w:val="left" w:pos="2160"/>
          <w:tab w:val="left" w:pos="2880"/>
          <w:tab w:val="left" w:pos="3600"/>
          <w:tab w:val="left" w:pos="4320"/>
          <w:tab w:val="left" w:pos="5040"/>
          <w:tab w:val="left" w:pos="5760"/>
          <w:tab w:val="left" w:pos="6480"/>
        </w:tabs>
        <w:ind w:left="-360"/>
        <w:jc w:val="both"/>
        <w:rPr>
          <w:szCs w:val="24"/>
          <w:lang w:val="en-CA"/>
        </w:rPr>
      </w:pPr>
    </w:p>
    <w:p w14:paraId="28E6CA10" w14:textId="77777777" w:rsidR="009B55F8" w:rsidRDefault="009B55F8" w:rsidP="00824A81">
      <w:pPr>
        <w:tabs>
          <w:tab w:val="left" w:pos="720"/>
          <w:tab w:val="left" w:pos="1440"/>
          <w:tab w:val="left" w:pos="2160"/>
          <w:tab w:val="left" w:pos="2880"/>
          <w:tab w:val="left" w:pos="3600"/>
          <w:tab w:val="left" w:pos="4320"/>
          <w:tab w:val="left" w:pos="5040"/>
          <w:tab w:val="left" w:pos="5760"/>
          <w:tab w:val="left" w:pos="6480"/>
        </w:tabs>
        <w:ind w:left="-360"/>
        <w:jc w:val="both"/>
        <w:rPr>
          <w:szCs w:val="24"/>
          <w:lang w:val="en-CA"/>
        </w:rPr>
      </w:pPr>
    </w:p>
    <w:p w14:paraId="38E28CD2" w14:textId="77777777" w:rsidR="009B55F8" w:rsidRDefault="009B55F8" w:rsidP="00824A81">
      <w:pPr>
        <w:tabs>
          <w:tab w:val="left" w:pos="720"/>
          <w:tab w:val="left" w:pos="1440"/>
          <w:tab w:val="left" w:pos="2160"/>
          <w:tab w:val="left" w:pos="2880"/>
          <w:tab w:val="left" w:pos="3600"/>
          <w:tab w:val="left" w:pos="4320"/>
          <w:tab w:val="left" w:pos="5040"/>
          <w:tab w:val="left" w:pos="5760"/>
          <w:tab w:val="left" w:pos="6480"/>
        </w:tabs>
        <w:ind w:left="-360"/>
        <w:jc w:val="both"/>
        <w:rPr>
          <w:szCs w:val="24"/>
          <w:lang w:val="en-CA"/>
        </w:rPr>
      </w:pPr>
    </w:p>
    <w:p w14:paraId="15B0E044" w14:textId="77777777" w:rsidR="00824A81" w:rsidRPr="00824A81" w:rsidRDefault="00824A81" w:rsidP="00824A81">
      <w:pPr>
        <w:tabs>
          <w:tab w:val="left" w:pos="720"/>
          <w:tab w:val="left" w:pos="1440"/>
          <w:tab w:val="left" w:pos="2160"/>
          <w:tab w:val="left" w:pos="2880"/>
          <w:tab w:val="left" w:pos="3600"/>
          <w:tab w:val="left" w:pos="4320"/>
          <w:tab w:val="left" w:pos="5040"/>
          <w:tab w:val="left" w:pos="5760"/>
          <w:tab w:val="left" w:pos="6480"/>
        </w:tabs>
        <w:ind w:left="-360"/>
        <w:jc w:val="both"/>
        <w:rPr>
          <w:szCs w:val="24"/>
          <w:lang w:val="en-CA"/>
        </w:rPr>
      </w:pPr>
      <w:r w:rsidRPr="00824A81">
        <w:rPr>
          <w:szCs w:val="24"/>
          <w:lang w:val="en-CA"/>
        </w:rPr>
        <w:tab/>
      </w:r>
      <w:r w:rsidRPr="00824A81">
        <w:rPr>
          <w:szCs w:val="24"/>
          <w:lang w:val="en-CA"/>
        </w:rPr>
        <w:tab/>
      </w:r>
      <w:r w:rsidRPr="00824A81">
        <w:rPr>
          <w:szCs w:val="24"/>
          <w:lang w:val="en-CA"/>
        </w:rPr>
        <w:tab/>
      </w:r>
      <w:r w:rsidRPr="00824A81">
        <w:rPr>
          <w:szCs w:val="24"/>
          <w:lang w:val="en-CA"/>
        </w:rPr>
        <w:tab/>
      </w:r>
      <w:r w:rsidRPr="00824A81">
        <w:rPr>
          <w:szCs w:val="24"/>
          <w:lang w:val="en-CA"/>
        </w:rPr>
        <w:tab/>
      </w:r>
      <w:r w:rsidRPr="00824A81">
        <w:rPr>
          <w:szCs w:val="24"/>
          <w:lang w:val="en-CA"/>
        </w:rPr>
        <w:tab/>
      </w:r>
      <w:r w:rsidRPr="00824A81">
        <w:rPr>
          <w:szCs w:val="24"/>
          <w:lang w:val="en-CA"/>
        </w:rPr>
        <w:tab/>
        <w:t>Sincerely,</w:t>
      </w:r>
    </w:p>
    <w:p w14:paraId="3D984E12" w14:textId="77777777" w:rsidR="00824A81" w:rsidRPr="00824A81" w:rsidRDefault="00824A81" w:rsidP="00824A81">
      <w:pPr>
        <w:tabs>
          <w:tab w:val="left" w:pos="720"/>
          <w:tab w:val="left" w:pos="1440"/>
          <w:tab w:val="left" w:pos="2160"/>
          <w:tab w:val="left" w:pos="2880"/>
          <w:tab w:val="left" w:pos="3600"/>
          <w:tab w:val="left" w:pos="4320"/>
          <w:tab w:val="left" w:pos="5040"/>
          <w:tab w:val="left" w:pos="5760"/>
          <w:tab w:val="left" w:pos="6480"/>
        </w:tabs>
        <w:ind w:left="-360"/>
        <w:jc w:val="both"/>
        <w:rPr>
          <w:szCs w:val="24"/>
          <w:lang w:val="en-CA"/>
        </w:rPr>
      </w:pPr>
      <w:r w:rsidRPr="00824A81">
        <w:rPr>
          <w:szCs w:val="24"/>
          <w:lang w:val="en-CA"/>
        </w:rPr>
        <w:tab/>
      </w:r>
      <w:r w:rsidRPr="00824A81">
        <w:rPr>
          <w:szCs w:val="24"/>
          <w:lang w:val="en-CA"/>
        </w:rPr>
        <w:tab/>
      </w:r>
      <w:r w:rsidRPr="00824A81">
        <w:rPr>
          <w:szCs w:val="24"/>
          <w:lang w:val="en-CA"/>
        </w:rPr>
        <w:tab/>
      </w:r>
      <w:r w:rsidRPr="00824A81">
        <w:rPr>
          <w:szCs w:val="24"/>
          <w:lang w:val="en-CA"/>
        </w:rPr>
        <w:tab/>
      </w:r>
      <w:r w:rsidRPr="00824A81">
        <w:rPr>
          <w:szCs w:val="24"/>
          <w:lang w:val="en-CA"/>
        </w:rPr>
        <w:tab/>
      </w:r>
      <w:r w:rsidRPr="00824A81">
        <w:rPr>
          <w:szCs w:val="24"/>
          <w:lang w:val="en-CA"/>
        </w:rPr>
        <w:tab/>
      </w:r>
      <w:r w:rsidRPr="00824A81">
        <w:rPr>
          <w:szCs w:val="24"/>
          <w:lang w:val="en-CA"/>
        </w:rPr>
        <w:tab/>
      </w:r>
    </w:p>
    <w:p w14:paraId="16F7D951" w14:textId="77777777" w:rsidR="00824A81" w:rsidRPr="00824A81" w:rsidRDefault="00824A81" w:rsidP="00824A81">
      <w:pPr>
        <w:tabs>
          <w:tab w:val="left" w:pos="720"/>
          <w:tab w:val="left" w:pos="1440"/>
          <w:tab w:val="left" w:pos="2160"/>
          <w:tab w:val="left" w:pos="2880"/>
          <w:tab w:val="left" w:pos="3600"/>
          <w:tab w:val="left" w:pos="4320"/>
          <w:tab w:val="left" w:pos="5040"/>
          <w:tab w:val="left" w:pos="5760"/>
          <w:tab w:val="left" w:pos="6480"/>
        </w:tabs>
        <w:ind w:left="-360"/>
        <w:jc w:val="both"/>
        <w:rPr>
          <w:szCs w:val="24"/>
          <w:lang w:val="en-CA"/>
        </w:rPr>
      </w:pPr>
    </w:p>
    <w:p w14:paraId="3D58A48F" w14:textId="77777777" w:rsidR="00824A81" w:rsidRPr="00824A81" w:rsidRDefault="00824A81" w:rsidP="00824A81">
      <w:pPr>
        <w:tabs>
          <w:tab w:val="left" w:pos="720"/>
          <w:tab w:val="left" w:pos="1440"/>
          <w:tab w:val="left" w:pos="2160"/>
          <w:tab w:val="left" w:pos="2880"/>
          <w:tab w:val="left" w:pos="3600"/>
          <w:tab w:val="left" w:pos="4320"/>
          <w:tab w:val="left" w:pos="5040"/>
          <w:tab w:val="left" w:pos="5760"/>
          <w:tab w:val="left" w:pos="6480"/>
        </w:tabs>
        <w:ind w:left="-360"/>
        <w:jc w:val="both"/>
        <w:rPr>
          <w:szCs w:val="24"/>
          <w:lang w:val="en-CA"/>
        </w:rPr>
      </w:pPr>
      <w:r w:rsidRPr="00824A81">
        <w:rPr>
          <w:szCs w:val="24"/>
          <w:lang w:val="en-CA"/>
        </w:rPr>
        <w:tab/>
      </w:r>
      <w:r w:rsidRPr="00824A81">
        <w:rPr>
          <w:szCs w:val="24"/>
          <w:lang w:val="en-CA"/>
        </w:rPr>
        <w:tab/>
      </w:r>
      <w:r w:rsidRPr="00824A81">
        <w:rPr>
          <w:szCs w:val="24"/>
          <w:lang w:val="en-CA"/>
        </w:rPr>
        <w:tab/>
      </w:r>
      <w:r w:rsidRPr="00824A81">
        <w:rPr>
          <w:szCs w:val="24"/>
          <w:lang w:val="en-CA"/>
        </w:rPr>
        <w:tab/>
      </w:r>
      <w:r w:rsidRPr="00824A81">
        <w:rPr>
          <w:szCs w:val="24"/>
          <w:lang w:val="en-CA"/>
        </w:rPr>
        <w:tab/>
      </w:r>
      <w:r w:rsidRPr="00824A81">
        <w:rPr>
          <w:szCs w:val="24"/>
          <w:lang w:val="en-CA"/>
        </w:rPr>
        <w:tab/>
      </w:r>
      <w:r w:rsidRPr="00824A81">
        <w:rPr>
          <w:szCs w:val="24"/>
          <w:lang w:val="en-CA"/>
        </w:rPr>
        <w:tab/>
        <w:t>Melissa Dolan</w:t>
      </w:r>
    </w:p>
    <w:p w14:paraId="0CADDB44" w14:textId="77777777" w:rsidR="00824A81" w:rsidRPr="00824A81" w:rsidRDefault="00824A81" w:rsidP="00824A81">
      <w:pPr>
        <w:tabs>
          <w:tab w:val="left" w:pos="720"/>
          <w:tab w:val="left" w:pos="1440"/>
          <w:tab w:val="left" w:pos="2160"/>
          <w:tab w:val="left" w:pos="2880"/>
          <w:tab w:val="left" w:pos="3600"/>
          <w:tab w:val="left" w:pos="4320"/>
          <w:tab w:val="left" w:pos="5040"/>
          <w:tab w:val="left" w:pos="5760"/>
          <w:tab w:val="left" w:pos="6480"/>
        </w:tabs>
        <w:ind w:left="1440"/>
        <w:rPr>
          <w:rFonts w:ascii="Arial" w:hAnsi="Arial" w:cs="Arial"/>
          <w:szCs w:val="24"/>
        </w:rPr>
      </w:pPr>
      <w:r w:rsidRPr="00824A81">
        <w:rPr>
          <w:szCs w:val="24"/>
          <w:lang w:val="en-CA"/>
        </w:rPr>
        <w:tab/>
      </w:r>
      <w:r w:rsidRPr="00824A81">
        <w:rPr>
          <w:szCs w:val="24"/>
          <w:lang w:val="en-CA"/>
        </w:rPr>
        <w:tab/>
      </w:r>
      <w:r w:rsidRPr="00824A81">
        <w:rPr>
          <w:szCs w:val="24"/>
          <w:lang w:val="en-CA"/>
        </w:rPr>
        <w:tab/>
      </w:r>
      <w:r w:rsidRPr="00824A81">
        <w:rPr>
          <w:szCs w:val="24"/>
          <w:lang w:val="en-CA"/>
        </w:rPr>
        <w:tab/>
      </w:r>
      <w:r w:rsidRPr="00824A81">
        <w:rPr>
          <w:szCs w:val="24"/>
          <w:lang w:val="en-CA"/>
        </w:rPr>
        <w:tab/>
        <w:t xml:space="preserve">RTI International </w:t>
      </w:r>
      <w:r w:rsidRPr="00824A81">
        <w:rPr>
          <w:szCs w:val="24"/>
          <w:lang w:val="en-CA"/>
        </w:rPr>
        <w:tab/>
      </w:r>
      <w:r w:rsidRPr="00824A81">
        <w:rPr>
          <w:szCs w:val="24"/>
          <w:lang w:val="en-CA"/>
        </w:rPr>
        <w:tab/>
      </w:r>
      <w:r w:rsidRPr="00824A81">
        <w:rPr>
          <w:szCs w:val="24"/>
          <w:lang w:val="en-CA"/>
        </w:rPr>
        <w:tab/>
      </w:r>
      <w:r w:rsidRPr="00824A81">
        <w:rPr>
          <w:szCs w:val="24"/>
          <w:lang w:val="en-CA"/>
        </w:rPr>
        <w:tab/>
      </w:r>
      <w:r w:rsidRPr="00824A81">
        <w:rPr>
          <w:szCs w:val="24"/>
          <w:lang w:val="en-CA"/>
        </w:rPr>
        <w:tab/>
      </w:r>
      <w:r w:rsidRPr="00824A81">
        <w:rPr>
          <w:szCs w:val="24"/>
          <w:lang w:val="en-CA"/>
        </w:rPr>
        <w:tab/>
      </w:r>
      <w:r w:rsidRPr="00824A81">
        <w:rPr>
          <w:szCs w:val="24"/>
          <w:lang w:val="en-CA"/>
        </w:rPr>
        <w:tab/>
      </w:r>
      <w:r w:rsidRPr="00824A81">
        <w:rPr>
          <w:szCs w:val="24"/>
          <w:lang w:val="en-CA"/>
        </w:rPr>
        <w:tab/>
      </w:r>
      <w:r w:rsidRPr="00824A81">
        <w:rPr>
          <w:szCs w:val="24"/>
          <w:lang w:val="en-CA"/>
        </w:rPr>
        <w:tab/>
      </w:r>
      <w:r w:rsidRPr="00824A81">
        <w:rPr>
          <w:szCs w:val="24"/>
          <w:lang w:val="en-CA"/>
        </w:rPr>
        <w:tab/>
        <w:t>NSCAW Project Director</w:t>
      </w:r>
    </w:p>
    <w:p w14:paraId="04C186F7" w14:textId="77777777" w:rsidR="00454572" w:rsidRDefault="00454572" w:rsidP="000251F3">
      <w:pPr>
        <w:spacing w:line="288" w:lineRule="auto"/>
        <w:ind w:left="5040"/>
        <w:rPr>
          <w:szCs w:val="24"/>
          <w:lang w:val="en-CA"/>
        </w:rPr>
      </w:pPr>
    </w:p>
    <w:p w14:paraId="0023D2E0" w14:textId="77777777" w:rsidR="009B55F8" w:rsidRDefault="009B55F8" w:rsidP="000251F3">
      <w:pPr>
        <w:spacing w:line="288" w:lineRule="auto"/>
        <w:ind w:left="5040"/>
        <w:rPr>
          <w:szCs w:val="24"/>
          <w:lang w:val="en-CA"/>
        </w:rPr>
      </w:pPr>
    </w:p>
    <w:p w14:paraId="15BC8D2E" w14:textId="77777777" w:rsidR="009B55F8" w:rsidRDefault="009B55F8" w:rsidP="000251F3">
      <w:pPr>
        <w:spacing w:line="288" w:lineRule="auto"/>
        <w:ind w:left="5040"/>
        <w:rPr>
          <w:szCs w:val="24"/>
          <w:lang w:val="en-CA"/>
        </w:rPr>
      </w:pPr>
    </w:p>
    <w:p w14:paraId="7D80E99C" w14:textId="77777777" w:rsidR="009B55F8" w:rsidRDefault="009B55F8" w:rsidP="000251F3">
      <w:pPr>
        <w:spacing w:line="288" w:lineRule="auto"/>
        <w:ind w:left="5040"/>
        <w:rPr>
          <w:szCs w:val="24"/>
          <w:lang w:val="en-CA"/>
        </w:rPr>
      </w:pPr>
    </w:p>
    <w:p w14:paraId="558F05F3" w14:textId="77777777" w:rsidR="009B55F8" w:rsidRDefault="009B55F8" w:rsidP="000251F3">
      <w:pPr>
        <w:spacing w:line="288" w:lineRule="auto"/>
        <w:ind w:left="5040"/>
        <w:rPr>
          <w:szCs w:val="24"/>
          <w:lang w:val="en-CA"/>
        </w:rPr>
      </w:pPr>
    </w:p>
    <w:p w14:paraId="6AE413EA" w14:textId="77777777" w:rsidR="009B55F8" w:rsidRDefault="009B55F8" w:rsidP="000251F3">
      <w:pPr>
        <w:spacing w:line="288" w:lineRule="auto"/>
        <w:ind w:left="5040"/>
        <w:rPr>
          <w:szCs w:val="24"/>
          <w:lang w:val="en-CA"/>
        </w:rPr>
      </w:pPr>
    </w:p>
    <w:p w14:paraId="4ADCF3A4" w14:textId="77777777" w:rsidR="009B55F8" w:rsidRDefault="009B55F8" w:rsidP="000251F3">
      <w:pPr>
        <w:spacing w:line="288" w:lineRule="auto"/>
        <w:ind w:left="5040"/>
        <w:rPr>
          <w:szCs w:val="24"/>
          <w:lang w:val="en-CA"/>
        </w:rPr>
      </w:pPr>
    </w:p>
    <w:p w14:paraId="197BA955" w14:textId="77777777" w:rsidR="009B55F8" w:rsidRDefault="009B55F8" w:rsidP="000251F3">
      <w:pPr>
        <w:spacing w:line="288" w:lineRule="auto"/>
        <w:ind w:left="5040"/>
        <w:rPr>
          <w:szCs w:val="24"/>
          <w:lang w:val="en-CA"/>
        </w:rPr>
      </w:pPr>
    </w:p>
    <w:p w14:paraId="381BD1AF" w14:textId="77777777" w:rsidR="009B55F8" w:rsidRDefault="009B55F8" w:rsidP="000251F3">
      <w:pPr>
        <w:spacing w:line="288" w:lineRule="auto"/>
        <w:ind w:left="5040"/>
        <w:rPr>
          <w:szCs w:val="24"/>
          <w:lang w:val="en-CA"/>
        </w:rPr>
      </w:pPr>
    </w:p>
    <w:p w14:paraId="1E47FC12" w14:textId="77777777" w:rsidR="009B55F8" w:rsidRDefault="009B55F8" w:rsidP="000251F3">
      <w:pPr>
        <w:spacing w:line="288" w:lineRule="auto"/>
        <w:ind w:left="5040"/>
        <w:rPr>
          <w:szCs w:val="24"/>
          <w:lang w:val="en-CA"/>
        </w:rPr>
      </w:pPr>
    </w:p>
    <w:p w14:paraId="4A9DFBAE" w14:textId="77777777" w:rsidR="009B55F8" w:rsidRDefault="009B55F8" w:rsidP="000251F3">
      <w:pPr>
        <w:spacing w:line="288" w:lineRule="auto"/>
        <w:ind w:left="5040"/>
        <w:rPr>
          <w:szCs w:val="24"/>
          <w:lang w:val="en-CA"/>
        </w:rPr>
      </w:pPr>
    </w:p>
    <w:p w14:paraId="29CD2472" w14:textId="77777777" w:rsidR="009B55F8" w:rsidRDefault="009B55F8" w:rsidP="000251F3">
      <w:pPr>
        <w:spacing w:line="288" w:lineRule="auto"/>
        <w:ind w:left="5040"/>
        <w:rPr>
          <w:szCs w:val="24"/>
          <w:lang w:val="en-CA"/>
        </w:rPr>
      </w:pPr>
    </w:p>
    <w:p w14:paraId="3DFBE1E9" w14:textId="77777777" w:rsidR="009B55F8" w:rsidRDefault="009B55F8" w:rsidP="000251F3">
      <w:pPr>
        <w:spacing w:line="288" w:lineRule="auto"/>
        <w:ind w:left="5040"/>
        <w:rPr>
          <w:szCs w:val="24"/>
          <w:lang w:val="en-CA"/>
        </w:rPr>
      </w:pPr>
    </w:p>
    <w:p w14:paraId="03167FD7" w14:textId="77777777" w:rsidR="009B55F8" w:rsidRDefault="009B55F8" w:rsidP="000251F3">
      <w:pPr>
        <w:spacing w:line="288" w:lineRule="auto"/>
        <w:ind w:left="5040"/>
        <w:rPr>
          <w:szCs w:val="24"/>
          <w:lang w:val="en-CA"/>
        </w:rPr>
      </w:pPr>
    </w:p>
    <w:p w14:paraId="11330691" w14:textId="77777777" w:rsidR="009B55F8" w:rsidRDefault="009B55F8" w:rsidP="000251F3">
      <w:pPr>
        <w:spacing w:line="288" w:lineRule="auto"/>
        <w:ind w:left="5040"/>
        <w:rPr>
          <w:szCs w:val="24"/>
          <w:lang w:val="en-CA"/>
        </w:rPr>
      </w:pPr>
    </w:p>
    <w:p w14:paraId="6D8FA9A3" w14:textId="77777777" w:rsidR="009B55F8" w:rsidRDefault="009B55F8" w:rsidP="000251F3">
      <w:pPr>
        <w:spacing w:line="288" w:lineRule="auto"/>
        <w:ind w:left="5040"/>
        <w:rPr>
          <w:szCs w:val="24"/>
          <w:lang w:val="en-CA"/>
        </w:rPr>
      </w:pPr>
    </w:p>
    <w:p w14:paraId="3B6BD591" w14:textId="77777777" w:rsidR="009B55F8" w:rsidRDefault="009B55F8" w:rsidP="000251F3">
      <w:pPr>
        <w:spacing w:line="288" w:lineRule="auto"/>
        <w:ind w:left="5040"/>
        <w:rPr>
          <w:szCs w:val="24"/>
          <w:lang w:val="en-CA"/>
        </w:rPr>
      </w:pPr>
    </w:p>
    <w:p w14:paraId="32ECDF30" w14:textId="77777777" w:rsidR="009B55F8" w:rsidRDefault="009B55F8" w:rsidP="000251F3">
      <w:pPr>
        <w:spacing w:line="288" w:lineRule="auto"/>
        <w:ind w:left="5040"/>
        <w:rPr>
          <w:szCs w:val="24"/>
          <w:lang w:val="en-CA"/>
        </w:rPr>
      </w:pPr>
    </w:p>
    <w:p w14:paraId="443B012A" w14:textId="77777777" w:rsidR="009B55F8" w:rsidRDefault="009B55F8" w:rsidP="000251F3">
      <w:pPr>
        <w:spacing w:line="288" w:lineRule="auto"/>
        <w:ind w:left="5040"/>
        <w:rPr>
          <w:szCs w:val="24"/>
          <w:lang w:val="en-CA"/>
        </w:rPr>
      </w:pPr>
    </w:p>
    <w:p w14:paraId="26A88219" w14:textId="77777777" w:rsidR="009B55F8" w:rsidRDefault="009B55F8" w:rsidP="000251F3">
      <w:pPr>
        <w:spacing w:line="288" w:lineRule="auto"/>
        <w:ind w:left="5040"/>
        <w:rPr>
          <w:szCs w:val="24"/>
          <w:lang w:val="en-CA"/>
        </w:rPr>
      </w:pPr>
    </w:p>
    <w:p w14:paraId="2993CAC1" w14:textId="77777777" w:rsidR="009B55F8" w:rsidRDefault="009B55F8" w:rsidP="000251F3">
      <w:pPr>
        <w:spacing w:line="288" w:lineRule="auto"/>
        <w:ind w:left="5040"/>
        <w:rPr>
          <w:szCs w:val="24"/>
          <w:lang w:val="en-CA"/>
        </w:rPr>
      </w:pPr>
    </w:p>
    <w:p w14:paraId="25D62781" w14:textId="77777777" w:rsidR="009B55F8" w:rsidRDefault="009B55F8" w:rsidP="000251F3">
      <w:pPr>
        <w:spacing w:line="288" w:lineRule="auto"/>
        <w:ind w:left="5040"/>
        <w:rPr>
          <w:szCs w:val="24"/>
          <w:lang w:val="en-CA"/>
        </w:rPr>
      </w:pPr>
    </w:p>
    <w:p w14:paraId="23B64E17" w14:textId="77777777" w:rsidR="009B55F8" w:rsidRDefault="009B55F8" w:rsidP="000251F3">
      <w:pPr>
        <w:spacing w:line="288" w:lineRule="auto"/>
        <w:ind w:left="5040"/>
        <w:rPr>
          <w:szCs w:val="24"/>
          <w:lang w:val="en-CA"/>
        </w:rPr>
      </w:pPr>
    </w:p>
    <w:p w14:paraId="23DE941C" w14:textId="77777777" w:rsidR="009B55F8" w:rsidRDefault="009B55F8" w:rsidP="000251F3">
      <w:pPr>
        <w:spacing w:line="288" w:lineRule="auto"/>
        <w:ind w:left="5040"/>
        <w:rPr>
          <w:szCs w:val="24"/>
          <w:lang w:val="en-CA"/>
        </w:rPr>
      </w:pPr>
    </w:p>
    <w:p w14:paraId="2CE4C227" w14:textId="77777777" w:rsidR="009B55F8" w:rsidRDefault="009B55F8" w:rsidP="000251F3">
      <w:pPr>
        <w:spacing w:line="288" w:lineRule="auto"/>
        <w:ind w:left="5040"/>
        <w:rPr>
          <w:szCs w:val="24"/>
          <w:lang w:val="en-CA"/>
        </w:rPr>
        <w:sectPr w:rsidR="009B55F8" w:rsidSect="00824A81">
          <w:headerReference w:type="default" r:id="rId10"/>
          <w:footerReference w:type="default" r:id="rId11"/>
          <w:pgSz w:w="12240" w:h="15840" w:code="1"/>
          <w:pgMar w:top="720" w:right="1080" w:bottom="720" w:left="1080" w:header="144" w:footer="0" w:gutter="0"/>
          <w:cols w:space="720"/>
          <w:docGrid w:linePitch="360"/>
        </w:sectPr>
      </w:pPr>
    </w:p>
    <w:p w14:paraId="39D91293" w14:textId="495029A9" w:rsidR="00824A81" w:rsidRPr="00824A81" w:rsidRDefault="00977FED" w:rsidP="000251F3">
      <w:pPr>
        <w:spacing w:line="288" w:lineRule="auto"/>
        <w:ind w:left="5040"/>
        <w:rPr>
          <w:szCs w:val="24"/>
          <w:lang w:val="en-CA"/>
        </w:rPr>
      </w:pPr>
      <w:r w:rsidRPr="00977FED">
        <w:rPr>
          <w:noProof/>
          <w:szCs w:val="24"/>
        </w:rPr>
        <mc:AlternateContent>
          <mc:Choice Requires="wps">
            <w:drawing>
              <wp:anchor distT="45720" distB="45720" distL="114300" distR="114300" simplePos="0" relativeHeight="251659264" behindDoc="0" locked="0" layoutInCell="1" allowOverlap="1" wp14:anchorId="235B081F" wp14:editId="28594414">
                <wp:simplePos x="0" y="0"/>
                <wp:positionH relativeFrom="column">
                  <wp:posOffset>238125</wp:posOffset>
                </wp:positionH>
                <wp:positionV relativeFrom="paragraph">
                  <wp:posOffset>180975</wp:posOffset>
                </wp:positionV>
                <wp:extent cx="605790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solidFill>
                            <a:srgbClr val="000000"/>
                          </a:solidFill>
                          <a:miter lim="800000"/>
                          <a:headEnd/>
                          <a:tailEnd/>
                        </a:ln>
                      </wps:spPr>
                      <wps:txbx>
                        <w:txbxContent>
                          <w:p w14:paraId="1D27743E" w14:textId="1AF9FA7E" w:rsidR="00977FED" w:rsidRPr="00977FED" w:rsidRDefault="00977FED" w:rsidP="00977FED">
                            <w:pPr>
                              <w:rPr>
                                <w:sz w:val="22"/>
                                <w:szCs w:val="22"/>
                              </w:rPr>
                            </w:pPr>
                            <w:r w:rsidRPr="00977FED">
                              <w:rPr>
                                <w:i/>
                                <w:sz w:val="22"/>
                                <w:szCs w:val="22"/>
                              </w:rPr>
                              <w:t>Participation in the</w:t>
                            </w:r>
                            <w:r w:rsidRPr="00977FED">
                              <w:rPr>
                                <w:i/>
                                <w:iCs/>
                                <w:sz w:val="22"/>
                                <w:szCs w:val="22"/>
                              </w:rPr>
                              <w:t xml:space="preserve"> described collection of information is voluntary. An agency may not conduct or sponsor, and a person is not required to respond to, a collection of information unless it displays a currently valid OMB control number. The OMB number for this information collection is 0970-0202 and the expiration date is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35B081F" id="_x0000_t202" coordsize="21600,21600" o:spt="202" path="m,l,21600r21600,l21600,xe">
                <v:stroke joinstyle="miter"/>
                <v:path gradientshapeok="t" o:connecttype="rect"/>
              </v:shapetype>
              <v:shape id="Text Box 2" o:spid="_x0000_s1026" type="#_x0000_t202" style="position:absolute;left:0;text-align:left;margin-left:18.75pt;margin-top:14.25pt;width:4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">
                <v:textbox style="mso-fit-shape-to-text:t">
                  <w:txbxContent>
                    <w:p w14:paraId="1D27743E" w14:textId="1AF9FA7E" w:rsidR="00977FED" w:rsidRPr="00977FED" w:rsidRDefault="00977FED" w:rsidP="00977FED">
                      <w:pPr>
                        <w:rPr>
                          <w:sz w:val="22"/>
                          <w:szCs w:val="22"/>
                        </w:rPr>
                      </w:pPr>
                      <w:r w:rsidRPr="00977FED">
                        <w:rPr>
                          <w:i/>
                          <w:sz w:val="22"/>
                          <w:szCs w:val="22"/>
                        </w:rPr>
                        <w:t>Participation in the</w:t>
                      </w:r>
                      <w:r w:rsidRPr="00977FED">
                        <w:rPr>
                          <w:i/>
                          <w:iCs/>
                          <w:sz w:val="22"/>
                          <w:szCs w:val="22"/>
                        </w:rPr>
                        <w:t xml:space="preserve"> described collection of information is voluntary. An agency may not conduct or sponsor, and a person is not required to respond to, a collection of information unless it displays a currently valid OMB control number. The OMB number for this information collection is 0970-0202 and the expiration date is XX/XX/XXXX.</w:t>
                      </w:r>
                    </w:p>
                  </w:txbxContent>
                </v:textbox>
                <w10:wrap type="square"/>
              </v:shape>
            </w:pict>
          </mc:Fallback>
        </mc:AlternateContent>
      </w:r>
    </w:p>
    <w:sectPr w:rsidR="00824A81" w:rsidRPr="00824A81" w:rsidSect="004C6174">
      <w:headerReference w:type="first" r:id="rId12"/>
      <w:footerReference w:type="first" r:id="rId13"/>
      <w:type w:val="continuous"/>
      <w:pgSz w:w="12240" w:h="15840" w:code="1"/>
      <w:pgMar w:top="1080" w:right="1080" w:bottom="1080" w:left="108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3EAD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249A8" w14:textId="77777777" w:rsidR="00E42CE1" w:rsidRDefault="00E42CE1">
      <w:r>
        <w:separator/>
      </w:r>
    </w:p>
  </w:endnote>
  <w:endnote w:type="continuationSeparator" w:id="0">
    <w:p w14:paraId="4CA8AB30" w14:textId="77777777" w:rsidR="00E42CE1" w:rsidRDefault="00E4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12984" w14:textId="77777777" w:rsidR="009372B0" w:rsidRPr="00A67F78" w:rsidRDefault="009372B0">
    <w:pPr>
      <w:pStyle w:val="Footer"/>
      <w:jc w:val="center"/>
      <w:rPr>
        <w:color w:val="007CC3"/>
        <w:sz w:val="16"/>
      </w:rPr>
    </w:pPr>
    <w:r w:rsidRPr="00A67F78">
      <w:rPr>
        <w:color w:val="007CC3"/>
        <w:sz w:val="16"/>
      </w:rPr>
      <w:fldChar w:fldCharType="begin"/>
    </w:r>
    <w:r w:rsidRPr="00A67F78">
      <w:rPr>
        <w:color w:val="007CC3"/>
        <w:sz w:val="16"/>
      </w:rPr>
      <w:instrText xml:space="preserve"> PAGE   \* MERGEFORMAT </w:instrText>
    </w:r>
    <w:r w:rsidRPr="00A67F78">
      <w:rPr>
        <w:color w:val="007CC3"/>
        <w:sz w:val="16"/>
      </w:rPr>
      <w:fldChar w:fldCharType="separate"/>
    </w:r>
    <w:r w:rsidR="0036493D">
      <w:rPr>
        <w:noProof/>
        <w:color w:val="007CC3"/>
        <w:sz w:val="16"/>
      </w:rPr>
      <w:t>2</w:t>
    </w:r>
    <w:r w:rsidRPr="00A67F78">
      <w:rPr>
        <w:noProof/>
        <w:color w:val="007CC3"/>
        <w:sz w:val="16"/>
      </w:rPr>
      <w:fldChar w:fldCharType="end"/>
    </w:r>
  </w:p>
  <w:p w14:paraId="1ED292B5" w14:textId="77777777" w:rsidR="009372B0" w:rsidRDefault="00937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F7BE8" w14:textId="77777777" w:rsidR="009372B0" w:rsidRPr="00611B36" w:rsidRDefault="009372B0" w:rsidP="00E42CB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53DC3" w14:textId="77777777" w:rsidR="00E42CE1" w:rsidRDefault="00E42CE1">
      <w:r>
        <w:separator/>
      </w:r>
    </w:p>
  </w:footnote>
  <w:footnote w:type="continuationSeparator" w:id="0">
    <w:p w14:paraId="28F17951" w14:textId="77777777" w:rsidR="00E42CE1" w:rsidRDefault="00E42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0" w:type="dxa"/>
      <w:jc w:val="center"/>
      <w:tblBorders>
        <w:insideH w:val="single" w:sz="8" w:space="0" w:color="D67F00"/>
      </w:tblBorders>
      <w:tblCellMar>
        <w:left w:w="0" w:type="dxa"/>
        <w:right w:w="0" w:type="dxa"/>
      </w:tblCellMar>
      <w:tblLook w:val="0000" w:firstRow="0" w:lastRow="0" w:firstColumn="0" w:lastColumn="0" w:noHBand="0" w:noVBand="0"/>
    </w:tblPr>
    <w:tblGrid>
      <w:gridCol w:w="1952"/>
      <w:gridCol w:w="8398"/>
    </w:tblGrid>
    <w:tr w:rsidR="009372B0" w14:paraId="533D3F43" w14:textId="77777777" w:rsidTr="00824A81">
      <w:trPr>
        <w:trHeight w:val="80"/>
        <w:jc w:val="center"/>
      </w:trPr>
      <w:tc>
        <w:tcPr>
          <w:tcW w:w="1952" w:type="dxa"/>
          <w:tcBorders>
            <w:top w:val="nil"/>
            <w:bottom w:val="nil"/>
          </w:tcBorders>
        </w:tcPr>
        <w:p w14:paraId="1B0BC3CD" w14:textId="77777777" w:rsidR="009372B0" w:rsidRPr="00221C8E" w:rsidRDefault="009372B0" w:rsidP="00824A81">
          <w:pPr>
            <w:pStyle w:val="Header"/>
            <w:jc w:val="center"/>
            <w:rPr>
              <w:szCs w:val="18"/>
            </w:rPr>
          </w:pPr>
        </w:p>
      </w:tc>
      <w:tc>
        <w:tcPr>
          <w:tcW w:w="8398" w:type="dxa"/>
          <w:tcBorders>
            <w:top w:val="nil"/>
            <w:bottom w:val="nil"/>
          </w:tcBorders>
        </w:tcPr>
        <w:p w14:paraId="2D633D8E" w14:textId="77777777" w:rsidR="009372B0" w:rsidRPr="00D14164" w:rsidRDefault="009372B0" w:rsidP="00824A81">
          <w:pPr>
            <w:pStyle w:val="scrntagline"/>
          </w:pPr>
        </w:p>
      </w:tc>
    </w:tr>
  </w:tbl>
  <w:p w14:paraId="6FB0BC89" w14:textId="77777777" w:rsidR="009372B0" w:rsidRDefault="00937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F2AFC" w14:textId="77777777" w:rsidR="009372B0" w:rsidRDefault="00937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202" w:hanging="361"/>
      </w:pPr>
      <w:rPr>
        <w:rFonts w:ascii="Symbol" w:hAnsi="Symbol" w:cs="Symbol"/>
        <w:b w:val="0"/>
        <w:bCs w:val="0"/>
        <w:w w:val="99"/>
        <w:sz w:val="22"/>
        <w:szCs w:val="22"/>
      </w:rPr>
    </w:lvl>
    <w:lvl w:ilvl="1">
      <w:numFmt w:val="bullet"/>
      <w:lvlText w:val="•"/>
      <w:lvlJc w:val="left"/>
      <w:pPr>
        <w:ind w:left="2152" w:hanging="361"/>
      </w:pPr>
    </w:lvl>
    <w:lvl w:ilvl="2">
      <w:numFmt w:val="bullet"/>
      <w:lvlText w:val="•"/>
      <w:lvlJc w:val="left"/>
      <w:pPr>
        <w:ind w:left="3102" w:hanging="361"/>
      </w:pPr>
    </w:lvl>
    <w:lvl w:ilvl="3">
      <w:numFmt w:val="bullet"/>
      <w:lvlText w:val="•"/>
      <w:lvlJc w:val="left"/>
      <w:pPr>
        <w:ind w:left="4052" w:hanging="361"/>
      </w:pPr>
    </w:lvl>
    <w:lvl w:ilvl="4">
      <w:numFmt w:val="bullet"/>
      <w:lvlText w:val="•"/>
      <w:lvlJc w:val="left"/>
      <w:pPr>
        <w:ind w:left="5002" w:hanging="361"/>
      </w:pPr>
    </w:lvl>
    <w:lvl w:ilvl="5">
      <w:numFmt w:val="bullet"/>
      <w:lvlText w:val="•"/>
      <w:lvlJc w:val="left"/>
      <w:pPr>
        <w:ind w:left="5952" w:hanging="361"/>
      </w:pPr>
    </w:lvl>
    <w:lvl w:ilvl="6">
      <w:numFmt w:val="bullet"/>
      <w:lvlText w:val="•"/>
      <w:lvlJc w:val="left"/>
      <w:pPr>
        <w:ind w:left="6902" w:hanging="361"/>
      </w:pPr>
    </w:lvl>
    <w:lvl w:ilvl="7">
      <w:numFmt w:val="bullet"/>
      <w:lvlText w:val="•"/>
      <w:lvlJc w:val="left"/>
      <w:pPr>
        <w:ind w:left="7852" w:hanging="361"/>
      </w:pPr>
    </w:lvl>
    <w:lvl w:ilvl="8">
      <w:numFmt w:val="bullet"/>
      <w:lvlText w:val="•"/>
      <w:lvlJc w:val="left"/>
      <w:pPr>
        <w:ind w:left="8803" w:hanging="361"/>
      </w:pPr>
    </w:lvl>
  </w:abstractNum>
  <w:abstractNum w:abstractNumId="1">
    <w:nsid w:val="00000403"/>
    <w:multiLevelType w:val="multilevel"/>
    <w:tmpl w:val="00000886"/>
    <w:lvl w:ilvl="0">
      <w:start w:val="1"/>
      <w:numFmt w:val="upperRoman"/>
      <w:lvlText w:val="%1."/>
      <w:lvlJc w:val="left"/>
      <w:pPr>
        <w:ind w:left="364" w:hanging="245"/>
      </w:pPr>
      <w:rPr>
        <w:rFonts w:ascii="Arial" w:hAnsi="Arial" w:cs="Arial"/>
        <w:b/>
        <w:bCs/>
        <w:w w:val="99"/>
        <w:sz w:val="22"/>
        <w:szCs w:val="22"/>
      </w:rPr>
    </w:lvl>
    <w:lvl w:ilvl="1">
      <w:numFmt w:val="bullet"/>
      <w:lvlText w:val="•"/>
      <w:lvlJc w:val="left"/>
      <w:pPr>
        <w:ind w:left="1362" w:hanging="245"/>
      </w:pPr>
    </w:lvl>
    <w:lvl w:ilvl="2">
      <w:numFmt w:val="bullet"/>
      <w:lvlText w:val="•"/>
      <w:lvlJc w:val="left"/>
      <w:pPr>
        <w:ind w:left="2359" w:hanging="245"/>
      </w:pPr>
    </w:lvl>
    <w:lvl w:ilvl="3">
      <w:numFmt w:val="bullet"/>
      <w:lvlText w:val="•"/>
      <w:lvlJc w:val="left"/>
      <w:pPr>
        <w:ind w:left="3357" w:hanging="245"/>
      </w:pPr>
    </w:lvl>
    <w:lvl w:ilvl="4">
      <w:numFmt w:val="bullet"/>
      <w:lvlText w:val="•"/>
      <w:lvlJc w:val="left"/>
      <w:pPr>
        <w:ind w:left="4354" w:hanging="245"/>
      </w:pPr>
    </w:lvl>
    <w:lvl w:ilvl="5">
      <w:numFmt w:val="bullet"/>
      <w:lvlText w:val="•"/>
      <w:lvlJc w:val="left"/>
      <w:pPr>
        <w:ind w:left="5352" w:hanging="245"/>
      </w:pPr>
    </w:lvl>
    <w:lvl w:ilvl="6">
      <w:numFmt w:val="bullet"/>
      <w:lvlText w:val="•"/>
      <w:lvlJc w:val="left"/>
      <w:pPr>
        <w:ind w:left="6349" w:hanging="245"/>
      </w:pPr>
    </w:lvl>
    <w:lvl w:ilvl="7">
      <w:numFmt w:val="bullet"/>
      <w:lvlText w:val="•"/>
      <w:lvlJc w:val="left"/>
      <w:pPr>
        <w:ind w:left="7347" w:hanging="245"/>
      </w:pPr>
    </w:lvl>
    <w:lvl w:ilvl="8">
      <w:numFmt w:val="bullet"/>
      <w:lvlText w:val="•"/>
      <w:lvlJc w:val="left"/>
      <w:pPr>
        <w:ind w:left="8344" w:hanging="245"/>
      </w:pPr>
    </w:lvl>
  </w:abstractNum>
  <w:abstractNum w:abstractNumId="2">
    <w:nsid w:val="00000404"/>
    <w:multiLevelType w:val="multilevel"/>
    <w:tmpl w:val="00000887"/>
    <w:lvl w:ilvl="0">
      <w:numFmt w:val="bullet"/>
      <w:lvlText w:val=""/>
      <w:lvlJc w:val="left"/>
      <w:pPr>
        <w:ind w:left="407" w:hanging="289"/>
      </w:pPr>
      <w:rPr>
        <w:rFonts w:ascii="Symbol" w:hAnsi="Symbol" w:cs="Symbol"/>
        <w:b w:val="0"/>
        <w:bCs w:val="0"/>
        <w:w w:val="99"/>
        <w:sz w:val="22"/>
        <w:szCs w:val="22"/>
      </w:rPr>
    </w:lvl>
    <w:lvl w:ilvl="1">
      <w:numFmt w:val="bullet"/>
      <w:lvlText w:val="o"/>
      <w:lvlJc w:val="left"/>
      <w:pPr>
        <w:ind w:left="695" w:hanging="289"/>
      </w:pPr>
      <w:rPr>
        <w:rFonts w:ascii="Courier New" w:hAnsi="Courier New" w:cs="Courier New"/>
        <w:b w:val="0"/>
        <w:bCs w:val="0"/>
        <w:w w:val="99"/>
        <w:sz w:val="22"/>
        <w:szCs w:val="22"/>
      </w:rPr>
    </w:lvl>
    <w:lvl w:ilvl="2">
      <w:numFmt w:val="bullet"/>
      <w:lvlText w:val="•"/>
      <w:lvlJc w:val="left"/>
      <w:pPr>
        <w:ind w:left="983" w:hanging="289"/>
      </w:pPr>
      <w:rPr>
        <w:rFonts w:ascii="Microsoft Sans Serif" w:hAnsi="Microsoft Sans Serif" w:cs="Microsoft Sans Serif"/>
        <w:b w:val="0"/>
        <w:bCs w:val="0"/>
        <w:w w:val="130"/>
        <w:sz w:val="22"/>
        <w:szCs w:val="22"/>
      </w:rPr>
    </w:lvl>
    <w:lvl w:ilvl="3">
      <w:numFmt w:val="bullet"/>
      <w:lvlText w:val="•"/>
      <w:lvlJc w:val="left"/>
      <w:pPr>
        <w:ind w:left="1574" w:hanging="289"/>
      </w:pPr>
    </w:lvl>
    <w:lvl w:ilvl="4">
      <w:numFmt w:val="bullet"/>
      <w:lvlText w:val="•"/>
      <w:lvlJc w:val="left"/>
      <w:pPr>
        <w:ind w:left="2165" w:hanging="289"/>
      </w:pPr>
    </w:lvl>
    <w:lvl w:ilvl="5">
      <w:numFmt w:val="bullet"/>
      <w:lvlText w:val="•"/>
      <w:lvlJc w:val="left"/>
      <w:pPr>
        <w:ind w:left="2756" w:hanging="289"/>
      </w:pPr>
    </w:lvl>
    <w:lvl w:ilvl="6">
      <w:numFmt w:val="bullet"/>
      <w:lvlText w:val="•"/>
      <w:lvlJc w:val="left"/>
      <w:pPr>
        <w:ind w:left="3347" w:hanging="289"/>
      </w:pPr>
    </w:lvl>
    <w:lvl w:ilvl="7">
      <w:numFmt w:val="bullet"/>
      <w:lvlText w:val="•"/>
      <w:lvlJc w:val="left"/>
      <w:pPr>
        <w:ind w:left="3938" w:hanging="289"/>
      </w:pPr>
    </w:lvl>
    <w:lvl w:ilvl="8">
      <w:numFmt w:val="bullet"/>
      <w:lvlText w:val="•"/>
      <w:lvlJc w:val="left"/>
      <w:pPr>
        <w:ind w:left="4530" w:hanging="289"/>
      </w:pPr>
    </w:lvl>
  </w:abstractNum>
  <w:abstractNum w:abstractNumId="3">
    <w:nsid w:val="00000405"/>
    <w:multiLevelType w:val="multilevel"/>
    <w:tmpl w:val="00000888"/>
    <w:lvl w:ilvl="0">
      <w:start w:val="7"/>
      <w:numFmt w:val="decimal"/>
      <w:lvlText w:val="%1."/>
      <w:lvlJc w:val="left"/>
      <w:pPr>
        <w:ind w:left="117" w:hanging="245"/>
      </w:pPr>
      <w:rPr>
        <w:rFonts w:ascii="Arial" w:hAnsi="Arial" w:cs="Arial"/>
        <w:b/>
        <w:bCs/>
        <w:w w:val="99"/>
        <w:sz w:val="22"/>
        <w:szCs w:val="22"/>
      </w:rPr>
    </w:lvl>
    <w:lvl w:ilvl="1">
      <w:numFmt w:val="bullet"/>
      <w:lvlText w:val="•"/>
      <w:lvlJc w:val="left"/>
      <w:pPr>
        <w:ind w:left="337" w:hanging="245"/>
      </w:pPr>
    </w:lvl>
    <w:lvl w:ilvl="2">
      <w:numFmt w:val="bullet"/>
      <w:lvlText w:val="•"/>
      <w:lvlJc w:val="left"/>
      <w:pPr>
        <w:ind w:left="557" w:hanging="245"/>
      </w:pPr>
    </w:lvl>
    <w:lvl w:ilvl="3">
      <w:numFmt w:val="bullet"/>
      <w:lvlText w:val="•"/>
      <w:lvlJc w:val="left"/>
      <w:pPr>
        <w:ind w:left="776" w:hanging="245"/>
      </w:pPr>
    </w:lvl>
    <w:lvl w:ilvl="4">
      <w:numFmt w:val="bullet"/>
      <w:lvlText w:val="•"/>
      <w:lvlJc w:val="left"/>
      <w:pPr>
        <w:ind w:left="996" w:hanging="245"/>
      </w:pPr>
    </w:lvl>
    <w:lvl w:ilvl="5">
      <w:numFmt w:val="bullet"/>
      <w:lvlText w:val="•"/>
      <w:lvlJc w:val="left"/>
      <w:pPr>
        <w:ind w:left="1215" w:hanging="245"/>
      </w:pPr>
    </w:lvl>
    <w:lvl w:ilvl="6">
      <w:numFmt w:val="bullet"/>
      <w:lvlText w:val="•"/>
      <w:lvlJc w:val="left"/>
      <w:pPr>
        <w:ind w:left="1435" w:hanging="245"/>
      </w:pPr>
    </w:lvl>
    <w:lvl w:ilvl="7">
      <w:numFmt w:val="bullet"/>
      <w:lvlText w:val="•"/>
      <w:lvlJc w:val="left"/>
      <w:pPr>
        <w:ind w:left="1655" w:hanging="245"/>
      </w:pPr>
    </w:lvl>
    <w:lvl w:ilvl="8">
      <w:numFmt w:val="bullet"/>
      <w:lvlText w:val="•"/>
      <w:lvlJc w:val="left"/>
      <w:pPr>
        <w:ind w:left="1874" w:hanging="245"/>
      </w:pPr>
    </w:lvl>
  </w:abstractNum>
  <w:abstractNum w:abstractNumId="4">
    <w:nsid w:val="00000406"/>
    <w:multiLevelType w:val="multilevel"/>
    <w:tmpl w:val="00000889"/>
    <w:lvl w:ilvl="0">
      <w:start w:val="1"/>
      <w:numFmt w:val="decimal"/>
      <w:lvlText w:val="%1"/>
      <w:lvlJc w:val="left"/>
      <w:pPr>
        <w:ind w:left="301" w:hanging="184"/>
      </w:pPr>
      <w:rPr>
        <w:rFonts w:ascii="Arial" w:hAnsi="Arial" w:cs="Arial"/>
        <w:b w:val="0"/>
        <w:bCs w:val="0"/>
        <w:w w:val="99"/>
        <w:sz w:val="22"/>
        <w:szCs w:val="22"/>
      </w:rPr>
    </w:lvl>
    <w:lvl w:ilvl="1">
      <w:numFmt w:val="bullet"/>
      <w:lvlText w:val="•"/>
      <w:lvlJc w:val="left"/>
      <w:pPr>
        <w:ind w:left="509" w:hanging="184"/>
      </w:pPr>
    </w:lvl>
    <w:lvl w:ilvl="2">
      <w:numFmt w:val="bullet"/>
      <w:lvlText w:val="•"/>
      <w:lvlJc w:val="left"/>
      <w:pPr>
        <w:ind w:left="718" w:hanging="184"/>
      </w:pPr>
    </w:lvl>
    <w:lvl w:ilvl="3">
      <w:numFmt w:val="bullet"/>
      <w:lvlText w:val="•"/>
      <w:lvlJc w:val="left"/>
      <w:pPr>
        <w:ind w:left="926" w:hanging="184"/>
      </w:pPr>
    </w:lvl>
    <w:lvl w:ilvl="4">
      <w:numFmt w:val="bullet"/>
      <w:lvlText w:val="•"/>
      <w:lvlJc w:val="left"/>
      <w:pPr>
        <w:ind w:left="1135" w:hanging="184"/>
      </w:pPr>
    </w:lvl>
    <w:lvl w:ilvl="5">
      <w:numFmt w:val="bullet"/>
      <w:lvlText w:val="•"/>
      <w:lvlJc w:val="left"/>
      <w:pPr>
        <w:ind w:left="1343" w:hanging="184"/>
      </w:pPr>
    </w:lvl>
    <w:lvl w:ilvl="6">
      <w:numFmt w:val="bullet"/>
      <w:lvlText w:val="•"/>
      <w:lvlJc w:val="left"/>
      <w:pPr>
        <w:ind w:left="1552" w:hanging="184"/>
      </w:pPr>
    </w:lvl>
    <w:lvl w:ilvl="7">
      <w:numFmt w:val="bullet"/>
      <w:lvlText w:val="•"/>
      <w:lvlJc w:val="left"/>
      <w:pPr>
        <w:ind w:left="1760" w:hanging="184"/>
      </w:pPr>
    </w:lvl>
    <w:lvl w:ilvl="8">
      <w:numFmt w:val="bullet"/>
      <w:lvlText w:val="•"/>
      <w:lvlJc w:val="left"/>
      <w:pPr>
        <w:ind w:left="1969" w:hanging="184"/>
      </w:pPr>
    </w:lvl>
  </w:abstractNum>
  <w:abstractNum w:abstractNumId="5">
    <w:nsid w:val="00000407"/>
    <w:multiLevelType w:val="multilevel"/>
    <w:tmpl w:val="0000088A"/>
    <w:lvl w:ilvl="0">
      <w:start w:val="15"/>
      <w:numFmt w:val="decimal"/>
      <w:lvlText w:val="%1."/>
      <w:lvlJc w:val="left"/>
      <w:pPr>
        <w:ind w:left="117" w:hanging="368"/>
      </w:pPr>
      <w:rPr>
        <w:rFonts w:ascii="Arial" w:hAnsi="Arial" w:cs="Arial"/>
        <w:b/>
        <w:bCs/>
        <w:w w:val="99"/>
        <w:sz w:val="22"/>
        <w:szCs w:val="22"/>
      </w:rPr>
    </w:lvl>
    <w:lvl w:ilvl="1">
      <w:numFmt w:val="bullet"/>
      <w:lvlText w:val="•"/>
      <w:lvlJc w:val="left"/>
      <w:pPr>
        <w:ind w:left="337" w:hanging="368"/>
      </w:pPr>
    </w:lvl>
    <w:lvl w:ilvl="2">
      <w:numFmt w:val="bullet"/>
      <w:lvlText w:val="•"/>
      <w:lvlJc w:val="left"/>
      <w:pPr>
        <w:ind w:left="557" w:hanging="368"/>
      </w:pPr>
    </w:lvl>
    <w:lvl w:ilvl="3">
      <w:numFmt w:val="bullet"/>
      <w:lvlText w:val="•"/>
      <w:lvlJc w:val="left"/>
      <w:pPr>
        <w:ind w:left="776" w:hanging="368"/>
      </w:pPr>
    </w:lvl>
    <w:lvl w:ilvl="4">
      <w:numFmt w:val="bullet"/>
      <w:lvlText w:val="•"/>
      <w:lvlJc w:val="left"/>
      <w:pPr>
        <w:ind w:left="996" w:hanging="368"/>
      </w:pPr>
    </w:lvl>
    <w:lvl w:ilvl="5">
      <w:numFmt w:val="bullet"/>
      <w:lvlText w:val="•"/>
      <w:lvlJc w:val="left"/>
      <w:pPr>
        <w:ind w:left="1215" w:hanging="368"/>
      </w:pPr>
    </w:lvl>
    <w:lvl w:ilvl="6">
      <w:numFmt w:val="bullet"/>
      <w:lvlText w:val="•"/>
      <w:lvlJc w:val="left"/>
      <w:pPr>
        <w:ind w:left="1435" w:hanging="368"/>
      </w:pPr>
    </w:lvl>
    <w:lvl w:ilvl="7">
      <w:numFmt w:val="bullet"/>
      <w:lvlText w:val="•"/>
      <w:lvlJc w:val="left"/>
      <w:pPr>
        <w:ind w:left="1655" w:hanging="368"/>
      </w:pPr>
    </w:lvl>
    <w:lvl w:ilvl="8">
      <w:numFmt w:val="bullet"/>
      <w:lvlText w:val="•"/>
      <w:lvlJc w:val="left"/>
      <w:pPr>
        <w:ind w:left="1874" w:hanging="368"/>
      </w:pPr>
    </w:lvl>
  </w:abstractNum>
  <w:abstractNum w:abstractNumId="6">
    <w:nsid w:val="00000408"/>
    <w:multiLevelType w:val="multilevel"/>
    <w:tmpl w:val="0000088B"/>
    <w:lvl w:ilvl="0">
      <w:start w:val="18"/>
      <w:numFmt w:val="decimal"/>
      <w:lvlText w:val="%1."/>
      <w:lvlJc w:val="left"/>
      <w:pPr>
        <w:ind w:left="117" w:hanging="368"/>
      </w:pPr>
      <w:rPr>
        <w:rFonts w:ascii="Arial" w:hAnsi="Arial" w:cs="Arial"/>
        <w:b/>
        <w:bCs/>
        <w:w w:val="99"/>
        <w:sz w:val="22"/>
        <w:szCs w:val="22"/>
      </w:rPr>
    </w:lvl>
    <w:lvl w:ilvl="1">
      <w:numFmt w:val="bullet"/>
      <w:lvlText w:val="•"/>
      <w:lvlJc w:val="left"/>
      <w:pPr>
        <w:ind w:left="337" w:hanging="368"/>
      </w:pPr>
    </w:lvl>
    <w:lvl w:ilvl="2">
      <w:numFmt w:val="bullet"/>
      <w:lvlText w:val="•"/>
      <w:lvlJc w:val="left"/>
      <w:pPr>
        <w:ind w:left="557" w:hanging="368"/>
      </w:pPr>
    </w:lvl>
    <w:lvl w:ilvl="3">
      <w:numFmt w:val="bullet"/>
      <w:lvlText w:val="•"/>
      <w:lvlJc w:val="left"/>
      <w:pPr>
        <w:ind w:left="776" w:hanging="368"/>
      </w:pPr>
    </w:lvl>
    <w:lvl w:ilvl="4">
      <w:numFmt w:val="bullet"/>
      <w:lvlText w:val="•"/>
      <w:lvlJc w:val="left"/>
      <w:pPr>
        <w:ind w:left="996" w:hanging="368"/>
      </w:pPr>
    </w:lvl>
    <w:lvl w:ilvl="5">
      <w:numFmt w:val="bullet"/>
      <w:lvlText w:val="•"/>
      <w:lvlJc w:val="left"/>
      <w:pPr>
        <w:ind w:left="1215" w:hanging="368"/>
      </w:pPr>
    </w:lvl>
    <w:lvl w:ilvl="6">
      <w:numFmt w:val="bullet"/>
      <w:lvlText w:val="•"/>
      <w:lvlJc w:val="left"/>
      <w:pPr>
        <w:ind w:left="1435" w:hanging="368"/>
      </w:pPr>
    </w:lvl>
    <w:lvl w:ilvl="7">
      <w:numFmt w:val="bullet"/>
      <w:lvlText w:val="•"/>
      <w:lvlJc w:val="left"/>
      <w:pPr>
        <w:ind w:left="1655" w:hanging="368"/>
      </w:pPr>
    </w:lvl>
    <w:lvl w:ilvl="8">
      <w:numFmt w:val="bullet"/>
      <w:lvlText w:val="•"/>
      <w:lvlJc w:val="left"/>
      <w:pPr>
        <w:ind w:left="1874" w:hanging="368"/>
      </w:pPr>
    </w:lvl>
  </w:abstractNum>
  <w:abstractNum w:abstractNumId="7">
    <w:nsid w:val="00000409"/>
    <w:multiLevelType w:val="multilevel"/>
    <w:tmpl w:val="0000088C"/>
    <w:lvl w:ilvl="0">
      <w:start w:val="23"/>
      <w:numFmt w:val="decimal"/>
      <w:lvlText w:val="%1."/>
      <w:lvlJc w:val="left"/>
      <w:pPr>
        <w:ind w:left="117" w:hanging="368"/>
      </w:pPr>
      <w:rPr>
        <w:rFonts w:ascii="Arial" w:hAnsi="Arial" w:cs="Arial"/>
        <w:b/>
        <w:bCs/>
        <w:w w:val="99"/>
        <w:sz w:val="22"/>
        <w:szCs w:val="22"/>
      </w:rPr>
    </w:lvl>
    <w:lvl w:ilvl="1">
      <w:numFmt w:val="bullet"/>
      <w:lvlText w:val="•"/>
      <w:lvlJc w:val="left"/>
      <w:pPr>
        <w:ind w:left="337" w:hanging="368"/>
      </w:pPr>
    </w:lvl>
    <w:lvl w:ilvl="2">
      <w:numFmt w:val="bullet"/>
      <w:lvlText w:val="•"/>
      <w:lvlJc w:val="left"/>
      <w:pPr>
        <w:ind w:left="557" w:hanging="368"/>
      </w:pPr>
    </w:lvl>
    <w:lvl w:ilvl="3">
      <w:numFmt w:val="bullet"/>
      <w:lvlText w:val="•"/>
      <w:lvlJc w:val="left"/>
      <w:pPr>
        <w:ind w:left="776" w:hanging="368"/>
      </w:pPr>
    </w:lvl>
    <w:lvl w:ilvl="4">
      <w:numFmt w:val="bullet"/>
      <w:lvlText w:val="•"/>
      <w:lvlJc w:val="left"/>
      <w:pPr>
        <w:ind w:left="996" w:hanging="368"/>
      </w:pPr>
    </w:lvl>
    <w:lvl w:ilvl="5">
      <w:numFmt w:val="bullet"/>
      <w:lvlText w:val="•"/>
      <w:lvlJc w:val="left"/>
      <w:pPr>
        <w:ind w:left="1215" w:hanging="368"/>
      </w:pPr>
    </w:lvl>
    <w:lvl w:ilvl="6">
      <w:numFmt w:val="bullet"/>
      <w:lvlText w:val="•"/>
      <w:lvlJc w:val="left"/>
      <w:pPr>
        <w:ind w:left="1435" w:hanging="368"/>
      </w:pPr>
    </w:lvl>
    <w:lvl w:ilvl="7">
      <w:numFmt w:val="bullet"/>
      <w:lvlText w:val="•"/>
      <w:lvlJc w:val="left"/>
      <w:pPr>
        <w:ind w:left="1655" w:hanging="368"/>
      </w:pPr>
    </w:lvl>
    <w:lvl w:ilvl="8">
      <w:numFmt w:val="bullet"/>
      <w:lvlText w:val="•"/>
      <w:lvlJc w:val="left"/>
      <w:pPr>
        <w:ind w:left="1874" w:hanging="368"/>
      </w:pPr>
    </w:lvl>
  </w:abstractNum>
  <w:abstractNum w:abstractNumId="8">
    <w:nsid w:val="00B125F7"/>
    <w:multiLevelType w:val="hybridMultilevel"/>
    <w:tmpl w:val="56EE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1902369"/>
    <w:multiLevelType w:val="hybridMultilevel"/>
    <w:tmpl w:val="CB4EE6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80E2ADF"/>
    <w:multiLevelType w:val="hybridMultilevel"/>
    <w:tmpl w:val="CFC8DC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082061FF"/>
    <w:multiLevelType w:val="hybridMultilevel"/>
    <w:tmpl w:val="710899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54941A9"/>
    <w:multiLevelType w:val="hybridMultilevel"/>
    <w:tmpl w:val="BBA4F444"/>
    <w:lvl w:ilvl="0" w:tplc="B5FAB7DE">
      <w:start w:val="1"/>
      <w:numFmt w:val="decimal"/>
      <w:pStyle w:val="numberedlist"/>
      <w:lvlText w:val="%1."/>
      <w:lvlJc w:val="left"/>
      <w:pPr>
        <w:tabs>
          <w:tab w:val="num" w:pos="504"/>
        </w:tabs>
        <w:ind w:left="504" w:hanging="504"/>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156E4A34"/>
    <w:multiLevelType w:val="hybridMultilevel"/>
    <w:tmpl w:val="8E665FF2"/>
    <w:lvl w:ilvl="0" w:tplc="5CB045BC">
      <w:start w:val="26"/>
      <w:numFmt w:val="decimal"/>
      <w:lvlText w:val="%1."/>
      <w:lvlJc w:val="left"/>
      <w:pPr>
        <w:ind w:left="360" w:hanging="360"/>
      </w:pPr>
      <w:rPr>
        <w:rFonts w:hint="default"/>
        <w:b/>
        <w:bCs/>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6B63EC"/>
    <w:multiLevelType w:val="hybridMultilevel"/>
    <w:tmpl w:val="D584C1DA"/>
    <w:lvl w:ilvl="0" w:tplc="0409000F">
      <w:start w:val="1"/>
      <w:numFmt w:val="decimal"/>
      <w:lvlText w:val="%1."/>
      <w:lvlJc w:val="left"/>
      <w:pPr>
        <w:tabs>
          <w:tab w:val="num" w:pos="720"/>
        </w:tabs>
        <w:ind w:left="720" w:hanging="360"/>
      </w:pPr>
      <w:rPr>
        <w:rFonts w:hint="default"/>
      </w:rPr>
    </w:lvl>
    <w:lvl w:ilvl="1" w:tplc="71369784">
      <w:start w:val="1"/>
      <w:numFmt w:val="lowerLetter"/>
      <w:lvlText w:val="%2."/>
      <w:lvlJc w:val="left"/>
      <w:pPr>
        <w:tabs>
          <w:tab w:val="num" w:pos="1440"/>
        </w:tabs>
        <w:ind w:left="1440" w:hanging="360"/>
      </w:pPr>
      <w:rPr>
        <w:rFonts w:ascii="Times New Roman" w:hAnsi="Times New Roman" w:cs="Times New Roman"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C75A46"/>
    <w:multiLevelType w:val="hybridMultilevel"/>
    <w:tmpl w:val="A5183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594FF4"/>
    <w:multiLevelType w:val="hybridMultilevel"/>
    <w:tmpl w:val="324C0A5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A3A76EC"/>
    <w:multiLevelType w:val="hybridMultilevel"/>
    <w:tmpl w:val="F6FE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0744B9"/>
    <w:multiLevelType w:val="hybridMultilevel"/>
    <w:tmpl w:val="65D4DF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3D3308C1"/>
    <w:multiLevelType w:val="hybridMultilevel"/>
    <w:tmpl w:val="2D7AF8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3EE770E6"/>
    <w:multiLevelType w:val="hybridMultilevel"/>
    <w:tmpl w:val="F0E88212"/>
    <w:lvl w:ilvl="0" w:tplc="4C769BE2">
      <w:start w:val="1"/>
      <w:numFmt w:val="bullet"/>
      <w:lvlText w:val="•"/>
      <w:lvlJc w:val="left"/>
      <w:pPr>
        <w:tabs>
          <w:tab w:val="num" w:pos="720"/>
        </w:tabs>
        <w:ind w:left="720" w:hanging="360"/>
      </w:pPr>
      <w:rPr>
        <w:rFonts w:ascii="Arial" w:hAnsi="Arial" w:hint="default"/>
      </w:rPr>
    </w:lvl>
    <w:lvl w:ilvl="1" w:tplc="D69CBB66" w:tentative="1">
      <w:start w:val="1"/>
      <w:numFmt w:val="bullet"/>
      <w:lvlText w:val="•"/>
      <w:lvlJc w:val="left"/>
      <w:pPr>
        <w:tabs>
          <w:tab w:val="num" w:pos="1440"/>
        </w:tabs>
        <w:ind w:left="1440" w:hanging="360"/>
      </w:pPr>
      <w:rPr>
        <w:rFonts w:ascii="Arial" w:hAnsi="Arial" w:hint="default"/>
      </w:rPr>
    </w:lvl>
    <w:lvl w:ilvl="2" w:tplc="D9A8B660">
      <w:start w:val="1"/>
      <w:numFmt w:val="bullet"/>
      <w:lvlText w:val="•"/>
      <w:lvlJc w:val="left"/>
      <w:pPr>
        <w:tabs>
          <w:tab w:val="num" w:pos="2160"/>
        </w:tabs>
        <w:ind w:left="2160" w:hanging="360"/>
      </w:pPr>
      <w:rPr>
        <w:rFonts w:ascii="Arial" w:hAnsi="Arial" w:hint="default"/>
      </w:rPr>
    </w:lvl>
    <w:lvl w:ilvl="3" w:tplc="09A0C38A" w:tentative="1">
      <w:start w:val="1"/>
      <w:numFmt w:val="bullet"/>
      <w:lvlText w:val="•"/>
      <w:lvlJc w:val="left"/>
      <w:pPr>
        <w:tabs>
          <w:tab w:val="num" w:pos="2880"/>
        </w:tabs>
        <w:ind w:left="2880" w:hanging="360"/>
      </w:pPr>
      <w:rPr>
        <w:rFonts w:ascii="Arial" w:hAnsi="Arial" w:hint="default"/>
      </w:rPr>
    </w:lvl>
    <w:lvl w:ilvl="4" w:tplc="0B88C10A" w:tentative="1">
      <w:start w:val="1"/>
      <w:numFmt w:val="bullet"/>
      <w:lvlText w:val="•"/>
      <w:lvlJc w:val="left"/>
      <w:pPr>
        <w:tabs>
          <w:tab w:val="num" w:pos="3600"/>
        </w:tabs>
        <w:ind w:left="3600" w:hanging="360"/>
      </w:pPr>
      <w:rPr>
        <w:rFonts w:ascii="Arial" w:hAnsi="Arial" w:hint="default"/>
      </w:rPr>
    </w:lvl>
    <w:lvl w:ilvl="5" w:tplc="292244C6" w:tentative="1">
      <w:start w:val="1"/>
      <w:numFmt w:val="bullet"/>
      <w:lvlText w:val="•"/>
      <w:lvlJc w:val="left"/>
      <w:pPr>
        <w:tabs>
          <w:tab w:val="num" w:pos="4320"/>
        </w:tabs>
        <w:ind w:left="4320" w:hanging="360"/>
      </w:pPr>
      <w:rPr>
        <w:rFonts w:ascii="Arial" w:hAnsi="Arial" w:hint="default"/>
      </w:rPr>
    </w:lvl>
    <w:lvl w:ilvl="6" w:tplc="B7DCF188" w:tentative="1">
      <w:start w:val="1"/>
      <w:numFmt w:val="bullet"/>
      <w:lvlText w:val="•"/>
      <w:lvlJc w:val="left"/>
      <w:pPr>
        <w:tabs>
          <w:tab w:val="num" w:pos="5040"/>
        </w:tabs>
        <w:ind w:left="5040" w:hanging="360"/>
      </w:pPr>
      <w:rPr>
        <w:rFonts w:ascii="Arial" w:hAnsi="Arial" w:hint="default"/>
      </w:rPr>
    </w:lvl>
    <w:lvl w:ilvl="7" w:tplc="7E6A2B8A" w:tentative="1">
      <w:start w:val="1"/>
      <w:numFmt w:val="bullet"/>
      <w:lvlText w:val="•"/>
      <w:lvlJc w:val="left"/>
      <w:pPr>
        <w:tabs>
          <w:tab w:val="num" w:pos="5760"/>
        </w:tabs>
        <w:ind w:left="5760" w:hanging="360"/>
      </w:pPr>
      <w:rPr>
        <w:rFonts w:ascii="Arial" w:hAnsi="Arial" w:hint="default"/>
      </w:rPr>
    </w:lvl>
    <w:lvl w:ilvl="8" w:tplc="B3708490" w:tentative="1">
      <w:start w:val="1"/>
      <w:numFmt w:val="bullet"/>
      <w:lvlText w:val="•"/>
      <w:lvlJc w:val="left"/>
      <w:pPr>
        <w:tabs>
          <w:tab w:val="num" w:pos="6480"/>
        </w:tabs>
        <w:ind w:left="6480" w:hanging="360"/>
      </w:pPr>
      <w:rPr>
        <w:rFonts w:ascii="Arial" w:hAnsi="Arial" w:hint="default"/>
      </w:rPr>
    </w:lvl>
  </w:abstractNum>
  <w:abstractNum w:abstractNumId="21">
    <w:nsid w:val="454F3BF1"/>
    <w:multiLevelType w:val="hybridMultilevel"/>
    <w:tmpl w:val="7CE0FE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D15083"/>
    <w:multiLevelType w:val="hybridMultilevel"/>
    <w:tmpl w:val="498839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32795F"/>
    <w:multiLevelType w:val="hybridMultilevel"/>
    <w:tmpl w:val="D1B241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8B5736D"/>
    <w:multiLevelType w:val="hybridMultilevel"/>
    <w:tmpl w:val="BCF22DA0"/>
    <w:lvl w:ilvl="0" w:tplc="A538DE8A">
      <w:start w:val="1"/>
      <w:numFmt w:val="bullet"/>
      <w:lvlText w:val=""/>
      <w:lvlJc w:val="left"/>
      <w:pPr>
        <w:tabs>
          <w:tab w:val="num" w:pos="720"/>
        </w:tabs>
        <w:ind w:left="720" w:hanging="360"/>
      </w:pPr>
      <w:rPr>
        <w:rFonts w:ascii="Wingdings" w:hAnsi="Wingdings" w:hint="default"/>
      </w:rPr>
    </w:lvl>
    <w:lvl w:ilvl="1" w:tplc="F3E41ED4">
      <w:start w:val="1"/>
      <w:numFmt w:val="bullet"/>
      <w:lvlText w:val=""/>
      <w:lvlJc w:val="left"/>
      <w:pPr>
        <w:tabs>
          <w:tab w:val="num" w:pos="1440"/>
        </w:tabs>
        <w:ind w:left="1440" w:hanging="360"/>
      </w:pPr>
      <w:rPr>
        <w:rFonts w:ascii="Wingdings" w:hAnsi="Wingdings" w:hint="default"/>
      </w:rPr>
    </w:lvl>
    <w:lvl w:ilvl="2" w:tplc="F0B05334" w:tentative="1">
      <w:start w:val="1"/>
      <w:numFmt w:val="bullet"/>
      <w:lvlText w:val=""/>
      <w:lvlJc w:val="left"/>
      <w:pPr>
        <w:tabs>
          <w:tab w:val="num" w:pos="2160"/>
        </w:tabs>
        <w:ind w:left="2160" w:hanging="360"/>
      </w:pPr>
      <w:rPr>
        <w:rFonts w:ascii="Wingdings" w:hAnsi="Wingdings" w:hint="default"/>
      </w:rPr>
    </w:lvl>
    <w:lvl w:ilvl="3" w:tplc="508C5942" w:tentative="1">
      <w:start w:val="1"/>
      <w:numFmt w:val="bullet"/>
      <w:lvlText w:val=""/>
      <w:lvlJc w:val="left"/>
      <w:pPr>
        <w:tabs>
          <w:tab w:val="num" w:pos="2880"/>
        </w:tabs>
        <w:ind w:left="2880" w:hanging="360"/>
      </w:pPr>
      <w:rPr>
        <w:rFonts w:ascii="Wingdings" w:hAnsi="Wingdings" w:hint="default"/>
      </w:rPr>
    </w:lvl>
    <w:lvl w:ilvl="4" w:tplc="B600B798" w:tentative="1">
      <w:start w:val="1"/>
      <w:numFmt w:val="bullet"/>
      <w:lvlText w:val=""/>
      <w:lvlJc w:val="left"/>
      <w:pPr>
        <w:tabs>
          <w:tab w:val="num" w:pos="3600"/>
        </w:tabs>
        <w:ind w:left="3600" w:hanging="360"/>
      </w:pPr>
      <w:rPr>
        <w:rFonts w:ascii="Wingdings" w:hAnsi="Wingdings" w:hint="default"/>
      </w:rPr>
    </w:lvl>
    <w:lvl w:ilvl="5" w:tplc="C80AB580" w:tentative="1">
      <w:start w:val="1"/>
      <w:numFmt w:val="bullet"/>
      <w:lvlText w:val=""/>
      <w:lvlJc w:val="left"/>
      <w:pPr>
        <w:tabs>
          <w:tab w:val="num" w:pos="4320"/>
        </w:tabs>
        <w:ind w:left="4320" w:hanging="360"/>
      </w:pPr>
      <w:rPr>
        <w:rFonts w:ascii="Wingdings" w:hAnsi="Wingdings" w:hint="default"/>
      </w:rPr>
    </w:lvl>
    <w:lvl w:ilvl="6" w:tplc="9EFC937E" w:tentative="1">
      <w:start w:val="1"/>
      <w:numFmt w:val="bullet"/>
      <w:lvlText w:val=""/>
      <w:lvlJc w:val="left"/>
      <w:pPr>
        <w:tabs>
          <w:tab w:val="num" w:pos="5040"/>
        </w:tabs>
        <w:ind w:left="5040" w:hanging="360"/>
      </w:pPr>
      <w:rPr>
        <w:rFonts w:ascii="Wingdings" w:hAnsi="Wingdings" w:hint="default"/>
      </w:rPr>
    </w:lvl>
    <w:lvl w:ilvl="7" w:tplc="EAD48B60" w:tentative="1">
      <w:start w:val="1"/>
      <w:numFmt w:val="bullet"/>
      <w:lvlText w:val=""/>
      <w:lvlJc w:val="left"/>
      <w:pPr>
        <w:tabs>
          <w:tab w:val="num" w:pos="5760"/>
        </w:tabs>
        <w:ind w:left="5760" w:hanging="360"/>
      </w:pPr>
      <w:rPr>
        <w:rFonts w:ascii="Wingdings" w:hAnsi="Wingdings" w:hint="default"/>
      </w:rPr>
    </w:lvl>
    <w:lvl w:ilvl="8" w:tplc="6D142888" w:tentative="1">
      <w:start w:val="1"/>
      <w:numFmt w:val="bullet"/>
      <w:lvlText w:val=""/>
      <w:lvlJc w:val="left"/>
      <w:pPr>
        <w:tabs>
          <w:tab w:val="num" w:pos="6480"/>
        </w:tabs>
        <w:ind w:left="6480" w:hanging="360"/>
      </w:pPr>
      <w:rPr>
        <w:rFonts w:ascii="Wingdings" w:hAnsi="Wingdings" w:hint="default"/>
      </w:rPr>
    </w:lvl>
  </w:abstractNum>
  <w:abstractNum w:abstractNumId="25">
    <w:nsid w:val="59DF1609"/>
    <w:multiLevelType w:val="hybridMultilevel"/>
    <w:tmpl w:val="47829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C5335D"/>
    <w:multiLevelType w:val="hybridMultilevel"/>
    <w:tmpl w:val="0EAAC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DB37365"/>
    <w:multiLevelType w:val="hybridMultilevel"/>
    <w:tmpl w:val="2A3480B2"/>
    <w:lvl w:ilvl="0" w:tplc="4532E9F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6674CE"/>
    <w:multiLevelType w:val="hybridMultilevel"/>
    <w:tmpl w:val="D3B20290"/>
    <w:lvl w:ilvl="0" w:tplc="85CC8BAC">
      <w:start w:val="27"/>
      <w:numFmt w:val="decimal"/>
      <w:lvlText w:val="%1."/>
      <w:lvlJc w:val="left"/>
      <w:pPr>
        <w:ind w:left="360" w:hanging="360"/>
      </w:pPr>
      <w:rPr>
        <w:rFonts w:hint="default"/>
        <w:b/>
        <w:bCs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26E51CB"/>
    <w:multiLevelType w:val="hybridMultilevel"/>
    <w:tmpl w:val="66AE8B10"/>
    <w:lvl w:ilvl="0" w:tplc="984E4DC2">
      <w:start w:val="26"/>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5043FE"/>
    <w:multiLevelType w:val="hybridMultilevel"/>
    <w:tmpl w:val="2E1C3662"/>
    <w:lvl w:ilvl="0" w:tplc="3070B5DC">
      <w:start w:val="2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1F0774"/>
    <w:multiLevelType w:val="hybridMultilevel"/>
    <w:tmpl w:val="179412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68A6707A"/>
    <w:multiLevelType w:val="hybridMultilevel"/>
    <w:tmpl w:val="E176EB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6BE16563"/>
    <w:multiLevelType w:val="hybridMultilevel"/>
    <w:tmpl w:val="C7800E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70094D0D"/>
    <w:multiLevelType w:val="hybridMultilevel"/>
    <w:tmpl w:val="53601D24"/>
    <w:lvl w:ilvl="0" w:tplc="4FFA9A1A">
      <w:start w:val="1"/>
      <w:numFmt w:val="bullet"/>
      <w:lvlText w:val=""/>
      <w:lvlJc w:val="left"/>
      <w:pPr>
        <w:tabs>
          <w:tab w:val="num" w:pos="720"/>
        </w:tabs>
        <w:ind w:left="720" w:hanging="360"/>
      </w:pPr>
      <w:rPr>
        <w:rFonts w:ascii="Wingdings" w:hAnsi="Wingdings" w:hint="default"/>
      </w:rPr>
    </w:lvl>
    <w:lvl w:ilvl="1" w:tplc="63CCEA34">
      <w:start w:val="1"/>
      <w:numFmt w:val="bullet"/>
      <w:lvlText w:val=""/>
      <w:lvlJc w:val="left"/>
      <w:pPr>
        <w:tabs>
          <w:tab w:val="num" w:pos="1440"/>
        </w:tabs>
        <w:ind w:left="1440" w:hanging="360"/>
      </w:pPr>
      <w:rPr>
        <w:rFonts w:ascii="Wingdings" w:hAnsi="Wingdings" w:hint="default"/>
      </w:rPr>
    </w:lvl>
    <w:lvl w:ilvl="2" w:tplc="5BC86AE2" w:tentative="1">
      <w:start w:val="1"/>
      <w:numFmt w:val="bullet"/>
      <w:lvlText w:val=""/>
      <w:lvlJc w:val="left"/>
      <w:pPr>
        <w:tabs>
          <w:tab w:val="num" w:pos="2160"/>
        </w:tabs>
        <w:ind w:left="2160" w:hanging="360"/>
      </w:pPr>
      <w:rPr>
        <w:rFonts w:ascii="Wingdings" w:hAnsi="Wingdings" w:hint="default"/>
      </w:rPr>
    </w:lvl>
    <w:lvl w:ilvl="3" w:tplc="DC1A7620" w:tentative="1">
      <w:start w:val="1"/>
      <w:numFmt w:val="bullet"/>
      <w:lvlText w:val=""/>
      <w:lvlJc w:val="left"/>
      <w:pPr>
        <w:tabs>
          <w:tab w:val="num" w:pos="2880"/>
        </w:tabs>
        <w:ind w:left="2880" w:hanging="360"/>
      </w:pPr>
      <w:rPr>
        <w:rFonts w:ascii="Wingdings" w:hAnsi="Wingdings" w:hint="default"/>
      </w:rPr>
    </w:lvl>
    <w:lvl w:ilvl="4" w:tplc="2DFECE88" w:tentative="1">
      <w:start w:val="1"/>
      <w:numFmt w:val="bullet"/>
      <w:lvlText w:val=""/>
      <w:lvlJc w:val="left"/>
      <w:pPr>
        <w:tabs>
          <w:tab w:val="num" w:pos="3600"/>
        </w:tabs>
        <w:ind w:left="3600" w:hanging="360"/>
      </w:pPr>
      <w:rPr>
        <w:rFonts w:ascii="Wingdings" w:hAnsi="Wingdings" w:hint="default"/>
      </w:rPr>
    </w:lvl>
    <w:lvl w:ilvl="5" w:tplc="E2F20630" w:tentative="1">
      <w:start w:val="1"/>
      <w:numFmt w:val="bullet"/>
      <w:lvlText w:val=""/>
      <w:lvlJc w:val="left"/>
      <w:pPr>
        <w:tabs>
          <w:tab w:val="num" w:pos="4320"/>
        </w:tabs>
        <w:ind w:left="4320" w:hanging="360"/>
      </w:pPr>
      <w:rPr>
        <w:rFonts w:ascii="Wingdings" w:hAnsi="Wingdings" w:hint="default"/>
      </w:rPr>
    </w:lvl>
    <w:lvl w:ilvl="6" w:tplc="C616CC28" w:tentative="1">
      <w:start w:val="1"/>
      <w:numFmt w:val="bullet"/>
      <w:lvlText w:val=""/>
      <w:lvlJc w:val="left"/>
      <w:pPr>
        <w:tabs>
          <w:tab w:val="num" w:pos="5040"/>
        </w:tabs>
        <w:ind w:left="5040" w:hanging="360"/>
      </w:pPr>
      <w:rPr>
        <w:rFonts w:ascii="Wingdings" w:hAnsi="Wingdings" w:hint="default"/>
      </w:rPr>
    </w:lvl>
    <w:lvl w:ilvl="7" w:tplc="D39244A6" w:tentative="1">
      <w:start w:val="1"/>
      <w:numFmt w:val="bullet"/>
      <w:lvlText w:val=""/>
      <w:lvlJc w:val="left"/>
      <w:pPr>
        <w:tabs>
          <w:tab w:val="num" w:pos="5760"/>
        </w:tabs>
        <w:ind w:left="5760" w:hanging="360"/>
      </w:pPr>
      <w:rPr>
        <w:rFonts w:ascii="Wingdings" w:hAnsi="Wingdings" w:hint="default"/>
      </w:rPr>
    </w:lvl>
    <w:lvl w:ilvl="8" w:tplc="06486BFA" w:tentative="1">
      <w:start w:val="1"/>
      <w:numFmt w:val="bullet"/>
      <w:lvlText w:val=""/>
      <w:lvlJc w:val="left"/>
      <w:pPr>
        <w:tabs>
          <w:tab w:val="num" w:pos="6480"/>
        </w:tabs>
        <w:ind w:left="6480" w:hanging="360"/>
      </w:pPr>
      <w:rPr>
        <w:rFonts w:ascii="Wingdings" w:hAnsi="Wingdings" w:hint="default"/>
      </w:rPr>
    </w:lvl>
  </w:abstractNum>
  <w:abstractNum w:abstractNumId="35">
    <w:nsid w:val="72033845"/>
    <w:multiLevelType w:val="hybridMultilevel"/>
    <w:tmpl w:val="FE2C6F64"/>
    <w:lvl w:ilvl="0" w:tplc="594AD09A">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D6185A"/>
    <w:multiLevelType w:val="hybridMultilevel"/>
    <w:tmpl w:val="7570E5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7E97346"/>
    <w:multiLevelType w:val="hybridMultilevel"/>
    <w:tmpl w:val="89EE0588"/>
    <w:lvl w:ilvl="0" w:tplc="911A1AE0">
      <w:start w:val="1"/>
      <w:numFmt w:val="decimal"/>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E13040"/>
    <w:multiLevelType w:val="hybridMultilevel"/>
    <w:tmpl w:val="DA3CA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34"/>
  </w:num>
  <w:num w:numId="3">
    <w:abstractNumId w:val="21"/>
  </w:num>
  <w:num w:numId="4">
    <w:abstractNumId w:val="20"/>
  </w:num>
  <w:num w:numId="5">
    <w:abstractNumId w:val="9"/>
  </w:num>
  <w:num w:numId="6">
    <w:abstractNumId w:val="31"/>
  </w:num>
  <w:num w:numId="7">
    <w:abstractNumId w:val="18"/>
  </w:num>
  <w:num w:numId="8">
    <w:abstractNumId w:val="10"/>
  </w:num>
  <w:num w:numId="9">
    <w:abstractNumId w:val="32"/>
  </w:num>
  <w:num w:numId="10">
    <w:abstractNumId w:val="33"/>
  </w:num>
  <w:num w:numId="11">
    <w:abstractNumId w:val="19"/>
  </w:num>
  <w:num w:numId="12">
    <w:abstractNumId w:val="35"/>
  </w:num>
  <w:num w:numId="13">
    <w:abstractNumId w:val="11"/>
  </w:num>
  <w:num w:numId="14">
    <w:abstractNumId w:val="12"/>
  </w:num>
  <w:num w:numId="15">
    <w:abstractNumId w:val="12"/>
    <w:lvlOverride w:ilvl="0">
      <w:startOverride w:val="1"/>
    </w:lvlOverride>
  </w:num>
  <w:num w:numId="16">
    <w:abstractNumId w:val="16"/>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30"/>
  </w:num>
  <w:num w:numId="26">
    <w:abstractNumId w:val="13"/>
  </w:num>
  <w:num w:numId="27">
    <w:abstractNumId w:val="14"/>
  </w:num>
  <w:num w:numId="28">
    <w:abstractNumId w:val="29"/>
  </w:num>
  <w:num w:numId="29">
    <w:abstractNumId w:val="28"/>
  </w:num>
  <w:num w:numId="30">
    <w:abstractNumId w:val="17"/>
  </w:num>
  <w:num w:numId="31">
    <w:abstractNumId w:val="22"/>
  </w:num>
  <w:num w:numId="32">
    <w:abstractNumId w:val="36"/>
  </w:num>
  <w:num w:numId="33">
    <w:abstractNumId w:val="25"/>
  </w:num>
  <w:num w:numId="34">
    <w:abstractNumId w:val="15"/>
  </w:num>
  <w:num w:numId="35">
    <w:abstractNumId w:val="23"/>
  </w:num>
  <w:num w:numId="36">
    <w:abstractNumId w:val="26"/>
  </w:num>
  <w:num w:numId="37">
    <w:abstractNumId w:val="37"/>
  </w:num>
  <w:num w:numId="38">
    <w:abstractNumId w:val="38"/>
  </w:num>
  <w:num w:numId="39">
    <w:abstractNumId w:val="8"/>
  </w:num>
  <w:num w:numId="4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ith, Keith R.">
    <w15:presenceInfo w15:providerId="AD" w15:userId="S-1-5-21-2101533902-423532799-1776743176-5268"/>
  </w15:person>
  <w15:person w15:author="Dolan, Melissa">
    <w15:presenceInfo w15:providerId="AD" w15:userId="S-1-5-21-2101533902-423532799-1776743176-4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17"/>
    <w:rsid w:val="000143BF"/>
    <w:rsid w:val="00014B39"/>
    <w:rsid w:val="00023EC2"/>
    <w:rsid w:val="000251F3"/>
    <w:rsid w:val="00044917"/>
    <w:rsid w:val="000563D6"/>
    <w:rsid w:val="00073DE7"/>
    <w:rsid w:val="000A3427"/>
    <w:rsid w:val="000B3684"/>
    <w:rsid w:val="000C3356"/>
    <w:rsid w:val="000D142E"/>
    <w:rsid w:val="000F0179"/>
    <w:rsid w:val="000F4262"/>
    <w:rsid w:val="00104876"/>
    <w:rsid w:val="00115413"/>
    <w:rsid w:val="0012688E"/>
    <w:rsid w:val="001363D0"/>
    <w:rsid w:val="00153DF5"/>
    <w:rsid w:val="001A6B0D"/>
    <w:rsid w:val="001B26EF"/>
    <w:rsid w:val="001C483B"/>
    <w:rsid w:val="001D0AB3"/>
    <w:rsid w:val="001E0A3F"/>
    <w:rsid w:val="0020373F"/>
    <w:rsid w:val="00203DA5"/>
    <w:rsid w:val="00222C68"/>
    <w:rsid w:val="0022507C"/>
    <w:rsid w:val="0023232D"/>
    <w:rsid w:val="00241939"/>
    <w:rsid w:val="0025085C"/>
    <w:rsid w:val="002742AC"/>
    <w:rsid w:val="00296A08"/>
    <w:rsid w:val="002B39BA"/>
    <w:rsid w:val="002D4777"/>
    <w:rsid w:val="003018AA"/>
    <w:rsid w:val="00326591"/>
    <w:rsid w:val="00337E4F"/>
    <w:rsid w:val="00341052"/>
    <w:rsid w:val="0035112E"/>
    <w:rsid w:val="0036043D"/>
    <w:rsid w:val="003622DA"/>
    <w:rsid w:val="0036493D"/>
    <w:rsid w:val="003B385E"/>
    <w:rsid w:val="003D2F8A"/>
    <w:rsid w:val="003D6EB1"/>
    <w:rsid w:val="00400C42"/>
    <w:rsid w:val="00402664"/>
    <w:rsid w:val="00417DDD"/>
    <w:rsid w:val="0042059A"/>
    <w:rsid w:val="00420A44"/>
    <w:rsid w:val="00433B61"/>
    <w:rsid w:val="00444FE4"/>
    <w:rsid w:val="00454572"/>
    <w:rsid w:val="00456546"/>
    <w:rsid w:val="00461CB4"/>
    <w:rsid w:val="00486AD7"/>
    <w:rsid w:val="004A7572"/>
    <w:rsid w:val="004B4036"/>
    <w:rsid w:val="004C5AAB"/>
    <w:rsid w:val="004C6174"/>
    <w:rsid w:val="004D067C"/>
    <w:rsid w:val="005124C0"/>
    <w:rsid w:val="00514D85"/>
    <w:rsid w:val="0055081E"/>
    <w:rsid w:val="005526A8"/>
    <w:rsid w:val="00576DC8"/>
    <w:rsid w:val="0058704C"/>
    <w:rsid w:val="00592CBE"/>
    <w:rsid w:val="005948B4"/>
    <w:rsid w:val="005A4D08"/>
    <w:rsid w:val="005B6B8A"/>
    <w:rsid w:val="005D6804"/>
    <w:rsid w:val="005E4FF0"/>
    <w:rsid w:val="005E7BEA"/>
    <w:rsid w:val="005F5B01"/>
    <w:rsid w:val="00606770"/>
    <w:rsid w:val="00611B36"/>
    <w:rsid w:val="0062631E"/>
    <w:rsid w:val="0064028B"/>
    <w:rsid w:val="0065463D"/>
    <w:rsid w:val="006552EB"/>
    <w:rsid w:val="0067322E"/>
    <w:rsid w:val="0067461A"/>
    <w:rsid w:val="00677132"/>
    <w:rsid w:val="00677A06"/>
    <w:rsid w:val="00693C51"/>
    <w:rsid w:val="0069654F"/>
    <w:rsid w:val="006A4743"/>
    <w:rsid w:val="006C1E3F"/>
    <w:rsid w:val="006F6732"/>
    <w:rsid w:val="00704F44"/>
    <w:rsid w:val="00705C46"/>
    <w:rsid w:val="00706F8E"/>
    <w:rsid w:val="0071172F"/>
    <w:rsid w:val="00720CFB"/>
    <w:rsid w:val="007274C9"/>
    <w:rsid w:val="007367B8"/>
    <w:rsid w:val="00780722"/>
    <w:rsid w:val="00787AC6"/>
    <w:rsid w:val="007E0322"/>
    <w:rsid w:val="007E73BC"/>
    <w:rsid w:val="007F045C"/>
    <w:rsid w:val="00803E6E"/>
    <w:rsid w:val="00824A81"/>
    <w:rsid w:val="0083036F"/>
    <w:rsid w:val="00873595"/>
    <w:rsid w:val="00877B78"/>
    <w:rsid w:val="008A6F4F"/>
    <w:rsid w:val="008B0440"/>
    <w:rsid w:val="008B7A0A"/>
    <w:rsid w:val="008D6E35"/>
    <w:rsid w:val="008F3839"/>
    <w:rsid w:val="00902881"/>
    <w:rsid w:val="00911CBC"/>
    <w:rsid w:val="00913ABE"/>
    <w:rsid w:val="009151E9"/>
    <w:rsid w:val="00916FA9"/>
    <w:rsid w:val="009372B0"/>
    <w:rsid w:val="00940E4D"/>
    <w:rsid w:val="0094199B"/>
    <w:rsid w:val="00947995"/>
    <w:rsid w:val="00960806"/>
    <w:rsid w:val="00967185"/>
    <w:rsid w:val="00977FED"/>
    <w:rsid w:val="00980959"/>
    <w:rsid w:val="00994412"/>
    <w:rsid w:val="009B55F8"/>
    <w:rsid w:val="009B5C16"/>
    <w:rsid w:val="009B6727"/>
    <w:rsid w:val="009D49EF"/>
    <w:rsid w:val="009E3288"/>
    <w:rsid w:val="009E6BA4"/>
    <w:rsid w:val="009F58C7"/>
    <w:rsid w:val="00A44E02"/>
    <w:rsid w:val="00A4760D"/>
    <w:rsid w:val="00A527A6"/>
    <w:rsid w:val="00A53401"/>
    <w:rsid w:val="00A56563"/>
    <w:rsid w:val="00A64A81"/>
    <w:rsid w:val="00A746FD"/>
    <w:rsid w:val="00A77A8F"/>
    <w:rsid w:val="00A81624"/>
    <w:rsid w:val="00AB12D3"/>
    <w:rsid w:val="00AB1AA1"/>
    <w:rsid w:val="00AB1EB7"/>
    <w:rsid w:val="00AC030E"/>
    <w:rsid w:val="00AC0E4D"/>
    <w:rsid w:val="00AC2B27"/>
    <w:rsid w:val="00AD5A46"/>
    <w:rsid w:val="00AD69B0"/>
    <w:rsid w:val="00AE42E6"/>
    <w:rsid w:val="00AE7E33"/>
    <w:rsid w:val="00AF2177"/>
    <w:rsid w:val="00AF73ED"/>
    <w:rsid w:val="00B22A82"/>
    <w:rsid w:val="00B22A90"/>
    <w:rsid w:val="00B22AEB"/>
    <w:rsid w:val="00B24AF4"/>
    <w:rsid w:val="00B63AA1"/>
    <w:rsid w:val="00B85F53"/>
    <w:rsid w:val="00B9087B"/>
    <w:rsid w:val="00B91FBD"/>
    <w:rsid w:val="00B95F7C"/>
    <w:rsid w:val="00BB0A56"/>
    <w:rsid w:val="00BC15B1"/>
    <w:rsid w:val="00BE3C6C"/>
    <w:rsid w:val="00C00B98"/>
    <w:rsid w:val="00C46FDD"/>
    <w:rsid w:val="00C52719"/>
    <w:rsid w:val="00C555EF"/>
    <w:rsid w:val="00C63B87"/>
    <w:rsid w:val="00C64A51"/>
    <w:rsid w:val="00C749D9"/>
    <w:rsid w:val="00C81E26"/>
    <w:rsid w:val="00CD0E59"/>
    <w:rsid w:val="00CE6124"/>
    <w:rsid w:val="00CE6157"/>
    <w:rsid w:val="00D05A66"/>
    <w:rsid w:val="00D26204"/>
    <w:rsid w:val="00D33BAA"/>
    <w:rsid w:val="00D34B73"/>
    <w:rsid w:val="00D44F8F"/>
    <w:rsid w:val="00D505DC"/>
    <w:rsid w:val="00D776EE"/>
    <w:rsid w:val="00D97C93"/>
    <w:rsid w:val="00DB32C3"/>
    <w:rsid w:val="00DC405B"/>
    <w:rsid w:val="00DD19B4"/>
    <w:rsid w:val="00DE356E"/>
    <w:rsid w:val="00DE5143"/>
    <w:rsid w:val="00DF0723"/>
    <w:rsid w:val="00E048E2"/>
    <w:rsid w:val="00E1642E"/>
    <w:rsid w:val="00E17941"/>
    <w:rsid w:val="00E34EA0"/>
    <w:rsid w:val="00E42CB4"/>
    <w:rsid w:val="00E42CE1"/>
    <w:rsid w:val="00E66EAB"/>
    <w:rsid w:val="00E91CA7"/>
    <w:rsid w:val="00EA3C56"/>
    <w:rsid w:val="00EB2F88"/>
    <w:rsid w:val="00ED65D3"/>
    <w:rsid w:val="00F01453"/>
    <w:rsid w:val="00F1147E"/>
    <w:rsid w:val="00F62645"/>
    <w:rsid w:val="00F64778"/>
    <w:rsid w:val="00F91FC6"/>
    <w:rsid w:val="00F94A12"/>
    <w:rsid w:val="00FB26DF"/>
    <w:rsid w:val="00FB3CCE"/>
    <w:rsid w:val="00FC5844"/>
    <w:rsid w:val="00FE2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9C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C3"/>
    <w:pPr>
      <w:autoSpaceDE w:val="0"/>
      <w:autoSpaceDN w:val="0"/>
      <w:adjustRightInd w:val="0"/>
    </w:pPr>
    <w:rPr>
      <w:sz w:val="24"/>
    </w:rPr>
  </w:style>
  <w:style w:type="paragraph" w:styleId="Heading1">
    <w:name w:val="heading 1"/>
    <w:basedOn w:val="Normal"/>
    <w:next w:val="Normal"/>
    <w:link w:val="Heading1Char"/>
    <w:uiPriority w:val="1"/>
    <w:qFormat/>
    <w:rsid w:val="00E42CB4"/>
    <w:pPr>
      <w:widowControl w:val="0"/>
      <w:ind w:left="40"/>
      <w:outlineLvl w:val="0"/>
    </w:pPr>
    <w:rPr>
      <w:rFonts w:eastAsiaTheme="minorEastAsia"/>
      <w:szCs w:val="24"/>
    </w:rPr>
  </w:style>
  <w:style w:type="paragraph" w:styleId="Heading2">
    <w:name w:val="heading 2"/>
    <w:basedOn w:val="Normal"/>
    <w:next w:val="Normal"/>
    <w:link w:val="Heading2Char"/>
    <w:uiPriority w:val="1"/>
    <w:qFormat/>
    <w:rsid w:val="00E42CB4"/>
    <w:pPr>
      <w:widowControl w:val="0"/>
      <w:ind w:left="120"/>
      <w:outlineLvl w:val="1"/>
    </w:pPr>
    <w:rPr>
      <w:rFonts w:ascii="Arial" w:eastAsiaTheme="min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2CB4"/>
    <w:rPr>
      <w:rFonts w:eastAsiaTheme="minorEastAsia"/>
      <w:sz w:val="24"/>
      <w:szCs w:val="24"/>
    </w:rPr>
  </w:style>
  <w:style w:type="character" w:customStyle="1" w:styleId="Heading2Char">
    <w:name w:val="Heading 2 Char"/>
    <w:basedOn w:val="DefaultParagraphFont"/>
    <w:link w:val="Heading2"/>
    <w:uiPriority w:val="1"/>
    <w:rsid w:val="00E42CB4"/>
    <w:rPr>
      <w:rFonts w:ascii="Arial" w:eastAsiaTheme="minorEastAsia" w:hAnsi="Arial" w:cs="Arial"/>
      <w:b/>
      <w:bCs/>
      <w:sz w:val="22"/>
      <w:szCs w:val="22"/>
    </w:rPr>
  </w:style>
  <w:style w:type="paragraph" w:styleId="EnvelopeAddress">
    <w:name w:val="envelope address"/>
    <w:basedOn w:val="Normal"/>
    <w:rsid w:val="000F4262"/>
    <w:pPr>
      <w:framePr w:w="7920" w:h="1980" w:hRule="exact" w:hSpace="180" w:wrap="auto" w:hAnchor="page" w:xAlign="center" w:yAlign="bottom"/>
      <w:ind w:left="2880"/>
    </w:pPr>
    <w:rPr>
      <w:rFonts w:cs="Arial"/>
    </w:rPr>
  </w:style>
  <w:style w:type="paragraph" w:styleId="EnvelopeReturn">
    <w:name w:val="envelope return"/>
    <w:basedOn w:val="Normal"/>
    <w:rsid w:val="000F4262"/>
    <w:rPr>
      <w:rFonts w:cs="Arial"/>
    </w:rPr>
  </w:style>
  <w:style w:type="paragraph" w:styleId="Header">
    <w:name w:val="header"/>
    <w:basedOn w:val="Normal"/>
    <w:link w:val="HeaderChar"/>
    <w:rsid w:val="0036043D"/>
    <w:pPr>
      <w:tabs>
        <w:tab w:val="center" w:pos="4320"/>
        <w:tab w:val="right" w:pos="8640"/>
      </w:tabs>
    </w:pPr>
  </w:style>
  <w:style w:type="character" w:customStyle="1" w:styleId="HeaderChar">
    <w:name w:val="Header Char"/>
    <w:basedOn w:val="DefaultParagraphFont"/>
    <w:link w:val="Header"/>
    <w:rsid w:val="00454572"/>
  </w:style>
  <w:style w:type="paragraph" w:styleId="Footer">
    <w:name w:val="footer"/>
    <w:basedOn w:val="Normal"/>
    <w:link w:val="FooterChar"/>
    <w:uiPriority w:val="99"/>
    <w:rsid w:val="0036043D"/>
    <w:pPr>
      <w:tabs>
        <w:tab w:val="center" w:pos="4320"/>
        <w:tab w:val="right" w:pos="8640"/>
      </w:tabs>
    </w:pPr>
  </w:style>
  <w:style w:type="character" w:customStyle="1" w:styleId="FooterChar">
    <w:name w:val="Footer Char"/>
    <w:link w:val="Footer"/>
    <w:uiPriority w:val="99"/>
    <w:rsid w:val="00824A81"/>
  </w:style>
  <w:style w:type="paragraph" w:styleId="BalloonText">
    <w:name w:val="Balloon Text"/>
    <w:basedOn w:val="Normal"/>
    <w:link w:val="BalloonTextChar"/>
    <w:uiPriority w:val="99"/>
    <w:semiHidden/>
    <w:rsid w:val="00FB3CCE"/>
    <w:rPr>
      <w:rFonts w:ascii="Tahoma" w:hAnsi="Tahoma" w:cs="Tahoma"/>
      <w:sz w:val="16"/>
      <w:szCs w:val="16"/>
    </w:rPr>
  </w:style>
  <w:style w:type="character" w:customStyle="1" w:styleId="BalloonTextChar">
    <w:name w:val="Balloon Text Char"/>
    <w:basedOn w:val="DefaultParagraphFont"/>
    <w:link w:val="BalloonText"/>
    <w:uiPriority w:val="99"/>
    <w:semiHidden/>
    <w:rsid w:val="00E42CB4"/>
    <w:rPr>
      <w:rFonts w:ascii="Tahoma" w:hAnsi="Tahoma" w:cs="Tahoma"/>
      <w:sz w:val="16"/>
      <w:szCs w:val="16"/>
    </w:rPr>
  </w:style>
  <w:style w:type="character" w:styleId="Hyperlink">
    <w:name w:val="Hyperlink"/>
    <w:rsid w:val="004A7572"/>
    <w:rPr>
      <w:color w:val="0000FF"/>
      <w:u w:val="single"/>
    </w:rPr>
  </w:style>
  <w:style w:type="character" w:styleId="FollowedHyperlink">
    <w:name w:val="FollowedHyperlink"/>
    <w:rsid w:val="005D6804"/>
    <w:rPr>
      <w:color w:val="800080"/>
      <w:u w:val="single"/>
    </w:rPr>
  </w:style>
  <w:style w:type="character" w:styleId="CommentReference">
    <w:name w:val="annotation reference"/>
    <w:uiPriority w:val="99"/>
    <w:semiHidden/>
    <w:rsid w:val="00B22A90"/>
    <w:rPr>
      <w:sz w:val="16"/>
      <w:szCs w:val="16"/>
    </w:rPr>
  </w:style>
  <w:style w:type="paragraph" w:styleId="CommentText">
    <w:name w:val="annotation text"/>
    <w:basedOn w:val="Normal"/>
    <w:link w:val="CommentTextChar"/>
    <w:uiPriority w:val="99"/>
    <w:semiHidden/>
    <w:rsid w:val="00B22A90"/>
  </w:style>
  <w:style w:type="character" w:customStyle="1" w:styleId="CommentTextChar">
    <w:name w:val="Comment Text Char"/>
    <w:basedOn w:val="DefaultParagraphFont"/>
    <w:link w:val="CommentText"/>
    <w:uiPriority w:val="99"/>
    <w:semiHidden/>
    <w:rsid w:val="00E42CB4"/>
    <w:rPr>
      <w:sz w:val="24"/>
    </w:rPr>
  </w:style>
  <w:style w:type="paragraph" w:styleId="CommentSubject">
    <w:name w:val="annotation subject"/>
    <w:basedOn w:val="CommentText"/>
    <w:next w:val="CommentText"/>
    <w:link w:val="CommentSubjectChar"/>
    <w:uiPriority w:val="99"/>
    <w:semiHidden/>
    <w:rsid w:val="00B22A90"/>
    <w:rPr>
      <w:b/>
      <w:bCs/>
    </w:rPr>
  </w:style>
  <w:style w:type="character" w:customStyle="1" w:styleId="CommentSubjectChar">
    <w:name w:val="Comment Subject Char"/>
    <w:basedOn w:val="CommentTextChar"/>
    <w:link w:val="CommentSubject"/>
    <w:uiPriority w:val="99"/>
    <w:semiHidden/>
    <w:rsid w:val="00E42CB4"/>
    <w:rPr>
      <w:b/>
      <w:bCs/>
      <w:sz w:val="24"/>
    </w:rPr>
  </w:style>
  <w:style w:type="paragraph" w:customStyle="1" w:styleId="bodytext-db">
    <w:name w:val="bodytext-db"/>
    <w:basedOn w:val="Normal"/>
    <w:link w:val="bodytext-dbChar"/>
    <w:rsid w:val="009D49EF"/>
    <w:pPr>
      <w:autoSpaceDE/>
      <w:autoSpaceDN/>
      <w:adjustRightInd/>
      <w:spacing w:after="240" w:line="360" w:lineRule="auto"/>
      <w:ind w:firstLine="720"/>
    </w:pPr>
    <w:rPr>
      <w:szCs w:val="24"/>
    </w:rPr>
  </w:style>
  <w:style w:type="character" w:customStyle="1" w:styleId="bodytext-dbChar">
    <w:name w:val="bodytext-db Char"/>
    <w:link w:val="bodytext-db"/>
    <w:rsid w:val="009D49EF"/>
    <w:rPr>
      <w:sz w:val="24"/>
      <w:szCs w:val="24"/>
      <w:lang w:val="en-US" w:eastAsia="en-US" w:bidi="ar-SA"/>
    </w:rPr>
  </w:style>
  <w:style w:type="character" w:styleId="PageNumber">
    <w:name w:val="page number"/>
    <w:basedOn w:val="DefaultParagraphFont"/>
    <w:rsid w:val="0067322E"/>
  </w:style>
  <w:style w:type="character" w:customStyle="1" w:styleId="apple-converted-space">
    <w:name w:val="apple-converted-space"/>
    <w:rsid w:val="00433B61"/>
  </w:style>
  <w:style w:type="paragraph" w:styleId="ListParagraph">
    <w:name w:val="List Paragraph"/>
    <w:basedOn w:val="Normal"/>
    <w:uiPriority w:val="1"/>
    <w:qFormat/>
    <w:rsid w:val="00C81E26"/>
    <w:pPr>
      <w:autoSpaceDE/>
      <w:autoSpaceDN/>
      <w:adjustRightInd/>
      <w:ind w:left="720"/>
      <w:contextualSpacing/>
    </w:pPr>
    <w:rPr>
      <w:szCs w:val="24"/>
    </w:rPr>
  </w:style>
  <w:style w:type="paragraph" w:styleId="BodyText">
    <w:name w:val="Body Text"/>
    <w:basedOn w:val="Normal"/>
    <w:link w:val="BodyTextChar"/>
    <w:uiPriority w:val="1"/>
    <w:qFormat/>
    <w:rsid w:val="009E6BA4"/>
    <w:pPr>
      <w:autoSpaceDE/>
      <w:autoSpaceDN/>
      <w:adjustRightInd/>
      <w:spacing w:before="240" w:line="480" w:lineRule="auto"/>
    </w:pPr>
    <w:rPr>
      <w:rFonts w:ascii="Calibri" w:hAnsi="Calibri"/>
      <w:szCs w:val="24"/>
    </w:rPr>
  </w:style>
  <w:style w:type="character" w:customStyle="1" w:styleId="BodyTextChar">
    <w:name w:val="Body Text Char"/>
    <w:link w:val="BodyText"/>
    <w:uiPriority w:val="1"/>
    <w:rsid w:val="009E6BA4"/>
    <w:rPr>
      <w:rFonts w:ascii="Calibri" w:hAnsi="Calibri"/>
      <w:sz w:val="24"/>
      <w:szCs w:val="24"/>
    </w:rPr>
  </w:style>
  <w:style w:type="paragraph" w:customStyle="1" w:styleId="scrnaddress">
    <w:name w:val="scrn address"/>
    <w:rsid w:val="00824A81"/>
    <w:pPr>
      <w:spacing w:after="60"/>
      <w:jc w:val="right"/>
    </w:pPr>
    <w:rPr>
      <w:rFonts w:ascii="Arial" w:hAnsi="Arial" w:cs="Arial"/>
      <w:color w:val="000080"/>
      <w:sz w:val="16"/>
      <w:szCs w:val="16"/>
    </w:rPr>
  </w:style>
  <w:style w:type="paragraph" w:customStyle="1" w:styleId="scrntagline">
    <w:name w:val="scrn tagline"/>
    <w:basedOn w:val="Header"/>
    <w:rsid w:val="00824A81"/>
    <w:pPr>
      <w:autoSpaceDE/>
      <w:autoSpaceDN/>
      <w:adjustRightInd/>
      <w:spacing w:before="40"/>
      <w:jc w:val="right"/>
    </w:pPr>
    <w:rPr>
      <w:rFonts w:ascii="Arial" w:hAnsi="Arial"/>
      <w:b/>
      <w:i/>
      <w:color w:val="000080"/>
      <w:sz w:val="18"/>
      <w:szCs w:val="18"/>
    </w:rPr>
  </w:style>
  <w:style w:type="table" w:styleId="TableGrid">
    <w:name w:val="Table Grid"/>
    <w:basedOn w:val="TableNormal"/>
    <w:uiPriority w:val="39"/>
    <w:rsid w:val="00454572"/>
    <w:rPr>
      <w:rFonts w:asciiTheme="minorHAnsi" w:eastAsiaTheme="minorEastAsia"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454572"/>
    <w:pPr>
      <w:keepLines/>
      <w:autoSpaceDE/>
      <w:autoSpaceDN/>
      <w:adjustRightInd/>
    </w:pPr>
    <w:rPr>
      <w:rFonts w:asciiTheme="majorBidi" w:eastAsiaTheme="minorEastAsia" w:hAnsiTheme="majorBidi" w:cstheme="majorBidi"/>
      <w:b/>
      <w:sz w:val="28"/>
      <w:szCs w:val="28"/>
      <w:lang w:eastAsia="ko-KR"/>
    </w:rPr>
  </w:style>
  <w:style w:type="paragraph" w:customStyle="1" w:styleId="numberedlist">
    <w:name w:val="numbered list"/>
    <w:basedOn w:val="Normal"/>
    <w:rsid w:val="00611B36"/>
    <w:pPr>
      <w:numPr>
        <w:numId w:val="14"/>
      </w:numPr>
      <w:tabs>
        <w:tab w:val="left" w:pos="706"/>
      </w:tabs>
      <w:autoSpaceDE/>
      <w:autoSpaceDN/>
      <w:adjustRightInd/>
      <w:spacing w:after="240"/>
    </w:pPr>
    <w:rPr>
      <w:szCs w:val="24"/>
    </w:rPr>
  </w:style>
  <w:style w:type="paragraph" w:customStyle="1" w:styleId="Table">
    <w:name w:val="Table"/>
    <w:basedOn w:val="Normal"/>
    <w:rsid w:val="00611B36"/>
    <w:pPr>
      <w:autoSpaceDE/>
      <w:autoSpaceDN/>
      <w:adjustRightInd/>
    </w:pPr>
    <w:rPr>
      <w:szCs w:val="24"/>
    </w:rPr>
  </w:style>
  <w:style w:type="paragraph" w:customStyle="1" w:styleId="numberedlist-aftertable">
    <w:name w:val="numbered list - after table"/>
    <w:basedOn w:val="numberedlist"/>
    <w:rsid w:val="00611B36"/>
    <w:pPr>
      <w:spacing w:before="240"/>
    </w:pPr>
  </w:style>
  <w:style w:type="paragraph" w:customStyle="1" w:styleId="Paragraph">
    <w:name w:val="Paragraph"/>
    <w:basedOn w:val="Normal"/>
    <w:rsid w:val="00611B36"/>
    <w:pPr>
      <w:autoSpaceDE/>
      <w:autoSpaceDN/>
      <w:adjustRightInd/>
      <w:spacing w:after="240"/>
      <w:ind w:firstLine="720"/>
    </w:pPr>
    <w:rPr>
      <w:szCs w:val="24"/>
    </w:rPr>
  </w:style>
  <w:style w:type="paragraph" w:customStyle="1" w:styleId="Paragraph-aftertable">
    <w:name w:val="Paragraph - after table"/>
    <w:basedOn w:val="Paragraph"/>
    <w:rsid w:val="00611B36"/>
    <w:pPr>
      <w:spacing w:before="240"/>
    </w:pPr>
  </w:style>
  <w:style w:type="paragraph" w:customStyle="1" w:styleId="indentedparagraph">
    <w:name w:val="indented paragraph"/>
    <w:basedOn w:val="numberedlist-aftertable"/>
    <w:rsid w:val="00611B36"/>
    <w:pPr>
      <w:numPr>
        <w:numId w:val="0"/>
      </w:numPr>
      <w:ind w:left="1296"/>
    </w:pPr>
  </w:style>
  <w:style w:type="paragraph" w:customStyle="1" w:styleId="TableParagraph">
    <w:name w:val="Table Paragraph"/>
    <w:basedOn w:val="Normal"/>
    <w:uiPriority w:val="1"/>
    <w:qFormat/>
    <w:rsid w:val="00E42CB4"/>
    <w:pPr>
      <w:widowControl w:val="0"/>
    </w:pPr>
    <w:rPr>
      <w:rFonts w:eastAsiaTheme="minorEastAsia"/>
      <w:szCs w:val="24"/>
    </w:rPr>
  </w:style>
  <w:style w:type="paragraph" w:customStyle="1" w:styleId="a">
    <w:name w:val="_"/>
    <w:rsid w:val="002742AC"/>
    <w:pPr>
      <w:autoSpaceDE w:val="0"/>
      <w:autoSpaceDN w:val="0"/>
      <w:adjustRightInd w:val="0"/>
      <w:ind w:left="720"/>
    </w:pPr>
    <w:rPr>
      <w:sz w:val="24"/>
      <w:szCs w:val="24"/>
    </w:rPr>
  </w:style>
  <w:style w:type="paragraph" w:customStyle="1" w:styleId="ReportCover-Date">
    <w:name w:val="ReportCover-Date"/>
    <w:basedOn w:val="Normal"/>
    <w:rsid w:val="007E73BC"/>
    <w:pPr>
      <w:autoSpaceDE/>
      <w:autoSpaceDN/>
      <w:adjustRightInd/>
      <w:spacing w:after="840" w:line="260" w:lineRule="exact"/>
    </w:pPr>
    <w:rPr>
      <w:rFonts w:ascii="Franklin Gothic Medium" w:hAnsi="Franklin Gothic Medium"/>
      <w:b/>
      <w:color w:val="003C7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2C3"/>
    <w:pPr>
      <w:autoSpaceDE w:val="0"/>
      <w:autoSpaceDN w:val="0"/>
      <w:adjustRightInd w:val="0"/>
    </w:pPr>
    <w:rPr>
      <w:sz w:val="24"/>
    </w:rPr>
  </w:style>
  <w:style w:type="paragraph" w:styleId="Heading1">
    <w:name w:val="heading 1"/>
    <w:basedOn w:val="Normal"/>
    <w:next w:val="Normal"/>
    <w:link w:val="Heading1Char"/>
    <w:uiPriority w:val="1"/>
    <w:qFormat/>
    <w:rsid w:val="00E42CB4"/>
    <w:pPr>
      <w:widowControl w:val="0"/>
      <w:ind w:left="40"/>
      <w:outlineLvl w:val="0"/>
    </w:pPr>
    <w:rPr>
      <w:rFonts w:eastAsiaTheme="minorEastAsia"/>
      <w:szCs w:val="24"/>
    </w:rPr>
  </w:style>
  <w:style w:type="paragraph" w:styleId="Heading2">
    <w:name w:val="heading 2"/>
    <w:basedOn w:val="Normal"/>
    <w:next w:val="Normal"/>
    <w:link w:val="Heading2Char"/>
    <w:uiPriority w:val="1"/>
    <w:qFormat/>
    <w:rsid w:val="00E42CB4"/>
    <w:pPr>
      <w:widowControl w:val="0"/>
      <w:ind w:left="120"/>
      <w:outlineLvl w:val="1"/>
    </w:pPr>
    <w:rPr>
      <w:rFonts w:ascii="Arial" w:eastAsiaTheme="min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2CB4"/>
    <w:rPr>
      <w:rFonts w:eastAsiaTheme="minorEastAsia"/>
      <w:sz w:val="24"/>
      <w:szCs w:val="24"/>
    </w:rPr>
  </w:style>
  <w:style w:type="character" w:customStyle="1" w:styleId="Heading2Char">
    <w:name w:val="Heading 2 Char"/>
    <w:basedOn w:val="DefaultParagraphFont"/>
    <w:link w:val="Heading2"/>
    <w:uiPriority w:val="1"/>
    <w:rsid w:val="00E42CB4"/>
    <w:rPr>
      <w:rFonts w:ascii="Arial" w:eastAsiaTheme="minorEastAsia" w:hAnsi="Arial" w:cs="Arial"/>
      <w:b/>
      <w:bCs/>
      <w:sz w:val="22"/>
      <w:szCs w:val="22"/>
    </w:rPr>
  </w:style>
  <w:style w:type="paragraph" w:styleId="EnvelopeAddress">
    <w:name w:val="envelope address"/>
    <w:basedOn w:val="Normal"/>
    <w:rsid w:val="000F4262"/>
    <w:pPr>
      <w:framePr w:w="7920" w:h="1980" w:hRule="exact" w:hSpace="180" w:wrap="auto" w:hAnchor="page" w:xAlign="center" w:yAlign="bottom"/>
      <w:ind w:left="2880"/>
    </w:pPr>
    <w:rPr>
      <w:rFonts w:cs="Arial"/>
    </w:rPr>
  </w:style>
  <w:style w:type="paragraph" w:styleId="EnvelopeReturn">
    <w:name w:val="envelope return"/>
    <w:basedOn w:val="Normal"/>
    <w:rsid w:val="000F4262"/>
    <w:rPr>
      <w:rFonts w:cs="Arial"/>
    </w:rPr>
  </w:style>
  <w:style w:type="paragraph" w:styleId="Header">
    <w:name w:val="header"/>
    <w:basedOn w:val="Normal"/>
    <w:link w:val="HeaderChar"/>
    <w:rsid w:val="0036043D"/>
    <w:pPr>
      <w:tabs>
        <w:tab w:val="center" w:pos="4320"/>
        <w:tab w:val="right" w:pos="8640"/>
      </w:tabs>
    </w:pPr>
  </w:style>
  <w:style w:type="character" w:customStyle="1" w:styleId="HeaderChar">
    <w:name w:val="Header Char"/>
    <w:basedOn w:val="DefaultParagraphFont"/>
    <w:link w:val="Header"/>
    <w:rsid w:val="00454572"/>
  </w:style>
  <w:style w:type="paragraph" w:styleId="Footer">
    <w:name w:val="footer"/>
    <w:basedOn w:val="Normal"/>
    <w:link w:val="FooterChar"/>
    <w:uiPriority w:val="99"/>
    <w:rsid w:val="0036043D"/>
    <w:pPr>
      <w:tabs>
        <w:tab w:val="center" w:pos="4320"/>
        <w:tab w:val="right" w:pos="8640"/>
      </w:tabs>
    </w:pPr>
  </w:style>
  <w:style w:type="character" w:customStyle="1" w:styleId="FooterChar">
    <w:name w:val="Footer Char"/>
    <w:link w:val="Footer"/>
    <w:uiPriority w:val="99"/>
    <w:rsid w:val="00824A81"/>
  </w:style>
  <w:style w:type="paragraph" w:styleId="BalloonText">
    <w:name w:val="Balloon Text"/>
    <w:basedOn w:val="Normal"/>
    <w:link w:val="BalloonTextChar"/>
    <w:uiPriority w:val="99"/>
    <w:semiHidden/>
    <w:rsid w:val="00FB3CCE"/>
    <w:rPr>
      <w:rFonts w:ascii="Tahoma" w:hAnsi="Tahoma" w:cs="Tahoma"/>
      <w:sz w:val="16"/>
      <w:szCs w:val="16"/>
    </w:rPr>
  </w:style>
  <w:style w:type="character" w:customStyle="1" w:styleId="BalloonTextChar">
    <w:name w:val="Balloon Text Char"/>
    <w:basedOn w:val="DefaultParagraphFont"/>
    <w:link w:val="BalloonText"/>
    <w:uiPriority w:val="99"/>
    <w:semiHidden/>
    <w:rsid w:val="00E42CB4"/>
    <w:rPr>
      <w:rFonts w:ascii="Tahoma" w:hAnsi="Tahoma" w:cs="Tahoma"/>
      <w:sz w:val="16"/>
      <w:szCs w:val="16"/>
    </w:rPr>
  </w:style>
  <w:style w:type="character" w:styleId="Hyperlink">
    <w:name w:val="Hyperlink"/>
    <w:rsid w:val="004A7572"/>
    <w:rPr>
      <w:color w:val="0000FF"/>
      <w:u w:val="single"/>
    </w:rPr>
  </w:style>
  <w:style w:type="character" w:styleId="FollowedHyperlink">
    <w:name w:val="FollowedHyperlink"/>
    <w:rsid w:val="005D6804"/>
    <w:rPr>
      <w:color w:val="800080"/>
      <w:u w:val="single"/>
    </w:rPr>
  </w:style>
  <w:style w:type="character" w:styleId="CommentReference">
    <w:name w:val="annotation reference"/>
    <w:uiPriority w:val="99"/>
    <w:semiHidden/>
    <w:rsid w:val="00B22A90"/>
    <w:rPr>
      <w:sz w:val="16"/>
      <w:szCs w:val="16"/>
    </w:rPr>
  </w:style>
  <w:style w:type="paragraph" w:styleId="CommentText">
    <w:name w:val="annotation text"/>
    <w:basedOn w:val="Normal"/>
    <w:link w:val="CommentTextChar"/>
    <w:uiPriority w:val="99"/>
    <w:semiHidden/>
    <w:rsid w:val="00B22A90"/>
  </w:style>
  <w:style w:type="character" w:customStyle="1" w:styleId="CommentTextChar">
    <w:name w:val="Comment Text Char"/>
    <w:basedOn w:val="DefaultParagraphFont"/>
    <w:link w:val="CommentText"/>
    <w:uiPriority w:val="99"/>
    <w:semiHidden/>
    <w:rsid w:val="00E42CB4"/>
    <w:rPr>
      <w:sz w:val="24"/>
    </w:rPr>
  </w:style>
  <w:style w:type="paragraph" w:styleId="CommentSubject">
    <w:name w:val="annotation subject"/>
    <w:basedOn w:val="CommentText"/>
    <w:next w:val="CommentText"/>
    <w:link w:val="CommentSubjectChar"/>
    <w:uiPriority w:val="99"/>
    <w:semiHidden/>
    <w:rsid w:val="00B22A90"/>
    <w:rPr>
      <w:b/>
      <w:bCs/>
    </w:rPr>
  </w:style>
  <w:style w:type="character" w:customStyle="1" w:styleId="CommentSubjectChar">
    <w:name w:val="Comment Subject Char"/>
    <w:basedOn w:val="CommentTextChar"/>
    <w:link w:val="CommentSubject"/>
    <w:uiPriority w:val="99"/>
    <w:semiHidden/>
    <w:rsid w:val="00E42CB4"/>
    <w:rPr>
      <w:b/>
      <w:bCs/>
      <w:sz w:val="24"/>
    </w:rPr>
  </w:style>
  <w:style w:type="paragraph" w:customStyle="1" w:styleId="bodytext-db">
    <w:name w:val="bodytext-db"/>
    <w:basedOn w:val="Normal"/>
    <w:link w:val="bodytext-dbChar"/>
    <w:rsid w:val="009D49EF"/>
    <w:pPr>
      <w:autoSpaceDE/>
      <w:autoSpaceDN/>
      <w:adjustRightInd/>
      <w:spacing w:after="240" w:line="360" w:lineRule="auto"/>
      <w:ind w:firstLine="720"/>
    </w:pPr>
    <w:rPr>
      <w:szCs w:val="24"/>
    </w:rPr>
  </w:style>
  <w:style w:type="character" w:customStyle="1" w:styleId="bodytext-dbChar">
    <w:name w:val="bodytext-db Char"/>
    <w:link w:val="bodytext-db"/>
    <w:rsid w:val="009D49EF"/>
    <w:rPr>
      <w:sz w:val="24"/>
      <w:szCs w:val="24"/>
      <w:lang w:val="en-US" w:eastAsia="en-US" w:bidi="ar-SA"/>
    </w:rPr>
  </w:style>
  <w:style w:type="character" w:styleId="PageNumber">
    <w:name w:val="page number"/>
    <w:basedOn w:val="DefaultParagraphFont"/>
    <w:rsid w:val="0067322E"/>
  </w:style>
  <w:style w:type="character" w:customStyle="1" w:styleId="apple-converted-space">
    <w:name w:val="apple-converted-space"/>
    <w:rsid w:val="00433B61"/>
  </w:style>
  <w:style w:type="paragraph" w:styleId="ListParagraph">
    <w:name w:val="List Paragraph"/>
    <w:basedOn w:val="Normal"/>
    <w:uiPriority w:val="1"/>
    <w:qFormat/>
    <w:rsid w:val="00C81E26"/>
    <w:pPr>
      <w:autoSpaceDE/>
      <w:autoSpaceDN/>
      <w:adjustRightInd/>
      <w:ind w:left="720"/>
      <w:contextualSpacing/>
    </w:pPr>
    <w:rPr>
      <w:szCs w:val="24"/>
    </w:rPr>
  </w:style>
  <w:style w:type="paragraph" w:styleId="BodyText">
    <w:name w:val="Body Text"/>
    <w:basedOn w:val="Normal"/>
    <w:link w:val="BodyTextChar"/>
    <w:uiPriority w:val="1"/>
    <w:qFormat/>
    <w:rsid w:val="009E6BA4"/>
    <w:pPr>
      <w:autoSpaceDE/>
      <w:autoSpaceDN/>
      <w:adjustRightInd/>
      <w:spacing w:before="240" w:line="480" w:lineRule="auto"/>
    </w:pPr>
    <w:rPr>
      <w:rFonts w:ascii="Calibri" w:hAnsi="Calibri"/>
      <w:szCs w:val="24"/>
    </w:rPr>
  </w:style>
  <w:style w:type="character" w:customStyle="1" w:styleId="BodyTextChar">
    <w:name w:val="Body Text Char"/>
    <w:link w:val="BodyText"/>
    <w:uiPriority w:val="1"/>
    <w:rsid w:val="009E6BA4"/>
    <w:rPr>
      <w:rFonts w:ascii="Calibri" w:hAnsi="Calibri"/>
      <w:sz w:val="24"/>
      <w:szCs w:val="24"/>
    </w:rPr>
  </w:style>
  <w:style w:type="paragraph" w:customStyle="1" w:styleId="scrnaddress">
    <w:name w:val="scrn address"/>
    <w:rsid w:val="00824A81"/>
    <w:pPr>
      <w:spacing w:after="60"/>
      <w:jc w:val="right"/>
    </w:pPr>
    <w:rPr>
      <w:rFonts w:ascii="Arial" w:hAnsi="Arial" w:cs="Arial"/>
      <w:color w:val="000080"/>
      <w:sz w:val="16"/>
      <w:szCs w:val="16"/>
    </w:rPr>
  </w:style>
  <w:style w:type="paragraph" w:customStyle="1" w:styleId="scrntagline">
    <w:name w:val="scrn tagline"/>
    <w:basedOn w:val="Header"/>
    <w:rsid w:val="00824A81"/>
    <w:pPr>
      <w:autoSpaceDE/>
      <w:autoSpaceDN/>
      <w:adjustRightInd/>
      <w:spacing w:before="40"/>
      <w:jc w:val="right"/>
    </w:pPr>
    <w:rPr>
      <w:rFonts w:ascii="Arial" w:hAnsi="Arial"/>
      <w:b/>
      <w:i/>
      <w:color w:val="000080"/>
      <w:sz w:val="18"/>
      <w:szCs w:val="18"/>
    </w:rPr>
  </w:style>
  <w:style w:type="table" w:styleId="TableGrid">
    <w:name w:val="Table Grid"/>
    <w:basedOn w:val="TableNormal"/>
    <w:uiPriority w:val="39"/>
    <w:rsid w:val="00454572"/>
    <w:rPr>
      <w:rFonts w:asciiTheme="minorHAnsi" w:eastAsiaTheme="minorEastAsia"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454572"/>
    <w:pPr>
      <w:keepLines/>
      <w:autoSpaceDE/>
      <w:autoSpaceDN/>
      <w:adjustRightInd/>
    </w:pPr>
    <w:rPr>
      <w:rFonts w:asciiTheme="majorBidi" w:eastAsiaTheme="minorEastAsia" w:hAnsiTheme="majorBidi" w:cstheme="majorBidi"/>
      <w:b/>
      <w:sz w:val="28"/>
      <w:szCs w:val="28"/>
      <w:lang w:eastAsia="ko-KR"/>
    </w:rPr>
  </w:style>
  <w:style w:type="paragraph" w:customStyle="1" w:styleId="numberedlist">
    <w:name w:val="numbered list"/>
    <w:basedOn w:val="Normal"/>
    <w:rsid w:val="00611B36"/>
    <w:pPr>
      <w:numPr>
        <w:numId w:val="14"/>
      </w:numPr>
      <w:tabs>
        <w:tab w:val="left" w:pos="706"/>
      </w:tabs>
      <w:autoSpaceDE/>
      <w:autoSpaceDN/>
      <w:adjustRightInd/>
      <w:spacing w:after="240"/>
    </w:pPr>
    <w:rPr>
      <w:szCs w:val="24"/>
    </w:rPr>
  </w:style>
  <w:style w:type="paragraph" w:customStyle="1" w:styleId="Table">
    <w:name w:val="Table"/>
    <w:basedOn w:val="Normal"/>
    <w:rsid w:val="00611B36"/>
    <w:pPr>
      <w:autoSpaceDE/>
      <w:autoSpaceDN/>
      <w:adjustRightInd/>
    </w:pPr>
    <w:rPr>
      <w:szCs w:val="24"/>
    </w:rPr>
  </w:style>
  <w:style w:type="paragraph" w:customStyle="1" w:styleId="numberedlist-aftertable">
    <w:name w:val="numbered list - after table"/>
    <w:basedOn w:val="numberedlist"/>
    <w:rsid w:val="00611B36"/>
    <w:pPr>
      <w:spacing w:before="240"/>
    </w:pPr>
  </w:style>
  <w:style w:type="paragraph" w:customStyle="1" w:styleId="Paragraph">
    <w:name w:val="Paragraph"/>
    <w:basedOn w:val="Normal"/>
    <w:rsid w:val="00611B36"/>
    <w:pPr>
      <w:autoSpaceDE/>
      <w:autoSpaceDN/>
      <w:adjustRightInd/>
      <w:spacing w:after="240"/>
      <w:ind w:firstLine="720"/>
    </w:pPr>
    <w:rPr>
      <w:szCs w:val="24"/>
    </w:rPr>
  </w:style>
  <w:style w:type="paragraph" w:customStyle="1" w:styleId="Paragraph-aftertable">
    <w:name w:val="Paragraph - after table"/>
    <w:basedOn w:val="Paragraph"/>
    <w:rsid w:val="00611B36"/>
    <w:pPr>
      <w:spacing w:before="240"/>
    </w:pPr>
  </w:style>
  <w:style w:type="paragraph" w:customStyle="1" w:styleId="indentedparagraph">
    <w:name w:val="indented paragraph"/>
    <w:basedOn w:val="numberedlist-aftertable"/>
    <w:rsid w:val="00611B36"/>
    <w:pPr>
      <w:numPr>
        <w:numId w:val="0"/>
      </w:numPr>
      <w:ind w:left="1296"/>
    </w:pPr>
  </w:style>
  <w:style w:type="paragraph" w:customStyle="1" w:styleId="TableParagraph">
    <w:name w:val="Table Paragraph"/>
    <w:basedOn w:val="Normal"/>
    <w:uiPriority w:val="1"/>
    <w:qFormat/>
    <w:rsid w:val="00E42CB4"/>
    <w:pPr>
      <w:widowControl w:val="0"/>
    </w:pPr>
    <w:rPr>
      <w:rFonts w:eastAsiaTheme="minorEastAsia"/>
      <w:szCs w:val="24"/>
    </w:rPr>
  </w:style>
  <w:style w:type="paragraph" w:customStyle="1" w:styleId="a">
    <w:name w:val="_"/>
    <w:rsid w:val="002742AC"/>
    <w:pPr>
      <w:autoSpaceDE w:val="0"/>
      <w:autoSpaceDN w:val="0"/>
      <w:adjustRightInd w:val="0"/>
      <w:ind w:left="720"/>
    </w:pPr>
    <w:rPr>
      <w:sz w:val="24"/>
      <w:szCs w:val="24"/>
    </w:rPr>
  </w:style>
  <w:style w:type="paragraph" w:customStyle="1" w:styleId="ReportCover-Date">
    <w:name w:val="ReportCover-Date"/>
    <w:basedOn w:val="Normal"/>
    <w:rsid w:val="007E73BC"/>
    <w:pPr>
      <w:autoSpaceDE/>
      <w:autoSpaceDN/>
      <w:adjustRightInd/>
      <w:spacing w:after="840" w:line="260" w:lineRule="exact"/>
    </w:pPr>
    <w:rPr>
      <w:rFonts w:ascii="Franklin Gothic Medium" w:hAnsi="Franklin Gothic Medium"/>
      <w:b/>
      <w:color w:val="003C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3093">
      <w:bodyDiv w:val="1"/>
      <w:marLeft w:val="0"/>
      <w:marRight w:val="0"/>
      <w:marTop w:val="0"/>
      <w:marBottom w:val="0"/>
      <w:divBdr>
        <w:top w:val="none" w:sz="0" w:space="0" w:color="auto"/>
        <w:left w:val="none" w:sz="0" w:space="0" w:color="auto"/>
        <w:bottom w:val="none" w:sz="0" w:space="0" w:color="auto"/>
        <w:right w:val="none" w:sz="0" w:space="0" w:color="auto"/>
      </w:divBdr>
    </w:div>
    <w:div w:id="1113937631">
      <w:bodyDiv w:val="1"/>
      <w:marLeft w:val="0"/>
      <w:marRight w:val="0"/>
      <w:marTop w:val="0"/>
      <w:marBottom w:val="0"/>
      <w:divBdr>
        <w:top w:val="none" w:sz="0" w:space="0" w:color="auto"/>
        <w:left w:val="none" w:sz="0" w:space="0" w:color="auto"/>
        <w:bottom w:val="none" w:sz="0" w:space="0" w:color="auto"/>
        <w:right w:val="none" w:sz="0" w:space="0" w:color="auto"/>
      </w:divBdr>
      <w:divsChild>
        <w:div w:id="999507507">
          <w:marLeft w:val="720"/>
          <w:marRight w:val="0"/>
          <w:marTop w:val="115"/>
          <w:marBottom w:val="0"/>
          <w:divBdr>
            <w:top w:val="none" w:sz="0" w:space="0" w:color="auto"/>
            <w:left w:val="none" w:sz="0" w:space="0" w:color="auto"/>
            <w:bottom w:val="none" w:sz="0" w:space="0" w:color="auto"/>
            <w:right w:val="none" w:sz="0" w:space="0" w:color="auto"/>
          </w:divBdr>
        </w:div>
      </w:divsChild>
    </w:div>
    <w:div w:id="1268151299">
      <w:bodyDiv w:val="1"/>
      <w:marLeft w:val="0"/>
      <w:marRight w:val="0"/>
      <w:marTop w:val="0"/>
      <w:marBottom w:val="0"/>
      <w:divBdr>
        <w:top w:val="none" w:sz="0" w:space="0" w:color="auto"/>
        <w:left w:val="none" w:sz="0" w:space="0" w:color="auto"/>
        <w:bottom w:val="none" w:sz="0" w:space="0" w:color="auto"/>
        <w:right w:val="none" w:sz="0" w:space="0" w:color="auto"/>
      </w:divBdr>
      <w:divsChild>
        <w:div w:id="1508904372">
          <w:marLeft w:val="720"/>
          <w:marRight w:val="0"/>
          <w:marTop w:val="115"/>
          <w:marBottom w:val="0"/>
          <w:divBdr>
            <w:top w:val="none" w:sz="0" w:space="0" w:color="auto"/>
            <w:left w:val="none" w:sz="0" w:space="0" w:color="auto"/>
            <w:bottom w:val="none" w:sz="0" w:space="0" w:color="auto"/>
            <w:right w:val="none" w:sz="0" w:space="0" w:color="auto"/>
          </w:divBdr>
        </w:div>
      </w:divsChild>
    </w:div>
    <w:div w:id="1280189011">
      <w:bodyDiv w:val="1"/>
      <w:marLeft w:val="0"/>
      <w:marRight w:val="0"/>
      <w:marTop w:val="0"/>
      <w:marBottom w:val="0"/>
      <w:divBdr>
        <w:top w:val="none" w:sz="0" w:space="0" w:color="auto"/>
        <w:left w:val="none" w:sz="0" w:space="0" w:color="auto"/>
        <w:bottom w:val="none" w:sz="0" w:space="0" w:color="auto"/>
        <w:right w:val="none" w:sz="0" w:space="0" w:color="auto"/>
      </w:divBdr>
      <w:divsChild>
        <w:div w:id="301231941">
          <w:marLeft w:val="1066"/>
          <w:marRight w:val="0"/>
          <w:marTop w:val="106"/>
          <w:marBottom w:val="0"/>
          <w:divBdr>
            <w:top w:val="none" w:sz="0" w:space="0" w:color="auto"/>
            <w:left w:val="none" w:sz="0" w:space="0" w:color="auto"/>
            <w:bottom w:val="none" w:sz="0" w:space="0" w:color="auto"/>
            <w:right w:val="none" w:sz="0" w:space="0" w:color="auto"/>
          </w:divBdr>
        </w:div>
        <w:div w:id="854734516">
          <w:marLeft w:val="10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5534F-0690-465F-9E33-9B1CAC24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June 2003</vt:lpstr>
    </vt:vector>
  </TitlesOfParts>
  <Company>Research Triangle Institute</Company>
  <LinksUpToDate>false</LinksUpToDate>
  <CharactersWithSpaces>3092</CharactersWithSpaces>
  <SharedDoc>false</SharedDoc>
  <HLinks>
    <vt:vector size="6" baseType="variant">
      <vt:variant>
        <vt:i4>8257593</vt:i4>
      </vt:variant>
      <vt:variant>
        <vt:i4>2</vt:i4>
      </vt:variant>
      <vt:variant>
        <vt:i4>0</vt:i4>
      </vt:variant>
      <vt:variant>
        <vt:i4>5</vt:i4>
      </vt:variant>
      <vt:variant>
        <vt:lpwstr>http://www.acf.hhs.gov/programs/opre/research/project/national-survey-of-child-and-adolescent-well-being-nscaw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2003</dc:title>
  <dc:creator>Gary Whitaker</dc:creator>
  <cp:lastModifiedBy>Windows User</cp:lastModifiedBy>
  <cp:revision>2</cp:revision>
  <cp:lastPrinted>2016-04-22T21:10:00Z</cp:lastPrinted>
  <dcterms:created xsi:type="dcterms:W3CDTF">2016-06-03T13:28:00Z</dcterms:created>
  <dcterms:modified xsi:type="dcterms:W3CDTF">2016-06-03T13:28:00Z</dcterms:modified>
</cp:coreProperties>
</file>