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8151E7" w:rsidRDefault="00AD7A2C" w:rsidP="00434E33">
      <w:pPr>
        <w:rPr>
          <w:b/>
        </w:rPr>
      </w:pPr>
      <w:r>
        <w:rPr>
          <w:b/>
          <w:noProof/>
        </w:rPr>
        <w:pict>
          <v:line id="_x0000_s1027" style="position:absolute;z-index:251657216" from="0,0" to="468pt,0" o:allowincell="f" strokeweight="1.5pt"/>
        </w:pict>
      </w:r>
      <w:r w:rsidR="008151E7">
        <w:rPr>
          <w:b/>
        </w:rPr>
        <w:t>SUBCOMPONENT:</w:t>
      </w:r>
    </w:p>
    <w:p w:rsidR="008151E7" w:rsidRDefault="008151E7" w:rsidP="00434E33">
      <w:pPr>
        <w:rPr>
          <w:b/>
        </w:rPr>
      </w:pPr>
    </w:p>
    <w:p w:rsidR="00E50293" w:rsidRDefault="005E714A" w:rsidP="00434E33">
      <w:r w:rsidRPr="00434E33">
        <w:rPr>
          <w:b/>
        </w:rPr>
        <w:t>TITLE OF INFORMATION COLLECTION:</w:t>
      </w:r>
      <w:r>
        <w:t xml:space="preserve">  </w:t>
      </w:r>
    </w:p>
    <w:p w:rsidR="009C1BCB" w:rsidRDefault="00AD7A2C" w:rsidP="00434E33">
      <w:hyperlink r:id="rId8" w:history="1">
        <w:r w:rsidR="009C1BCB" w:rsidRPr="00554CBA">
          <w:rPr>
            <w:rStyle w:val="Hyperlink"/>
          </w:rPr>
          <w:t>Messages to the Department of Justice</w:t>
        </w:r>
      </w:hyperlink>
    </w:p>
    <w:p w:rsidR="009C1BCB" w:rsidRDefault="00AD7A2C" w:rsidP="00434E33">
      <w:hyperlink r:id="rId9" w:history="1">
        <w:r w:rsidR="009C1BCB" w:rsidRPr="00554CBA">
          <w:rPr>
            <w:rStyle w:val="Hyperlink"/>
          </w:rPr>
          <w:t>Messages to DOJ Webmaster</w:t>
        </w:r>
      </w:hyperlink>
    </w:p>
    <w:p w:rsidR="00554CBA" w:rsidRPr="009239AA" w:rsidRDefault="00AD7A2C" w:rsidP="00434E33">
      <w:pPr>
        <w:rPr>
          <w:b/>
        </w:rPr>
      </w:pPr>
      <w:hyperlink r:id="rId10" w:history="1">
        <w:r w:rsidR="00554CBA" w:rsidRPr="00554CBA">
          <w:rPr>
            <w:rStyle w:val="Hyperlink"/>
          </w:rPr>
          <w:t>Comments on the OVW Website</w:t>
        </w:r>
      </w:hyperlink>
    </w:p>
    <w:p w:rsidR="005E714A" w:rsidRDefault="005E714A"/>
    <w:p w:rsidR="001B0AAA" w:rsidRDefault="00F15956">
      <w:r>
        <w:rPr>
          <w:b/>
        </w:rPr>
        <w:t>PURPOSE</w:t>
      </w:r>
      <w:r w:rsidRPr="009239AA">
        <w:rPr>
          <w:b/>
        </w:rPr>
        <w:t>:</w:t>
      </w:r>
      <w:r w:rsidR="00C14CC4" w:rsidRPr="009239AA">
        <w:rPr>
          <w:b/>
        </w:rPr>
        <w:t xml:space="preserve">  </w:t>
      </w:r>
    </w:p>
    <w:p w:rsidR="00554CBA" w:rsidRDefault="009C1BCB" w:rsidP="009C1BCB">
      <w:r>
        <w:t>These forms are a means by which the public can send comments or questions to the Department of Justice</w:t>
      </w:r>
      <w:r w:rsidR="00554CBA">
        <w:t xml:space="preserve"> as required by </w:t>
      </w:r>
      <w:hyperlink r:id="rId11" w:history="1">
        <w:r w:rsidR="00554CBA" w:rsidRPr="00554CBA">
          <w:rPr>
            <w:rStyle w:val="Hyperlink"/>
          </w:rPr>
          <w:t>OMB Memo M-17-06</w:t>
        </w:r>
      </w:hyperlink>
      <w:r w:rsidR="00554CBA">
        <w:t xml:space="preserve"> (see #2 Use Analytics and User Feedback…)</w:t>
      </w:r>
      <w:r>
        <w:t xml:space="preserve">.  </w:t>
      </w:r>
      <w:r w:rsidR="00554CBA">
        <w:br/>
      </w:r>
    </w:p>
    <w:p w:rsidR="009C1BCB" w:rsidRDefault="009C1BCB" w:rsidP="009C1BCB">
      <w:pPr>
        <w:rPr>
          <w:color w:val="44546A"/>
        </w:rPr>
      </w:pPr>
      <w:r>
        <w:rPr>
          <w:color w:val="44546A"/>
        </w:rPr>
        <w:t>Until recently, the public was sent to email addresses when they had questions or comments (</w:t>
      </w:r>
      <w:hyperlink r:id="rId12" w:history="1">
        <w:r>
          <w:rPr>
            <w:rStyle w:val="Hyperlink"/>
            <w:color w:val="44546A"/>
          </w:rPr>
          <w:t>askdoj@usdoj.gov</w:t>
        </w:r>
      </w:hyperlink>
      <w:r>
        <w:rPr>
          <w:color w:val="44546A"/>
        </w:rPr>
        <w:t xml:space="preserve"> or </w:t>
      </w:r>
      <w:hyperlink r:id="rId13" w:history="1">
        <w:r>
          <w:rPr>
            <w:rStyle w:val="Hyperlink"/>
            <w:color w:val="44546A"/>
          </w:rPr>
          <w:t>webmaster@usdoj.gov</w:t>
        </w:r>
      </w:hyperlink>
      <w:r>
        <w:rPr>
          <w:color w:val="44546A"/>
        </w:rPr>
        <w:t>) but those emails were receiving so much spam that it was difficult to separate the legitimate emails from the spam.  These brief forms, which submit information to the same email addresses, were a way to cut down on the spam</w:t>
      </w:r>
      <w:r w:rsidR="00554CBA">
        <w:rPr>
          <w:color w:val="44546A"/>
        </w:rPr>
        <w:t xml:space="preserve"> while still providing the public with a means for communicating with the Department.</w:t>
      </w:r>
    </w:p>
    <w:p w:rsidR="00554CBA" w:rsidRDefault="00554CBA" w:rsidP="009C1BCB">
      <w:pPr>
        <w:rPr>
          <w:color w:val="44546A"/>
        </w:rPr>
      </w:pPr>
    </w:p>
    <w:p w:rsidR="00554CBA" w:rsidRDefault="00554CBA" w:rsidP="009C1BCB">
      <w:pPr>
        <w:rPr>
          <w:color w:val="44546A"/>
          <w:sz w:val="22"/>
          <w:szCs w:val="22"/>
        </w:rPr>
      </w:pPr>
      <w:r>
        <w:rPr>
          <w:color w:val="44546A"/>
        </w:rPr>
        <w:t>Note that OPCL has reviewed the forms and privacy language is provided on each.</w:t>
      </w:r>
    </w:p>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9C1BCB">
        <w:t xml:space="preserve"> Anyone viewing the Department of Justice websites who wishes to comment on the </w:t>
      </w:r>
      <w:r w:rsidR="00554CBA">
        <w:t>website or the Department in g</w:t>
      </w:r>
      <w:r w:rsidR="009C1BCB">
        <w:t>eneral.  The forms are also used by individuals who have specific questions for the Department.</w:t>
      </w:r>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9C1BCB">
        <w:rPr>
          <w:bCs/>
          <w:sz w:val="24"/>
        </w:rPr>
        <w:t>X</w:t>
      </w: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554CBA">
      <w:r>
        <w:t>Name:_______</w:t>
      </w:r>
      <w:r w:rsidR="00554CBA">
        <w:t>Cathy Flanagan</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554CBA">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554CBA">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C8484F" w:rsidP="00843796">
            <w:r>
              <w:t>Individuals (general public)</w:t>
            </w:r>
          </w:p>
        </w:tc>
        <w:tc>
          <w:tcPr>
            <w:tcW w:w="1530" w:type="dxa"/>
          </w:tcPr>
          <w:p w:rsidR="006832D9" w:rsidRDefault="00C8484F" w:rsidP="00843796">
            <w:r>
              <w:t>50/day</w:t>
            </w:r>
          </w:p>
        </w:tc>
        <w:tc>
          <w:tcPr>
            <w:tcW w:w="1710" w:type="dxa"/>
          </w:tcPr>
          <w:p w:rsidR="006832D9" w:rsidRDefault="00C8484F" w:rsidP="00843796">
            <w:r>
              <w:t>30 seconds</w:t>
            </w:r>
          </w:p>
        </w:tc>
        <w:tc>
          <w:tcPr>
            <w:tcW w:w="1003" w:type="dxa"/>
          </w:tcPr>
          <w:p w:rsidR="006832D9" w:rsidRDefault="006832D9" w:rsidP="00843796"/>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495F4A" w:rsidRDefault="00495F4A" w:rsidP="00F3170F"/>
    <w:p w:rsidR="00495F4A" w:rsidRPr="00495F4A" w:rsidRDefault="00495F4A" w:rsidP="00495F4A">
      <w:pPr>
        <w:rPr>
          <w:rFonts w:ascii="Calibri" w:eastAsia="Calibri" w:hAnsi="Calibri"/>
          <w:sz w:val="22"/>
          <w:szCs w:val="22"/>
        </w:rPr>
      </w:pPr>
    </w:p>
    <w:tbl>
      <w:tblPr>
        <w:tblW w:w="0" w:type="auto"/>
        <w:tblLayout w:type="fixed"/>
        <w:tblCellMar>
          <w:left w:w="102" w:type="dxa"/>
          <w:right w:w="102" w:type="dxa"/>
        </w:tblCellMar>
        <w:tblLook w:val="04A0" w:firstRow="1" w:lastRow="0" w:firstColumn="1" w:lastColumn="0" w:noHBand="0" w:noVBand="1"/>
      </w:tblPr>
      <w:tblGrid>
        <w:gridCol w:w="2880"/>
        <w:gridCol w:w="1710"/>
        <w:gridCol w:w="1710"/>
        <w:gridCol w:w="1800"/>
        <w:gridCol w:w="1260"/>
      </w:tblGrid>
      <w:tr w:rsidR="00495F4A" w:rsidRPr="00495F4A" w:rsidTr="00495F4A">
        <w:trPr>
          <w:tblHeader/>
        </w:trPr>
        <w:tc>
          <w:tcPr>
            <w:tcW w:w="9360" w:type="dxa"/>
            <w:gridSpan w:val="5"/>
            <w:tcBorders>
              <w:top w:val="single" w:sz="8" w:space="0" w:color="000000"/>
              <w:left w:val="single" w:sz="8" w:space="0" w:color="000000"/>
              <w:bottom w:val="single" w:sz="6" w:space="0" w:color="FFFFFF"/>
              <w:right w:val="single" w:sz="8" w:space="0" w:color="000000"/>
            </w:tcBorders>
          </w:tcPr>
          <w:p w:rsidR="00495F4A" w:rsidRPr="00495F4A" w:rsidRDefault="00495F4A" w:rsidP="00495F4A">
            <w:pPr>
              <w:rPr>
                <w:rFonts w:ascii="Calibri" w:eastAsia="Calibri" w:hAnsi="Calibri"/>
                <w:sz w:val="22"/>
                <w:szCs w:val="22"/>
              </w:rPr>
            </w:pPr>
          </w:p>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 xml:space="preserve">           Estimated Annual Reporting Burden</w:t>
            </w:r>
          </w:p>
        </w:tc>
      </w:tr>
      <w:tr w:rsidR="00495F4A" w:rsidRPr="00495F4A" w:rsidTr="00495F4A">
        <w:tc>
          <w:tcPr>
            <w:tcW w:w="2880" w:type="dxa"/>
            <w:tcBorders>
              <w:top w:val="single" w:sz="8" w:space="0" w:color="000000"/>
              <w:left w:val="single" w:sz="8" w:space="0" w:color="000000"/>
              <w:bottom w:val="single" w:sz="6" w:space="0" w:color="FFFFFF"/>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Type of Collection</w:t>
            </w:r>
          </w:p>
        </w:tc>
        <w:tc>
          <w:tcPr>
            <w:tcW w:w="1710" w:type="dxa"/>
            <w:tcBorders>
              <w:top w:val="single" w:sz="8" w:space="0" w:color="000000"/>
              <w:left w:val="single" w:sz="8" w:space="0" w:color="000000"/>
              <w:bottom w:val="single" w:sz="6" w:space="0" w:color="FFFFFF"/>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No. of Respondents</w:t>
            </w:r>
          </w:p>
        </w:tc>
        <w:tc>
          <w:tcPr>
            <w:tcW w:w="1710" w:type="dxa"/>
            <w:tcBorders>
              <w:top w:val="single" w:sz="8" w:space="0" w:color="000000"/>
              <w:left w:val="single" w:sz="8" w:space="0" w:color="000000"/>
              <w:bottom w:val="single" w:sz="6" w:space="0" w:color="FFFFFF"/>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Annual Frequency per Response</w:t>
            </w:r>
          </w:p>
        </w:tc>
        <w:tc>
          <w:tcPr>
            <w:tcW w:w="1800" w:type="dxa"/>
            <w:tcBorders>
              <w:top w:val="single" w:sz="8" w:space="0" w:color="000000"/>
              <w:left w:val="single" w:sz="8" w:space="0" w:color="000000"/>
              <w:bottom w:val="single" w:sz="6" w:space="0" w:color="FFFFFF"/>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Hours per Response</w:t>
            </w:r>
          </w:p>
        </w:tc>
        <w:tc>
          <w:tcPr>
            <w:tcW w:w="1260" w:type="dxa"/>
            <w:tcBorders>
              <w:top w:val="single" w:sz="8" w:space="0" w:color="000000"/>
              <w:left w:val="single" w:sz="8" w:space="0" w:color="000000"/>
              <w:bottom w:val="single" w:sz="6" w:space="0" w:color="FFFFFF"/>
              <w:right w:val="single" w:sz="8" w:space="0" w:color="000000"/>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Total Hours</w:t>
            </w:r>
          </w:p>
        </w:tc>
      </w:tr>
      <w:tr w:rsidR="00495F4A" w:rsidRPr="00495F4A" w:rsidTr="00495F4A">
        <w:tc>
          <w:tcPr>
            <w:tcW w:w="288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rPr>
                <w:rFonts w:ascii="Calibri" w:eastAsia="Calibri" w:hAnsi="Calibri"/>
                <w:sz w:val="20"/>
                <w:szCs w:val="22"/>
              </w:rPr>
            </w:pPr>
            <w:r w:rsidRPr="00495F4A">
              <w:rPr>
                <w:rFonts w:ascii="Calibri" w:eastAsia="Calibri" w:hAnsi="Calibri"/>
                <w:sz w:val="20"/>
                <w:szCs w:val="22"/>
              </w:rPr>
              <w:t>[Insert Type]</w:t>
            </w:r>
          </w:p>
        </w:tc>
        <w:tc>
          <w:tcPr>
            <w:tcW w:w="171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rPr>
                <w:rFonts w:ascii="Calibri" w:eastAsia="Calibri" w:hAnsi="Calibri"/>
                <w:sz w:val="20"/>
                <w:szCs w:val="22"/>
              </w:rPr>
            </w:pPr>
            <w:r w:rsidRPr="00495F4A">
              <w:rPr>
                <w:rFonts w:ascii="Calibri" w:eastAsia="Calibri" w:hAnsi="Calibri"/>
                <w:sz w:val="20"/>
                <w:szCs w:val="22"/>
              </w:rPr>
              <w:t>[Insert #]</w:t>
            </w:r>
          </w:p>
        </w:tc>
        <w:tc>
          <w:tcPr>
            <w:tcW w:w="171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rPr>
                <w:rFonts w:ascii="Calibri" w:eastAsia="Calibri" w:hAnsi="Calibri"/>
                <w:sz w:val="20"/>
                <w:szCs w:val="22"/>
              </w:rPr>
            </w:pPr>
            <w:r w:rsidRPr="00495F4A">
              <w:rPr>
                <w:rFonts w:ascii="Calibri" w:eastAsia="Calibri" w:hAnsi="Calibri"/>
                <w:sz w:val="20"/>
                <w:szCs w:val="22"/>
              </w:rPr>
              <w:t>[Insert #]</w:t>
            </w:r>
          </w:p>
        </w:tc>
        <w:tc>
          <w:tcPr>
            <w:tcW w:w="180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tabs>
                <w:tab w:val="left" w:pos="-1080"/>
                <w:tab w:val="left" w:pos="-720"/>
                <w:tab w:val="left" w:pos="0"/>
                <w:tab w:val="left" w:pos="450"/>
                <w:tab w:val="left" w:pos="720"/>
                <w:tab w:val="left" w:pos="2160"/>
              </w:tabs>
              <w:rPr>
                <w:rFonts w:ascii="Calibri" w:eastAsia="Calibri" w:hAnsi="Calibri"/>
                <w:sz w:val="20"/>
                <w:szCs w:val="22"/>
              </w:rPr>
            </w:pPr>
            <w:r w:rsidRPr="00495F4A">
              <w:rPr>
                <w:rFonts w:ascii="Calibri" w:eastAsia="Calibri" w:hAnsi="Calibri"/>
                <w:sz w:val="20"/>
                <w:szCs w:val="22"/>
              </w:rPr>
              <w:t>[Insert #]</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[Insert #]</w:t>
            </w:r>
          </w:p>
        </w:tc>
      </w:tr>
      <w:tr w:rsidR="00495F4A" w:rsidRPr="00495F4A" w:rsidTr="00495F4A">
        <w:tc>
          <w:tcPr>
            <w:tcW w:w="288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Type]</w:t>
            </w:r>
          </w:p>
        </w:tc>
        <w:tc>
          <w:tcPr>
            <w:tcW w:w="171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w:t>
            </w:r>
          </w:p>
        </w:tc>
        <w:tc>
          <w:tcPr>
            <w:tcW w:w="171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w:t>
            </w:r>
          </w:p>
        </w:tc>
        <w:tc>
          <w:tcPr>
            <w:tcW w:w="180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[Insert #]</w:t>
            </w:r>
          </w:p>
        </w:tc>
      </w:tr>
      <w:tr w:rsidR="00495F4A" w:rsidRPr="00495F4A" w:rsidTr="00495F4A">
        <w:tc>
          <w:tcPr>
            <w:tcW w:w="288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Type]</w:t>
            </w:r>
          </w:p>
        </w:tc>
        <w:tc>
          <w:tcPr>
            <w:tcW w:w="171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w:t>
            </w:r>
          </w:p>
        </w:tc>
        <w:tc>
          <w:tcPr>
            <w:tcW w:w="171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w:t>
            </w:r>
          </w:p>
        </w:tc>
        <w:tc>
          <w:tcPr>
            <w:tcW w:w="1800" w:type="dxa"/>
            <w:tcBorders>
              <w:top w:val="single" w:sz="8" w:space="0" w:color="000000"/>
              <w:left w:val="single" w:sz="8" w:space="0" w:color="000000"/>
              <w:bottom w:val="single" w:sz="8" w:space="0" w:color="000000"/>
              <w:right w:val="single" w:sz="6" w:space="0" w:color="FFFFFF"/>
            </w:tcBorders>
          </w:tcPr>
          <w:p w:rsidR="00495F4A" w:rsidRPr="00495F4A" w:rsidRDefault="00495F4A" w:rsidP="00495F4A">
            <w:pPr>
              <w:rPr>
                <w:rFonts w:ascii="Calibri" w:eastAsia="Calibri" w:hAnsi="Calibri"/>
                <w:sz w:val="20"/>
                <w:szCs w:val="22"/>
              </w:rPr>
            </w:pPr>
          </w:p>
          <w:p w:rsidR="00495F4A" w:rsidRPr="00495F4A" w:rsidRDefault="00495F4A" w:rsidP="00495F4A">
            <w:pPr>
              <w:rPr>
                <w:rFonts w:ascii="Calibri" w:eastAsia="Calibri" w:hAnsi="Calibri"/>
                <w:sz w:val="20"/>
                <w:szCs w:val="22"/>
              </w:rPr>
            </w:pPr>
            <w:r w:rsidRPr="00495F4A">
              <w:rPr>
                <w:rFonts w:ascii="Calibri" w:eastAsia="Calibri" w:hAnsi="Calibri"/>
                <w:sz w:val="20"/>
                <w:szCs w:val="22"/>
              </w:rPr>
              <w:t>[Insert #]</w:t>
            </w:r>
          </w:p>
        </w:tc>
        <w:tc>
          <w:tcPr>
            <w:tcW w:w="1260" w:type="dxa"/>
            <w:tcBorders>
              <w:top w:val="single" w:sz="8" w:space="0" w:color="000000"/>
              <w:left w:val="single" w:sz="8" w:space="0" w:color="000000"/>
              <w:bottom w:val="single" w:sz="8" w:space="0" w:color="000000"/>
              <w:right w:val="single" w:sz="8" w:space="0" w:color="000000"/>
            </w:tcBorders>
            <w:vAlign w:val="bottom"/>
            <w:hideMark/>
          </w:tcPr>
          <w:p w:rsidR="00495F4A" w:rsidRPr="00495F4A" w:rsidRDefault="00495F4A" w:rsidP="00495F4A">
            <w:pPr>
              <w:tabs>
                <w:tab w:val="left" w:pos="-1080"/>
                <w:tab w:val="left" w:pos="-720"/>
                <w:tab w:val="left" w:pos="0"/>
                <w:tab w:val="left" w:pos="450"/>
                <w:tab w:val="left" w:pos="720"/>
                <w:tab w:val="left" w:pos="2160"/>
              </w:tabs>
              <w:jc w:val="center"/>
              <w:rPr>
                <w:rFonts w:ascii="Calibri" w:eastAsia="Calibri" w:hAnsi="Calibri"/>
                <w:sz w:val="20"/>
                <w:szCs w:val="22"/>
              </w:rPr>
            </w:pPr>
            <w:r w:rsidRPr="00495F4A">
              <w:rPr>
                <w:rFonts w:ascii="Calibri" w:eastAsia="Calibri" w:hAnsi="Calibri"/>
                <w:sz w:val="20"/>
                <w:szCs w:val="22"/>
              </w:rPr>
              <w:t>[Insert #]</w:t>
            </w:r>
          </w:p>
        </w:tc>
      </w:tr>
    </w:tbl>
    <w:p w:rsidR="00495F4A" w:rsidRPr="00495F4A" w:rsidRDefault="00495F4A" w:rsidP="00495F4A">
      <w:pPr>
        <w:tabs>
          <w:tab w:val="left" w:pos="-1080"/>
          <w:tab w:val="left" w:pos="-720"/>
          <w:tab w:val="left" w:pos="0"/>
          <w:tab w:val="left" w:pos="450"/>
          <w:tab w:val="left" w:pos="720"/>
          <w:tab w:val="left" w:pos="2160"/>
        </w:tabs>
        <w:rPr>
          <w:rFonts w:ascii="Calibri" w:eastAsia="Calibri" w:hAnsi="Calibri"/>
          <w:sz w:val="22"/>
          <w:szCs w:val="22"/>
        </w:rPr>
      </w:pPr>
    </w:p>
    <w:p w:rsidR="00495F4A" w:rsidRPr="00495F4A" w:rsidRDefault="00495F4A" w:rsidP="00495F4A">
      <w:pPr>
        <w:contextualSpacing/>
        <w:rPr>
          <w:rFonts w:ascii="Calibri" w:hAnsi="Calibri"/>
          <w:sz w:val="22"/>
          <w:szCs w:val="22"/>
        </w:rPr>
      </w:pPr>
    </w:p>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____________</w:t>
      </w:r>
      <w:r w:rsidR="00495F4A">
        <w:t xml:space="preserve"> .</w:t>
      </w:r>
    </w:p>
    <w:p w:rsidR="00495F4A" w:rsidRDefault="00495F4A"/>
    <w:p w:rsidR="00495F4A" w:rsidRDefault="00495F4A" w:rsidP="00495F4A">
      <w:pPr>
        <w:contextualSpacing/>
        <w:rPr>
          <w:rFonts w:ascii="Calibri" w:hAnsi="Calibri"/>
          <w:sz w:val="22"/>
          <w:szCs w:val="22"/>
        </w:rPr>
      </w:pPr>
      <w:r w:rsidRPr="00495F4A">
        <w:rPr>
          <w:rFonts w:ascii="Calibri" w:hAnsi="Calibri"/>
          <w:sz w:val="22"/>
          <w:szCs w:val="22"/>
        </w:rPr>
        <w:t xml:space="preserve">These costs are comprised of: [Provide an estimate of applicable costs, such as operational expenses </w:t>
      </w:r>
    </w:p>
    <w:p w:rsidR="00495F4A" w:rsidRDefault="00495F4A" w:rsidP="00495F4A">
      <w:pPr>
        <w:contextualSpacing/>
        <w:rPr>
          <w:rFonts w:ascii="Calibri" w:hAnsi="Calibri"/>
          <w:sz w:val="22"/>
          <w:szCs w:val="22"/>
        </w:rPr>
      </w:pPr>
    </w:p>
    <w:p w:rsidR="00495F4A" w:rsidRDefault="00495F4A" w:rsidP="00495F4A">
      <w:pPr>
        <w:contextualSpacing/>
        <w:rPr>
          <w:rFonts w:ascii="Calibri" w:hAnsi="Calibri"/>
          <w:sz w:val="22"/>
          <w:szCs w:val="22"/>
        </w:rPr>
      </w:pPr>
      <w:r w:rsidRPr="00495F4A">
        <w:rPr>
          <w:rFonts w:ascii="Calibri" w:hAnsi="Calibri"/>
          <w:sz w:val="22"/>
          <w:szCs w:val="22"/>
        </w:rPr>
        <w:t xml:space="preserve">(e.g., equipment, overhead, printing, postage and support staff), contractor payments and any other </w:t>
      </w:r>
    </w:p>
    <w:p w:rsidR="00495F4A" w:rsidRDefault="00495F4A" w:rsidP="00495F4A">
      <w:pPr>
        <w:contextualSpacing/>
        <w:rPr>
          <w:rFonts w:ascii="Calibri" w:hAnsi="Calibri"/>
          <w:sz w:val="22"/>
          <w:szCs w:val="22"/>
        </w:rPr>
      </w:pPr>
    </w:p>
    <w:p w:rsidR="00495F4A" w:rsidRPr="00495F4A" w:rsidRDefault="00495F4A" w:rsidP="00495F4A">
      <w:pPr>
        <w:contextualSpacing/>
        <w:rPr>
          <w:rFonts w:ascii="Calibri" w:hAnsi="Calibri"/>
          <w:sz w:val="22"/>
          <w:szCs w:val="22"/>
        </w:rPr>
      </w:pPr>
      <w:r w:rsidRPr="00495F4A">
        <w:rPr>
          <w:rFonts w:ascii="Calibri" w:hAnsi="Calibri"/>
          <w:sz w:val="22"/>
          <w:szCs w:val="22"/>
        </w:rPr>
        <w:t>expense that is necessary to collect the information approved under this generic clearance.]</w:t>
      </w:r>
    </w:p>
    <w:p w:rsidR="00495F4A" w:rsidRDefault="00495F4A">
      <w:pPr>
        <w:rPr>
          <w:b/>
        </w:rPr>
      </w:pP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9A4D51">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495F4A" w:rsidRDefault="00495F4A" w:rsidP="00F24CFC">
      <w:pPr>
        <w:pStyle w:val="Heading2"/>
        <w:tabs>
          <w:tab w:val="left" w:pos="900"/>
        </w:tabs>
        <w:ind w:right="-180"/>
        <w:rPr>
          <w:sz w:val="28"/>
        </w:rPr>
      </w:pPr>
    </w:p>
    <w:p w:rsidR="00F24CFC" w:rsidRDefault="00495F4A" w:rsidP="00F24CFC">
      <w:pPr>
        <w:pStyle w:val="Heading2"/>
        <w:tabs>
          <w:tab w:val="left" w:pos="900"/>
        </w:tabs>
        <w:ind w:right="-180"/>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rsidR="00F24CFC" w:rsidRDefault="00AD7A2C"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DD" w:rsidRDefault="006C7CDD">
      <w:r>
        <w:separator/>
      </w:r>
    </w:p>
  </w:endnote>
  <w:endnote w:type="continuationSeparator" w:id="0">
    <w:p w:rsidR="006C7CDD" w:rsidRDefault="006C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37579">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DD" w:rsidRDefault="006C7CDD">
      <w:r>
        <w:separator/>
      </w:r>
    </w:p>
  </w:footnote>
  <w:footnote w:type="continuationSeparator" w:id="0">
    <w:p w:rsidR="006C7CDD" w:rsidRDefault="006C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4E5C"/>
    <w:rsid w:val="00237B48"/>
    <w:rsid w:val="0024521E"/>
    <w:rsid w:val="00263C3D"/>
    <w:rsid w:val="00274D0B"/>
    <w:rsid w:val="002B052D"/>
    <w:rsid w:val="002B34CD"/>
    <w:rsid w:val="002B3C95"/>
    <w:rsid w:val="002D0B92"/>
    <w:rsid w:val="003D5BBE"/>
    <w:rsid w:val="003E3C61"/>
    <w:rsid w:val="003F1C5B"/>
    <w:rsid w:val="00434E33"/>
    <w:rsid w:val="00441434"/>
    <w:rsid w:val="0045264C"/>
    <w:rsid w:val="004876EC"/>
    <w:rsid w:val="00495F4A"/>
    <w:rsid w:val="004D6E14"/>
    <w:rsid w:val="005009B0"/>
    <w:rsid w:val="00554CBA"/>
    <w:rsid w:val="005A1006"/>
    <w:rsid w:val="005B1393"/>
    <w:rsid w:val="005E714A"/>
    <w:rsid w:val="005F693D"/>
    <w:rsid w:val="006140A0"/>
    <w:rsid w:val="00636621"/>
    <w:rsid w:val="00642B49"/>
    <w:rsid w:val="006832D9"/>
    <w:rsid w:val="0069403B"/>
    <w:rsid w:val="006C7CDD"/>
    <w:rsid w:val="006F3DDE"/>
    <w:rsid w:val="00704678"/>
    <w:rsid w:val="007425E7"/>
    <w:rsid w:val="007F7080"/>
    <w:rsid w:val="00802607"/>
    <w:rsid w:val="008101A5"/>
    <w:rsid w:val="008151E7"/>
    <w:rsid w:val="00822664"/>
    <w:rsid w:val="00843796"/>
    <w:rsid w:val="00895229"/>
    <w:rsid w:val="008B2EB3"/>
    <w:rsid w:val="008E50AA"/>
    <w:rsid w:val="008F0203"/>
    <w:rsid w:val="008F110B"/>
    <w:rsid w:val="008F50D4"/>
    <w:rsid w:val="009239AA"/>
    <w:rsid w:val="00935ADA"/>
    <w:rsid w:val="00946B6C"/>
    <w:rsid w:val="00955A71"/>
    <w:rsid w:val="0096108F"/>
    <w:rsid w:val="009A4D51"/>
    <w:rsid w:val="009C13B9"/>
    <w:rsid w:val="009C1BCB"/>
    <w:rsid w:val="009D01A2"/>
    <w:rsid w:val="009F5923"/>
    <w:rsid w:val="00A403BB"/>
    <w:rsid w:val="00A674DF"/>
    <w:rsid w:val="00A83AA6"/>
    <w:rsid w:val="00A91912"/>
    <w:rsid w:val="00A934D6"/>
    <w:rsid w:val="00AD7A2C"/>
    <w:rsid w:val="00AE1809"/>
    <w:rsid w:val="00B80D76"/>
    <w:rsid w:val="00BA2105"/>
    <w:rsid w:val="00BA7E06"/>
    <w:rsid w:val="00BB43B5"/>
    <w:rsid w:val="00BB6219"/>
    <w:rsid w:val="00BD290F"/>
    <w:rsid w:val="00C14CC4"/>
    <w:rsid w:val="00C33C52"/>
    <w:rsid w:val="00C37579"/>
    <w:rsid w:val="00C40D8B"/>
    <w:rsid w:val="00C71881"/>
    <w:rsid w:val="00C8407A"/>
    <w:rsid w:val="00C8484F"/>
    <w:rsid w:val="00C8488C"/>
    <w:rsid w:val="00C86E91"/>
    <w:rsid w:val="00CA2650"/>
    <w:rsid w:val="00CB1078"/>
    <w:rsid w:val="00CC6FAF"/>
    <w:rsid w:val="00CF6542"/>
    <w:rsid w:val="00D24698"/>
    <w:rsid w:val="00D6383F"/>
    <w:rsid w:val="00DB59D0"/>
    <w:rsid w:val="00DC33D3"/>
    <w:rsid w:val="00E10657"/>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9C1BC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4938">
      <w:bodyDiv w:val="1"/>
      <w:marLeft w:val="0"/>
      <w:marRight w:val="0"/>
      <w:marTop w:val="0"/>
      <w:marBottom w:val="0"/>
      <w:divBdr>
        <w:top w:val="none" w:sz="0" w:space="0" w:color="auto"/>
        <w:left w:val="none" w:sz="0" w:space="0" w:color="auto"/>
        <w:bottom w:val="none" w:sz="0" w:space="0" w:color="auto"/>
        <w:right w:val="none" w:sz="0" w:space="0" w:color="auto"/>
      </w:divBdr>
    </w:div>
    <w:div w:id="168771073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doj/webform/your-message-department-justice" TargetMode="External"/><Relationship Id="rId13" Type="http://schemas.openxmlformats.org/officeDocument/2006/relationships/hyperlink" Target="mailto:webmaster@usdoj.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kdoj@usdoj.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hitehouse.gov/sites/whitehouse.gov/files/omb/memoranda/2017/m-17-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stice.gov/ovw/webform/website-comments-and-suggestions-office-violence-against-women" TargetMode="External"/><Relationship Id="rId4" Type="http://schemas.openxmlformats.org/officeDocument/2006/relationships/settings" Target="settings.xml"/><Relationship Id="rId9" Type="http://schemas.openxmlformats.org/officeDocument/2006/relationships/hyperlink" Target="https://www.justice.gov/doj/webform/your-message-department-justice-webmas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7826</CharactersWithSpaces>
  <SharedDoc>false</SharedDoc>
  <HLinks>
    <vt:vector size="36" baseType="variant">
      <vt:variant>
        <vt:i4>7995465</vt:i4>
      </vt:variant>
      <vt:variant>
        <vt:i4>15</vt:i4>
      </vt:variant>
      <vt:variant>
        <vt:i4>0</vt:i4>
      </vt:variant>
      <vt:variant>
        <vt:i4>5</vt:i4>
      </vt:variant>
      <vt:variant>
        <vt:lpwstr>mailto:webmaster@usdoj.gov</vt:lpwstr>
      </vt:variant>
      <vt:variant>
        <vt:lpwstr/>
      </vt:variant>
      <vt:variant>
        <vt:i4>1703979</vt:i4>
      </vt:variant>
      <vt:variant>
        <vt:i4>12</vt:i4>
      </vt:variant>
      <vt:variant>
        <vt:i4>0</vt:i4>
      </vt:variant>
      <vt:variant>
        <vt:i4>5</vt:i4>
      </vt:variant>
      <vt:variant>
        <vt:lpwstr>mailto:askdoj@usdoj.gov</vt:lpwstr>
      </vt:variant>
      <vt:variant>
        <vt:lpwstr/>
      </vt:variant>
      <vt:variant>
        <vt:i4>5701722</vt:i4>
      </vt:variant>
      <vt:variant>
        <vt:i4>9</vt:i4>
      </vt:variant>
      <vt:variant>
        <vt:i4>0</vt:i4>
      </vt:variant>
      <vt:variant>
        <vt:i4>5</vt:i4>
      </vt:variant>
      <vt:variant>
        <vt:lpwstr>https://www.whitehouse.gov/sites/whitehouse.gov/files/omb/memoranda/2017/m-17-06.pdf</vt:lpwstr>
      </vt:variant>
      <vt:variant>
        <vt:lpwstr/>
      </vt:variant>
      <vt:variant>
        <vt:i4>2621546</vt:i4>
      </vt:variant>
      <vt:variant>
        <vt:i4>6</vt:i4>
      </vt:variant>
      <vt:variant>
        <vt:i4>0</vt:i4>
      </vt:variant>
      <vt:variant>
        <vt:i4>5</vt:i4>
      </vt:variant>
      <vt:variant>
        <vt:lpwstr>https://www.justice.gov/ovw/webform/website-comments-and-suggestions-office-violence-against-women</vt:lpwstr>
      </vt:variant>
      <vt:variant>
        <vt:lpwstr/>
      </vt:variant>
      <vt:variant>
        <vt:i4>4456532</vt:i4>
      </vt:variant>
      <vt:variant>
        <vt:i4>3</vt:i4>
      </vt:variant>
      <vt:variant>
        <vt:i4>0</vt:i4>
      </vt:variant>
      <vt:variant>
        <vt:i4>5</vt:i4>
      </vt:variant>
      <vt:variant>
        <vt:lpwstr>https://www.justice.gov/doj/webform/your-message-department-justice-webmaster</vt:lpwstr>
      </vt:variant>
      <vt:variant>
        <vt:lpwstr/>
      </vt:variant>
      <vt:variant>
        <vt:i4>7798833</vt:i4>
      </vt:variant>
      <vt:variant>
        <vt:i4>0</vt:i4>
      </vt:variant>
      <vt:variant>
        <vt:i4>0</vt:i4>
      </vt:variant>
      <vt:variant>
        <vt:i4>5</vt:i4>
      </vt:variant>
      <vt:variant>
        <vt:lpwstr>https://www.justice.gov/doj/webform/your-message-department-justice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2017-11-29T14:13:00Z</cp:lastPrinted>
  <dcterms:created xsi:type="dcterms:W3CDTF">2018-11-20T19:17:00Z</dcterms:created>
  <dcterms:modified xsi:type="dcterms:W3CDTF">2018-11-20T19:17:00Z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