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D1647" w14:textId="77777777" w:rsidR="00470720" w:rsidRPr="00294626" w:rsidRDefault="00B22478">
      <w:pPr>
        <w:pStyle w:val="Title"/>
        <w:rPr>
          <w:rFonts w:ascii="Times New Roman" w:hAnsi="Times New Roman"/>
          <w:sz w:val="28"/>
          <w:szCs w:val="28"/>
          <w:u w:val="none"/>
        </w:rPr>
      </w:pPr>
      <w:r w:rsidRPr="00294626">
        <w:rPr>
          <w:rFonts w:ascii="Times New Roman" w:hAnsi="Times New Roman"/>
          <w:sz w:val="28"/>
          <w:szCs w:val="28"/>
          <w:u w:val="none"/>
        </w:rPr>
        <w:br/>
      </w:r>
      <w:r w:rsidRPr="00294626">
        <w:rPr>
          <w:rFonts w:ascii="Times New Roman" w:hAnsi="Times New Roman"/>
          <w:sz w:val="28"/>
          <w:szCs w:val="28"/>
          <w:u w:val="none"/>
        </w:rPr>
        <w:br/>
      </w:r>
      <w:r w:rsidR="00470720" w:rsidRPr="00294626">
        <w:rPr>
          <w:rFonts w:ascii="Times New Roman" w:hAnsi="Times New Roman"/>
          <w:sz w:val="28"/>
          <w:szCs w:val="28"/>
          <w:u w:val="none"/>
        </w:rPr>
        <w:t>Department of Transportation</w:t>
      </w:r>
    </w:p>
    <w:p w14:paraId="1C9C440A" w14:textId="77777777" w:rsidR="00470720" w:rsidRPr="00294626" w:rsidRDefault="00C91309">
      <w:pPr>
        <w:pStyle w:val="Title"/>
        <w:rPr>
          <w:rFonts w:ascii="Arial Narrow" w:hAnsi="Arial Narrow" w:cs="Arial"/>
        </w:rPr>
      </w:pPr>
      <w:r w:rsidRPr="00294626">
        <w:rPr>
          <w:rFonts w:ascii="Times New Roman" w:hAnsi="Times New Roman"/>
          <w:u w:val="none"/>
        </w:rPr>
        <w:t>Federal Aviation Administration</w:t>
      </w:r>
    </w:p>
    <w:p w14:paraId="31EAE77C" w14:textId="77777777" w:rsidR="00470720" w:rsidRPr="00294626" w:rsidRDefault="00470720">
      <w:pPr>
        <w:pStyle w:val="Title"/>
        <w:rPr>
          <w:rFonts w:ascii="Times New Roman" w:hAnsi="Times New Roman"/>
        </w:rPr>
      </w:pPr>
    </w:p>
    <w:p w14:paraId="1BBF59B3" w14:textId="77777777" w:rsidR="00470720" w:rsidRPr="00294626" w:rsidRDefault="00470720">
      <w:pPr>
        <w:pStyle w:val="Title"/>
        <w:rPr>
          <w:rFonts w:ascii="Times New Roman" w:hAnsi="Times New Roman"/>
        </w:rPr>
      </w:pPr>
    </w:p>
    <w:p w14:paraId="16E0FB76" w14:textId="77777777" w:rsidR="0004749E" w:rsidRPr="00294626" w:rsidRDefault="0004749E">
      <w:pPr>
        <w:pStyle w:val="Title"/>
        <w:rPr>
          <w:rFonts w:ascii="Times New Roman" w:hAnsi="Times New Roman"/>
        </w:rPr>
      </w:pPr>
      <w:r w:rsidRPr="00294626">
        <w:rPr>
          <w:rFonts w:ascii="Times New Roman" w:hAnsi="Times New Roman"/>
        </w:rPr>
        <w:t>SUPPORTING STATEMENT</w:t>
      </w:r>
    </w:p>
    <w:p w14:paraId="501BAE61" w14:textId="19E46ECB" w:rsidR="00C41633" w:rsidRPr="00294626" w:rsidRDefault="00C91309">
      <w:pPr>
        <w:pStyle w:val="Title"/>
        <w:rPr>
          <w:rFonts w:ascii="Times New Roman" w:hAnsi="Times New Roman"/>
          <w:u w:val="none"/>
        </w:rPr>
      </w:pPr>
      <w:r w:rsidRPr="00294626">
        <w:rPr>
          <w:rFonts w:ascii="Times New Roman" w:hAnsi="Times New Roman"/>
          <w:u w:val="none"/>
        </w:rPr>
        <w:t xml:space="preserve">Small Unmanned Aircraft Systems </w:t>
      </w:r>
      <w:r w:rsidR="00E46689">
        <w:rPr>
          <w:rFonts w:ascii="Times New Roman" w:hAnsi="Times New Roman"/>
          <w:u w:val="none"/>
        </w:rPr>
        <w:t>(</w:t>
      </w:r>
      <w:proofErr w:type="spellStart"/>
      <w:r w:rsidR="00E46689">
        <w:rPr>
          <w:rFonts w:ascii="Times New Roman" w:hAnsi="Times New Roman"/>
          <w:u w:val="none"/>
        </w:rPr>
        <w:t>sUAS</w:t>
      </w:r>
      <w:proofErr w:type="spellEnd"/>
      <w:r w:rsidR="00E46689">
        <w:rPr>
          <w:rFonts w:ascii="Times New Roman" w:hAnsi="Times New Roman"/>
          <w:u w:val="none"/>
        </w:rPr>
        <w:t xml:space="preserve">) </w:t>
      </w:r>
      <w:r w:rsidRPr="00294626">
        <w:rPr>
          <w:rFonts w:ascii="Times New Roman" w:hAnsi="Times New Roman"/>
          <w:u w:val="none"/>
        </w:rPr>
        <w:t>Accident Reporting</w:t>
      </w:r>
      <w:r w:rsidR="0069354A" w:rsidRPr="00294626">
        <w:rPr>
          <w:rFonts w:ascii="Times New Roman" w:hAnsi="Times New Roman"/>
          <w:u w:val="none"/>
        </w:rPr>
        <w:t xml:space="preserve"> </w:t>
      </w:r>
    </w:p>
    <w:p w14:paraId="50FD8C87" w14:textId="77777777" w:rsidR="00C91309" w:rsidRPr="00294626" w:rsidRDefault="00C41633">
      <w:pPr>
        <w:pStyle w:val="Title"/>
        <w:rPr>
          <w:rFonts w:ascii="Times New Roman" w:hAnsi="Times New Roman"/>
          <w:u w:val="none"/>
        </w:rPr>
      </w:pPr>
      <w:r w:rsidRPr="00294626">
        <w:rPr>
          <w:rFonts w:ascii="Times New Roman" w:hAnsi="Times New Roman"/>
          <w:u w:val="none"/>
        </w:rPr>
        <w:t xml:space="preserve">14 CFR part 107 </w:t>
      </w:r>
    </w:p>
    <w:p w14:paraId="2A04EB90" w14:textId="67A0AB9C" w:rsidR="0004749E" w:rsidRPr="00294626" w:rsidRDefault="0069354A">
      <w:pPr>
        <w:pStyle w:val="Title"/>
        <w:rPr>
          <w:rFonts w:ascii="Times New Roman" w:hAnsi="Times New Roman"/>
          <w:u w:val="none"/>
        </w:rPr>
      </w:pPr>
      <w:r w:rsidRPr="00294626">
        <w:rPr>
          <w:rFonts w:ascii="Times New Roman" w:hAnsi="Times New Roman"/>
          <w:u w:val="none"/>
        </w:rPr>
        <w:t>OMB Control Number</w:t>
      </w:r>
      <w:r w:rsidR="00E46689">
        <w:rPr>
          <w:rFonts w:ascii="Times New Roman" w:hAnsi="Times New Roman"/>
          <w:u w:val="none"/>
        </w:rPr>
        <w:t xml:space="preserve"> 2120-</w:t>
      </w:r>
    </w:p>
    <w:p w14:paraId="19CDC8F5" w14:textId="77777777" w:rsidR="0004749E" w:rsidRPr="00294626" w:rsidRDefault="0004749E">
      <w:pPr>
        <w:rPr>
          <w:rFonts w:ascii="Times New Roman" w:hAnsi="Times New Roman"/>
          <w:b/>
          <w:bCs/>
          <w:sz w:val="24"/>
          <w:szCs w:val="24"/>
        </w:rPr>
      </w:pPr>
    </w:p>
    <w:p w14:paraId="06A32A16" w14:textId="77777777" w:rsidR="00105F8E" w:rsidRPr="00294626" w:rsidRDefault="00105F8E">
      <w:pPr>
        <w:rPr>
          <w:rFonts w:ascii="Times New Roman" w:hAnsi="Times New Roman"/>
          <w:b/>
          <w:bCs/>
          <w:sz w:val="24"/>
          <w:szCs w:val="24"/>
        </w:rPr>
      </w:pPr>
    </w:p>
    <w:p w14:paraId="3C92419E" w14:textId="77777777" w:rsidR="0004749E" w:rsidRPr="00294626" w:rsidRDefault="0004749E">
      <w:pPr>
        <w:pStyle w:val="Subtitle"/>
        <w:rPr>
          <w:rFonts w:ascii="Times New Roman" w:hAnsi="Times New Roman"/>
        </w:rPr>
      </w:pPr>
      <w:r w:rsidRPr="00294626">
        <w:rPr>
          <w:rFonts w:ascii="Times New Roman" w:hAnsi="Times New Roman"/>
        </w:rPr>
        <w:t>INTRODUCTION</w:t>
      </w:r>
    </w:p>
    <w:p w14:paraId="51EC2A02" w14:textId="77777777" w:rsidR="0004749E" w:rsidRPr="00294626" w:rsidRDefault="0004749E">
      <w:pPr>
        <w:rPr>
          <w:rFonts w:ascii="Times New Roman" w:hAnsi="Times New Roman"/>
          <w:b/>
          <w:bCs/>
          <w:sz w:val="24"/>
          <w:szCs w:val="24"/>
        </w:rPr>
      </w:pPr>
    </w:p>
    <w:p w14:paraId="6C145FDF" w14:textId="77777777" w:rsidR="0004749E" w:rsidRPr="00294626" w:rsidRDefault="0004749E">
      <w:pPr>
        <w:rPr>
          <w:rFonts w:ascii="Times New Roman" w:hAnsi="Times New Roman"/>
          <w:sz w:val="24"/>
          <w:szCs w:val="24"/>
        </w:rPr>
      </w:pPr>
      <w:r w:rsidRPr="00294626">
        <w:rPr>
          <w:rFonts w:ascii="Times New Roman" w:hAnsi="Times New Roman"/>
          <w:sz w:val="24"/>
          <w:szCs w:val="24"/>
        </w:rPr>
        <w:t xml:space="preserve">This </w:t>
      </w:r>
      <w:r w:rsidR="00984FC4" w:rsidRPr="00294626">
        <w:rPr>
          <w:rFonts w:ascii="Times New Roman" w:hAnsi="Times New Roman"/>
          <w:sz w:val="24"/>
          <w:szCs w:val="24"/>
        </w:rPr>
        <w:t xml:space="preserve">information collection </w:t>
      </w:r>
      <w:r w:rsidRPr="00294626">
        <w:rPr>
          <w:rFonts w:ascii="Times New Roman" w:hAnsi="Times New Roman"/>
          <w:sz w:val="24"/>
          <w:szCs w:val="24"/>
        </w:rPr>
        <w:t xml:space="preserve">is </w:t>
      </w:r>
      <w:r w:rsidR="00984FC4" w:rsidRPr="00294626">
        <w:rPr>
          <w:rFonts w:ascii="Times New Roman" w:hAnsi="Times New Roman"/>
          <w:sz w:val="24"/>
          <w:szCs w:val="24"/>
        </w:rPr>
        <w:t xml:space="preserve">submitted </w:t>
      </w:r>
      <w:r w:rsidRPr="00294626">
        <w:rPr>
          <w:rFonts w:ascii="Times New Roman" w:hAnsi="Times New Roman"/>
          <w:sz w:val="24"/>
          <w:szCs w:val="24"/>
        </w:rPr>
        <w:t>to the Office of Management and Budget</w:t>
      </w:r>
      <w:r w:rsidR="002F72A6" w:rsidRPr="00294626">
        <w:rPr>
          <w:rFonts w:ascii="Times New Roman" w:hAnsi="Times New Roman"/>
          <w:sz w:val="24"/>
          <w:szCs w:val="24"/>
        </w:rPr>
        <w:t xml:space="preserve"> (OMB) to request a </w:t>
      </w:r>
      <w:r w:rsidRPr="00294626">
        <w:rPr>
          <w:rFonts w:ascii="Times New Roman" w:hAnsi="Times New Roman"/>
          <w:sz w:val="24"/>
          <w:szCs w:val="24"/>
        </w:rPr>
        <w:t>three-year approv</w:t>
      </w:r>
      <w:r w:rsidR="00984FC4" w:rsidRPr="00294626">
        <w:rPr>
          <w:rFonts w:ascii="Times New Roman" w:hAnsi="Times New Roman"/>
          <w:sz w:val="24"/>
          <w:szCs w:val="24"/>
        </w:rPr>
        <w:t>al</w:t>
      </w:r>
      <w:r w:rsidRPr="00294626">
        <w:rPr>
          <w:rFonts w:ascii="Times New Roman" w:hAnsi="Times New Roman"/>
          <w:sz w:val="24"/>
          <w:szCs w:val="24"/>
        </w:rPr>
        <w:t xml:space="preserve"> clearance for the information collection entitled, </w:t>
      </w:r>
      <w:r w:rsidR="00C91309" w:rsidRPr="00294626">
        <w:rPr>
          <w:rFonts w:ascii="Times New Roman" w:hAnsi="Times New Roman"/>
          <w:sz w:val="24"/>
          <w:szCs w:val="24"/>
        </w:rPr>
        <w:t>Small Unmanned Aircraft Systems Accident Reporting</w:t>
      </w:r>
      <w:r w:rsidRPr="00294626">
        <w:rPr>
          <w:rFonts w:ascii="Times New Roman" w:hAnsi="Times New Roman"/>
          <w:sz w:val="24"/>
          <w:szCs w:val="24"/>
        </w:rPr>
        <w:t>.</w:t>
      </w:r>
    </w:p>
    <w:p w14:paraId="64AEE359" w14:textId="77777777" w:rsidR="0004749E" w:rsidRPr="00294626" w:rsidRDefault="0004749E">
      <w:pPr>
        <w:rPr>
          <w:rFonts w:ascii="Times New Roman" w:hAnsi="Times New Roman"/>
          <w:b/>
          <w:bCs/>
          <w:sz w:val="24"/>
          <w:szCs w:val="24"/>
        </w:rPr>
      </w:pPr>
    </w:p>
    <w:p w14:paraId="2454B88E" w14:textId="77777777" w:rsidR="0004749E" w:rsidRPr="00294626"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294626">
        <w:rPr>
          <w:rFonts w:ascii="Times New Roman" w:hAnsi="Times New Roman"/>
          <w:b/>
          <w:bCs/>
          <w:sz w:val="24"/>
          <w:szCs w:val="24"/>
          <w:u w:val="single"/>
        </w:rPr>
        <w:t xml:space="preserve">Part A. </w:t>
      </w:r>
      <w:r w:rsidR="00984FC4" w:rsidRPr="00294626">
        <w:rPr>
          <w:rFonts w:ascii="Times New Roman" w:hAnsi="Times New Roman"/>
          <w:b/>
          <w:bCs/>
          <w:sz w:val="24"/>
          <w:szCs w:val="24"/>
          <w:u w:val="single"/>
        </w:rPr>
        <w:t xml:space="preserve"> </w:t>
      </w:r>
      <w:r w:rsidRPr="00294626">
        <w:rPr>
          <w:rFonts w:ascii="Times New Roman" w:hAnsi="Times New Roman"/>
          <w:b/>
          <w:bCs/>
          <w:sz w:val="24"/>
          <w:szCs w:val="24"/>
          <w:u w:val="single"/>
        </w:rPr>
        <w:t>Justification</w:t>
      </w:r>
    </w:p>
    <w:p w14:paraId="6138F6A7" w14:textId="77777777" w:rsidR="0004749E" w:rsidRPr="00294626"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14:paraId="75F6AB39" w14:textId="06A78818" w:rsidR="00391A4F" w:rsidRPr="00E46689" w:rsidRDefault="0004749E" w:rsidP="00E46689">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E46689">
        <w:rPr>
          <w:rFonts w:ascii="Times New Roman" w:hAnsi="Times New Roman"/>
          <w:b/>
          <w:bCs/>
          <w:sz w:val="24"/>
          <w:szCs w:val="24"/>
        </w:rPr>
        <w:t xml:space="preserve">1. </w:t>
      </w:r>
      <w:r w:rsidRPr="00294626">
        <w:rPr>
          <w:rFonts w:ascii="Times New Roman" w:hAnsi="Times New Roman"/>
          <w:b/>
          <w:bCs/>
          <w:sz w:val="24"/>
          <w:szCs w:val="24"/>
          <w:u w:val="single"/>
        </w:rPr>
        <w:t>Circumstances that make collection of information necessary</w:t>
      </w:r>
      <w:r w:rsidRPr="00E46689">
        <w:rPr>
          <w:rFonts w:ascii="Times New Roman" w:hAnsi="Times New Roman"/>
          <w:b/>
          <w:bCs/>
          <w:sz w:val="24"/>
          <w:szCs w:val="24"/>
        </w:rPr>
        <w:t>.</w:t>
      </w:r>
      <w:r w:rsidR="00470720" w:rsidRPr="00294626">
        <w:rPr>
          <w:rFonts w:ascii="Times New Roman" w:hAnsi="Times New Roman"/>
          <w:b/>
          <w:bCs/>
          <w:sz w:val="24"/>
          <w:szCs w:val="24"/>
        </w:rPr>
        <w:t xml:space="preserve">  </w:t>
      </w:r>
    </w:p>
    <w:p w14:paraId="1313AB09" w14:textId="2D391C4C" w:rsidR="00087414" w:rsidRPr="00294626" w:rsidRDefault="00087414" w:rsidP="00087414">
      <w:pPr>
        <w:rPr>
          <w:rFonts w:ascii="Times New Roman" w:hAnsi="Times New Roman"/>
          <w:sz w:val="24"/>
          <w:szCs w:val="24"/>
        </w:rPr>
      </w:pPr>
      <w:r w:rsidRPr="00294626">
        <w:rPr>
          <w:rFonts w:ascii="Times New Roman" w:hAnsi="Times New Roman"/>
          <w:sz w:val="24"/>
          <w:szCs w:val="24"/>
        </w:rPr>
        <w:t>To ensu</w:t>
      </w:r>
      <w:r w:rsidR="00E46689">
        <w:rPr>
          <w:rFonts w:ascii="Times New Roman" w:hAnsi="Times New Roman"/>
          <w:sz w:val="24"/>
          <w:szCs w:val="24"/>
        </w:rPr>
        <w:t>re proper oversight of small unmanned aircraft systems (</w:t>
      </w:r>
      <w:proofErr w:type="spellStart"/>
      <w:r w:rsidR="00E46689">
        <w:rPr>
          <w:rFonts w:ascii="Times New Roman" w:hAnsi="Times New Roman"/>
          <w:sz w:val="24"/>
          <w:szCs w:val="24"/>
        </w:rPr>
        <w:t>sUAS</w:t>
      </w:r>
      <w:proofErr w:type="spellEnd"/>
      <w:r w:rsidR="00E46689">
        <w:rPr>
          <w:rFonts w:ascii="Times New Roman" w:hAnsi="Times New Roman"/>
          <w:sz w:val="24"/>
          <w:szCs w:val="24"/>
        </w:rPr>
        <w:t>)</w:t>
      </w:r>
      <w:r w:rsidRPr="00294626">
        <w:rPr>
          <w:rFonts w:ascii="Times New Roman" w:hAnsi="Times New Roman"/>
          <w:sz w:val="24"/>
          <w:szCs w:val="24"/>
        </w:rPr>
        <w:t xml:space="preserve"> operations, this rule will require a remote pilot in command</w:t>
      </w:r>
      <w:r w:rsidR="00E46689">
        <w:rPr>
          <w:rFonts w:ascii="Times New Roman" w:hAnsi="Times New Roman"/>
          <w:sz w:val="24"/>
          <w:szCs w:val="24"/>
        </w:rPr>
        <w:t xml:space="preserve"> to report to the FAA any </w:t>
      </w:r>
      <w:proofErr w:type="spellStart"/>
      <w:r w:rsidR="00E46689">
        <w:rPr>
          <w:rFonts w:ascii="Times New Roman" w:hAnsi="Times New Roman"/>
          <w:sz w:val="24"/>
          <w:szCs w:val="24"/>
        </w:rPr>
        <w:t>s</w:t>
      </w:r>
      <w:r w:rsidRPr="00294626">
        <w:rPr>
          <w:rFonts w:ascii="Times New Roman" w:hAnsi="Times New Roman"/>
          <w:sz w:val="24"/>
          <w:szCs w:val="24"/>
        </w:rPr>
        <w:t>UAS</w:t>
      </w:r>
      <w:proofErr w:type="spellEnd"/>
      <w:r w:rsidRPr="00294626">
        <w:rPr>
          <w:rFonts w:ascii="Times New Roman" w:hAnsi="Times New Roman"/>
          <w:sz w:val="24"/>
          <w:szCs w:val="24"/>
        </w:rPr>
        <w:t xml:space="preserve"> operation that results in: (1) at least serious injury to any person or any loss of consciousness; or (2) damage to any property, other than the small unmanned aircraft, unless the cost of repair (including materials and labor) or fair market value in the event of total loss does not exceed $500.</w:t>
      </w:r>
    </w:p>
    <w:p w14:paraId="74953F86" w14:textId="77777777" w:rsidR="00087414" w:rsidRPr="00294626" w:rsidRDefault="00087414" w:rsidP="00087414">
      <w:pPr>
        <w:rPr>
          <w:rFonts w:ascii="Times New Roman" w:hAnsi="Times New Roman"/>
          <w:sz w:val="24"/>
          <w:szCs w:val="24"/>
        </w:rPr>
      </w:pPr>
    </w:p>
    <w:p w14:paraId="1CB2EDEB" w14:textId="77777777" w:rsidR="0004749E" w:rsidRPr="00294626" w:rsidRDefault="00087414" w:rsidP="00087414">
      <w:pPr>
        <w:rPr>
          <w:rFonts w:ascii="Times New Roman" w:hAnsi="Times New Roman"/>
          <w:sz w:val="24"/>
          <w:szCs w:val="24"/>
        </w:rPr>
      </w:pPr>
      <w:r w:rsidRPr="00294626">
        <w:rPr>
          <w:rFonts w:ascii="Times New Roman" w:hAnsi="Times New Roman"/>
          <w:sz w:val="24"/>
          <w:szCs w:val="24"/>
        </w:rPr>
        <w:t>After receiving this report, the FAA may conduct further investigation to determine whether any FAA regulations were violated.  The report must be made to the nearest Federal Aviation Administration Flight Standards District Office, or one of the Regional Operations Centers or the Washington Operations Center, in a manner acceptable to the Administrator.</w:t>
      </w:r>
    </w:p>
    <w:p w14:paraId="175E1C20" w14:textId="77777777" w:rsidR="00087414" w:rsidRPr="00294626" w:rsidRDefault="00087414" w:rsidP="00087414">
      <w:pPr>
        <w:rPr>
          <w:rFonts w:ascii="Times New Roman" w:hAnsi="Times New Roman"/>
          <w:sz w:val="24"/>
          <w:szCs w:val="24"/>
        </w:rPr>
      </w:pPr>
    </w:p>
    <w:p w14:paraId="42755889" w14:textId="7D6AD62D" w:rsidR="00087414" w:rsidRPr="00E46689" w:rsidRDefault="0004749E" w:rsidP="00470720">
      <w:pPr>
        <w:rPr>
          <w:rFonts w:ascii="Times New Roman" w:hAnsi="Times New Roman"/>
          <w:b/>
          <w:bCs/>
          <w:sz w:val="24"/>
          <w:szCs w:val="24"/>
        </w:rPr>
      </w:pPr>
      <w:r w:rsidRPr="00294626">
        <w:rPr>
          <w:rFonts w:ascii="Times New Roman" w:hAnsi="Times New Roman"/>
          <w:b/>
          <w:bCs/>
          <w:sz w:val="24"/>
          <w:szCs w:val="24"/>
        </w:rPr>
        <w:t xml:space="preserve">2. </w:t>
      </w:r>
      <w:r w:rsidRPr="00294626">
        <w:rPr>
          <w:rFonts w:ascii="Times New Roman" w:hAnsi="Times New Roman"/>
          <w:b/>
          <w:bCs/>
          <w:sz w:val="24"/>
          <w:szCs w:val="24"/>
          <w:u w:val="single"/>
        </w:rPr>
        <w:t>How, by whom, and for what purpose is the information used</w:t>
      </w:r>
      <w:r w:rsidRPr="00E46689">
        <w:rPr>
          <w:rFonts w:ascii="Times New Roman" w:hAnsi="Times New Roman"/>
          <w:b/>
          <w:bCs/>
          <w:sz w:val="24"/>
          <w:szCs w:val="24"/>
        </w:rPr>
        <w:t>.</w:t>
      </w:r>
      <w:r w:rsidR="00470720" w:rsidRPr="00294626">
        <w:rPr>
          <w:rFonts w:ascii="Times New Roman" w:hAnsi="Times New Roman"/>
          <w:b/>
          <w:bCs/>
          <w:sz w:val="24"/>
          <w:szCs w:val="24"/>
        </w:rPr>
        <w:t xml:space="preserve"> </w:t>
      </w:r>
      <w:r w:rsidR="009D4F72" w:rsidRPr="00294626">
        <w:rPr>
          <w:rFonts w:ascii="Times New Roman" w:hAnsi="Times New Roman"/>
          <w:b/>
          <w:bCs/>
          <w:sz w:val="24"/>
          <w:szCs w:val="24"/>
        </w:rPr>
        <w:t xml:space="preserve"> </w:t>
      </w:r>
    </w:p>
    <w:p w14:paraId="2AD2556A" w14:textId="02FF622F" w:rsidR="00391A4F" w:rsidRPr="00294626" w:rsidRDefault="00391A4F" w:rsidP="00391A4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sidRPr="00294626">
        <w:rPr>
          <w:rFonts w:ascii="Times New Roman" w:hAnsi="Times New Roman"/>
          <w:sz w:val="24"/>
          <w:szCs w:val="24"/>
        </w:rPr>
        <w:t>The information collected by the FAA through its F</w:t>
      </w:r>
      <w:r w:rsidR="00087414" w:rsidRPr="00294626">
        <w:rPr>
          <w:rFonts w:ascii="Times New Roman" w:hAnsi="Times New Roman"/>
          <w:sz w:val="24"/>
          <w:szCs w:val="24"/>
        </w:rPr>
        <w:t xml:space="preserve">light </w:t>
      </w:r>
      <w:r w:rsidRPr="00294626">
        <w:rPr>
          <w:rFonts w:ascii="Times New Roman" w:hAnsi="Times New Roman"/>
          <w:sz w:val="24"/>
          <w:szCs w:val="24"/>
        </w:rPr>
        <w:t>S</w:t>
      </w:r>
      <w:r w:rsidR="00087414" w:rsidRPr="00294626">
        <w:rPr>
          <w:rFonts w:ascii="Times New Roman" w:hAnsi="Times New Roman"/>
          <w:sz w:val="24"/>
          <w:szCs w:val="24"/>
        </w:rPr>
        <w:t xml:space="preserve">tandards </w:t>
      </w:r>
      <w:r w:rsidRPr="00294626">
        <w:rPr>
          <w:rFonts w:ascii="Times New Roman" w:hAnsi="Times New Roman"/>
          <w:sz w:val="24"/>
          <w:szCs w:val="24"/>
        </w:rPr>
        <w:t>D</w:t>
      </w:r>
      <w:r w:rsidR="00087414" w:rsidRPr="00294626">
        <w:rPr>
          <w:rFonts w:ascii="Times New Roman" w:hAnsi="Times New Roman"/>
          <w:sz w:val="24"/>
          <w:szCs w:val="24"/>
        </w:rPr>
        <w:t xml:space="preserve">istrict </w:t>
      </w:r>
      <w:r w:rsidRPr="00294626">
        <w:rPr>
          <w:rFonts w:ascii="Times New Roman" w:hAnsi="Times New Roman"/>
          <w:sz w:val="24"/>
          <w:szCs w:val="24"/>
        </w:rPr>
        <w:t>O</w:t>
      </w:r>
      <w:r w:rsidR="00087414" w:rsidRPr="00294626">
        <w:rPr>
          <w:rFonts w:ascii="Times New Roman" w:hAnsi="Times New Roman"/>
          <w:sz w:val="24"/>
          <w:szCs w:val="24"/>
        </w:rPr>
        <w:t>ffice</w:t>
      </w:r>
      <w:r w:rsidRPr="00294626">
        <w:rPr>
          <w:rFonts w:ascii="Times New Roman" w:hAnsi="Times New Roman"/>
          <w:sz w:val="24"/>
          <w:szCs w:val="24"/>
        </w:rPr>
        <w:t>s</w:t>
      </w:r>
      <w:r w:rsidR="00087414" w:rsidRPr="00294626">
        <w:rPr>
          <w:rFonts w:ascii="Times New Roman" w:hAnsi="Times New Roman"/>
          <w:sz w:val="24"/>
          <w:szCs w:val="24"/>
        </w:rPr>
        <w:t xml:space="preserve">, or one of the Regional Operations Centers or the Washington Operations Center </w:t>
      </w:r>
      <w:r w:rsidRPr="00294626">
        <w:rPr>
          <w:rFonts w:ascii="Times New Roman" w:hAnsi="Times New Roman"/>
          <w:sz w:val="24"/>
          <w:szCs w:val="24"/>
        </w:rPr>
        <w:t xml:space="preserve">for each sUAS accident will be used to investigate and determine regulatory compliance. </w:t>
      </w:r>
      <w:r w:rsidR="00FD7C1E" w:rsidRPr="00294626">
        <w:rPr>
          <w:rFonts w:ascii="Times New Roman" w:hAnsi="Times New Roman"/>
          <w:sz w:val="24"/>
          <w:szCs w:val="24"/>
        </w:rPr>
        <w:t xml:space="preserve">In </w:t>
      </w:r>
      <w:r w:rsidR="009F200E" w:rsidRPr="00294626">
        <w:rPr>
          <w:rFonts w:ascii="Times New Roman" w:hAnsi="Times New Roman"/>
          <w:sz w:val="24"/>
          <w:szCs w:val="24"/>
        </w:rPr>
        <w:t>addition</w:t>
      </w:r>
      <w:r w:rsidR="00FD7C1E" w:rsidRPr="00294626">
        <w:rPr>
          <w:rFonts w:ascii="Times New Roman" w:hAnsi="Times New Roman"/>
          <w:sz w:val="24"/>
          <w:szCs w:val="24"/>
        </w:rPr>
        <w:t>,</w:t>
      </w:r>
      <w:r w:rsidRPr="00294626">
        <w:rPr>
          <w:rFonts w:ascii="Times New Roman" w:hAnsi="Times New Roman"/>
          <w:sz w:val="24"/>
          <w:szCs w:val="24"/>
        </w:rPr>
        <w:t xml:space="preserve"> the accident information will go into the FAA </w:t>
      </w:r>
      <w:r w:rsidR="002D595D" w:rsidRPr="00294626">
        <w:rPr>
          <w:rFonts w:ascii="Times New Roman" w:hAnsi="Times New Roman"/>
          <w:sz w:val="24"/>
          <w:szCs w:val="24"/>
        </w:rPr>
        <w:t xml:space="preserve">aircraft </w:t>
      </w:r>
      <w:r w:rsidRPr="00294626">
        <w:rPr>
          <w:rFonts w:ascii="Times New Roman" w:hAnsi="Times New Roman"/>
          <w:sz w:val="24"/>
          <w:szCs w:val="24"/>
        </w:rPr>
        <w:t xml:space="preserve">accident database for safety analysis purposes by the FAA Office of Accident Investigation and Analysis, pursuant to its statutory safety mission.  </w:t>
      </w:r>
      <w:r w:rsidR="002D595D" w:rsidRPr="00294626">
        <w:rPr>
          <w:rFonts w:ascii="Times New Roman" w:hAnsi="Times New Roman"/>
          <w:sz w:val="24"/>
          <w:szCs w:val="24"/>
        </w:rPr>
        <w:t xml:space="preserve">As </w:t>
      </w:r>
      <w:r w:rsidR="00FD7C1E" w:rsidRPr="00294626">
        <w:rPr>
          <w:rFonts w:ascii="Times New Roman" w:hAnsi="Times New Roman"/>
          <w:sz w:val="24"/>
          <w:szCs w:val="24"/>
        </w:rPr>
        <w:t xml:space="preserve">is </w:t>
      </w:r>
      <w:r w:rsidR="002D595D" w:rsidRPr="00294626">
        <w:rPr>
          <w:rFonts w:ascii="Times New Roman" w:hAnsi="Times New Roman"/>
          <w:sz w:val="24"/>
          <w:szCs w:val="24"/>
        </w:rPr>
        <w:t>currently the case for manned aircraft accidents, sUAS accident data will be made available to the public</w:t>
      </w:r>
      <w:r w:rsidR="009F200E" w:rsidRPr="00294626">
        <w:rPr>
          <w:rFonts w:ascii="Times New Roman" w:hAnsi="Times New Roman"/>
          <w:sz w:val="24"/>
          <w:szCs w:val="24"/>
        </w:rPr>
        <w:t xml:space="preserve"> and the </w:t>
      </w:r>
      <w:r w:rsidR="009C424C" w:rsidRPr="00294626">
        <w:rPr>
          <w:rFonts w:ascii="Times New Roman" w:hAnsi="Times New Roman"/>
          <w:sz w:val="24"/>
          <w:szCs w:val="24"/>
        </w:rPr>
        <w:t>National Transportation Safety Board (</w:t>
      </w:r>
      <w:r w:rsidR="009F200E" w:rsidRPr="00294626">
        <w:rPr>
          <w:rFonts w:ascii="Times New Roman" w:hAnsi="Times New Roman"/>
          <w:sz w:val="24"/>
          <w:szCs w:val="24"/>
        </w:rPr>
        <w:t>NTSB</w:t>
      </w:r>
      <w:r w:rsidR="009C424C" w:rsidRPr="00294626">
        <w:rPr>
          <w:rFonts w:ascii="Times New Roman" w:hAnsi="Times New Roman"/>
          <w:sz w:val="24"/>
          <w:szCs w:val="24"/>
        </w:rPr>
        <w:t>)</w:t>
      </w:r>
      <w:r w:rsidR="009F200E" w:rsidRPr="00294626">
        <w:rPr>
          <w:rFonts w:ascii="Times New Roman" w:hAnsi="Times New Roman"/>
          <w:sz w:val="24"/>
          <w:szCs w:val="24"/>
        </w:rPr>
        <w:t>.</w:t>
      </w:r>
    </w:p>
    <w:p w14:paraId="62238E96" w14:textId="77777777" w:rsidR="00087414" w:rsidRPr="00294626" w:rsidRDefault="00087414" w:rsidP="00470720">
      <w:pPr>
        <w:rPr>
          <w:rFonts w:ascii="Times New Roman" w:hAnsi="Times New Roman"/>
          <w:b/>
          <w:bCs/>
          <w:sz w:val="24"/>
          <w:szCs w:val="24"/>
        </w:rPr>
      </w:pPr>
    </w:p>
    <w:p w14:paraId="582CE441" w14:textId="64571FC6" w:rsidR="00DD67F6" w:rsidRPr="00E46689" w:rsidRDefault="0004749E" w:rsidP="00E46689">
      <w:pPr>
        <w:rPr>
          <w:rFonts w:ascii="Times New Roman" w:hAnsi="Times New Roman"/>
          <w:b/>
          <w:sz w:val="24"/>
          <w:szCs w:val="24"/>
        </w:rPr>
      </w:pPr>
      <w:r w:rsidRPr="00294626">
        <w:rPr>
          <w:rFonts w:ascii="Times New Roman" w:hAnsi="Times New Roman"/>
          <w:b/>
          <w:bCs/>
          <w:sz w:val="24"/>
          <w:szCs w:val="24"/>
        </w:rPr>
        <w:t xml:space="preserve">3. </w:t>
      </w:r>
      <w:r w:rsidRPr="00294626">
        <w:rPr>
          <w:rFonts w:ascii="Times New Roman" w:hAnsi="Times New Roman"/>
          <w:b/>
          <w:bCs/>
          <w:sz w:val="24"/>
          <w:szCs w:val="24"/>
          <w:u w:val="single"/>
        </w:rPr>
        <w:t>Extent of automated information collection</w:t>
      </w:r>
      <w:r w:rsidRPr="00E46689">
        <w:rPr>
          <w:rFonts w:ascii="Times New Roman" w:hAnsi="Times New Roman"/>
          <w:b/>
          <w:bCs/>
          <w:sz w:val="24"/>
          <w:szCs w:val="24"/>
        </w:rPr>
        <w:t>.</w:t>
      </w:r>
      <w:r w:rsidR="00470720" w:rsidRPr="00294626">
        <w:rPr>
          <w:rFonts w:ascii="Times New Roman" w:hAnsi="Times New Roman"/>
          <w:b/>
          <w:bCs/>
          <w:sz w:val="24"/>
          <w:szCs w:val="24"/>
        </w:rPr>
        <w:t xml:space="preserve"> </w:t>
      </w:r>
      <w:r w:rsidR="009D4F72" w:rsidRPr="00294626">
        <w:rPr>
          <w:rFonts w:ascii="Times New Roman" w:hAnsi="Times New Roman"/>
          <w:b/>
          <w:bCs/>
          <w:sz w:val="24"/>
          <w:szCs w:val="24"/>
        </w:rPr>
        <w:t xml:space="preserve"> </w:t>
      </w:r>
    </w:p>
    <w:p w14:paraId="666E1E64" w14:textId="77777777" w:rsidR="0004749E" w:rsidRPr="00294626" w:rsidRDefault="003E225E" w:rsidP="0069354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94626">
        <w:rPr>
          <w:rFonts w:ascii="Times New Roman" w:hAnsi="Times New Roman"/>
          <w:color w:val="auto"/>
        </w:rPr>
        <w:t>T</w:t>
      </w:r>
      <w:r w:rsidR="00A25DE8" w:rsidRPr="00294626">
        <w:rPr>
          <w:rFonts w:ascii="Times New Roman" w:hAnsi="Times New Roman"/>
          <w:color w:val="auto"/>
        </w:rPr>
        <w:t xml:space="preserve">he FAA </w:t>
      </w:r>
      <w:r w:rsidRPr="00294626">
        <w:rPr>
          <w:rFonts w:ascii="Times New Roman" w:hAnsi="Times New Roman"/>
          <w:color w:val="auto"/>
        </w:rPr>
        <w:t xml:space="preserve">will </w:t>
      </w:r>
      <w:r w:rsidR="00A25DE8" w:rsidRPr="00294626">
        <w:rPr>
          <w:rFonts w:ascii="Times New Roman" w:hAnsi="Times New Roman"/>
          <w:color w:val="auto"/>
        </w:rPr>
        <w:t xml:space="preserve">collect sUAS accident </w:t>
      </w:r>
      <w:r w:rsidR="008560F3" w:rsidRPr="00294626">
        <w:rPr>
          <w:rFonts w:ascii="Times New Roman" w:hAnsi="Times New Roman"/>
          <w:color w:val="auto"/>
        </w:rPr>
        <w:t xml:space="preserve">report </w:t>
      </w:r>
      <w:r w:rsidR="00A25DE8" w:rsidRPr="00294626">
        <w:rPr>
          <w:rFonts w:ascii="Times New Roman" w:hAnsi="Times New Roman"/>
          <w:color w:val="auto"/>
        </w:rPr>
        <w:t>information through a central</w:t>
      </w:r>
      <w:r w:rsidR="00493BB8" w:rsidRPr="00294626">
        <w:rPr>
          <w:rFonts w:ascii="Times New Roman" w:hAnsi="Times New Roman"/>
          <w:color w:val="auto"/>
        </w:rPr>
        <w:t xml:space="preserve"> online portal on its website.</w:t>
      </w:r>
    </w:p>
    <w:p w14:paraId="2990D7BE" w14:textId="77777777" w:rsidR="003E225E" w:rsidRPr="00294626" w:rsidRDefault="003E225E" w:rsidP="0069354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1226CB10" w14:textId="1A665EFF" w:rsidR="003E225E" w:rsidRPr="00E46689" w:rsidRDefault="0004749E" w:rsidP="00E4668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94626">
        <w:rPr>
          <w:rFonts w:ascii="Times New Roman" w:hAnsi="Times New Roman"/>
          <w:b/>
          <w:color w:val="auto"/>
        </w:rPr>
        <w:t xml:space="preserve">4. </w:t>
      </w:r>
      <w:r w:rsidRPr="00E46689">
        <w:rPr>
          <w:rFonts w:ascii="Times New Roman" w:hAnsi="Times New Roman"/>
          <w:b/>
          <w:color w:val="auto"/>
          <w:u w:val="single"/>
        </w:rPr>
        <w:t>Efforts to identify duplication</w:t>
      </w:r>
      <w:r w:rsidRPr="00294626">
        <w:rPr>
          <w:rFonts w:ascii="Times New Roman" w:hAnsi="Times New Roman"/>
          <w:b/>
          <w:color w:val="auto"/>
        </w:rPr>
        <w:t>.</w:t>
      </w:r>
      <w:r w:rsidR="00470720" w:rsidRPr="00294626">
        <w:rPr>
          <w:rFonts w:ascii="Times New Roman" w:hAnsi="Times New Roman"/>
          <w:b/>
          <w:color w:val="auto"/>
        </w:rPr>
        <w:t xml:space="preserve">  </w:t>
      </w:r>
    </w:p>
    <w:p w14:paraId="7548D297" w14:textId="77777777" w:rsidR="0004749E" w:rsidRPr="00E46689" w:rsidRDefault="009F200E" w:rsidP="00AA29EB">
      <w:pPr>
        <w:rPr>
          <w:rFonts w:ascii="Times New Roman" w:hAnsi="Times New Roman"/>
          <w:sz w:val="24"/>
        </w:rPr>
      </w:pPr>
      <w:r w:rsidRPr="00E46689">
        <w:rPr>
          <w:rFonts w:ascii="Times New Roman" w:hAnsi="Times New Roman"/>
          <w:sz w:val="24"/>
        </w:rPr>
        <w:t>Currently, 49 CFR part 830 require</w:t>
      </w:r>
      <w:r w:rsidR="00087414" w:rsidRPr="00E46689">
        <w:rPr>
          <w:rFonts w:ascii="Times New Roman" w:hAnsi="Times New Roman"/>
          <w:sz w:val="24"/>
        </w:rPr>
        <w:t>s</w:t>
      </w:r>
      <w:r w:rsidRPr="00E46689">
        <w:rPr>
          <w:rFonts w:ascii="Times New Roman" w:hAnsi="Times New Roman"/>
          <w:sz w:val="24"/>
        </w:rPr>
        <w:t xml:space="preserve"> pilots and operators to report aircraft accidents to the NTSB.  </w:t>
      </w:r>
      <w:r w:rsidR="00E6149A" w:rsidRPr="00E46689">
        <w:rPr>
          <w:rFonts w:ascii="Times New Roman" w:hAnsi="Times New Roman"/>
          <w:sz w:val="24"/>
        </w:rPr>
        <w:lastRenderedPageBreak/>
        <w:t xml:space="preserve">However, </w:t>
      </w:r>
      <w:r w:rsidR="003E225E" w:rsidRPr="00E46689">
        <w:rPr>
          <w:rFonts w:ascii="Times New Roman" w:hAnsi="Times New Roman"/>
          <w:sz w:val="24"/>
        </w:rPr>
        <w:t>§ </w:t>
      </w:r>
      <w:r w:rsidR="00E6149A" w:rsidRPr="00E46689">
        <w:rPr>
          <w:rFonts w:ascii="Times New Roman" w:hAnsi="Times New Roman"/>
          <w:sz w:val="24"/>
        </w:rPr>
        <w:t xml:space="preserve">830.2 </w:t>
      </w:r>
      <w:r w:rsidR="00097799" w:rsidRPr="00E46689">
        <w:rPr>
          <w:rFonts w:ascii="Times New Roman" w:hAnsi="Times New Roman"/>
          <w:sz w:val="24"/>
        </w:rPr>
        <w:t xml:space="preserve">only requires </w:t>
      </w:r>
      <w:r w:rsidR="008560F3" w:rsidRPr="00E46689">
        <w:rPr>
          <w:rFonts w:ascii="Times New Roman" w:hAnsi="Times New Roman"/>
          <w:sz w:val="24"/>
        </w:rPr>
        <w:t xml:space="preserve">aircraft </w:t>
      </w:r>
      <w:r w:rsidR="00E6149A" w:rsidRPr="00E46689">
        <w:rPr>
          <w:rFonts w:ascii="Times New Roman" w:hAnsi="Times New Roman"/>
          <w:sz w:val="24"/>
        </w:rPr>
        <w:t xml:space="preserve">accident reporting that involves an </w:t>
      </w:r>
      <w:r w:rsidR="00097799" w:rsidRPr="00E46689">
        <w:rPr>
          <w:rFonts w:ascii="Times New Roman" w:hAnsi="Times New Roman"/>
          <w:sz w:val="24"/>
        </w:rPr>
        <w:t xml:space="preserve">unmanned </w:t>
      </w:r>
      <w:r w:rsidR="00E6149A" w:rsidRPr="00E46689">
        <w:rPr>
          <w:rFonts w:ascii="Times New Roman" w:hAnsi="Times New Roman"/>
          <w:sz w:val="24"/>
        </w:rPr>
        <w:t xml:space="preserve">aircraft </w:t>
      </w:r>
      <w:r w:rsidR="00097799" w:rsidRPr="00E46689">
        <w:rPr>
          <w:rFonts w:ascii="Times New Roman" w:hAnsi="Times New Roman"/>
          <w:sz w:val="24"/>
        </w:rPr>
        <w:t xml:space="preserve">that causes serious injury or death, or when the UAS </w:t>
      </w:r>
      <w:r w:rsidR="00E6149A" w:rsidRPr="00E46689">
        <w:rPr>
          <w:rFonts w:ascii="Times New Roman" w:hAnsi="Times New Roman"/>
          <w:sz w:val="24"/>
        </w:rPr>
        <w:t>weighing less than 300 pounds (which includes sUAS)</w:t>
      </w:r>
      <w:r w:rsidR="008560F3" w:rsidRPr="00E46689">
        <w:rPr>
          <w:rFonts w:ascii="Times New Roman" w:hAnsi="Times New Roman"/>
          <w:sz w:val="24"/>
        </w:rPr>
        <w:t xml:space="preserve"> </w:t>
      </w:r>
      <w:r w:rsidR="00097799" w:rsidRPr="00E46689">
        <w:rPr>
          <w:rFonts w:ascii="Times New Roman" w:hAnsi="Times New Roman"/>
          <w:sz w:val="24"/>
        </w:rPr>
        <w:t xml:space="preserve">causes substantial damage, as defined at 830.2. </w:t>
      </w:r>
      <w:r w:rsidR="00E6149A" w:rsidRPr="00E46689">
        <w:rPr>
          <w:rFonts w:ascii="Times New Roman" w:hAnsi="Times New Roman"/>
          <w:sz w:val="24"/>
        </w:rPr>
        <w:t xml:space="preserve">The FAA </w:t>
      </w:r>
      <w:r w:rsidR="003E225E" w:rsidRPr="00E46689">
        <w:rPr>
          <w:rFonts w:ascii="Times New Roman" w:hAnsi="Times New Roman"/>
          <w:sz w:val="24"/>
        </w:rPr>
        <w:t xml:space="preserve">is </w:t>
      </w:r>
      <w:r w:rsidR="00E6149A" w:rsidRPr="00E46689">
        <w:rPr>
          <w:rFonts w:ascii="Times New Roman" w:hAnsi="Times New Roman"/>
          <w:sz w:val="24"/>
        </w:rPr>
        <w:t>requir</w:t>
      </w:r>
      <w:r w:rsidR="003E225E" w:rsidRPr="00E46689">
        <w:rPr>
          <w:rFonts w:ascii="Times New Roman" w:hAnsi="Times New Roman"/>
          <w:sz w:val="24"/>
        </w:rPr>
        <w:t>ing</w:t>
      </w:r>
      <w:r w:rsidR="00E6149A" w:rsidRPr="00E46689">
        <w:rPr>
          <w:rFonts w:ascii="Times New Roman" w:hAnsi="Times New Roman"/>
          <w:sz w:val="24"/>
        </w:rPr>
        <w:t xml:space="preserve"> </w:t>
      </w:r>
      <w:r w:rsidR="003E225E" w:rsidRPr="00E46689">
        <w:rPr>
          <w:rFonts w:ascii="Times New Roman" w:hAnsi="Times New Roman"/>
          <w:sz w:val="24"/>
        </w:rPr>
        <w:t>accident reporting of accidents that result in at least: (1) serious injury to any person or any loss of consciousness; or (2) damage to any property, other than the small unmanned aircraft, unless the cost of repair (including materials and labor) or fair market value in the event of total loss does not exceed $500.</w:t>
      </w:r>
      <w:r w:rsidR="00E6149A" w:rsidRPr="00E46689">
        <w:rPr>
          <w:rFonts w:ascii="Times New Roman" w:hAnsi="Times New Roman"/>
          <w:sz w:val="24"/>
        </w:rPr>
        <w:t xml:space="preserve"> The only possibility of duplication th</w:t>
      </w:r>
      <w:r w:rsidR="008560F3" w:rsidRPr="00E46689">
        <w:rPr>
          <w:rFonts w:ascii="Times New Roman" w:hAnsi="Times New Roman"/>
          <w:sz w:val="24"/>
        </w:rPr>
        <w:t xml:space="preserve">at may arise is in the </w:t>
      </w:r>
      <w:r w:rsidR="00E6149A" w:rsidRPr="00E46689">
        <w:rPr>
          <w:rFonts w:ascii="Times New Roman" w:hAnsi="Times New Roman"/>
          <w:sz w:val="24"/>
        </w:rPr>
        <w:t xml:space="preserve">unlikely event that the accident involves serious injury or death, in which </w:t>
      </w:r>
      <w:r w:rsidR="008560F3" w:rsidRPr="00E46689">
        <w:rPr>
          <w:rFonts w:ascii="Times New Roman" w:hAnsi="Times New Roman"/>
          <w:sz w:val="24"/>
        </w:rPr>
        <w:t xml:space="preserve">case </w:t>
      </w:r>
      <w:r w:rsidR="00E6149A" w:rsidRPr="00E46689">
        <w:rPr>
          <w:rFonts w:ascii="Times New Roman" w:hAnsi="Times New Roman"/>
          <w:sz w:val="24"/>
        </w:rPr>
        <w:t xml:space="preserve">the accident must also </w:t>
      </w:r>
      <w:r w:rsidR="00087414" w:rsidRPr="00E46689">
        <w:rPr>
          <w:rFonts w:ascii="Times New Roman" w:hAnsi="Times New Roman"/>
          <w:sz w:val="24"/>
        </w:rPr>
        <w:t xml:space="preserve">be </w:t>
      </w:r>
      <w:r w:rsidR="00E6149A" w:rsidRPr="00E46689">
        <w:rPr>
          <w:rFonts w:ascii="Times New Roman" w:hAnsi="Times New Roman"/>
          <w:sz w:val="24"/>
        </w:rPr>
        <w:t>reported to the NTSB</w:t>
      </w:r>
      <w:r w:rsidR="00D42B5F" w:rsidRPr="00E46689">
        <w:rPr>
          <w:rFonts w:ascii="Times New Roman" w:hAnsi="Times New Roman"/>
          <w:sz w:val="24"/>
        </w:rPr>
        <w:t xml:space="preserve"> per </w:t>
      </w:r>
      <w:r w:rsidR="00087414" w:rsidRPr="00E46689">
        <w:rPr>
          <w:rFonts w:ascii="Times New Roman" w:hAnsi="Times New Roman"/>
          <w:sz w:val="24"/>
        </w:rPr>
        <w:t>49</w:t>
      </w:r>
      <w:r w:rsidR="00D42B5F" w:rsidRPr="00E46689">
        <w:rPr>
          <w:rFonts w:ascii="Times New Roman" w:hAnsi="Times New Roman"/>
          <w:sz w:val="24"/>
        </w:rPr>
        <w:t xml:space="preserve"> CFR </w:t>
      </w:r>
      <w:r w:rsidR="00097799" w:rsidRPr="00E46689">
        <w:rPr>
          <w:rFonts w:ascii="Times New Roman" w:hAnsi="Times New Roman"/>
          <w:sz w:val="24"/>
        </w:rPr>
        <w:t>§ </w:t>
      </w:r>
      <w:r w:rsidR="00D42B5F" w:rsidRPr="00E46689">
        <w:rPr>
          <w:rFonts w:ascii="Times New Roman" w:hAnsi="Times New Roman"/>
          <w:sz w:val="24"/>
        </w:rPr>
        <w:t>830.2</w:t>
      </w:r>
      <w:r w:rsidR="00E6149A" w:rsidRPr="00E46689">
        <w:rPr>
          <w:rFonts w:ascii="Times New Roman" w:hAnsi="Times New Roman"/>
          <w:sz w:val="24"/>
        </w:rPr>
        <w:t xml:space="preserve">. </w:t>
      </w:r>
      <w:r w:rsidR="00097799" w:rsidRPr="00E46689">
        <w:rPr>
          <w:rFonts w:ascii="Times New Roman" w:hAnsi="Times New Roman"/>
          <w:sz w:val="24"/>
        </w:rPr>
        <w:t xml:space="preserve">In such cases, </w:t>
      </w:r>
      <w:r w:rsidR="00E6149A" w:rsidRPr="00E46689">
        <w:rPr>
          <w:rFonts w:ascii="Times New Roman" w:hAnsi="Times New Roman"/>
          <w:sz w:val="24"/>
        </w:rPr>
        <w:t xml:space="preserve">as with current aircraft accident reporting, </w:t>
      </w:r>
      <w:r w:rsidR="00097799" w:rsidRPr="00E46689">
        <w:rPr>
          <w:rFonts w:ascii="Times New Roman" w:hAnsi="Times New Roman"/>
          <w:sz w:val="24"/>
        </w:rPr>
        <w:t xml:space="preserve">when the FAA is the first agency to receive a report of </w:t>
      </w:r>
      <w:r w:rsidR="00D42B5F" w:rsidRPr="00E46689">
        <w:rPr>
          <w:rFonts w:ascii="Times New Roman" w:hAnsi="Times New Roman"/>
          <w:sz w:val="24"/>
        </w:rPr>
        <w:t>a</w:t>
      </w:r>
      <w:r w:rsidR="00097799" w:rsidRPr="00E46689">
        <w:rPr>
          <w:rFonts w:ascii="Times New Roman" w:hAnsi="Times New Roman"/>
          <w:sz w:val="24"/>
        </w:rPr>
        <w:t>n accident that fulfills the criteria of</w:t>
      </w:r>
      <w:r w:rsidR="00D42B5F" w:rsidRPr="00E46689">
        <w:rPr>
          <w:rFonts w:ascii="Times New Roman" w:hAnsi="Times New Roman"/>
          <w:sz w:val="24"/>
        </w:rPr>
        <w:t xml:space="preserve"> </w:t>
      </w:r>
      <w:r w:rsidR="008560F3" w:rsidRPr="00E46689">
        <w:rPr>
          <w:rFonts w:ascii="Times New Roman" w:hAnsi="Times New Roman"/>
          <w:sz w:val="24"/>
        </w:rPr>
        <w:t>4</w:t>
      </w:r>
      <w:r w:rsidR="003E225E" w:rsidRPr="00E46689">
        <w:rPr>
          <w:rFonts w:ascii="Times New Roman" w:hAnsi="Times New Roman"/>
          <w:sz w:val="24"/>
        </w:rPr>
        <w:t>9</w:t>
      </w:r>
      <w:r w:rsidR="008560F3" w:rsidRPr="00E46689">
        <w:rPr>
          <w:rFonts w:ascii="Times New Roman" w:hAnsi="Times New Roman"/>
          <w:sz w:val="24"/>
        </w:rPr>
        <w:t xml:space="preserve"> CFR </w:t>
      </w:r>
      <w:r w:rsidR="00097799" w:rsidRPr="00E46689">
        <w:rPr>
          <w:rFonts w:ascii="Times New Roman" w:hAnsi="Times New Roman"/>
          <w:sz w:val="24"/>
        </w:rPr>
        <w:t>§ </w:t>
      </w:r>
      <w:r w:rsidR="00D42B5F" w:rsidRPr="00E46689">
        <w:rPr>
          <w:rFonts w:ascii="Times New Roman" w:hAnsi="Times New Roman"/>
          <w:sz w:val="24"/>
        </w:rPr>
        <w:t>830.2</w:t>
      </w:r>
      <w:r w:rsidR="00097799" w:rsidRPr="00E46689">
        <w:rPr>
          <w:rFonts w:ascii="Times New Roman" w:hAnsi="Times New Roman"/>
          <w:sz w:val="24"/>
        </w:rPr>
        <w:t>,</w:t>
      </w:r>
      <w:r w:rsidR="00E6149A" w:rsidRPr="00E46689">
        <w:rPr>
          <w:rFonts w:ascii="Times New Roman" w:hAnsi="Times New Roman"/>
          <w:sz w:val="24"/>
        </w:rPr>
        <w:t xml:space="preserve"> the FAA will </w:t>
      </w:r>
      <w:r w:rsidR="00097799" w:rsidRPr="00E46689">
        <w:rPr>
          <w:rFonts w:ascii="Times New Roman" w:hAnsi="Times New Roman"/>
          <w:sz w:val="24"/>
        </w:rPr>
        <w:t xml:space="preserve">immediately </w:t>
      </w:r>
      <w:r w:rsidR="00E6149A" w:rsidRPr="00E46689">
        <w:rPr>
          <w:rFonts w:ascii="Times New Roman" w:hAnsi="Times New Roman"/>
          <w:sz w:val="24"/>
        </w:rPr>
        <w:t xml:space="preserve">forward that report to the NTSB, thus satisfying </w:t>
      </w:r>
      <w:r w:rsidR="00D42B5F" w:rsidRPr="00E46689">
        <w:rPr>
          <w:rFonts w:ascii="Times New Roman" w:hAnsi="Times New Roman"/>
          <w:sz w:val="24"/>
        </w:rPr>
        <w:t>the</w:t>
      </w:r>
      <w:r w:rsidR="00E6149A" w:rsidRPr="00E46689">
        <w:rPr>
          <w:rFonts w:ascii="Times New Roman" w:hAnsi="Times New Roman"/>
          <w:sz w:val="24"/>
        </w:rPr>
        <w:t xml:space="preserve"> </w:t>
      </w:r>
      <w:r w:rsidR="003E225E" w:rsidRPr="00E46689">
        <w:rPr>
          <w:rFonts w:ascii="Times New Roman" w:hAnsi="Times New Roman"/>
          <w:sz w:val="24"/>
        </w:rPr>
        <w:t>§ </w:t>
      </w:r>
      <w:r w:rsidR="00E6149A" w:rsidRPr="00E46689">
        <w:rPr>
          <w:rFonts w:ascii="Times New Roman" w:hAnsi="Times New Roman"/>
          <w:sz w:val="24"/>
        </w:rPr>
        <w:t xml:space="preserve">830.2 </w:t>
      </w:r>
      <w:r w:rsidR="00D42B5F" w:rsidRPr="00E46689">
        <w:rPr>
          <w:rFonts w:ascii="Times New Roman" w:hAnsi="Times New Roman"/>
          <w:sz w:val="24"/>
        </w:rPr>
        <w:t>reporting requir</w:t>
      </w:r>
      <w:r w:rsidR="008560F3" w:rsidRPr="00E46689">
        <w:rPr>
          <w:rFonts w:ascii="Times New Roman" w:hAnsi="Times New Roman"/>
          <w:sz w:val="24"/>
        </w:rPr>
        <w:t>e</w:t>
      </w:r>
      <w:r w:rsidR="00D42B5F" w:rsidRPr="00E46689">
        <w:rPr>
          <w:rFonts w:ascii="Times New Roman" w:hAnsi="Times New Roman"/>
          <w:sz w:val="24"/>
        </w:rPr>
        <w:t xml:space="preserve">ments </w:t>
      </w:r>
      <w:r w:rsidR="00E6149A" w:rsidRPr="00E46689">
        <w:rPr>
          <w:rFonts w:ascii="Times New Roman" w:hAnsi="Times New Roman"/>
          <w:sz w:val="24"/>
        </w:rPr>
        <w:t>without the need for the sUAS opera</w:t>
      </w:r>
      <w:r w:rsidR="008560F3" w:rsidRPr="00E46689">
        <w:rPr>
          <w:rFonts w:ascii="Times New Roman" w:hAnsi="Times New Roman"/>
          <w:sz w:val="24"/>
        </w:rPr>
        <w:t xml:space="preserve">tor to provide </w:t>
      </w:r>
      <w:r w:rsidR="00AA29EB" w:rsidRPr="00E46689">
        <w:rPr>
          <w:rFonts w:ascii="Times New Roman" w:hAnsi="Times New Roman"/>
          <w:sz w:val="24"/>
        </w:rPr>
        <w:t xml:space="preserve">a </w:t>
      </w:r>
      <w:r w:rsidR="008560F3" w:rsidRPr="00E46689">
        <w:rPr>
          <w:rFonts w:ascii="Times New Roman" w:hAnsi="Times New Roman"/>
          <w:sz w:val="24"/>
        </w:rPr>
        <w:t>duplicate report to the NTSB.</w:t>
      </w:r>
    </w:p>
    <w:p w14:paraId="05C3EA63" w14:textId="77777777" w:rsidR="0004749E" w:rsidRPr="00294626" w:rsidRDefault="0004749E">
      <w:pPr>
        <w:rPr>
          <w:rFonts w:ascii="Times New Roman" w:hAnsi="Times New Roman"/>
          <w:sz w:val="24"/>
          <w:szCs w:val="24"/>
        </w:rPr>
      </w:pPr>
    </w:p>
    <w:p w14:paraId="4BEF3560" w14:textId="4B839CB6" w:rsidR="00470720" w:rsidRPr="00E46689" w:rsidRDefault="0004749E" w:rsidP="00470720">
      <w:pPr>
        <w:rPr>
          <w:rFonts w:ascii="Times New Roman" w:hAnsi="Times New Roman"/>
          <w:b/>
          <w:bCs/>
          <w:sz w:val="24"/>
          <w:szCs w:val="24"/>
        </w:rPr>
      </w:pPr>
      <w:r w:rsidRPr="00294626">
        <w:rPr>
          <w:rFonts w:ascii="Times New Roman" w:hAnsi="Times New Roman"/>
          <w:b/>
          <w:bCs/>
          <w:sz w:val="24"/>
          <w:szCs w:val="24"/>
        </w:rPr>
        <w:t xml:space="preserve">5. </w:t>
      </w:r>
      <w:r w:rsidRPr="00294626">
        <w:rPr>
          <w:rFonts w:ascii="Times New Roman" w:hAnsi="Times New Roman"/>
          <w:b/>
          <w:bCs/>
          <w:sz w:val="24"/>
          <w:szCs w:val="24"/>
          <w:u w:val="single"/>
        </w:rPr>
        <w:t>Efforts to minimize the burden on small businesses</w:t>
      </w:r>
      <w:r w:rsidRPr="00E46689">
        <w:rPr>
          <w:rFonts w:ascii="Times New Roman" w:hAnsi="Times New Roman"/>
          <w:b/>
          <w:bCs/>
          <w:sz w:val="24"/>
          <w:szCs w:val="24"/>
        </w:rPr>
        <w:t>.</w:t>
      </w:r>
    </w:p>
    <w:p w14:paraId="452B4D07" w14:textId="641CAB0D" w:rsidR="0004749E" w:rsidRPr="00294626" w:rsidRDefault="000520F5">
      <w:pPr>
        <w:rPr>
          <w:rFonts w:ascii="Times New Roman" w:hAnsi="Times New Roman"/>
          <w:sz w:val="24"/>
          <w:szCs w:val="24"/>
        </w:rPr>
      </w:pPr>
      <w:r w:rsidRPr="000520F5">
        <w:rPr>
          <w:rFonts w:ascii="Times New Roman" w:hAnsi="Times New Roman"/>
          <w:sz w:val="24"/>
          <w:szCs w:val="24"/>
        </w:rPr>
        <w:t xml:space="preserve">The collection of </w:t>
      </w:r>
      <w:proofErr w:type="spellStart"/>
      <w:r w:rsidR="00E46689">
        <w:rPr>
          <w:rFonts w:ascii="Times New Roman" w:hAnsi="Times New Roman"/>
          <w:sz w:val="24"/>
          <w:szCs w:val="24"/>
        </w:rPr>
        <w:t>s</w:t>
      </w:r>
      <w:r>
        <w:rPr>
          <w:rFonts w:ascii="Times New Roman" w:hAnsi="Times New Roman"/>
          <w:sz w:val="24"/>
          <w:szCs w:val="24"/>
        </w:rPr>
        <w:t>UAS</w:t>
      </w:r>
      <w:proofErr w:type="spellEnd"/>
      <w:r>
        <w:rPr>
          <w:rFonts w:ascii="Times New Roman" w:hAnsi="Times New Roman"/>
          <w:sz w:val="24"/>
          <w:szCs w:val="24"/>
        </w:rPr>
        <w:t xml:space="preserve"> accident </w:t>
      </w:r>
      <w:r w:rsidRPr="000520F5">
        <w:rPr>
          <w:rFonts w:ascii="Times New Roman" w:hAnsi="Times New Roman"/>
          <w:sz w:val="24"/>
          <w:szCs w:val="24"/>
        </w:rPr>
        <w:t xml:space="preserve">information is obtained only when </w:t>
      </w:r>
      <w:r>
        <w:rPr>
          <w:rFonts w:ascii="Times New Roman" w:hAnsi="Times New Roman"/>
          <w:sz w:val="24"/>
          <w:szCs w:val="24"/>
        </w:rPr>
        <w:t>an accident occurs that meets the injury or damage thresholds for reporting</w:t>
      </w:r>
      <w:r w:rsidRPr="000520F5">
        <w:rPr>
          <w:rFonts w:ascii="Times New Roman" w:hAnsi="Times New Roman"/>
          <w:sz w:val="24"/>
          <w:szCs w:val="24"/>
        </w:rPr>
        <w:t xml:space="preserve">.  </w:t>
      </w:r>
      <w:r>
        <w:rPr>
          <w:rFonts w:ascii="Times New Roman" w:hAnsi="Times New Roman"/>
          <w:sz w:val="24"/>
          <w:szCs w:val="24"/>
        </w:rPr>
        <w:t>The accident must be reported by the remote pilot in command, not the individual business entity</w:t>
      </w:r>
      <w:r w:rsidRPr="000520F5">
        <w:rPr>
          <w:rFonts w:ascii="Times New Roman" w:hAnsi="Times New Roman"/>
          <w:sz w:val="24"/>
          <w:szCs w:val="24"/>
        </w:rPr>
        <w:t xml:space="preserve">. </w:t>
      </w:r>
      <w:r>
        <w:rPr>
          <w:rFonts w:ascii="Times New Roman" w:hAnsi="Times New Roman"/>
          <w:sz w:val="24"/>
          <w:szCs w:val="24"/>
        </w:rPr>
        <w:t>As such, this collection of information will not impact small businesses</w:t>
      </w:r>
      <w:r w:rsidRPr="000520F5">
        <w:rPr>
          <w:rFonts w:ascii="Times New Roman" w:hAnsi="Times New Roman"/>
          <w:sz w:val="24"/>
          <w:szCs w:val="24"/>
        </w:rPr>
        <w:t xml:space="preserve">.  </w:t>
      </w:r>
    </w:p>
    <w:p w14:paraId="2936EA79" w14:textId="77777777" w:rsidR="00C41633" w:rsidRPr="00294626" w:rsidRDefault="00C41633">
      <w:pPr>
        <w:rPr>
          <w:rFonts w:ascii="Times New Roman" w:hAnsi="Times New Roman"/>
          <w:sz w:val="24"/>
          <w:szCs w:val="24"/>
        </w:rPr>
      </w:pPr>
    </w:p>
    <w:p w14:paraId="09A882A4" w14:textId="2B8E84F4" w:rsidR="00470720" w:rsidRPr="00E46689" w:rsidRDefault="0004749E" w:rsidP="00470720">
      <w:pPr>
        <w:rPr>
          <w:rFonts w:ascii="Times New Roman" w:hAnsi="Times New Roman"/>
          <w:b/>
          <w:bCs/>
          <w:sz w:val="24"/>
          <w:szCs w:val="24"/>
          <w:u w:val="single"/>
        </w:rPr>
      </w:pPr>
      <w:r w:rsidRPr="00294626">
        <w:rPr>
          <w:rFonts w:ascii="Times New Roman" w:hAnsi="Times New Roman"/>
          <w:b/>
          <w:bCs/>
          <w:sz w:val="24"/>
          <w:szCs w:val="24"/>
        </w:rPr>
        <w:t xml:space="preserve">6. </w:t>
      </w:r>
      <w:r w:rsidRPr="00294626">
        <w:rPr>
          <w:rFonts w:ascii="Times New Roman" w:hAnsi="Times New Roman"/>
          <w:b/>
          <w:bCs/>
          <w:sz w:val="24"/>
          <w:szCs w:val="24"/>
          <w:u w:val="single"/>
        </w:rPr>
        <w:t>Impact of less frequent collection of information</w:t>
      </w:r>
      <w:r w:rsidRPr="00E46689">
        <w:rPr>
          <w:rFonts w:ascii="Times New Roman" w:hAnsi="Times New Roman"/>
          <w:b/>
          <w:bCs/>
          <w:sz w:val="24"/>
          <w:szCs w:val="24"/>
        </w:rPr>
        <w:t>.</w:t>
      </w:r>
    </w:p>
    <w:p w14:paraId="20A88687" w14:textId="4588FAD3" w:rsidR="00BC4167" w:rsidRPr="00E46689" w:rsidRDefault="00BC4167" w:rsidP="008E3AAD">
      <w:pPr>
        <w:rPr>
          <w:rFonts w:ascii="Times New Roman" w:hAnsi="Times New Roman"/>
          <w:sz w:val="24"/>
        </w:rPr>
      </w:pPr>
      <w:r w:rsidRPr="00E46689">
        <w:rPr>
          <w:rFonts w:ascii="Times New Roman" w:hAnsi="Times New Roman"/>
          <w:sz w:val="24"/>
        </w:rPr>
        <w:t xml:space="preserve">The reporting and collection of aircraft accident data is important to the FAA for safety analysis and regulatory compliance in order for the FAA to fulfill its aviation safety mission as required by law. By not requiring </w:t>
      </w:r>
      <w:r w:rsidR="00BD1644" w:rsidRPr="00E46689">
        <w:rPr>
          <w:rFonts w:ascii="Times New Roman" w:hAnsi="Times New Roman"/>
          <w:sz w:val="24"/>
        </w:rPr>
        <w:t xml:space="preserve">sUAS accident reporting, the FAA will not be able to effectively </w:t>
      </w:r>
      <w:r w:rsidR="00E46689">
        <w:rPr>
          <w:rFonts w:ascii="Times New Roman" w:hAnsi="Times New Roman"/>
          <w:sz w:val="24"/>
        </w:rPr>
        <w:t xml:space="preserve">oversee the </w:t>
      </w:r>
      <w:proofErr w:type="spellStart"/>
      <w:r w:rsidR="00E46689">
        <w:rPr>
          <w:rFonts w:ascii="Times New Roman" w:hAnsi="Times New Roman"/>
          <w:sz w:val="24"/>
        </w:rPr>
        <w:t>s</w:t>
      </w:r>
      <w:r w:rsidR="00BA32AE" w:rsidRPr="00E46689">
        <w:rPr>
          <w:rFonts w:ascii="Times New Roman" w:hAnsi="Times New Roman"/>
          <w:sz w:val="24"/>
        </w:rPr>
        <w:t>UAS</w:t>
      </w:r>
      <w:proofErr w:type="spellEnd"/>
      <w:r w:rsidR="00BA32AE" w:rsidRPr="00E46689">
        <w:rPr>
          <w:rFonts w:ascii="Times New Roman" w:hAnsi="Times New Roman"/>
          <w:sz w:val="24"/>
        </w:rPr>
        <w:t xml:space="preserve"> industry in order</w:t>
      </w:r>
      <w:r w:rsidR="00BD1644" w:rsidRPr="00E46689">
        <w:rPr>
          <w:rFonts w:ascii="Times New Roman" w:hAnsi="Times New Roman"/>
          <w:sz w:val="24"/>
        </w:rPr>
        <w:t xml:space="preserve"> to ensure the safety of the national airspace system. </w:t>
      </w:r>
      <w:r w:rsidRPr="00E46689">
        <w:rPr>
          <w:rFonts w:ascii="Times New Roman" w:hAnsi="Times New Roman"/>
          <w:sz w:val="24"/>
        </w:rPr>
        <w:t xml:space="preserve">That </w:t>
      </w:r>
      <w:r w:rsidR="00801E14" w:rsidRPr="00E46689">
        <w:rPr>
          <w:rFonts w:ascii="Times New Roman" w:hAnsi="Times New Roman"/>
          <w:sz w:val="24"/>
        </w:rPr>
        <w:t xml:space="preserve">being </w:t>
      </w:r>
      <w:r w:rsidRPr="00E46689">
        <w:rPr>
          <w:rFonts w:ascii="Times New Roman" w:hAnsi="Times New Roman"/>
          <w:sz w:val="24"/>
        </w:rPr>
        <w:t xml:space="preserve">said, the FAA expects </w:t>
      </w:r>
      <w:r w:rsidR="00BD1644" w:rsidRPr="00E46689">
        <w:rPr>
          <w:rFonts w:ascii="Times New Roman" w:hAnsi="Times New Roman"/>
          <w:sz w:val="24"/>
        </w:rPr>
        <w:t xml:space="preserve">the frequency of sUAS accident reporting </w:t>
      </w:r>
      <w:r w:rsidRPr="00E46689">
        <w:rPr>
          <w:rFonts w:ascii="Times New Roman" w:hAnsi="Times New Roman"/>
          <w:sz w:val="24"/>
        </w:rPr>
        <w:t xml:space="preserve">to be </w:t>
      </w:r>
      <w:r w:rsidR="00BD1644" w:rsidRPr="00E46689">
        <w:rPr>
          <w:rFonts w:ascii="Times New Roman" w:hAnsi="Times New Roman"/>
          <w:sz w:val="24"/>
        </w:rPr>
        <w:t>minimal</w:t>
      </w:r>
      <w:r w:rsidRPr="00E46689">
        <w:rPr>
          <w:rFonts w:ascii="Times New Roman" w:hAnsi="Times New Roman"/>
          <w:sz w:val="24"/>
        </w:rPr>
        <w:t xml:space="preserve"> due to the operational requirements</w:t>
      </w:r>
      <w:r w:rsidR="00801E14" w:rsidRPr="00E46689">
        <w:rPr>
          <w:rFonts w:ascii="Times New Roman" w:hAnsi="Times New Roman"/>
          <w:sz w:val="24"/>
        </w:rPr>
        <w:t xml:space="preserve">/limitation </w:t>
      </w:r>
      <w:r w:rsidR="008E3AAD" w:rsidRPr="00E46689">
        <w:rPr>
          <w:rFonts w:ascii="Times New Roman" w:hAnsi="Times New Roman"/>
          <w:sz w:val="24"/>
        </w:rPr>
        <w:t xml:space="preserve">in </w:t>
      </w:r>
      <w:r w:rsidR="00801E14" w:rsidRPr="00E46689">
        <w:rPr>
          <w:rFonts w:ascii="Times New Roman" w:hAnsi="Times New Roman"/>
          <w:sz w:val="24"/>
        </w:rPr>
        <w:t xml:space="preserve">14 CFR </w:t>
      </w:r>
      <w:proofErr w:type="gramStart"/>
      <w:r w:rsidR="00801E14" w:rsidRPr="00E46689">
        <w:rPr>
          <w:rFonts w:ascii="Times New Roman" w:hAnsi="Times New Roman"/>
          <w:sz w:val="24"/>
        </w:rPr>
        <w:t>part</w:t>
      </w:r>
      <w:proofErr w:type="gramEnd"/>
      <w:r w:rsidR="00801E14" w:rsidRPr="00E46689">
        <w:rPr>
          <w:rFonts w:ascii="Times New Roman" w:hAnsi="Times New Roman"/>
          <w:sz w:val="24"/>
        </w:rPr>
        <w:t xml:space="preserve"> 107</w:t>
      </w:r>
      <w:r w:rsidRPr="00E46689">
        <w:rPr>
          <w:rFonts w:ascii="Times New Roman" w:hAnsi="Times New Roman"/>
          <w:sz w:val="24"/>
        </w:rPr>
        <w:t>.</w:t>
      </w:r>
    </w:p>
    <w:p w14:paraId="7C3D9E50" w14:textId="77777777" w:rsidR="008E3AAD" w:rsidRPr="00294626" w:rsidRDefault="008E3AAD" w:rsidP="008E3AAD">
      <w:pPr>
        <w:rPr>
          <w:rFonts w:ascii="Times New Roman" w:hAnsi="Times New Roman"/>
        </w:rPr>
      </w:pPr>
    </w:p>
    <w:p w14:paraId="604E412F" w14:textId="1C54FF2A" w:rsidR="008E3AAD" w:rsidRPr="00E46689" w:rsidRDefault="009D4F72" w:rsidP="00E4668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94626">
        <w:rPr>
          <w:rFonts w:ascii="Times New Roman" w:hAnsi="Times New Roman"/>
          <w:b/>
          <w:bCs/>
          <w:color w:val="auto"/>
        </w:rPr>
        <w:t>7</w:t>
      </w:r>
      <w:r w:rsidR="0004749E" w:rsidRPr="00294626">
        <w:rPr>
          <w:rFonts w:ascii="Times New Roman" w:hAnsi="Times New Roman"/>
          <w:b/>
          <w:bCs/>
          <w:color w:val="auto"/>
        </w:rPr>
        <w:t>.</w:t>
      </w:r>
      <w:r w:rsidR="0004749E" w:rsidRPr="00294626">
        <w:rPr>
          <w:rFonts w:ascii="Times New Roman" w:hAnsi="Times New Roman"/>
          <w:bCs/>
          <w:color w:val="auto"/>
        </w:rPr>
        <w:t xml:space="preserve"> </w:t>
      </w:r>
      <w:r w:rsidR="0004749E" w:rsidRPr="00294626">
        <w:rPr>
          <w:rFonts w:ascii="Times New Roman" w:hAnsi="Times New Roman"/>
          <w:b/>
          <w:bCs/>
          <w:color w:val="auto"/>
          <w:u w:val="single"/>
        </w:rPr>
        <w:t>Special circumstances</w:t>
      </w:r>
      <w:r w:rsidR="0004749E" w:rsidRPr="00E46689">
        <w:rPr>
          <w:rFonts w:ascii="Times New Roman" w:hAnsi="Times New Roman"/>
          <w:b/>
          <w:bCs/>
          <w:color w:val="auto"/>
        </w:rPr>
        <w:t>.</w:t>
      </w:r>
    </w:p>
    <w:p w14:paraId="3527A3B5" w14:textId="77777777" w:rsidR="008E3AAD" w:rsidRPr="00294626" w:rsidRDefault="008E3AAD" w:rsidP="006C714E">
      <w:pPr>
        <w:rPr>
          <w:rFonts w:ascii="Times New Roman" w:hAnsi="Times New Roman"/>
          <w:bCs/>
          <w:sz w:val="24"/>
          <w:szCs w:val="24"/>
        </w:rPr>
      </w:pPr>
      <w:r w:rsidRPr="00294626">
        <w:rPr>
          <w:rFonts w:ascii="Times New Roman" w:hAnsi="Times New Roman"/>
          <w:bCs/>
          <w:sz w:val="24"/>
          <w:szCs w:val="24"/>
        </w:rPr>
        <w:t>There are no special circumstances for this information collection.</w:t>
      </w:r>
    </w:p>
    <w:p w14:paraId="4CC0255A" w14:textId="77777777" w:rsidR="008E3AAD" w:rsidRPr="00294626" w:rsidRDefault="008E3AAD" w:rsidP="006C714E">
      <w:pPr>
        <w:rPr>
          <w:rFonts w:ascii="Times New Roman" w:hAnsi="Times New Roman"/>
          <w:bCs/>
          <w:sz w:val="24"/>
          <w:szCs w:val="24"/>
        </w:rPr>
      </w:pPr>
    </w:p>
    <w:p w14:paraId="69A3C9AD" w14:textId="0EB4B078" w:rsidR="00470720" w:rsidRPr="00130090" w:rsidRDefault="0004749E" w:rsidP="00470720">
      <w:pPr>
        <w:rPr>
          <w:rFonts w:ascii="Times New Roman" w:hAnsi="Times New Roman"/>
          <w:b/>
          <w:bCs/>
          <w:sz w:val="24"/>
          <w:szCs w:val="24"/>
        </w:rPr>
      </w:pPr>
      <w:r w:rsidRPr="00294626">
        <w:rPr>
          <w:rFonts w:ascii="Times New Roman" w:hAnsi="Times New Roman"/>
          <w:b/>
          <w:bCs/>
          <w:sz w:val="24"/>
          <w:szCs w:val="24"/>
        </w:rPr>
        <w:t xml:space="preserve">8. </w:t>
      </w:r>
      <w:r w:rsidRPr="00294626">
        <w:rPr>
          <w:rFonts w:ascii="Times New Roman" w:hAnsi="Times New Roman"/>
          <w:b/>
          <w:bCs/>
          <w:sz w:val="24"/>
          <w:szCs w:val="24"/>
          <w:u w:val="single"/>
        </w:rPr>
        <w:t>Compliance with 5 CFR 1320.8</w:t>
      </w:r>
      <w:r w:rsidR="00130090">
        <w:rPr>
          <w:rFonts w:ascii="Times New Roman" w:hAnsi="Times New Roman"/>
          <w:b/>
          <w:bCs/>
          <w:sz w:val="24"/>
          <w:szCs w:val="24"/>
        </w:rPr>
        <w:t>.</w:t>
      </w:r>
    </w:p>
    <w:p w14:paraId="4B7CDB45" w14:textId="671CFCBF" w:rsidR="00E03DE1" w:rsidRPr="00294626" w:rsidRDefault="00E03DE1" w:rsidP="00470720">
      <w:pPr>
        <w:rPr>
          <w:rFonts w:ascii="Times New Roman" w:hAnsi="Times New Roman"/>
          <w:sz w:val="24"/>
          <w:szCs w:val="24"/>
        </w:rPr>
      </w:pPr>
      <w:r w:rsidRPr="00294626">
        <w:rPr>
          <w:rFonts w:ascii="Times New Roman" w:hAnsi="Times New Roman"/>
          <w:sz w:val="24"/>
          <w:szCs w:val="24"/>
        </w:rPr>
        <w:t>The FAA discussed this information collection in the operation and Certification of Small Unmanned Aircraft systems notice of</w:t>
      </w:r>
      <w:r w:rsidR="00033664">
        <w:rPr>
          <w:rFonts w:ascii="Times New Roman" w:hAnsi="Times New Roman"/>
          <w:sz w:val="24"/>
          <w:szCs w:val="24"/>
        </w:rPr>
        <w:t xml:space="preserve"> proposed rulemaking, 80 FR 9543</w:t>
      </w:r>
      <w:r w:rsidRPr="00294626">
        <w:rPr>
          <w:rFonts w:ascii="Times New Roman" w:hAnsi="Times New Roman"/>
          <w:sz w:val="24"/>
          <w:szCs w:val="24"/>
        </w:rPr>
        <w:t xml:space="preserve"> (February</w:t>
      </w:r>
      <w:r w:rsidR="00F008DE">
        <w:rPr>
          <w:rFonts w:ascii="Times New Roman" w:hAnsi="Times New Roman"/>
          <w:sz w:val="24"/>
          <w:szCs w:val="24"/>
        </w:rPr>
        <w:t xml:space="preserve"> 23, 2015)</w:t>
      </w:r>
      <w:r w:rsidRPr="00294626">
        <w:rPr>
          <w:rFonts w:ascii="Times New Roman" w:hAnsi="Times New Roman"/>
          <w:sz w:val="24"/>
          <w:szCs w:val="24"/>
        </w:rPr>
        <w:t>.</w:t>
      </w:r>
    </w:p>
    <w:p w14:paraId="0FF4D5B6" w14:textId="77777777" w:rsidR="00E03DE1" w:rsidRPr="00294626" w:rsidRDefault="00E03DE1" w:rsidP="00470720">
      <w:pPr>
        <w:rPr>
          <w:rFonts w:ascii="Times New Roman" w:hAnsi="Times New Roman"/>
          <w:sz w:val="24"/>
          <w:szCs w:val="24"/>
        </w:rPr>
      </w:pPr>
    </w:p>
    <w:p w14:paraId="27D96623" w14:textId="225AE045" w:rsidR="00E03DE1" w:rsidRPr="00130090" w:rsidRDefault="0004749E" w:rsidP="005D2CB5">
      <w:pPr>
        <w:rPr>
          <w:rFonts w:ascii="Times New Roman" w:hAnsi="Times New Roman"/>
          <w:b/>
          <w:bCs/>
          <w:sz w:val="24"/>
          <w:szCs w:val="24"/>
        </w:rPr>
      </w:pPr>
      <w:r w:rsidRPr="00294626">
        <w:rPr>
          <w:rFonts w:ascii="Times New Roman" w:hAnsi="Times New Roman"/>
          <w:b/>
          <w:bCs/>
          <w:sz w:val="24"/>
          <w:szCs w:val="24"/>
        </w:rPr>
        <w:t xml:space="preserve">9. </w:t>
      </w:r>
      <w:r w:rsidRPr="00294626">
        <w:rPr>
          <w:rFonts w:ascii="Times New Roman" w:hAnsi="Times New Roman"/>
          <w:b/>
          <w:bCs/>
          <w:sz w:val="24"/>
          <w:szCs w:val="24"/>
          <w:u w:val="single"/>
        </w:rPr>
        <w:t>Payments or gifts to respondent</w:t>
      </w:r>
      <w:r w:rsidR="00130090">
        <w:rPr>
          <w:rFonts w:ascii="Times New Roman" w:hAnsi="Times New Roman"/>
          <w:b/>
          <w:bCs/>
          <w:sz w:val="24"/>
          <w:szCs w:val="24"/>
        </w:rPr>
        <w:t>.</w:t>
      </w:r>
    </w:p>
    <w:p w14:paraId="03CE0C90" w14:textId="135A7A5B" w:rsidR="005D2CB5" w:rsidRPr="00130090" w:rsidRDefault="00E03DE1" w:rsidP="00470720">
      <w:pPr>
        <w:rPr>
          <w:rFonts w:ascii="Times New Roman" w:hAnsi="Times New Roman"/>
          <w:sz w:val="24"/>
          <w:szCs w:val="24"/>
        </w:rPr>
      </w:pPr>
      <w:r w:rsidRPr="00294626">
        <w:rPr>
          <w:rFonts w:ascii="Times New Roman" w:hAnsi="Times New Roman"/>
          <w:sz w:val="24"/>
          <w:szCs w:val="24"/>
        </w:rPr>
        <w:t>No gifts or remunerations are provided.</w:t>
      </w:r>
      <w:r w:rsidR="008F2CDB" w:rsidRPr="00294626">
        <w:rPr>
          <w:rFonts w:ascii="Times New Roman" w:hAnsi="Times New Roman"/>
          <w:sz w:val="24"/>
          <w:szCs w:val="24"/>
        </w:rPr>
        <w:br/>
      </w:r>
    </w:p>
    <w:p w14:paraId="7A246C7F" w14:textId="1011D0F3" w:rsidR="00244946" w:rsidRPr="00130090" w:rsidRDefault="0004749E" w:rsidP="00E03DE1">
      <w:pPr>
        <w:rPr>
          <w:rFonts w:ascii="Times New Roman" w:hAnsi="Times New Roman"/>
          <w:b/>
          <w:sz w:val="24"/>
          <w:szCs w:val="24"/>
        </w:rPr>
      </w:pPr>
      <w:r w:rsidRPr="00294626">
        <w:rPr>
          <w:rFonts w:ascii="Times New Roman" w:hAnsi="Times New Roman"/>
          <w:b/>
          <w:bCs/>
          <w:sz w:val="24"/>
          <w:szCs w:val="24"/>
        </w:rPr>
        <w:t xml:space="preserve">10. </w:t>
      </w:r>
      <w:r w:rsidRPr="00294626">
        <w:rPr>
          <w:rFonts w:ascii="Times New Roman" w:hAnsi="Times New Roman"/>
          <w:b/>
          <w:bCs/>
          <w:sz w:val="24"/>
          <w:szCs w:val="24"/>
          <w:u w:val="single"/>
        </w:rPr>
        <w:t>Assurance of confidentiality</w:t>
      </w:r>
      <w:r w:rsidR="00130090">
        <w:rPr>
          <w:rFonts w:ascii="Times New Roman" w:hAnsi="Times New Roman"/>
          <w:b/>
          <w:sz w:val="24"/>
          <w:szCs w:val="24"/>
        </w:rPr>
        <w:t>.</w:t>
      </w:r>
    </w:p>
    <w:p w14:paraId="1625E06C" w14:textId="77777777" w:rsidR="007A7F73" w:rsidRPr="007A7F73" w:rsidRDefault="007A7F73" w:rsidP="007A7F73">
      <w:pPr>
        <w:widowControl/>
        <w:autoSpaceDE/>
        <w:autoSpaceDN/>
        <w:adjustRightInd/>
        <w:rPr>
          <w:rFonts w:ascii="Times New Roman" w:hAnsi="Times New Roman"/>
          <w:sz w:val="24"/>
          <w:szCs w:val="24"/>
        </w:rPr>
      </w:pPr>
      <w:r w:rsidRPr="007A7F73">
        <w:rPr>
          <w:rFonts w:ascii="Times New Roman" w:hAnsi="Times New Roman"/>
          <w:sz w:val="24"/>
          <w:szCs w:val="24"/>
        </w:rPr>
        <w:t>The information collected will become part of the Privacy Act system of records DOT/FAA 847, General Aviation Records on Individuals and afforded the protection offered under the Privacy Act and that particular system.</w:t>
      </w:r>
    </w:p>
    <w:p w14:paraId="134D65DC" w14:textId="77777777" w:rsidR="00E03DE1" w:rsidRPr="00294626" w:rsidRDefault="00E03DE1" w:rsidP="00E03DE1"/>
    <w:p w14:paraId="1B495715" w14:textId="57B1752F" w:rsidR="00E03DE1" w:rsidRPr="00294626" w:rsidRDefault="0004749E" w:rsidP="00130090">
      <w:pPr>
        <w:rPr>
          <w:rFonts w:ascii="Times New Roman" w:hAnsi="Times New Roman"/>
          <w:sz w:val="24"/>
          <w:szCs w:val="24"/>
        </w:rPr>
      </w:pPr>
      <w:r w:rsidRPr="00294626">
        <w:rPr>
          <w:rFonts w:ascii="Times New Roman" w:hAnsi="Times New Roman"/>
          <w:b/>
          <w:bCs/>
          <w:sz w:val="24"/>
          <w:szCs w:val="24"/>
        </w:rPr>
        <w:t xml:space="preserve">11. </w:t>
      </w:r>
      <w:r w:rsidRPr="00294626">
        <w:rPr>
          <w:rFonts w:ascii="Times New Roman" w:hAnsi="Times New Roman"/>
          <w:b/>
          <w:bCs/>
          <w:sz w:val="24"/>
          <w:szCs w:val="24"/>
          <w:u w:val="single"/>
        </w:rPr>
        <w:t>Justification for collection of sensitive information</w:t>
      </w:r>
      <w:r w:rsidRPr="00294626">
        <w:rPr>
          <w:rFonts w:ascii="Times New Roman" w:hAnsi="Times New Roman"/>
          <w:b/>
          <w:sz w:val="24"/>
          <w:szCs w:val="24"/>
        </w:rPr>
        <w:t>:</w:t>
      </w:r>
    </w:p>
    <w:p w14:paraId="443808B9" w14:textId="77777777" w:rsidR="00470720" w:rsidRPr="00294626" w:rsidRDefault="00E03DE1" w:rsidP="00130090">
      <w:pPr>
        <w:rPr>
          <w:rFonts w:ascii="Times New Roman" w:hAnsi="Times New Roman"/>
          <w:sz w:val="24"/>
          <w:szCs w:val="24"/>
        </w:rPr>
      </w:pPr>
      <w:r w:rsidRPr="00294626">
        <w:rPr>
          <w:rFonts w:ascii="Times New Roman" w:hAnsi="Times New Roman"/>
          <w:sz w:val="24"/>
          <w:szCs w:val="24"/>
        </w:rPr>
        <w:t>Such information is not requested.</w:t>
      </w:r>
      <w:r w:rsidR="008F2CDB" w:rsidRPr="00294626">
        <w:rPr>
          <w:rFonts w:ascii="Times New Roman" w:hAnsi="Times New Roman"/>
          <w:sz w:val="24"/>
          <w:szCs w:val="24"/>
        </w:rPr>
        <w:br/>
      </w:r>
    </w:p>
    <w:p w14:paraId="7B992F16" w14:textId="77777777" w:rsidR="00130090" w:rsidRDefault="0004749E" w:rsidP="00130090">
      <w:pPr>
        <w:rPr>
          <w:rFonts w:ascii="Times New Roman" w:hAnsi="Times New Roman"/>
          <w:b/>
          <w:sz w:val="24"/>
          <w:szCs w:val="24"/>
        </w:rPr>
      </w:pPr>
      <w:r w:rsidRPr="00294626">
        <w:rPr>
          <w:rFonts w:ascii="Times New Roman" w:hAnsi="Times New Roman"/>
          <w:b/>
          <w:bCs/>
          <w:sz w:val="24"/>
          <w:szCs w:val="24"/>
        </w:rPr>
        <w:t xml:space="preserve">12. </w:t>
      </w:r>
      <w:r w:rsidRPr="00294626">
        <w:rPr>
          <w:rFonts w:ascii="Times New Roman" w:hAnsi="Times New Roman"/>
          <w:b/>
          <w:bCs/>
          <w:sz w:val="24"/>
          <w:szCs w:val="24"/>
          <w:u w:val="single"/>
        </w:rPr>
        <w:t>Estimate of burden hours for information requested</w:t>
      </w:r>
      <w:r w:rsidRPr="00294626">
        <w:rPr>
          <w:rFonts w:ascii="Times New Roman" w:hAnsi="Times New Roman"/>
          <w:b/>
          <w:sz w:val="24"/>
          <w:szCs w:val="24"/>
        </w:rPr>
        <w:t>:</w:t>
      </w:r>
    </w:p>
    <w:p w14:paraId="09E6107D" w14:textId="35800A0D" w:rsidR="00D77AEA" w:rsidRDefault="00D77AEA" w:rsidP="00130090">
      <w:pPr>
        <w:rPr>
          <w:rFonts w:ascii="Times New Roman" w:hAnsi="Times New Roman"/>
          <w:sz w:val="24"/>
          <w:szCs w:val="24"/>
        </w:rPr>
      </w:pPr>
      <w:r w:rsidRPr="00130090">
        <w:rPr>
          <w:rFonts w:ascii="Times New Roman" w:hAnsi="Times New Roman"/>
          <w:color w:val="000000"/>
          <w:sz w:val="24"/>
          <w:szCs w:val="24"/>
        </w:rPr>
        <w:t xml:space="preserve">There is one page of paperwork associated with reporting an accident and it will take an </w:t>
      </w:r>
      <w:r w:rsidRPr="00130090">
        <w:rPr>
          <w:rFonts w:ascii="Times New Roman" w:hAnsi="Times New Roman"/>
          <w:color w:val="000000"/>
          <w:sz w:val="24"/>
          <w:szCs w:val="24"/>
        </w:rPr>
        <w:lastRenderedPageBreak/>
        <w:t xml:space="preserve">applicant 0.25 hours to complete. </w:t>
      </w:r>
      <w:r w:rsidRPr="00130090">
        <w:rPr>
          <w:rFonts w:ascii="Times New Roman" w:hAnsi="Times New Roman"/>
          <w:sz w:val="24"/>
          <w:szCs w:val="24"/>
        </w:rPr>
        <w:t xml:space="preserve"> The FAA does not have the data needed to quantify the paperwork bu</w:t>
      </w:r>
      <w:r w:rsidR="00BC7F34">
        <w:rPr>
          <w:rFonts w:ascii="Times New Roman" w:hAnsi="Times New Roman"/>
          <w:sz w:val="24"/>
          <w:szCs w:val="24"/>
        </w:rPr>
        <w:t>rden however, has determined that it is reasonable to conclude that at least 10 individuals may report</w:t>
      </w:r>
      <w:r w:rsidRPr="00130090">
        <w:rPr>
          <w:rFonts w:ascii="Times New Roman" w:hAnsi="Times New Roman"/>
          <w:sz w:val="24"/>
          <w:szCs w:val="24"/>
        </w:rPr>
        <w:t>.</w:t>
      </w:r>
    </w:p>
    <w:p w14:paraId="31ACD431" w14:textId="77777777" w:rsidR="00BC7F34" w:rsidRDefault="00BC7F34" w:rsidP="00130090">
      <w:pPr>
        <w:rPr>
          <w:rFonts w:ascii="Times New Roman" w:hAnsi="Times New Roman"/>
          <w:sz w:val="24"/>
          <w:szCs w:val="24"/>
        </w:rPr>
      </w:pPr>
    </w:p>
    <w:p w14:paraId="0C0E6892" w14:textId="4C3894AF" w:rsidR="00BC7F34" w:rsidRPr="00130090" w:rsidRDefault="00BC7F34" w:rsidP="00130090">
      <w:pPr>
        <w:rPr>
          <w:rFonts w:ascii="Times New Roman" w:hAnsi="Times New Roman"/>
          <w:b/>
          <w:sz w:val="24"/>
          <w:szCs w:val="24"/>
        </w:rPr>
      </w:pPr>
      <w:r>
        <w:rPr>
          <w:rFonts w:ascii="Times New Roman" w:hAnsi="Times New Roman"/>
          <w:sz w:val="24"/>
          <w:szCs w:val="24"/>
        </w:rPr>
        <w:t>10 x .25 hours = 2.5 hours</w:t>
      </w:r>
    </w:p>
    <w:p w14:paraId="721F463B" w14:textId="77777777" w:rsidR="00470720" w:rsidRPr="00294626" w:rsidRDefault="00470720" w:rsidP="00D77AE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786211AB" w14:textId="77777777" w:rsidR="00130090" w:rsidRDefault="0004749E" w:rsidP="00130090">
      <w:pPr>
        <w:rPr>
          <w:rFonts w:ascii="Times New Roman" w:hAnsi="Times New Roman"/>
          <w:b/>
          <w:bCs/>
          <w:sz w:val="24"/>
          <w:szCs w:val="24"/>
        </w:rPr>
      </w:pPr>
      <w:r w:rsidRPr="00294626">
        <w:rPr>
          <w:rFonts w:ascii="Times New Roman" w:hAnsi="Times New Roman"/>
          <w:b/>
          <w:bCs/>
          <w:sz w:val="24"/>
          <w:szCs w:val="24"/>
        </w:rPr>
        <w:t xml:space="preserve">13. </w:t>
      </w:r>
      <w:r w:rsidRPr="00294626">
        <w:rPr>
          <w:rFonts w:ascii="Times New Roman" w:hAnsi="Times New Roman"/>
          <w:b/>
          <w:bCs/>
          <w:sz w:val="24"/>
          <w:szCs w:val="24"/>
          <w:u w:val="single"/>
        </w:rPr>
        <w:t>Estimate of total annual costs to respondents</w:t>
      </w:r>
      <w:r w:rsidR="00105F8E" w:rsidRPr="00294626">
        <w:rPr>
          <w:rFonts w:ascii="Times New Roman" w:hAnsi="Times New Roman"/>
          <w:b/>
          <w:bCs/>
          <w:sz w:val="24"/>
          <w:szCs w:val="24"/>
          <w:u w:val="single"/>
        </w:rPr>
        <w:t>.</w:t>
      </w:r>
      <w:r w:rsidR="00105F8E" w:rsidRPr="00294626">
        <w:rPr>
          <w:rFonts w:ascii="Times New Roman" w:hAnsi="Times New Roman"/>
          <w:b/>
          <w:bCs/>
          <w:sz w:val="24"/>
          <w:szCs w:val="24"/>
        </w:rPr>
        <w:t xml:space="preserve">  </w:t>
      </w:r>
    </w:p>
    <w:p w14:paraId="5B7646F0" w14:textId="3E0B1C5C" w:rsidR="00D77AEA" w:rsidRPr="00130090" w:rsidRDefault="00D77AEA" w:rsidP="00130090">
      <w:pPr>
        <w:rPr>
          <w:rFonts w:ascii="Times New Roman" w:hAnsi="Times New Roman"/>
          <w:b/>
          <w:sz w:val="24"/>
          <w:szCs w:val="24"/>
        </w:rPr>
      </w:pPr>
      <w:r w:rsidRPr="00130090">
        <w:rPr>
          <w:rFonts w:ascii="Times New Roman" w:hAnsi="Times New Roman"/>
          <w:sz w:val="24"/>
          <w:szCs w:val="24"/>
        </w:rPr>
        <w:t>The FAA does not have the data needed to quantify the paperwork burden imposed by this requirement.  Additionally, because of the mitigations conta</w:t>
      </w:r>
      <w:r w:rsidR="00130090">
        <w:rPr>
          <w:rFonts w:ascii="Times New Roman" w:hAnsi="Times New Roman"/>
          <w:sz w:val="24"/>
          <w:szCs w:val="24"/>
        </w:rPr>
        <w:t xml:space="preserve">ined for the operation of </w:t>
      </w:r>
      <w:proofErr w:type="spellStart"/>
      <w:r w:rsidR="00130090">
        <w:rPr>
          <w:rFonts w:ascii="Times New Roman" w:hAnsi="Times New Roman"/>
          <w:sz w:val="24"/>
          <w:szCs w:val="24"/>
        </w:rPr>
        <w:t>s</w:t>
      </w:r>
      <w:r w:rsidRPr="00130090">
        <w:rPr>
          <w:rFonts w:ascii="Times New Roman" w:hAnsi="Times New Roman"/>
          <w:sz w:val="24"/>
          <w:szCs w:val="24"/>
        </w:rPr>
        <w:t>UAS</w:t>
      </w:r>
      <w:proofErr w:type="spellEnd"/>
      <w:r w:rsidRPr="00130090">
        <w:rPr>
          <w:rFonts w:ascii="Times New Roman" w:hAnsi="Times New Roman"/>
          <w:sz w:val="24"/>
          <w:szCs w:val="24"/>
        </w:rPr>
        <w:t xml:space="preserve"> in Part 107, the</w:t>
      </w:r>
      <w:r w:rsidR="00130090">
        <w:rPr>
          <w:rFonts w:ascii="Times New Roman" w:hAnsi="Times New Roman"/>
          <w:sz w:val="24"/>
          <w:szCs w:val="24"/>
        </w:rPr>
        <w:t xml:space="preserve"> FAA expects accident</w:t>
      </w:r>
      <w:r w:rsidRPr="00130090">
        <w:rPr>
          <w:rFonts w:ascii="Times New Roman" w:hAnsi="Times New Roman"/>
          <w:sz w:val="24"/>
          <w:szCs w:val="24"/>
        </w:rPr>
        <w:t xml:space="preserve"> reports to be submitted infrequently, and thus the estimated cost to the public is </w:t>
      </w:r>
      <w:r w:rsidR="00130090" w:rsidRPr="00130090">
        <w:rPr>
          <w:rFonts w:ascii="Times New Roman" w:hAnsi="Times New Roman"/>
          <w:sz w:val="24"/>
          <w:szCs w:val="24"/>
        </w:rPr>
        <w:t>minimal</w:t>
      </w:r>
      <w:r w:rsidRPr="00130090">
        <w:rPr>
          <w:rFonts w:ascii="Times New Roman" w:hAnsi="Times New Roman"/>
          <w:sz w:val="24"/>
          <w:szCs w:val="24"/>
        </w:rPr>
        <w:t>.</w:t>
      </w:r>
    </w:p>
    <w:p w14:paraId="13B8EE9E" w14:textId="77777777" w:rsidR="0004749E" w:rsidRPr="00294626" w:rsidRDefault="0004749E">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14:paraId="43FAF184" w14:textId="61AD791F" w:rsidR="00130090" w:rsidRPr="00130090" w:rsidRDefault="0004749E" w:rsidP="00130090">
      <w:pPr>
        <w:rPr>
          <w:rFonts w:ascii="Times New Roman" w:hAnsi="Times New Roman"/>
          <w:b/>
          <w:bCs/>
          <w:sz w:val="24"/>
          <w:szCs w:val="24"/>
        </w:rPr>
      </w:pPr>
      <w:r w:rsidRPr="00294626">
        <w:rPr>
          <w:rFonts w:ascii="Times New Roman" w:hAnsi="Times New Roman"/>
          <w:b/>
          <w:bCs/>
          <w:sz w:val="24"/>
          <w:szCs w:val="24"/>
        </w:rPr>
        <w:t xml:space="preserve">14. </w:t>
      </w:r>
      <w:r w:rsidRPr="00294626">
        <w:rPr>
          <w:rFonts w:ascii="Times New Roman" w:hAnsi="Times New Roman"/>
          <w:b/>
          <w:bCs/>
          <w:sz w:val="24"/>
          <w:szCs w:val="24"/>
          <w:u w:val="single"/>
        </w:rPr>
        <w:t>Estimate of cost to the Federal government</w:t>
      </w:r>
      <w:r w:rsidR="00130090">
        <w:rPr>
          <w:rFonts w:ascii="Times New Roman" w:hAnsi="Times New Roman"/>
          <w:b/>
          <w:bCs/>
          <w:sz w:val="24"/>
          <w:szCs w:val="24"/>
        </w:rPr>
        <w:t>.</w:t>
      </w:r>
    </w:p>
    <w:p w14:paraId="3FF2E18A" w14:textId="358734EE" w:rsidR="0004749E" w:rsidRPr="00130090" w:rsidRDefault="00D77AEA" w:rsidP="00130090">
      <w:pPr>
        <w:rPr>
          <w:rFonts w:ascii="Times New Roman" w:hAnsi="Times New Roman"/>
          <w:b/>
          <w:sz w:val="24"/>
          <w:szCs w:val="24"/>
        </w:rPr>
      </w:pPr>
      <w:r w:rsidRPr="00130090">
        <w:rPr>
          <w:rFonts w:ascii="Times New Roman" w:hAnsi="Times New Roman"/>
          <w:sz w:val="24"/>
          <w:szCs w:val="24"/>
        </w:rPr>
        <w:t>The FAA does not have the data needed to quantify the paperwork burden imposed by this requirement.  Additionally, b</w:t>
      </w:r>
      <w:r w:rsidR="00BA32AE" w:rsidRPr="00130090">
        <w:rPr>
          <w:rFonts w:ascii="Times New Roman" w:hAnsi="Times New Roman"/>
          <w:sz w:val="24"/>
          <w:szCs w:val="24"/>
        </w:rPr>
        <w:t xml:space="preserve">ecause of the </w:t>
      </w:r>
      <w:r w:rsidRPr="00130090">
        <w:rPr>
          <w:rFonts w:ascii="Times New Roman" w:hAnsi="Times New Roman"/>
          <w:sz w:val="24"/>
          <w:szCs w:val="24"/>
        </w:rPr>
        <w:t>mitigations conta</w:t>
      </w:r>
      <w:r w:rsidR="00053780">
        <w:rPr>
          <w:rFonts w:ascii="Times New Roman" w:hAnsi="Times New Roman"/>
          <w:sz w:val="24"/>
          <w:szCs w:val="24"/>
        </w:rPr>
        <w:t>ined f</w:t>
      </w:r>
      <w:bookmarkStart w:id="0" w:name="_GoBack"/>
      <w:bookmarkEnd w:id="0"/>
      <w:r w:rsidR="00053780">
        <w:rPr>
          <w:rFonts w:ascii="Times New Roman" w:hAnsi="Times New Roman"/>
          <w:sz w:val="24"/>
          <w:szCs w:val="24"/>
        </w:rPr>
        <w:t xml:space="preserve">or the operation of </w:t>
      </w:r>
      <w:proofErr w:type="spellStart"/>
      <w:r w:rsidR="00053780">
        <w:rPr>
          <w:rFonts w:ascii="Times New Roman" w:hAnsi="Times New Roman"/>
          <w:sz w:val="24"/>
          <w:szCs w:val="24"/>
        </w:rPr>
        <w:t>s</w:t>
      </w:r>
      <w:r w:rsidRPr="00130090">
        <w:rPr>
          <w:rFonts w:ascii="Times New Roman" w:hAnsi="Times New Roman"/>
          <w:sz w:val="24"/>
          <w:szCs w:val="24"/>
        </w:rPr>
        <w:t>UAS</w:t>
      </w:r>
      <w:proofErr w:type="spellEnd"/>
      <w:r w:rsidRPr="00130090">
        <w:rPr>
          <w:rFonts w:ascii="Times New Roman" w:hAnsi="Times New Roman"/>
          <w:sz w:val="24"/>
          <w:szCs w:val="24"/>
        </w:rPr>
        <w:t xml:space="preserve"> in Part 107, the</w:t>
      </w:r>
      <w:r w:rsidR="00053780">
        <w:rPr>
          <w:rFonts w:ascii="Times New Roman" w:hAnsi="Times New Roman"/>
          <w:sz w:val="24"/>
          <w:szCs w:val="24"/>
        </w:rPr>
        <w:t xml:space="preserve"> FAA expects accident</w:t>
      </w:r>
      <w:r w:rsidR="00BA32AE" w:rsidRPr="00130090">
        <w:rPr>
          <w:rFonts w:ascii="Times New Roman" w:hAnsi="Times New Roman"/>
          <w:sz w:val="24"/>
          <w:szCs w:val="24"/>
        </w:rPr>
        <w:t xml:space="preserve"> reports </w:t>
      </w:r>
      <w:r w:rsidRPr="00130090">
        <w:rPr>
          <w:rFonts w:ascii="Times New Roman" w:hAnsi="Times New Roman"/>
          <w:sz w:val="24"/>
          <w:szCs w:val="24"/>
        </w:rPr>
        <w:t>to be</w:t>
      </w:r>
      <w:r w:rsidR="00BA32AE" w:rsidRPr="00130090">
        <w:rPr>
          <w:rFonts w:ascii="Times New Roman" w:hAnsi="Times New Roman"/>
          <w:sz w:val="24"/>
          <w:szCs w:val="24"/>
        </w:rPr>
        <w:t xml:space="preserve"> submitted</w:t>
      </w:r>
      <w:r w:rsidRPr="00130090">
        <w:rPr>
          <w:rFonts w:ascii="Times New Roman" w:hAnsi="Times New Roman"/>
          <w:sz w:val="24"/>
          <w:szCs w:val="24"/>
        </w:rPr>
        <w:t xml:space="preserve"> infrequently</w:t>
      </w:r>
      <w:r w:rsidR="00BA32AE" w:rsidRPr="00130090">
        <w:rPr>
          <w:rFonts w:ascii="Times New Roman" w:hAnsi="Times New Roman"/>
          <w:sz w:val="24"/>
          <w:szCs w:val="24"/>
        </w:rPr>
        <w:t>,</w:t>
      </w:r>
      <w:r w:rsidRPr="00130090">
        <w:rPr>
          <w:rFonts w:ascii="Times New Roman" w:hAnsi="Times New Roman"/>
          <w:sz w:val="24"/>
          <w:szCs w:val="24"/>
        </w:rPr>
        <w:t xml:space="preserve"> and thus</w:t>
      </w:r>
      <w:r w:rsidR="00BA32AE" w:rsidRPr="00130090">
        <w:rPr>
          <w:rFonts w:ascii="Times New Roman" w:hAnsi="Times New Roman"/>
          <w:sz w:val="24"/>
          <w:szCs w:val="24"/>
        </w:rPr>
        <w:t xml:space="preserve"> t</w:t>
      </w:r>
      <w:r w:rsidR="001927D1" w:rsidRPr="00130090">
        <w:rPr>
          <w:rFonts w:ascii="Times New Roman" w:hAnsi="Times New Roman"/>
          <w:sz w:val="24"/>
          <w:szCs w:val="24"/>
        </w:rPr>
        <w:t>he estimated cost to the FAA will also be minimal.</w:t>
      </w:r>
    </w:p>
    <w:p w14:paraId="63C33563" w14:textId="77777777" w:rsidR="0004749E" w:rsidRPr="00294626" w:rsidRDefault="0004749E">
      <w:pPr>
        <w:rPr>
          <w:rFonts w:ascii="Times New Roman" w:hAnsi="Times New Roman"/>
          <w:sz w:val="24"/>
          <w:szCs w:val="24"/>
        </w:rPr>
      </w:pPr>
    </w:p>
    <w:p w14:paraId="2E19F24A" w14:textId="1F064CA7" w:rsidR="001927D1" w:rsidRPr="00053780" w:rsidRDefault="0004749E" w:rsidP="00053780">
      <w:pPr>
        <w:rPr>
          <w:rFonts w:ascii="Times New Roman" w:hAnsi="Times New Roman"/>
          <w:b/>
          <w:sz w:val="24"/>
          <w:szCs w:val="24"/>
        </w:rPr>
      </w:pPr>
      <w:r w:rsidRPr="00294626">
        <w:rPr>
          <w:rFonts w:ascii="Times New Roman" w:hAnsi="Times New Roman"/>
          <w:b/>
          <w:bCs/>
          <w:sz w:val="24"/>
          <w:szCs w:val="24"/>
        </w:rPr>
        <w:t xml:space="preserve">15. </w:t>
      </w:r>
      <w:r w:rsidRPr="00294626">
        <w:rPr>
          <w:rFonts w:ascii="Times New Roman" w:hAnsi="Times New Roman"/>
          <w:b/>
          <w:bCs/>
          <w:sz w:val="24"/>
          <w:szCs w:val="24"/>
          <w:u w:val="single"/>
        </w:rPr>
        <w:t>Explanation of program changes or adjustments</w:t>
      </w:r>
      <w:r w:rsidRPr="00053780">
        <w:rPr>
          <w:rFonts w:ascii="Times New Roman" w:hAnsi="Times New Roman"/>
          <w:b/>
          <w:bCs/>
          <w:sz w:val="24"/>
          <w:szCs w:val="24"/>
        </w:rPr>
        <w:t>.</w:t>
      </w:r>
      <w:r w:rsidR="00105F8E" w:rsidRPr="00294626">
        <w:rPr>
          <w:rFonts w:ascii="Times New Roman" w:hAnsi="Times New Roman"/>
          <w:b/>
          <w:bCs/>
          <w:sz w:val="24"/>
          <w:szCs w:val="24"/>
        </w:rPr>
        <w:t xml:space="preserve"> </w:t>
      </w:r>
      <w:r w:rsidR="009D4F72" w:rsidRPr="00294626">
        <w:rPr>
          <w:rFonts w:ascii="Times New Roman" w:hAnsi="Times New Roman"/>
          <w:b/>
          <w:bCs/>
          <w:sz w:val="24"/>
          <w:szCs w:val="24"/>
        </w:rPr>
        <w:t xml:space="preserve"> </w:t>
      </w:r>
    </w:p>
    <w:p w14:paraId="3470D03C" w14:textId="7EBB6640" w:rsidR="001927D1" w:rsidRPr="00294626" w:rsidRDefault="00E03DE1" w:rsidP="008F2CDB">
      <w:pPr>
        <w:rPr>
          <w:rFonts w:ascii="Times New Roman" w:hAnsi="Times New Roman"/>
          <w:bCs/>
          <w:sz w:val="24"/>
          <w:szCs w:val="24"/>
        </w:rPr>
      </w:pPr>
      <w:r w:rsidRPr="00294626">
        <w:rPr>
          <w:rFonts w:ascii="Times New Roman" w:hAnsi="Times New Roman"/>
          <w:bCs/>
          <w:sz w:val="24"/>
          <w:szCs w:val="24"/>
        </w:rPr>
        <w:t xml:space="preserve">This is a new information collection </w:t>
      </w:r>
      <w:r w:rsidR="00033664">
        <w:rPr>
          <w:rFonts w:ascii="Times New Roman" w:hAnsi="Times New Roman"/>
          <w:bCs/>
          <w:sz w:val="24"/>
          <w:szCs w:val="24"/>
        </w:rPr>
        <w:t>as prescribed by the proposed rulemaking,</w:t>
      </w:r>
      <w:r w:rsidRPr="00294626">
        <w:rPr>
          <w:rFonts w:ascii="Times New Roman" w:hAnsi="Times New Roman"/>
          <w:bCs/>
          <w:sz w:val="24"/>
          <w:szCs w:val="24"/>
        </w:rPr>
        <w:t xml:space="preserve"> Operation and Certification of small Unmanned Aircraft Systems.</w:t>
      </w:r>
    </w:p>
    <w:p w14:paraId="526FF46F" w14:textId="77777777" w:rsidR="001927D1" w:rsidRPr="00294626" w:rsidRDefault="001927D1" w:rsidP="008F2CDB">
      <w:pPr>
        <w:rPr>
          <w:rFonts w:ascii="Times New Roman" w:hAnsi="Times New Roman"/>
          <w:bCs/>
          <w:sz w:val="24"/>
          <w:szCs w:val="24"/>
        </w:rPr>
      </w:pPr>
    </w:p>
    <w:p w14:paraId="5547B75F" w14:textId="4FB7735D" w:rsidR="001927D1" w:rsidRPr="00294626" w:rsidRDefault="0004749E" w:rsidP="008F2CDB">
      <w:pPr>
        <w:rPr>
          <w:rFonts w:ascii="Times New Roman" w:hAnsi="Times New Roman"/>
          <w:b/>
          <w:sz w:val="24"/>
          <w:szCs w:val="24"/>
        </w:rPr>
      </w:pPr>
      <w:r w:rsidRPr="00294626">
        <w:rPr>
          <w:rFonts w:ascii="Times New Roman" w:hAnsi="Times New Roman"/>
          <w:b/>
          <w:bCs/>
          <w:sz w:val="24"/>
          <w:szCs w:val="24"/>
        </w:rPr>
        <w:t xml:space="preserve">16. </w:t>
      </w:r>
      <w:r w:rsidRPr="00294626">
        <w:rPr>
          <w:rFonts w:ascii="Times New Roman" w:hAnsi="Times New Roman"/>
          <w:b/>
          <w:bCs/>
          <w:sz w:val="24"/>
          <w:szCs w:val="24"/>
          <w:u w:val="single"/>
        </w:rPr>
        <w:t>Publication of results of data collection</w:t>
      </w:r>
      <w:r w:rsidRPr="00053780">
        <w:rPr>
          <w:rFonts w:ascii="Times New Roman" w:hAnsi="Times New Roman"/>
          <w:b/>
          <w:bCs/>
          <w:sz w:val="24"/>
          <w:szCs w:val="24"/>
        </w:rPr>
        <w:t>.</w:t>
      </w:r>
      <w:r w:rsidR="00105F8E" w:rsidRPr="00294626">
        <w:rPr>
          <w:rFonts w:ascii="Times New Roman" w:hAnsi="Times New Roman"/>
          <w:b/>
          <w:sz w:val="24"/>
          <w:szCs w:val="24"/>
        </w:rPr>
        <w:t xml:space="preserve"> </w:t>
      </w:r>
      <w:r w:rsidR="008D34A3" w:rsidRPr="00294626">
        <w:rPr>
          <w:rFonts w:ascii="Times New Roman" w:hAnsi="Times New Roman"/>
          <w:b/>
          <w:sz w:val="24"/>
          <w:szCs w:val="24"/>
        </w:rPr>
        <w:t xml:space="preserve"> </w:t>
      </w:r>
    </w:p>
    <w:p w14:paraId="3B529EB0" w14:textId="77777777" w:rsidR="001927D1" w:rsidRPr="007177C0" w:rsidRDefault="007177C0" w:rsidP="008F2CDB">
      <w:pPr>
        <w:rPr>
          <w:rFonts w:ascii="Times New Roman" w:hAnsi="Times New Roman"/>
          <w:sz w:val="24"/>
          <w:szCs w:val="24"/>
        </w:rPr>
      </w:pPr>
      <w:r w:rsidRPr="007177C0">
        <w:rPr>
          <w:rFonts w:ascii="Times New Roman" w:hAnsi="Times New Roman"/>
          <w:sz w:val="24"/>
          <w:szCs w:val="24"/>
        </w:rPr>
        <w:t xml:space="preserve">This information </w:t>
      </w:r>
      <w:r w:rsidR="00E03DE1" w:rsidRPr="007177C0">
        <w:rPr>
          <w:rFonts w:ascii="Times New Roman" w:hAnsi="Times New Roman"/>
          <w:sz w:val="24"/>
          <w:szCs w:val="24"/>
        </w:rPr>
        <w:t>collection will not be published.</w:t>
      </w:r>
    </w:p>
    <w:p w14:paraId="4013BF14" w14:textId="77777777" w:rsidR="00E03DE1" w:rsidRPr="00294626" w:rsidRDefault="00E03DE1" w:rsidP="008F2CDB">
      <w:pPr>
        <w:rPr>
          <w:rFonts w:ascii="Times New Roman" w:hAnsi="Times New Roman"/>
          <w:b/>
          <w:sz w:val="24"/>
          <w:szCs w:val="24"/>
        </w:rPr>
      </w:pPr>
    </w:p>
    <w:p w14:paraId="56178C90" w14:textId="4BD1A8AD" w:rsidR="00105F8E" w:rsidRPr="00053780" w:rsidRDefault="0004749E" w:rsidP="0005378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bCs/>
          <w:color w:val="auto"/>
          <w:u w:val="single"/>
        </w:rPr>
      </w:pPr>
      <w:r w:rsidRPr="00294626">
        <w:rPr>
          <w:rFonts w:ascii="Times New Roman" w:hAnsi="Times New Roman"/>
          <w:b/>
          <w:bCs/>
          <w:color w:val="auto"/>
        </w:rPr>
        <w:t xml:space="preserve">17. </w:t>
      </w:r>
      <w:r w:rsidRPr="00294626">
        <w:rPr>
          <w:rFonts w:ascii="Times New Roman" w:hAnsi="Times New Roman"/>
          <w:b/>
          <w:bCs/>
          <w:color w:val="auto"/>
          <w:u w:val="single"/>
        </w:rPr>
        <w:t>Approval for not displaying the expiration date of OMB approval</w:t>
      </w:r>
      <w:r w:rsidRPr="00053780">
        <w:rPr>
          <w:rFonts w:ascii="Times New Roman" w:hAnsi="Times New Roman"/>
          <w:b/>
          <w:bCs/>
          <w:color w:val="auto"/>
        </w:rPr>
        <w:t>.</w:t>
      </w:r>
      <w:r w:rsidR="00105F8E" w:rsidRPr="00294626">
        <w:rPr>
          <w:rFonts w:ascii="Times New Roman" w:hAnsi="Times New Roman"/>
          <w:b/>
          <w:bCs/>
          <w:color w:val="auto"/>
          <w:u w:val="single"/>
        </w:rPr>
        <w:t xml:space="preserve"> </w:t>
      </w:r>
      <w:r w:rsidR="008D34A3" w:rsidRPr="00294626">
        <w:rPr>
          <w:rFonts w:ascii="Times New Roman" w:hAnsi="Times New Roman"/>
          <w:b/>
          <w:bCs/>
          <w:color w:val="auto"/>
          <w:u w:val="single"/>
        </w:rPr>
        <w:t xml:space="preserve"> </w:t>
      </w:r>
    </w:p>
    <w:p w14:paraId="607845BB" w14:textId="77777777" w:rsidR="001927D1" w:rsidRPr="007177C0" w:rsidRDefault="001927D1" w:rsidP="008F2C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7177C0">
        <w:rPr>
          <w:rFonts w:ascii="Times New Roman" w:hAnsi="Times New Roman"/>
          <w:sz w:val="24"/>
          <w:szCs w:val="24"/>
        </w:rPr>
        <w:t>The FAA is not seeking such approval.</w:t>
      </w:r>
    </w:p>
    <w:p w14:paraId="0EE428F3" w14:textId="298E3E19" w:rsidR="00CD7543" w:rsidRDefault="006C714E" w:rsidP="00053780">
      <w:pPr>
        <w:rPr>
          <w:rFonts w:ascii="Times New Roman" w:hAnsi="Times New Roman"/>
          <w:b/>
          <w:bCs/>
          <w:sz w:val="24"/>
          <w:szCs w:val="24"/>
        </w:rPr>
      </w:pPr>
      <w:r w:rsidRPr="00294626">
        <w:rPr>
          <w:rFonts w:ascii="Times New Roman" w:hAnsi="Times New Roman"/>
          <w:bCs/>
          <w:sz w:val="24"/>
          <w:szCs w:val="24"/>
        </w:rPr>
        <w:br/>
      </w:r>
      <w:r w:rsidR="0004749E" w:rsidRPr="00053780">
        <w:rPr>
          <w:rFonts w:ascii="Times New Roman" w:hAnsi="Times New Roman"/>
          <w:b/>
          <w:bCs/>
          <w:sz w:val="24"/>
          <w:szCs w:val="24"/>
        </w:rPr>
        <w:t xml:space="preserve">18. </w:t>
      </w:r>
      <w:r w:rsidR="0004749E" w:rsidRPr="00053780">
        <w:rPr>
          <w:rFonts w:ascii="Times New Roman" w:hAnsi="Times New Roman"/>
          <w:b/>
          <w:bCs/>
          <w:sz w:val="24"/>
          <w:szCs w:val="24"/>
          <w:u w:val="single"/>
        </w:rPr>
        <w:t>Exceptions to certification statement</w:t>
      </w:r>
      <w:r w:rsidR="00053780">
        <w:rPr>
          <w:rFonts w:ascii="Times New Roman" w:hAnsi="Times New Roman"/>
          <w:b/>
          <w:bCs/>
          <w:sz w:val="24"/>
          <w:szCs w:val="24"/>
        </w:rPr>
        <w:t>.</w:t>
      </w:r>
    </w:p>
    <w:p w14:paraId="50F11973" w14:textId="4C6A3ED9" w:rsidR="00053780" w:rsidRPr="00053780" w:rsidRDefault="00053780" w:rsidP="00053780">
      <w:pPr>
        <w:rPr>
          <w:rFonts w:ascii="Times New Roman" w:hAnsi="Times New Roman"/>
        </w:rPr>
      </w:pPr>
      <w:r>
        <w:rPr>
          <w:rFonts w:ascii="Times New Roman" w:hAnsi="Times New Roman"/>
          <w:bCs/>
          <w:sz w:val="24"/>
          <w:szCs w:val="24"/>
        </w:rPr>
        <w:t>No exceptions.</w:t>
      </w:r>
    </w:p>
    <w:sectPr w:rsidR="00053780" w:rsidRPr="00053780">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code="1"/>
      <w:pgMar w:top="1296" w:right="1440" w:bottom="1296"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70FBE" w15:done="0"/>
  <w15:commentEx w15:paraId="2F83BB39" w15:done="0"/>
  <w15:commentEx w15:paraId="6BB25352" w15:done="0"/>
  <w15:commentEx w15:paraId="333353EC" w15:done="0"/>
  <w15:commentEx w15:paraId="53274433" w15:done="0"/>
  <w15:commentEx w15:paraId="24702C99" w15:done="0"/>
  <w15:commentEx w15:paraId="7E6BBBC6" w15:done="0"/>
  <w15:commentEx w15:paraId="060FA5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CCA6A" w14:textId="77777777" w:rsidR="00531C75" w:rsidRDefault="00531C75">
      <w:r>
        <w:separator/>
      </w:r>
    </w:p>
  </w:endnote>
  <w:endnote w:type="continuationSeparator" w:id="0">
    <w:p w14:paraId="66229183" w14:textId="77777777" w:rsidR="00531C75" w:rsidRDefault="0053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B454" w14:textId="77777777" w:rsidR="00562D93" w:rsidRDefault="00562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1879" w14:textId="77777777" w:rsidR="006C714E" w:rsidRDefault="006C714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33664">
      <w:rPr>
        <w:rStyle w:val="PageNumber"/>
        <w:noProof/>
      </w:rPr>
      <w:t>3</w:t>
    </w:r>
    <w:r>
      <w:rPr>
        <w:rStyle w:val="PageNumber"/>
      </w:rPr>
      <w:fldChar w:fldCharType="end"/>
    </w:r>
  </w:p>
  <w:p w14:paraId="3331BFDC" w14:textId="77777777" w:rsidR="006C714E" w:rsidRDefault="006C7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69EA8" w14:textId="77777777" w:rsidR="00562D93" w:rsidRDefault="0056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E615" w14:textId="77777777" w:rsidR="00531C75" w:rsidRDefault="00531C75">
      <w:r>
        <w:separator/>
      </w:r>
    </w:p>
  </w:footnote>
  <w:footnote w:type="continuationSeparator" w:id="0">
    <w:p w14:paraId="30FC81B9" w14:textId="77777777" w:rsidR="00531C75" w:rsidRDefault="0053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46F7" w14:textId="77777777" w:rsidR="00562D93" w:rsidRDefault="00562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E61E1" w14:textId="77777777" w:rsidR="00562D93" w:rsidRDefault="00562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4EC72" w14:textId="77777777" w:rsidR="00562D93" w:rsidRDefault="00562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7"/>
  </w:num>
  <w:num w:numId="6">
    <w:abstractNumId w:val="4"/>
  </w:num>
  <w:num w:numId="7">
    <w:abstractNumId w:val="6"/>
  </w:num>
  <w:num w:numId="8">
    <w:abstractNumId w:val="5"/>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rett, Claire (OST)">
    <w15:presenceInfo w15:providerId="AD" w15:userId="S-1-5-21-982035342-1880134254-310265210-250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33664"/>
    <w:rsid w:val="0004749E"/>
    <w:rsid w:val="000520F5"/>
    <w:rsid w:val="00053780"/>
    <w:rsid w:val="0008270D"/>
    <w:rsid w:val="00087414"/>
    <w:rsid w:val="00097799"/>
    <w:rsid w:val="000C1157"/>
    <w:rsid w:val="001014DC"/>
    <w:rsid w:val="00103851"/>
    <w:rsid w:val="00105F8E"/>
    <w:rsid w:val="00130090"/>
    <w:rsid w:val="00134020"/>
    <w:rsid w:val="001348A1"/>
    <w:rsid w:val="0015642C"/>
    <w:rsid w:val="00173F30"/>
    <w:rsid w:val="001927D1"/>
    <w:rsid w:val="001D0E92"/>
    <w:rsid w:val="00207DFF"/>
    <w:rsid w:val="00244946"/>
    <w:rsid w:val="00294626"/>
    <w:rsid w:val="002D03F8"/>
    <w:rsid w:val="002D595D"/>
    <w:rsid w:val="002F40C9"/>
    <w:rsid w:val="002F72A6"/>
    <w:rsid w:val="00391A4F"/>
    <w:rsid w:val="003C52E8"/>
    <w:rsid w:val="003E225E"/>
    <w:rsid w:val="00443422"/>
    <w:rsid w:val="00470720"/>
    <w:rsid w:val="00493BB8"/>
    <w:rsid w:val="004A2B18"/>
    <w:rsid w:val="00531C75"/>
    <w:rsid w:val="005367EA"/>
    <w:rsid w:val="00562D93"/>
    <w:rsid w:val="0057531E"/>
    <w:rsid w:val="005D2CB5"/>
    <w:rsid w:val="006138A2"/>
    <w:rsid w:val="006515C2"/>
    <w:rsid w:val="0069354A"/>
    <w:rsid w:val="006A7AD2"/>
    <w:rsid w:val="006C714E"/>
    <w:rsid w:val="006D6529"/>
    <w:rsid w:val="006E0380"/>
    <w:rsid w:val="006F2A4F"/>
    <w:rsid w:val="007177C0"/>
    <w:rsid w:val="00740F79"/>
    <w:rsid w:val="007A7F73"/>
    <w:rsid w:val="00801E14"/>
    <w:rsid w:val="00830F5D"/>
    <w:rsid w:val="00836768"/>
    <w:rsid w:val="0085345A"/>
    <w:rsid w:val="008560F3"/>
    <w:rsid w:val="00877D3D"/>
    <w:rsid w:val="008D34A3"/>
    <w:rsid w:val="008E3AAD"/>
    <w:rsid w:val="008F2447"/>
    <w:rsid w:val="008F2CDB"/>
    <w:rsid w:val="008F6BD4"/>
    <w:rsid w:val="008F739D"/>
    <w:rsid w:val="00902DFA"/>
    <w:rsid w:val="00965CB2"/>
    <w:rsid w:val="00984FC4"/>
    <w:rsid w:val="009C424C"/>
    <w:rsid w:val="009D4F72"/>
    <w:rsid w:val="009F200E"/>
    <w:rsid w:val="00A1210E"/>
    <w:rsid w:val="00A23328"/>
    <w:rsid w:val="00A25DE8"/>
    <w:rsid w:val="00A72E59"/>
    <w:rsid w:val="00AA29EB"/>
    <w:rsid w:val="00AB3FDD"/>
    <w:rsid w:val="00AC7F26"/>
    <w:rsid w:val="00B22478"/>
    <w:rsid w:val="00BA32AE"/>
    <w:rsid w:val="00BC4167"/>
    <w:rsid w:val="00BC7F34"/>
    <w:rsid w:val="00BD1644"/>
    <w:rsid w:val="00BE3855"/>
    <w:rsid w:val="00C41633"/>
    <w:rsid w:val="00C91309"/>
    <w:rsid w:val="00CD7543"/>
    <w:rsid w:val="00D42119"/>
    <w:rsid w:val="00D42B5F"/>
    <w:rsid w:val="00D77AEA"/>
    <w:rsid w:val="00DD1A3D"/>
    <w:rsid w:val="00DD67F6"/>
    <w:rsid w:val="00DF60EE"/>
    <w:rsid w:val="00E01267"/>
    <w:rsid w:val="00E03DE1"/>
    <w:rsid w:val="00E46689"/>
    <w:rsid w:val="00E6149A"/>
    <w:rsid w:val="00E87E08"/>
    <w:rsid w:val="00E97689"/>
    <w:rsid w:val="00EC1658"/>
    <w:rsid w:val="00F008DE"/>
    <w:rsid w:val="00F53FB7"/>
    <w:rsid w:val="00F92057"/>
    <w:rsid w:val="00FA153C"/>
    <w:rsid w:val="00FD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6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A7AD2"/>
    <w:pPr>
      <w:ind w:left="720"/>
      <w:contextualSpacing/>
    </w:pPr>
  </w:style>
  <w:style w:type="character" w:styleId="CommentReference">
    <w:name w:val="annotation reference"/>
    <w:basedOn w:val="DefaultParagraphFont"/>
    <w:rsid w:val="008F739D"/>
    <w:rPr>
      <w:sz w:val="16"/>
      <w:szCs w:val="16"/>
    </w:rPr>
  </w:style>
  <w:style w:type="paragraph" w:styleId="CommentText">
    <w:name w:val="annotation text"/>
    <w:basedOn w:val="Normal"/>
    <w:link w:val="CommentTextChar"/>
    <w:rsid w:val="008F739D"/>
  </w:style>
  <w:style w:type="character" w:customStyle="1" w:styleId="CommentTextChar">
    <w:name w:val="Comment Text Char"/>
    <w:basedOn w:val="DefaultParagraphFont"/>
    <w:link w:val="CommentText"/>
    <w:rsid w:val="008F739D"/>
    <w:rPr>
      <w:rFonts w:ascii="Letter Gothic 12cpi" w:hAnsi="Letter Gothic 12cpi"/>
    </w:rPr>
  </w:style>
  <w:style w:type="paragraph" w:styleId="CommentSubject">
    <w:name w:val="annotation subject"/>
    <w:basedOn w:val="CommentText"/>
    <w:next w:val="CommentText"/>
    <w:link w:val="CommentSubjectChar"/>
    <w:rsid w:val="008F739D"/>
    <w:rPr>
      <w:b/>
      <w:bCs/>
    </w:rPr>
  </w:style>
  <w:style w:type="character" w:customStyle="1" w:styleId="CommentSubjectChar">
    <w:name w:val="Comment Subject Char"/>
    <w:basedOn w:val="CommentTextChar"/>
    <w:link w:val="CommentSubject"/>
    <w:rsid w:val="008F739D"/>
    <w:rPr>
      <w:rFonts w:ascii="Letter Gothic 12cpi" w:hAnsi="Letter Gothic 12cpi"/>
      <w:b/>
      <w:bCs/>
    </w:rPr>
  </w:style>
  <w:style w:type="paragraph" w:styleId="BalloonText">
    <w:name w:val="Balloon Text"/>
    <w:basedOn w:val="Normal"/>
    <w:link w:val="BalloonTextChar"/>
    <w:rsid w:val="008F739D"/>
    <w:rPr>
      <w:rFonts w:ascii="Tahoma" w:hAnsi="Tahoma" w:cs="Tahoma"/>
      <w:sz w:val="16"/>
      <w:szCs w:val="16"/>
    </w:rPr>
  </w:style>
  <w:style w:type="character" w:customStyle="1" w:styleId="BalloonTextChar">
    <w:name w:val="Balloon Text Char"/>
    <w:basedOn w:val="DefaultParagraphFont"/>
    <w:link w:val="BalloonText"/>
    <w:rsid w:val="008F739D"/>
    <w:rPr>
      <w:rFonts w:ascii="Tahoma" w:hAnsi="Tahoma" w:cs="Tahoma"/>
      <w:sz w:val="16"/>
      <w:szCs w:val="16"/>
    </w:rPr>
  </w:style>
  <w:style w:type="paragraph" w:customStyle="1" w:styleId="Default">
    <w:name w:val="Default"/>
    <w:rsid w:val="00965CB2"/>
    <w:pPr>
      <w:autoSpaceDE w:val="0"/>
      <w:autoSpaceDN w:val="0"/>
      <w:adjustRightInd w:val="0"/>
    </w:pPr>
    <w:rPr>
      <w:color w:val="000000"/>
      <w:sz w:val="24"/>
      <w:szCs w:val="24"/>
    </w:rPr>
  </w:style>
  <w:style w:type="paragraph" w:customStyle="1" w:styleId="Paragraph">
    <w:name w:val="Paragraph"/>
    <w:basedOn w:val="Normal"/>
    <w:uiPriority w:val="99"/>
    <w:qFormat/>
    <w:rsid w:val="00D77AEA"/>
    <w:pPr>
      <w:widowControl/>
      <w:autoSpaceDE/>
      <w:autoSpaceDN/>
      <w:adjustRightInd/>
      <w:spacing w:before="120" w:after="120" w:line="480" w:lineRule="auto"/>
      <w:ind w:firstLine="7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A7AD2"/>
    <w:pPr>
      <w:ind w:left="720"/>
      <w:contextualSpacing/>
    </w:pPr>
  </w:style>
  <w:style w:type="character" w:styleId="CommentReference">
    <w:name w:val="annotation reference"/>
    <w:basedOn w:val="DefaultParagraphFont"/>
    <w:rsid w:val="008F739D"/>
    <w:rPr>
      <w:sz w:val="16"/>
      <w:szCs w:val="16"/>
    </w:rPr>
  </w:style>
  <w:style w:type="paragraph" w:styleId="CommentText">
    <w:name w:val="annotation text"/>
    <w:basedOn w:val="Normal"/>
    <w:link w:val="CommentTextChar"/>
    <w:rsid w:val="008F739D"/>
  </w:style>
  <w:style w:type="character" w:customStyle="1" w:styleId="CommentTextChar">
    <w:name w:val="Comment Text Char"/>
    <w:basedOn w:val="DefaultParagraphFont"/>
    <w:link w:val="CommentText"/>
    <w:rsid w:val="008F739D"/>
    <w:rPr>
      <w:rFonts w:ascii="Letter Gothic 12cpi" w:hAnsi="Letter Gothic 12cpi"/>
    </w:rPr>
  </w:style>
  <w:style w:type="paragraph" w:styleId="CommentSubject">
    <w:name w:val="annotation subject"/>
    <w:basedOn w:val="CommentText"/>
    <w:next w:val="CommentText"/>
    <w:link w:val="CommentSubjectChar"/>
    <w:rsid w:val="008F739D"/>
    <w:rPr>
      <w:b/>
      <w:bCs/>
    </w:rPr>
  </w:style>
  <w:style w:type="character" w:customStyle="1" w:styleId="CommentSubjectChar">
    <w:name w:val="Comment Subject Char"/>
    <w:basedOn w:val="CommentTextChar"/>
    <w:link w:val="CommentSubject"/>
    <w:rsid w:val="008F739D"/>
    <w:rPr>
      <w:rFonts w:ascii="Letter Gothic 12cpi" w:hAnsi="Letter Gothic 12cpi"/>
      <w:b/>
      <w:bCs/>
    </w:rPr>
  </w:style>
  <w:style w:type="paragraph" w:styleId="BalloonText">
    <w:name w:val="Balloon Text"/>
    <w:basedOn w:val="Normal"/>
    <w:link w:val="BalloonTextChar"/>
    <w:rsid w:val="008F739D"/>
    <w:rPr>
      <w:rFonts w:ascii="Tahoma" w:hAnsi="Tahoma" w:cs="Tahoma"/>
      <w:sz w:val="16"/>
      <w:szCs w:val="16"/>
    </w:rPr>
  </w:style>
  <w:style w:type="character" w:customStyle="1" w:styleId="BalloonTextChar">
    <w:name w:val="Balloon Text Char"/>
    <w:basedOn w:val="DefaultParagraphFont"/>
    <w:link w:val="BalloonText"/>
    <w:rsid w:val="008F739D"/>
    <w:rPr>
      <w:rFonts w:ascii="Tahoma" w:hAnsi="Tahoma" w:cs="Tahoma"/>
      <w:sz w:val="16"/>
      <w:szCs w:val="16"/>
    </w:rPr>
  </w:style>
  <w:style w:type="paragraph" w:customStyle="1" w:styleId="Default">
    <w:name w:val="Default"/>
    <w:rsid w:val="00965CB2"/>
    <w:pPr>
      <w:autoSpaceDE w:val="0"/>
      <w:autoSpaceDN w:val="0"/>
      <w:adjustRightInd w:val="0"/>
    </w:pPr>
    <w:rPr>
      <w:color w:val="000000"/>
      <w:sz w:val="24"/>
      <w:szCs w:val="24"/>
    </w:rPr>
  </w:style>
  <w:style w:type="paragraph" w:customStyle="1" w:styleId="Paragraph">
    <w:name w:val="Paragraph"/>
    <w:basedOn w:val="Normal"/>
    <w:uiPriority w:val="99"/>
    <w:qFormat/>
    <w:rsid w:val="00D77AEA"/>
    <w:pPr>
      <w:widowControl/>
      <w:autoSpaceDE/>
      <w:autoSpaceDN/>
      <w:adjustRightInd/>
      <w:spacing w:before="120" w:after="120" w:line="480" w:lineRule="auto"/>
      <w:ind w:firstLine="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Thompson, Ronda (FAA)</cp:lastModifiedBy>
  <cp:revision>2</cp:revision>
  <cp:lastPrinted>2016-05-10T12:47:00Z</cp:lastPrinted>
  <dcterms:created xsi:type="dcterms:W3CDTF">2016-07-15T14:25:00Z</dcterms:created>
  <dcterms:modified xsi:type="dcterms:W3CDTF">2016-07-15T14:25:00Z</dcterms:modified>
</cp:coreProperties>
</file>