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C0" w:rsidRDefault="004B1D91" w:rsidP="004B1D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White Paper for Non-substantive Change for </w:t>
      </w:r>
    </w:p>
    <w:p w:rsidR="004B1D91" w:rsidRDefault="004B1D91" w:rsidP="004B1D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 Form 24-0296a </w:t>
      </w:r>
    </w:p>
    <w:p w:rsidR="004B1D91" w:rsidRDefault="004B1D91" w:rsidP="004B1D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OMB 2900-0564</w:t>
      </w:r>
    </w:p>
    <w:p w:rsidR="004B1D91" w:rsidRDefault="004B1D91" w:rsidP="004B1D91">
      <w:pPr>
        <w:jc w:val="center"/>
        <w:rPr>
          <w:rFonts w:ascii="Arial" w:hAnsi="Arial" w:cs="Arial"/>
        </w:rPr>
      </w:pPr>
    </w:p>
    <w:p w:rsidR="004B1D91" w:rsidRDefault="004B1D91" w:rsidP="004B1D91">
      <w:pPr>
        <w:rPr>
          <w:rFonts w:ascii="Arial" w:hAnsi="Arial" w:cs="Arial"/>
        </w:rPr>
      </w:pPr>
    </w:p>
    <w:p w:rsidR="003541FA" w:rsidRDefault="003541FA" w:rsidP="004B1D91">
      <w:pPr>
        <w:rPr>
          <w:rFonts w:ascii="Arial" w:hAnsi="Arial" w:cs="Arial"/>
        </w:rPr>
      </w:pPr>
    </w:p>
    <w:p w:rsidR="003541FA" w:rsidRDefault="00BB3E98" w:rsidP="004B1D91">
      <w:pPr>
        <w:rPr>
          <w:rFonts w:ascii="Arial" w:hAnsi="Arial" w:cs="Arial"/>
        </w:rPr>
      </w:pPr>
      <w:r>
        <w:rPr>
          <w:rFonts w:ascii="Arial" w:hAnsi="Arial" w:cs="Arial"/>
        </w:rPr>
        <w:t>Non-substantive changes have been made to VA Form 24-0296a, shown below, of inserts that should have been included on the revised form but were omitted erroneously.</w:t>
      </w:r>
      <w:r w:rsidR="008D3C75">
        <w:rPr>
          <w:rFonts w:ascii="Arial" w:hAnsi="Arial" w:cs="Arial"/>
        </w:rPr>
        <w:t xml:space="preserve">  </w:t>
      </w:r>
      <w:r w:rsidR="008D3C75" w:rsidRPr="008D3C75">
        <w:rPr>
          <w:rFonts w:ascii="Arial" w:hAnsi="Arial" w:cs="Arial"/>
        </w:rPr>
        <w:t>Next to “IBAN NUMBER”, Required for Euro payments is missing.  Also, “SWIFT CODE” (Required for Euro payments) is missing</w:t>
      </w:r>
      <w:r w:rsidR="008D3C75">
        <w:rPr>
          <w:rFonts w:ascii="Arial" w:hAnsi="Arial" w:cs="Arial"/>
        </w:rPr>
        <w:t xml:space="preserve"> from the last approved ICR</w:t>
      </w:r>
      <w:bookmarkStart w:id="0" w:name="_GoBack"/>
      <w:bookmarkEnd w:id="0"/>
      <w:r w:rsidR="008D3C75" w:rsidRPr="008D3C75">
        <w:rPr>
          <w:rFonts w:ascii="Arial" w:hAnsi="Arial" w:cs="Arial"/>
        </w:rPr>
        <w:t>.</w:t>
      </w:r>
    </w:p>
    <w:p w:rsidR="004B1D91" w:rsidRDefault="004B1D91" w:rsidP="004B1D91">
      <w:pPr>
        <w:rPr>
          <w:rFonts w:ascii="Arial" w:hAnsi="Arial" w:cs="Arial"/>
        </w:rPr>
      </w:pPr>
    </w:p>
    <w:p w:rsidR="004B1D91" w:rsidRDefault="004B1D91" w:rsidP="004B1D91">
      <w:pPr>
        <w:rPr>
          <w:rFonts w:ascii="Microsoft Sans Serif" w:hAnsi="Microsoft Sans Serif" w:cs="Microsoft Sans Serif"/>
          <w:color w:val="0000FF"/>
        </w:rPr>
      </w:pPr>
    </w:p>
    <w:p w:rsidR="003541FA" w:rsidRDefault="003541FA" w:rsidP="004B1D91">
      <w:pPr>
        <w:rPr>
          <w:rFonts w:ascii="Microsoft Sans Serif" w:hAnsi="Microsoft Sans Serif" w:cs="Microsoft Sans Serif"/>
          <w:color w:val="0000FF"/>
        </w:rPr>
      </w:pPr>
    </w:p>
    <w:p w:rsidR="00D95665" w:rsidRDefault="008D3C75" w:rsidP="004B1D91">
      <w:pPr>
        <w:rPr>
          <w:rFonts w:ascii="Microsoft Sans Serif" w:hAnsi="Microsoft Sans Serif" w:cs="Microsoft Sans Serif"/>
          <w:color w:val="0000FF"/>
        </w:rPr>
      </w:pPr>
      <w:r>
        <w:rPr>
          <w:rFonts w:ascii="Microsoft Sans Serif" w:hAnsi="Microsoft Sans Serif" w:cs="Microsoft Sans Serif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8FEA4" wp14:editId="0E9DB226">
                <wp:simplePos x="0" y="0"/>
                <wp:positionH relativeFrom="column">
                  <wp:posOffset>-114300</wp:posOffset>
                </wp:positionH>
                <wp:positionV relativeFrom="paragraph">
                  <wp:posOffset>150495</wp:posOffset>
                </wp:positionV>
                <wp:extent cx="6812280" cy="20802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208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609" w:rsidRDefault="00901609" w:rsidP="00901609">
                            <w:pPr>
                              <w:rPr>
                                <w:rFonts w:ascii="Microsoft Sans Serif" w:hAnsi="Microsoft Sans Serif" w:cs="Microsoft Sans Serif"/>
                                <w:color w:val="0000FF"/>
                              </w:rPr>
                            </w:pPr>
                          </w:p>
                          <w:p w:rsidR="00901609" w:rsidRDefault="00901609" w:rsidP="00901609">
                            <w:pPr>
                              <w:rPr>
                                <w:rFonts w:ascii="Microsoft Sans Serif" w:hAnsi="Microsoft Sans Serif" w:cs="Microsoft Sans Serif"/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19A67" wp14:editId="3A5D2275">
                                  <wp:extent cx="106680" cy="487679"/>
                                  <wp:effectExtent l="0" t="0" r="7620" b="8255"/>
                                  <wp:docPr id="8" name="Pictur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raight Arrow Connector 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3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609" w:rsidRDefault="00901609" w:rsidP="00901609">
                            <w:pPr>
                              <w:rPr>
                                <w:rFonts w:ascii="Microsoft Sans Serif" w:hAnsi="Microsoft Sans Serif" w:cs="Microsoft Sans Serif"/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FAF75" wp14:editId="68FAE3E2">
                                  <wp:extent cx="6347460" cy="663167"/>
                                  <wp:effectExtent l="0" t="0" r="0" b="3810"/>
                                  <wp:docPr id="9" name="Picture 1" descr="cid:image014.png@01D1C31E.690956F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image014.png@01D1C31E.690956F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6249" cy="669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609" w:rsidRDefault="00901609" w:rsidP="00901609">
                            <w:pPr>
                              <w:rPr>
                                <w:rFonts w:ascii="Microsoft Sans Serif" w:hAnsi="Microsoft Sans Serif" w:cs="Microsoft Sans Serif"/>
                                <w:color w:val="0000FF"/>
                              </w:rPr>
                            </w:pPr>
                          </w:p>
                          <w:p w:rsidR="00901609" w:rsidRDefault="00901609" w:rsidP="00901609">
                            <w:pPr>
                              <w:rPr>
                                <w:rFonts w:ascii="Microsoft Sans Serif" w:hAnsi="Microsoft Sans Serif" w:cs="Microsoft Sans Serif"/>
                                <w:color w:val="0000FF"/>
                              </w:rPr>
                            </w:pPr>
                          </w:p>
                          <w:p w:rsidR="00901609" w:rsidRDefault="00901609" w:rsidP="00901609">
                            <w:pPr>
                              <w:rPr>
                                <w:rFonts w:ascii="Microsoft Sans Serif" w:hAnsi="Microsoft Sans Serif" w:cs="Microsoft Sans Serif"/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540C5" wp14:editId="7092C671">
                                  <wp:extent cx="2910840" cy="525311"/>
                                  <wp:effectExtent l="0" t="0" r="3810" b="8255"/>
                                  <wp:docPr id="10" name="Picture 2" descr="cid:image015.png@01D1C31E.690956F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15.png@01D1C31E.690956F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0840" cy="525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609" w:rsidRDefault="00901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85pt;width:536.4pt;height:1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" filled="f" stroked="f" strokeweight=".5pt">
                <v:textbox>
                  <w:txbxContent>
                    <w:p w:rsidR="00901609" w:rsidRDefault="00901609" w:rsidP="00901609">
                      <w:pPr>
                        <w:rPr>
                          <w:rFonts w:ascii="Microsoft Sans Serif" w:hAnsi="Microsoft Sans Serif" w:cs="Microsoft Sans Serif"/>
                          <w:color w:val="0000FF"/>
                        </w:rPr>
                      </w:pPr>
                    </w:p>
                    <w:p w:rsidR="00901609" w:rsidRDefault="00901609" w:rsidP="00901609">
                      <w:pPr>
                        <w:rPr>
                          <w:rFonts w:ascii="Microsoft Sans Serif" w:hAnsi="Microsoft Sans Serif" w:cs="Microsoft Sans Serif"/>
                          <w:color w:val="0000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119A67" wp14:editId="3A5D2275">
                            <wp:extent cx="106680" cy="487679"/>
                            <wp:effectExtent l="0" t="0" r="7620" b="8255"/>
                            <wp:docPr id="8" name="Pictur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raight Arrow Connector 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3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609" w:rsidRDefault="00901609" w:rsidP="00901609">
                      <w:pPr>
                        <w:rPr>
                          <w:rFonts w:ascii="Microsoft Sans Serif" w:hAnsi="Microsoft Sans Serif" w:cs="Microsoft Sans Serif"/>
                          <w:color w:val="0000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FFAF75" wp14:editId="68FAE3E2">
                            <wp:extent cx="6347460" cy="663167"/>
                            <wp:effectExtent l="0" t="0" r="0" b="3810"/>
                            <wp:docPr id="9" name="Picture 1" descr="cid:image014.png@01D1C31E.690956F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d:image014.png@01D1C31E.690956F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6249" cy="669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609" w:rsidRDefault="00901609" w:rsidP="00901609">
                      <w:pPr>
                        <w:rPr>
                          <w:rFonts w:ascii="Microsoft Sans Serif" w:hAnsi="Microsoft Sans Serif" w:cs="Microsoft Sans Serif"/>
                          <w:color w:val="0000FF"/>
                        </w:rPr>
                      </w:pPr>
                    </w:p>
                    <w:p w:rsidR="00901609" w:rsidRDefault="00901609" w:rsidP="00901609">
                      <w:pPr>
                        <w:rPr>
                          <w:rFonts w:ascii="Microsoft Sans Serif" w:hAnsi="Microsoft Sans Serif" w:cs="Microsoft Sans Serif"/>
                          <w:color w:val="0000FF"/>
                        </w:rPr>
                      </w:pPr>
                    </w:p>
                    <w:p w:rsidR="00901609" w:rsidRDefault="00901609" w:rsidP="00901609">
                      <w:pPr>
                        <w:rPr>
                          <w:rFonts w:ascii="Microsoft Sans Serif" w:hAnsi="Microsoft Sans Serif" w:cs="Microsoft Sans Serif"/>
                          <w:color w:val="0000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0540C5" wp14:editId="7092C671">
                            <wp:extent cx="2910840" cy="525311"/>
                            <wp:effectExtent l="0" t="0" r="3810" b="8255"/>
                            <wp:docPr id="10" name="Picture 2" descr="cid:image015.png@01D1C31E.690956F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15.png@01D1C31E.690956F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0840" cy="525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609" w:rsidRDefault="00901609"/>
                  </w:txbxContent>
                </v:textbox>
              </v:shape>
            </w:pict>
          </mc:Fallback>
        </mc:AlternateContent>
      </w:r>
    </w:p>
    <w:p w:rsidR="00D95665" w:rsidRDefault="00D95665" w:rsidP="004B1D91">
      <w:pPr>
        <w:rPr>
          <w:rFonts w:ascii="Microsoft Sans Serif" w:hAnsi="Microsoft Sans Serif" w:cs="Microsoft Sans Serif"/>
          <w:color w:val="0000FF"/>
        </w:rPr>
      </w:pPr>
    </w:p>
    <w:p w:rsidR="003541FA" w:rsidRDefault="003541FA" w:rsidP="004B1D91">
      <w:pPr>
        <w:rPr>
          <w:rFonts w:ascii="Microsoft Sans Serif" w:hAnsi="Microsoft Sans Serif" w:cs="Microsoft Sans Serif"/>
          <w:color w:val="0000FF"/>
        </w:rPr>
      </w:pPr>
    </w:p>
    <w:p w:rsidR="004B1D91" w:rsidRDefault="004B1D91" w:rsidP="004B1D91">
      <w:pPr>
        <w:rPr>
          <w:rFonts w:ascii="Microsoft Sans Serif" w:hAnsi="Microsoft Sans Serif" w:cs="Microsoft Sans Serif"/>
          <w:color w:val="0000FF"/>
        </w:rPr>
      </w:pPr>
    </w:p>
    <w:p w:rsidR="004B1D91" w:rsidRDefault="004B1D91" w:rsidP="004B1D91">
      <w:pPr>
        <w:rPr>
          <w:rFonts w:ascii="Microsoft Sans Serif" w:hAnsi="Microsoft Sans Serif" w:cs="Microsoft Sans Serif"/>
          <w:color w:val="0000FF"/>
        </w:rPr>
      </w:pPr>
    </w:p>
    <w:p w:rsidR="004B1D91" w:rsidRDefault="004B1D91" w:rsidP="004B1D91">
      <w:pPr>
        <w:rPr>
          <w:rFonts w:ascii="Microsoft Sans Serif" w:hAnsi="Microsoft Sans Serif" w:cs="Microsoft Sans Serif"/>
          <w:color w:val="0000FF"/>
        </w:rPr>
      </w:pPr>
    </w:p>
    <w:p w:rsidR="004B1D91" w:rsidRDefault="004B1D91" w:rsidP="004B1D91">
      <w:pPr>
        <w:rPr>
          <w:rFonts w:ascii="Microsoft Sans Serif" w:hAnsi="Microsoft Sans Serif" w:cs="Microsoft Sans Serif"/>
          <w:color w:val="0000FF"/>
        </w:rPr>
      </w:pPr>
    </w:p>
    <w:p w:rsidR="004B1D91" w:rsidRPr="004B1D91" w:rsidRDefault="004B1D91" w:rsidP="004B1D91">
      <w:pPr>
        <w:rPr>
          <w:rFonts w:ascii="Arial" w:hAnsi="Arial" w:cs="Arial"/>
        </w:rPr>
      </w:pPr>
    </w:p>
    <w:sectPr w:rsidR="004B1D91" w:rsidRPr="004B1D91" w:rsidSect="003541FA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91"/>
    <w:rsid w:val="002308C0"/>
    <w:rsid w:val="003541FA"/>
    <w:rsid w:val="004B1D91"/>
    <w:rsid w:val="008D3C75"/>
    <w:rsid w:val="00901609"/>
    <w:rsid w:val="00BB3E98"/>
    <w:rsid w:val="00D95665"/>
    <w:rsid w:val="00E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0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0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14.png@01D1C31E.690956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15.png@01D1C31E.690956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McCargo, Yvette, VBAVACO</dc:creator>
  <cp:lastModifiedBy>Department of Veterans Affairs</cp:lastModifiedBy>
  <cp:revision>2</cp:revision>
  <dcterms:created xsi:type="dcterms:W3CDTF">2016-06-10T20:13:00Z</dcterms:created>
  <dcterms:modified xsi:type="dcterms:W3CDTF">2016-06-10T20:13:00Z</dcterms:modified>
</cp:coreProperties>
</file>