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08" w:rsidRDefault="00B46BB7">
      <w:pPr>
        <w:rPr>
          <w:rFonts w:ascii="Arial" w:hAnsi="Arial" w:cs="Arial"/>
          <w:color w:val="auto"/>
        </w:rPr>
      </w:pPr>
      <w:r w:rsidRPr="00B46BB7">
        <w:rPr>
          <w:rFonts w:ascii="Arial" w:hAnsi="Arial" w:cs="Arial"/>
          <w:color w:val="auto"/>
        </w:rPr>
        <w:t>Non-substantive Change Request</w:t>
      </w:r>
    </w:p>
    <w:p w:rsidR="00B46BB7" w:rsidRDefault="00B46BB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0535-0218 – A</w:t>
      </w:r>
      <w:r w:rsidR="00781929">
        <w:rPr>
          <w:rFonts w:ascii="Arial" w:hAnsi="Arial" w:cs="Arial"/>
          <w:color w:val="auto"/>
        </w:rPr>
        <w:t xml:space="preserve">gricultural </w:t>
      </w:r>
      <w:r>
        <w:rPr>
          <w:rFonts w:ascii="Arial" w:hAnsi="Arial" w:cs="Arial"/>
          <w:color w:val="auto"/>
        </w:rPr>
        <w:t>R</w:t>
      </w:r>
      <w:r w:rsidR="00781929">
        <w:rPr>
          <w:rFonts w:ascii="Arial" w:hAnsi="Arial" w:cs="Arial"/>
          <w:color w:val="auto"/>
        </w:rPr>
        <w:t xml:space="preserve">esource </w:t>
      </w:r>
      <w:r>
        <w:rPr>
          <w:rFonts w:ascii="Arial" w:hAnsi="Arial" w:cs="Arial"/>
          <w:color w:val="auto"/>
        </w:rPr>
        <w:t>M</w:t>
      </w:r>
      <w:r w:rsidR="00781929">
        <w:rPr>
          <w:rFonts w:ascii="Arial" w:hAnsi="Arial" w:cs="Arial"/>
          <w:color w:val="auto"/>
        </w:rPr>
        <w:t xml:space="preserve">anagement </w:t>
      </w:r>
      <w:r>
        <w:rPr>
          <w:rFonts w:ascii="Arial" w:hAnsi="Arial" w:cs="Arial"/>
          <w:color w:val="auto"/>
        </w:rPr>
        <w:t>S</w:t>
      </w:r>
      <w:r w:rsidR="00781929">
        <w:rPr>
          <w:rFonts w:ascii="Arial" w:hAnsi="Arial" w:cs="Arial"/>
          <w:color w:val="auto"/>
        </w:rPr>
        <w:t>urvey (ARMS)</w:t>
      </w:r>
    </w:p>
    <w:p w:rsidR="00B46BB7" w:rsidRDefault="00B46BB7">
      <w:pPr>
        <w:rPr>
          <w:rFonts w:ascii="Arial" w:hAnsi="Arial" w:cs="Arial"/>
          <w:color w:val="auto"/>
        </w:rPr>
      </w:pPr>
    </w:p>
    <w:p w:rsidR="002A0276" w:rsidRDefault="002A027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="00B46BB7">
        <w:rPr>
          <w:rFonts w:ascii="Arial" w:hAnsi="Arial" w:cs="Arial"/>
          <w:color w:val="auto"/>
        </w:rPr>
        <w:t xml:space="preserve">everal minor changes </w:t>
      </w:r>
      <w:r>
        <w:rPr>
          <w:rFonts w:ascii="Arial" w:hAnsi="Arial" w:cs="Arial"/>
          <w:color w:val="auto"/>
        </w:rPr>
        <w:t xml:space="preserve">need to be </w:t>
      </w:r>
      <w:r w:rsidR="00B46BB7">
        <w:rPr>
          <w:rFonts w:ascii="Arial" w:hAnsi="Arial" w:cs="Arial"/>
          <w:color w:val="auto"/>
        </w:rPr>
        <w:t xml:space="preserve">made to the </w:t>
      </w:r>
      <w:r>
        <w:rPr>
          <w:rFonts w:ascii="Arial" w:hAnsi="Arial" w:cs="Arial"/>
          <w:color w:val="auto"/>
        </w:rPr>
        <w:t>ARMS I</w:t>
      </w:r>
      <w:r w:rsidR="0084050F">
        <w:rPr>
          <w:rFonts w:ascii="Arial" w:hAnsi="Arial" w:cs="Arial"/>
          <w:color w:val="auto"/>
        </w:rPr>
        <w:t xml:space="preserve"> (screening) </w:t>
      </w:r>
      <w:r>
        <w:rPr>
          <w:rFonts w:ascii="Arial" w:hAnsi="Arial" w:cs="Arial"/>
          <w:color w:val="auto"/>
        </w:rPr>
        <w:t>and</w:t>
      </w:r>
      <w:r w:rsidR="0084050F">
        <w:rPr>
          <w:rFonts w:ascii="Arial" w:hAnsi="Arial" w:cs="Arial"/>
          <w:color w:val="auto"/>
        </w:rPr>
        <w:t xml:space="preserve"> the </w:t>
      </w:r>
      <w:r>
        <w:rPr>
          <w:rFonts w:ascii="Arial" w:hAnsi="Arial" w:cs="Arial"/>
          <w:color w:val="auto"/>
        </w:rPr>
        <w:t>ARMS III</w:t>
      </w:r>
      <w:r w:rsidR="0084050F">
        <w:rPr>
          <w:rFonts w:ascii="Arial" w:hAnsi="Arial" w:cs="Arial"/>
          <w:color w:val="auto"/>
        </w:rPr>
        <w:t xml:space="preserve"> (economic) </w:t>
      </w:r>
      <w:r w:rsidR="00B46BB7">
        <w:rPr>
          <w:rFonts w:ascii="Arial" w:hAnsi="Arial" w:cs="Arial"/>
          <w:color w:val="auto"/>
        </w:rPr>
        <w:t>questionnaires</w:t>
      </w:r>
      <w:r>
        <w:rPr>
          <w:rFonts w:ascii="Arial" w:hAnsi="Arial" w:cs="Arial"/>
          <w:color w:val="auto"/>
        </w:rPr>
        <w:t xml:space="preserve"> for 2016 reference year</w:t>
      </w:r>
      <w:r w:rsidR="00B46BB7">
        <w:rPr>
          <w:rFonts w:ascii="Arial" w:hAnsi="Arial" w:cs="Arial"/>
          <w:color w:val="auto"/>
        </w:rPr>
        <w:t>.  These changes are non-substantive and are merely for adding clarity to the data series.</w:t>
      </w:r>
      <w:r w:rsidR="00F33A17">
        <w:rPr>
          <w:rFonts w:ascii="Arial" w:hAnsi="Arial" w:cs="Arial"/>
          <w:color w:val="auto"/>
        </w:rPr>
        <w:t xml:space="preserve">  The ARMS questionnaires are normally adjusted each year to accommodate changes within the farming industry.  </w:t>
      </w:r>
      <w:r>
        <w:rPr>
          <w:rFonts w:ascii="Arial" w:hAnsi="Arial" w:cs="Arial"/>
          <w:color w:val="auto"/>
        </w:rPr>
        <w:t>In the last few years organic production</w:t>
      </w:r>
      <w:r w:rsidR="0084050F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and genetically</w:t>
      </w:r>
      <w:r w:rsidR="0084050F">
        <w:rPr>
          <w:rFonts w:ascii="Arial" w:hAnsi="Arial" w:cs="Arial"/>
          <w:color w:val="auto"/>
        </w:rPr>
        <w:t xml:space="preserve"> modified organisms/</w:t>
      </w:r>
      <w:r>
        <w:rPr>
          <w:rFonts w:ascii="Arial" w:hAnsi="Arial" w:cs="Arial"/>
          <w:color w:val="auto"/>
        </w:rPr>
        <w:t>genetically engineered</w:t>
      </w:r>
      <w:r w:rsidR="0084050F">
        <w:rPr>
          <w:rFonts w:ascii="Arial" w:hAnsi="Arial" w:cs="Arial"/>
          <w:color w:val="auto"/>
        </w:rPr>
        <w:t xml:space="preserve"> (GMO/GE)</w:t>
      </w:r>
      <w:r>
        <w:rPr>
          <w:rFonts w:ascii="Arial" w:hAnsi="Arial" w:cs="Arial"/>
          <w:color w:val="auto"/>
        </w:rPr>
        <w:t xml:space="preserve"> crops have become much more common in the farming industry.  Some additional questions were added to address these relatively new trends.</w:t>
      </w:r>
    </w:p>
    <w:p w:rsidR="002A0276" w:rsidRDefault="002A027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Section 4 of the ARMS I questionnaire</w:t>
      </w:r>
      <w:r w:rsidR="00781929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781929">
        <w:rPr>
          <w:rFonts w:ascii="Arial" w:hAnsi="Arial" w:cs="Arial"/>
          <w:color w:val="auto"/>
        </w:rPr>
        <w:t>one</w:t>
      </w:r>
      <w:r>
        <w:rPr>
          <w:rFonts w:ascii="Arial" w:hAnsi="Arial" w:cs="Arial"/>
          <w:color w:val="auto"/>
        </w:rPr>
        <w:t xml:space="preserve"> additional question was added to identify operations that produce organic milk in 2016.</w:t>
      </w:r>
    </w:p>
    <w:p w:rsidR="00781929" w:rsidRDefault="0078192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the ARMS III</w:t>
      </w:r>
      <w:r w:rsidR="0084050F">
        <w:rPr>
          <w:rFonts w:ascii="Arial" w:hAnsi="Arial" w:cs="Arial"/>
          <w:color w:val="auto"/>
        </w:rPr>
        <w:t xml:space="preserve"> questionnaires several changes that were made to the three versions:</w:t>
      </w:r>
    </w:p>
    <w:p w:rsidR="0084050F" w:rsidRDefault="0084050F" w:rsidP="0084050F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84050F">
        <w:rPr>
          <w:rFonts w:ascii="Arial" w:hAnsi="Arial" w:cs="Arial"/>
          <w:color w:val="auto"/>
        </w:rPr>
        <w:t>Cost and Returns Report (CRR)</w:t>
      </w:r>
    </w:p>
    <w:p w:rsidR="0084050F" w:rsidRDefault="0084050F" w:rsidP="0084050F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Corn Costs and Returns Report</w:t>
      </w:r>
    </w:p>
    <w:p w:rsidR="0084050F" w:rsidRDefault="0084050F" w:rsidP="0084050F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Dairy Costs and Returns Report</w:t>
      </w:r>
    </w:p>
    <w:p w:rsidR="006A3D40" w:rsidRPr="006A3D40" w:rsidRDefault="006A3D40" w:rsidP="006A3D40">
      <w:pPr>
        <w:rPr>
          <w:rFonts w:ascii="Arial" w:hAnsi="Arial" w:cs="Arial"/>
          <w:color w:val="auto"/>
        </w:rPr>
      </w:pPr>
      <w:r w:rsidRPr="006A3D40">
        <w:rPr>
          <w:rFonts w:ascii="Arial" w:hAnsi="Arial" w:cs="Arial"/>
          <w:color w:val="auto"/>
        </w:rPr>
        <w:t>The following three pages itemize the changes made to the three questionnair</w:t>
      </w:r>
      <w:r>
        <w:rPr>
          <w:rFonts w:ascii="Arial" w:hAnsi="Arial" w:cs="Arial"/>
          <w:color w:val="auto"/>
        </w:rPr>
        <w:t>e</w:t>
      </w:r>
      <w:r w:rsidRPr="006A3D40">
        <w:rPr>
          <w:rFonts w:ascii="Arial" w:hAnsi="Arial" w:cs="Arial"/>
          <w:color w:val="auto"/>
        </w:rPr>
        <w:t>s.</w:t>
      </w:r>
    </w:p>
    <w:p w:rsidR="0084050F" w:rsidRPr="0084050F" w:rsidRDefault="0084050F" w:rsidP="0084050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Attached to this submission </w:t>
      </w:r>
      <w:r w:rsidR="006A3D40">
        <w:rPr>
          <w:rFonts w:ascii="Arial" w:hAnsi="Arial" w:cs="Arial"/>
          <w:color w:val="auto"/>
        </w:rPr>
        <w:t xml:space="preserve">are the </w:t>
      </w:r>
      <w:r>
        <w:rPr>
          <w:rFonts w:ascii="Arial" w:hAnsi="Arial" w:cs="Arial"/>
          <w:color w:val="auto"/>
        </w:rPr>
        <w:t>three revised questionnaires.</w:t>
      </w:r>
    </w:p>
    <w:p w:rsidR="006A3D40" w:rsidRDefault="006A3D40" w:rsidP="00C24E9C">
      <w:pPr>
        <w:jc w:val="right"/>
        <w:rPr>
          <w:rFonts w:ascii="Arial" w:hAnsi="Arial" w:cs="Arial"/>
          <w:color w:val="auto"/>
        </w:rPr>
      </w:pPr>
    </w:p>
    <w:p w:rsidR="00C24E9C" w:rsidRDefault="00C24E9C" w:rsidP="00C24E9C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July 2016</w:t>
      </w:r>
    </w:p>
    <w:p w:rsidR="006A3D40" w:rsidRDefault="006A3D4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6A3D40" w:rsidRPr="006A3D40" w:rsidRDefault="006A3D40" w:rsidP="006A3D40">
      <w:pPr>
        <w:jc w:val="center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lastRenderedPageBreak/>
        <w:t>Changes to CRR from OMB Approved Version</w:t>
      </w:r>
    </w:p>
    <w:p w:rsidR="006A3D40" w:rsidRPr="006A3D40" w:rsidRDefault="006A3D40" w:rsidP="006A3D40">
      <w:pPr>
        <w:jc w:val="center"/>
        <w:rPr>
          <w:rFonts w:ascii="Arial" w:hAnsi="Arial" w:cs="Arial"/>
          <w:sz w:val="22"/>
          <w:szCs w:val="22"/>
        </w:rPr>
      </w:pP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A</w:t>
      </w:r>
    </w:p>
    <w:p w:rsidR="006A3D40" w:rsidRPr="006A3D40" w:rsidRDefault="006A3D40" w:rsidP="006A3D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 xml:space="preserve">Q7 and 7a removed </w:t>
      </w:r>
    </w:p>
    <w:p w:rsidR="006A3D40" w:rsidRPr="006A3D40" w:rsidRDefault="006A3D40" w:rsidP="006A3D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 xml:space="preserve">Q13-16 removed 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B</w:t>
      </w:r>
    </w:p>
    <w:p w:rsidR="006A3D40" w:rsidRPr="006A3D40" w:rsidRDefault="006A3D40" w:rsidP="006A3D4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Q3 – Wording changed to refer to GMO/GE crops for consistency in NASS surveys</w:t>
      </w:r>
    </w:p>
    <w:p w:rsidR="006A3D40" w:rsidRPr="006A3D40" w:rsidRDefault="006A3D40" w:rsidP="006A3D4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Q4 – Risk Management added, similar to questions on P10 of 2014 TOTAL questionnaire</w:t>
      </w:r>
    </w:p>
    <w:p w:rsidR="006A3D40" w:rsidRPr="006A3D40" w:rsidRDefault="006A3D40" w:rsidP="006A3D4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Q5 – Was Q4 on approved version</w:t>
      </w:r>
    </w:p>
    <w:p w:rsidR="006A3D40" w:rsidRPr="006A3D40" w:rsidRDefault="006A3D40" w:rsidP="006A3D4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Q6 – Was Q5 on approved version, last 2 rows added</w:t>
      </w:r>
    </w:p>
    <w:p w:rsidR="006A3D40" w:rsidRPr="006A3D40" w:rsidRDefault="006A3D40" w:rsidP="006A3D4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New Q7-11 added</w:t>
      </w:r>
    </w:p>
    <w:p w:rsidR="006A3D40" w:rsidRPr="006A3D40" w:rsidRDefault="006A3D40" w:rsidP="006A3D4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Q12-14 were Q6-8 on approved version</w:t>
      </w:r>
    </w:p>
    <w:p w:rsidR="006A3D40" w:rsidRPr="006A3D40" w:rsidRDefault="006A3D40" w:rsidP="006A3D40">
      <w:pPr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C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New Q2e(i) added for organic milk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H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Q2a-b removed, rest of Q2 renumbered accordingly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Q2j and Q2k combined into Q2c(iii)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Q2l (now Q2c(iv)) removed reference to Dairy Product Donation Program (DPDP)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Q6e-f reworded and now Q3e-e(i)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Q6j(i)-(iv) removed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I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Table placed above Q23, replaces long parenthetical (this was done on 2015 final)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Q32 about FSA’s Margin Protection Program for Dairy is new</w:t>
      </w:r>
    </w:p>
    <w:p w:rsidR="006A3D40" w:rsidRPr="006A3D40" w:rsidRDefault="006A3D40" w:rsidP="006A3D40">
      <w:pPr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K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Q3 column 9 replaced with new question about loan balance on Jan 1 (now column 2)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L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Q1 was moved from Section M Q9, renumbered section accordingly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New Q11a(i), b(i), c(i) added (this was done on 2015 final)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Old Q11a-b replaced with New Q12a-b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Old Q15-16 related to non-food direct sales removed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M</w:t>
      </w:r>
    </w:p>
    <w:p w:rsidR="006A3D40" w:rsidRPr="006A3D40" w:rsidRDefault="006A3D40" w:rsidP="006A3D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Q7-8 removed</w:t>
      </w:r>
    </w:p>
    <w:p w:rsidR="006A3D40" w:rsidRPr="006A3D40" w:rsidRDefault="006A3D40" w:rsidP="006A3D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Q9 moved to beginning of Section L</w:t>
      </w:r>
    </w:p>
    <w:p w:rsidR="00781929" w:rsidRPr="006A3D40" w:rsidRDefault="00781929">
      <w:pPr>
        <w:rPr>
          <w:rFonts w:ascii="Arial" w:hAnsi="Arial" w:cs="Arial"/>
          <w:color w:val="auto"/>
          <w:sz w:val="22"/>
          <w:szCs w:val="22"/>
        </w:rPr>
      </w:pPr>
    </w:p>
    <w:p w:rsidR="00B46BB7" w:rsidRPr="006A3D40" w:rsidRDefault="00B46BB7">
      <w:pPr>
        <w:rPr>
          <w:rFonts w:ascii="Arial" w:hAnsi="Arial" w:cs="Arial"/>
          <w:color w:val="auto"/>
          <w:sz w:val="22"/>
          <w:szCs w:val="22"/>
        </w:rPr>
      </w:pPr>
    </w:p>
    <w:p w:rsidR="006A3D40" w:rsidRDefault="006A3D40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 w:type="page"/>
      </w:r>
    </w:p>
    <w:p w:rsidR="006A3D40" w:rsidRPr="006A3D40" w:rsidRDefault="006A3D40" w:rsidP="006A3D40">
      <w:pPr>
        <w:jc w:val="center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lastRenderedPageBreak/>
        <w:t>Changes to Corn Costs and Returns from OMB Approved Version</w:t>
      </w:r>
    </w:p>
    <w:p w:rsidR="006A3D40" w:rsidRPr="006A3D40" w:rsidRDefault="006A3D40" w:rsidP="006A3D40">
      <w:pPr>
        <w:jc w:val="center"/>
        <w:rPr>
          <w:rFonts w:ascii="Arial" w:hAnsi="Arial" w:cs="Arial"/>
          <w:sz w:val="22"/>
          <w:szCs w:val="22"/>
        </w:rPr>
      </w:pPr>
    </w:p>
    <w:p w:rsidR="006A3D40" w:rsidRPr="006A3D40" w:rsidRDefault="006A3D40" w:rsidP="006A3D40">
      <w:pPr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C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New Q2e(i) added for organic milk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H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Q2a-b removed, rest of Q2 renumbered accordingly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Q2j and Q2k combined into Q2c(iii)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Q2l (now Q2c(iv)) removed reference to Dairy Product Donation Program (DPDP)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Q3e-f reworded, now Q3e-e(i)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I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Table placed above Q23, replaces long parenthetical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Q32 about FSA’s Margin Protection Program for Dairy is new</w:t>
      </w:r>
    </w:p>
    <w:p w:rsidR="006A3D40" w:rsidRPr="006A3D40" w:rsidRDefault="006A3D40" w:rsidP="006A3D40">
      <w:pPr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K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Q3 column 9 replaced with new question about loan balance on Jan 1 (now column 2)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L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Q1 was moved from Section M Q4, renumbered section accordingly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M</w:t>
      </w:r>
    </w:p>
    <w:p w:rsidR="006A3D40" w:rsidRPr="006A3D40" w:rsidRDefault="006A3D40" w:rsidP="006A3D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Q1-3 replaced by Q1-6</w:t>
      </w:r>
    </w:p>
    <w:p w:rsidR="006A3D40" w:rsidRPr="006A3D40" w:rsidRDefault="006A3D40" w:rsidP="006A3D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Old Q4 moved to beginning of Section L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O</w:t>
      </w:r>
    </w:p>
    <w:p w:rsidR="006A3D40" w:rsidRPr="006A3D40" w:rsidRDefault="006A3D40" w:rsidP="006A3D4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Q3 is new, old Q3 is now Q7</w:t>
      </w:r>
    </w:p>
    <w:p w:rsidR="006A3D40" w:rsidRPr="006A3D40" w:rsidRDefault="006A3D40" w:rsidP="006A3D4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Q4 has been reworded/reformatted to match the Organic Survey question</w:t>
      </w:r>
    </w:p>
    <w:p w:rsidR="006A3D40" w:rsidRPr="006A3D40" w:rsidRDefault="006A3D40" w:rsidP="006A3D4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Q5-6 are new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P</w:t>
      </w:r>
    </w:p>
    <w:p w:rsidR="00B46BB7" w:rsidRPr="006A3D40" w:rsidRDefault="006A3D40" w:rsidP="006A3D40">
      <w:pPr>
        <w:rPr>
          <w:rFonts w:ascii="Arial" w:hAnsi="Arial" w:cs="Arial"/>
          <w:color w:val="auto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This was the old Section Q on the OMB approved version, old Section P has been removed completely</w:t>
      </w:r>
    </w:p>
    <w:p w:rsidR="00B46BB7" w:rsidRPr="006A3D40" w:rsidRDefault="00B46BB7">
      <w:pPr>
        <w:rPr>
          <w:rFonts w:ascii="Arial" w:hAnsi="Arial" w:cs="Arial"/>
          <w:color w:val="auto"/>
          <w:sz w:val="22"/>
          <w:szCs w:val="22"/>
        </w:rPr>
      </w:pPr>
    </w:p>
    <w:p w:rsidR="006A3D40" w:rsidRDefault="006A3D40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 w:type="page"/>
      </w:r>
    </w:p>
    <w:p w:rsidR="006A3D40" w:rsidRPr="006A3D40" w:rsidRDefault="006A3D40" w:rsidP="006A3D40">
      <w:pPr>
        <w:jc w:val="center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lastRenderedPageBreak/>
        <w:t>Changes to Dairy Costs and Returns from OMB Approved Version</w:t>
      </w:r>
    </w:p>
    <w:p w:rsidR="006A3D40" w:rsidRPr="006A3D40" w:rsidRDefault="006A3D40" w:rsidP="006A3D40">
      <w:pPr>
        <w:jc w:val="center"/>
        <w:rPr>
          <w:rFonts w:ascii="Arial" w:hAnsi="Arial" w:cs="Arial"/>
          <w:sz w:val="22"/>
          <w:szCs w:val="22"/>
        </w:rPr>
      </w:pPr>
    </w:p>
    <w:p w:rsidR="006A3D40" w:rsidRPr="006A3D40" w:rsidRDefault="006A3D40" w:rsidP="006A3D40">
      <w:pPr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C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New Q2e(i) added for organic milk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H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Q2a-c removed, rest of Q2 renumbered accordingly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Q2k and Q2k combined into Q2c(iii)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Q2m (now Q2c(iv)) removed reference to Dairy Product Donation Program (DPDP)</w:t>
      </w:r>
    </w:p>
    <w:p w:rsidR="006A3D40" w:rsidRPr="006A3D40" w:rsidRDefault="006A3D40" w:rsidP="006A3D4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 xml:space="preserve">Q3e-f reworded, now Q3e-e(i) 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I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Table placed above Q23, replaces long parenthetical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Q32 about FSA’s Margin Protection Program for Dairy is new</w:t>
      </w:r>
    </w:p>
    <w:p w:rsidR="006A3D40" w:rsidRPr="006A3D40" w:rsidRDefault="006A3D40" w:rsidP="006A3D40">
      <w:pPr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K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Q3 column 9 replaced with new question about loan balance on Jan 1 (now column 2)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L</w:t>
      </w:r>
    </w:p>
    <w:p w:rsidR="006A3D40" w:rsidRPr="006A3D40" w:rsidRDefault="006A3D40" w:rsidP="006A3D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Q1 was moved from Section M Q4, renumbered section accordingly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M</w:t>
      </w:r>
    </w:p>
    <w:p w:rsidR="006A3D40" w:rsidRPr="006A3D40" w:rsidRDefault="006A3D40" w:rsidP="006A3D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Q1-3 replaced by Q1-6</w:t>
      </w:r>
    </w:p>
    <w:p w:rsidR="006A3D40" w:rsidRPr="006A3D40" w:rsidRDefault="006A3D40" w:rsidP="006A3D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Old Q4 moved to beginning of Section L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O</w:t>
      </w:r>
    </w:p>
    <w:p w:rsidR="006A3D40" w:rsidRPr="006A3D40" w:rsidRDefault="006A3D40" w:rsidP="006A3D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sz w:val="22"/>
          <w:szCs w:val="22"/>
        </w:rPr>
        <w:t>Q5 is old Q8</w:t>
      </w:r>
    </w:p>
    <w:p w:rsidR="006A3D40" w:rsidRPr="006A3D40" w:rsidRDefault="006A3D40" w:rsidP="006A3D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sz w:val="22"/>
          <w:szCs w:val="22"/>
        </w:rPr>
        <w:t>Q6 added, was on 2010 Dairy version P27-28</w:t>
      </w:r>
    </w:p>
    <w:p w:rsidR="006A3D40" w:rsidRPr="006A3D40" w:rsidRDefault="006A3D40" w:rsidP="006A3D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sz w:val="22"/>
          <w:szCs w:val="22"/>
        </w:rPr>
        <w:t>Q7-9 are old Q5-7</w:t>
      </w:r>
      <w:bookmarkStart w:id="0" w:name="_GoBack"/>
      <w:bookmarkEnd w:id="0"/>
    </w:p>
    <w:p w:rsidR="006A3D40" w:rsidRPr="006A3D40" w:rsidRDefault="006A3D40" w:rsidP="006A3D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sz w:val="22"/>
          <w:szCs w:val="22"/>
        </w:rPr>
        <w:t>Q10 added, was on 2010 Dairy version P27-28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R</w:t>
      </w:r>
    </w:p>
    <w:p w:rsidR="006A3D40" w:rsidRPr="006A3D40" w:rsidRDefault="006A3D40" w:rsidP="006A3D4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Q2a-c and Q3 added, were on 2010 Dairy version P43</w:t>
      </w:r>
    </w:p>
    <w:p w:rsidR="006A3D40" w:rsidRPr="006A3D40" w:rsidRDefault="006A3D40" w:rsidP="006A3D4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Q3 was moved old Q2 in Section S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S</w:t>
      </w:r>
    </w:p>
    <w:p w:rsidR="006A3D40" w:rsidRPr="006A3D40" w:rsidRDefault="006A3D40" w:rsidP="006A3D4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Q2-5 added, were on 2010 Dairy version P35</w:t>
      </w:r>
    </w:p>
    <w:p w:rsidR="006A3D40" w:rsidRPr="006A3D40" w:rsidRDefault="006A3D40" w:rsidP="006A3D4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 xml:space="preserve">Old Q2 moved to Section R </w:t>
      </w:r>
    </w:p>
    <w:p w:rsidR="006A3D40" w:rsidRPr="006A3D40" w:rsidRDefault="006A3D40" w:rsidP="006A3D40">
      <w:pPr>
        <w:rPr>
          <w:rFonts w:ascii="Arial" w:hAnsi="Arial" w:cs="Arial"/>
          <w:b/>
          <w:sz w:val="22"/>
          <w:szCs w:val="22"/>
          <w:u w:val="single"/>
        </w:rPr>
      </w:pPr>
      <w:r w:rsidRPr="006A3D40">
        <w:rPr>
          <w:rFonts w:ascii="Arial" w:hAnsi="Arial" w:cs="Arial"/>
          <w:b/>
          <w:sz w:val="22"/>
          <w:szCs w:val="22"/>
          <w:u w:val="single"/>
        </w:rPr>
        <w:t>Section U</w:t>
      </w:r>
    </w:p>
    <w:p w:rsidR="006A3D40" w:rsidRPr="006A3D40" w:rsidRDefault="006A3D40" w:rsidP="006A3D4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A3D40">
        <w:rPr>
          <w:rFonts w:ascii="Arial" w:hAnsi="Arial" w:cs="Arial"/>
          <w:sz w:val="22"/>
          <w:szCs w:val="22"/>
        </w:rPr>
        <w:t>Q5 and 5a were old Q4b-c</w:t>
      </w:r>
    </w:p>
    <w:p w:rsidR="00B46BB7" w:rsidRPr="006A3D40" w:rsidRDefault="00B46BB7">
      <w:pPr>
        <w:rPr>
          <w:rFonts w:ascii="Arial" w:hAnsi="Arial" w:cs="Arial"/>
          <w:color w:val="auto"/>
          <w:sz w:val="22"/>
          <w:szCs w:val="22"/>
        </w:rPr>
      </w:pPr>
    </w:p>
    <w:p w:rsidR="00B46BB7" w:rsidRPr="006A3D40" w:rsidRDefault="00B46BB7">
      <w:pPr>
        <w:rPr>
          <w:rFonts w:ascii="Arial" w:hAnsi="Arial" w:cs="Arial"/>
          <w:color w:val="auto"/>
          <w:sz w:val="22"/>
          <w:szCs w:val="22"/>
        </w:rPr>
      </w:pPr>
    </w:p>
    <w:p w:rsidR="00B46BB7" w:rsidRPr="006A3D40" w:rsidRDefault="00B46BB7">
      <w:pPr>
        <w:rPr>
          <w:rFonts w:ascii="Arial" w:hAnsi="Arial" w:cs="Arial"/>
          <w:color w:val="auto"/>
          <w:sz w:val="22"/>
          <w:szCs w:val="22"/>
        </w:rPr>
      </w:pPr>
    </w:p>
    <w:sectPr w:rsidR="00B46BB7" w:rsidRPr="006A3D40" w:rsidSect="0020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F3C"/>
    <w:multiLevelType w:val="hybridMultilevel"/>
    <w:tmpl w:val="25AEE392"/>
    <w:lvl w:ilvl="0" w:tplc="303255B2">
      <w:start w:val="5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C75"/>
    <w:multiLevelType w:val="hybridMultilevel"/>
    <w:tmpl w:val="0C42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F7F75"/>
    <w:multiLevelType w:val="hybridMultilevel"/>
    <w:tmpl w:val="2E1E9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B5E53"/>
    <w:multiLevelType w:val="hybridMultilevel"/>
    <w:tmpl w:val="1988F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D57C3"/>
    <w:multiLevelType w:val="hybridMultilevel"/>
    <w:tmpl w:val="77C40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647587"/>
    <w:multiLevelType w:val="hybridMultilevel"/>
    <w:tmpl w:val="315AB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66F83"/>
    <w:multiLevelType w:val="hybridMultilevel"/>
    <w:tmpl w:val="A23A3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50137"/>
    <w:multiLevelType w:val="hybridMultilevel"/>
    <w:tmpl w:val="AE88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851A4"/>
    <w:multiLevelType w:val="hybridMultilevel"/>
    <w:tmpl w:val="8D50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7"/>
    <w:rsid w:val="00025A89"/>
    <w:rsid w:val="0004311C"/>
    <w:rsid w:val="001075AF"/>
    <w:rsid w:val="00200830"/>
    <w:rsid w:val="00202708"/>
    <w:rsid w:val="002A0276"/>
    <w:rsid w:val="0038208D"/>
    <w:rsid w:val="005431FA"/>
    <w:rsid w:val="00644CC0"/>
    <w:rsid w:val="006A3D40"/>
    <w:rsid w:val="006A40CF"/>
    <w:rsid w:val="00781929"/>
    <w:rsid w:val="0084050F"/>
    <w:rsid w:val="00AC57AC"/>
    <w:rsid w:val="00B46BB7"/>
    <w:rsid w:val="00C24E9C"/>
    <w:rsid w:val="00C51E75"/>
    <w:rsid w:val="00CC245B"/>
    <w:rsid w:val="00E52FE8"/>
    <w:rsid w:val="00F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B7C90-7FA2-4237-84B4-872F499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2C1DBAEB.dotm</Template>
  <TotalTime>47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Hancock, David - NASS</cp:lastModifiedBy>
  <cp:revision>5</cp:revision>
  <cp:lastPrinted>2014-06-12T20:54:00Z</cp:lastPrinted>
  <dcterms:created xsi:type="dcterms:W3CDTF">2016-05-18T14:07:00Z</dcterms:created>
  <dcterms:modified xsi:type="dcterms:W3CDTF">2016-07-06T19:45:00Z</dcterms:modified>
</cp:coreProperties>
</file>