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694" w:rsidRDefault="00365712">
      <w:r>
        <w:t xml:space="preserve">Instructions for </w:t>
      </w:r>
      <w:r w:rsidR="00DE39D5">
        <w:rPr>
          <w:highlight w:val="yellow"/>
        </w:rPr>
        <w:t>xxx-xxx</w:t>
      </w:r>
      <w:bookmarkStart w:id="0" w:name="_GoBack"/>
      <w:bookmarkEnd w:id="0"/>
    </w:p>
    <w:p w:rsidR="00365712" w:rsidRDefault="00365712">
      <w:r>
        <w:t>Online Registration Form for FSA-Hosted Events and Conferences</w:t>
      </w:r>
    </w:p>
    <w:p w:rsidR="00365712" w:rsidRDefault="00365712"/>
    <w:tbl>
      <w:tblPr>
        <w:tblStyle w:val="TableGrid"/>
        <w:tblW w:w="0" w:type="auto"/>
        <w:tblLook w:val="04A0" w:firstRow="1" w:lastRow="0" w:firstColumn="1" w:lastColumn="0" w:noHBand="0" w:noVBand="1"/>
      </w:tblPr>
      <w:tblGrid>
        <w:gridCol w:w="2292"/>
        <w:gridCol w:w="7058"/>
      </w:tblGrid>
      <w:tr w:rsidR="00365712" w:rsidTr="00C17F0A">
        <w:tc>
          <w:tcPr>
            <w:tcW w:w="1525" w:type="dxa"/>
          </w:tcPr>
          <w:p w:rsidR="00365712" w:rsidRDefault="00365712">
            <w:proofErr w:type="spellStart"/>
            <w:r>
              <w:t>Fld</w:t>
            </w:r>
            <w:proofErr w:type="spellEnd"/>
            <w:r>
              <w:t xml:space="preserve"> Name/ Item No.</w:t>
            </w:r>
          </w:p>
        </w:tc>
        <w:tc>
          <w:tcPr>
            <w:tcW w:w="7825" w:type="dxa"/>
          </w:tcPr>
          <w:p w:rsidR="00365712" w:rsidRDefault="00365712">
            <w:r>
              <w:t>Instruction</w:t>
            </w:r>
          </w:p>
        </w:tc>
      </w:tr>
      <w:tr w:rsidR="00365712" w:rsidTr="00C17F0A">
        <w:tc>
          <w:tcPr>
            <w:tcW w:w="1525" w:type="dxa"/>
          </w:tcPr>
          <w:p w:rsidR="00365712" w:rsidRDefault="00365712">
            <w:r>
              <w:t>1</w:t>
            </w:r>
            <w:r w:rsidR="00C17F0A">
              <w:t xml:space="preserve"> </w:t>
            </w:r>
          </w:p>
          <w:p w:rsidR="00C17F0A" w:rsidRDefault="00C17F0A">
            <w:r>
              <w:t>Prefix</w:t>
            </w:r>
          </w:p>
        </w:tc>
        <w:tc>
          <w:tcPr>
            <w:tcW w:w="7825" w:type="dxa"/>
          </w:tcPr>
          <w:p w:rsidR="00365712" w:rsidRDefault="00AC14BD">
            <w:r>
              <w:t xml:space="preserve">Required entry.  </w:t>
            </w:r>
            <w:r w:rsidR="00806A25">
              <w:t>Select n</w:t>
            </w:r>
            <w:r>
              <w:t>ame p</w:t>
            </w:r>
            <w:r w:rsidR="00F06A1F">
              <w:t xml:space="preserve">refix </w:t>
            </w:r>
            <w:r>
              <w:t xml:space="preserve">of registrant </w:t>
            </w:r>
            <w:r w:rsidR="00F06A1F">
              <w:t xml:space="preserve">from dropdown box.  Choices include </w:t>
            </w:r>
            <w:r>
              <w:t>“</w:t>
            </w:r>
            <w:r w:rsidR="00F06A1F">
              <w:t>Mr</w:t>
            </w:r>
            <w:r>
              <w:t>.</w:t>
            </w:r>
            <w:r w:rsidR="00F06A1F">
              <w:t>, Mrs</w:t>
            </w:r>
            <w:r>
              <w:t>.</w:t>
            </w:r>
            <w:r w:rsidR="00F06A1F">
              <w:t>, Miss, Dr</w:t>
            </w:r>
            <w:r>
              <w:t>.</w:t>
            </w:r>
            <w:r w:rsidR="00F06A1F">
              <w:t xml:space="preserve">, </w:t>
            </w:r>
            <w:r>
              <w:t xml:space="preserve">The </w:t>
            </w:r>
            <w:r w:rsidR="00F06A1F">
              <w:t>Honorable, Rev</w:t>
            </w:r>
            <w:r>
              <w:t>.”</w:t>
            </w:r>
          </w:p>
        </w:tc>
      </w:tr>
      <w:tr w:rsidR="00365712" w:rsidTr="00C17F0A">
        <w:tc>
          <w:tcPr>
            <w:tcW w:w="1525" w:type="dxa"/>
          </w:tcPr>
          <w:p w:rsidR="00365712" w:rsidRDefault="00F06A1F">
            <w:r>
              <w:t>2</w:t>
            </w:r>
          </w:p>
          <w:p w:rsidR="00C17F0A" w:rsidRDefault="00C17F0A">
            <w:r>
              <w:t>First Name</w:t>
            </w:r>
          </w:p>
        </w:tc>
        <w:tc>
          <w:tcPr>
            <w:tcW w:w="7825" w:type="dxa"/>
          </w:tcPr>
          <w:p w:rsidR="00365712" w:rsidRDefault="00AC14BD">
            <w:r>
              <w:t>Required entry. Enter first name of registrant.</w:t>
            </w:r>
          </w:p>
        </w:tc>
      </w:tr>
      <w:tr w:rsidR="00365712" w:rsidTr="00C17F0A">
        <w:tc>
          <w:tcPr>
            <w:tcW w:w="1525" w:type="dxa"/>
          </w:tcPr>
          <w:p w:rsidR="00365712" w:rsidRDefault="00F06A1F">
            <w:r>
              <w:t>3</w:t>
            </w:r>
          </w:p>
          <w:p w:rsidR="00C17F0A" w:rsidRDefault="00C17F0A">
            <w:r>
              <w:t>Middle name or Initial</w:t>
            </w:r>
          </w:p>
        </w:tc>
        <w:tc>
          <w:tcPr>
            <w:tcW w:w="7825" w:type="dxa"/>
          </w:tcPr>
          <w:p w:rsidR="00365712" w:rsidRDefault="00AC14BD" w:rsidP="00AC14BD">
            <w:r>
              <w:t>Enter middle name or middle initial of registrant.</w:t>
            </w:r>
          </w:p>
        </w:tc>
      </w:tr>
      <w:tr w:rsidR="00365712" w:rsidTr="00C17F0A">
        <w:tc>
          <w:tcPr>
            <w:tcW w:w="1525" w:type="dxa"/>
          </w:tcPr>
          <w:p w:rsidR="00365712" w:rsidRDefault="00F06A1F">
            <w:r>
              <w:t>4</w:t>
            </w:r>
          </w:p>
          <w:p w:rsidR="00C17F0A" w:rsidRDefault="00C17F0A">
            <w:r>
              <w:t>Last name</w:t>
            </w:r>
          </w:p>
        </w:tc>
        <w:tc>
          <w:tcPr>
            <w:tcW w:w="7825" w:type="dxa"/>
          </w:tcPr>
          <w:p w:rsidR="00365712" w:rsidRDefault="00AC14BD">
            <w:r>
              <w:t>Required entry. Enter last name of registrant.</w:t>
            </w:r>
          </w:p>
        </w:tc>
      </w:tr>
      <w:tr w:rsidR="00365712" w:rsidTr="00C17F0A">
        <w:tc>
          <w:tcPr>
            <w:tcW w:w="1525" w:type="dxa"/>
          </w:tcPr>
          <w:p w:rsidR="00365712" w:rsidRDefault="00F06A1F">
            <w:r>
              <w:t>5</w:t>
            </w:r>
          </w:p>
          <w:p w:rsidR="00C17F0A" w:rsidRDefault="00C17F0A">
            <w:r>
              <w:t>Email Address</w:t>
            </w:r>
          </w:p>
        </w:tc>
        <w:tc>
          <w:tcPr>
            <w:tcW w:w="7825" w:type="dxa"/>
          </w:tcPr>
          <w:p w:rsidR="00365712" w:rsidRDefault="00AC14BD">
            <w:r>
              <w:t>Required entry. Enter email address.</w:t>
            </w:r>
          </w:p>
        </w:tc>
      </w:tr>
      <w:tr w:rsidR="00365712" w:rsidTr="00C17F0A">
        <w:tc>
          <w:tcPr>
            <w:tcW w:w="1525" w:type="dxa"/>
          </w:tcPr>
          <w:p w:rsidR="00365712" w:rsidRDefault="00F06A1F">
            <w:r>
              <w:t>6</w:t>
            </w:r>
          </w:p>
          <w:p w:rsidR="00C17F0A" w:rsidRDefault="00C17F0A">
            <w:r>
              <w:t>Title</w:t>
            </w:r>
          </w:p>
        </w:tc>
        <w:tc>
          <w:tcPr>
            <w:tcW w:w="7825" w:type="dxa"/>
          </w:tcPr>
          <w:p w:rsidR="00365712" w:rsidRDefault="00AC14BD">
            <w:r>
              <w:t>Enter title of registrant</w:t>
            </w:r>
          </w:p>
        </w:tc>
      </w:tr>
      <w:tr w:rsidR="00365712" w:rsidTr="00C17F0A">
        <w:tc>
          <w:tcPr>
            <w:tcW w:w="1525" w:type="dxa"/>
          </w:tcPr>
          <w:p w:rsidR="00365712" w:rsidRDefault="00F06A1F">
            <w:r>
              <w:t>7</w:t>
            </w:r>
          </w:p>
          <w:p w:rsidR="00C17F0A" w:rsidRDefault="00C17F0A">
            <w:r>
              <w:t>Company/Organization</w:t>
            </w:r>
          </w:p>
        </w:tc>
        <w:tc>
          <w:tcPr>
            <w:tcW w:w="7825" w:type="dxa"/>
          </w:tcPr>
          <w:p w:rsidR="00365712" w:rsidRDefault="00AC14BD">
            <w:r>
              <w:t>Enter Company/Organization.</w:t>
            </w:r>
          </w:p>
        </w:tc>
      </w:tr>
      <w:tr w:rsidR="00F06A1F" w:rsidTr="00C17F0A">
        <w:tc>
          <w:tcPr>
            <w:tcW w:w="1525" w:type="dxa"/>
          </w:tcPr>
          <w:p w:rsidR="00F06A1F" w:rsidRDefault="00F06A1F">
            <w:r>
              <w:t>8</w:t>
            </w:r>
          </w:p>
          <w:p w:rsidR="00C17F0A" w:rsidRDefault="00C17F0A">
            <w:r>
              <w:t>Affiliation</w:t>
            </w:r>
          </w:p>
        </w:tc>
        <w:tc>
          <w:tcPr>
            <w:tcW w:w="7825" w:type="dxa"/>
          </w:tcPr>
          <w:p w:rsidR="00F06A1F" w:rsidRDefault="00AC14BD" w:rsidP="00AC14BD">
            <w:r>
              <w:t xml:space="preserve">Required entry. Select affiliation. Choices include “College/University, Cooperative Extension, Federal Government Agency, State Government Agency, </w:t>
            </w:r>
            <w:r w:rsidR="00806A25">
              <w:t>Non-Profit Organization, Business, Farming, Other”.</w:t>
            </w:r>
          </w:p>
        </w:tc>
      </w:tr>
      <w:tr w:rsidR="00F06A1F" w:rsidTr="00C17F0A">
        <w:tc>
          <w:tcPr>
            <w:tcW w:w="1525" w:type="dxa"/>
          </w:tcPr>
          <w:p w:rsidR="00F06A1F" w:rsidRDefault="00F06A1F">
            <w:r>
              <w:t>9</w:t>
            </w:r>
          </w:p>
          <w:p w:rsidR="00C17F0A" w:rsidRDefault="00C17F0A">
            <w:r>
              <w:t>Country</w:t>
            </w:r>
          </w:p>
        </w:tc>
        <w:tc>
          <w:tcPr>
            <w:tcW w:w="7825" w:type="dxa"/>
          </w:tcPr>
          <w:p w:rsidR="00F06A1F" w:rsidRDefault="00AC14BD" w:rsidP="00806A25">
            <w:r>
              <w:t>Required entry.</w:t>
            </w:r>
            <w:r w:rsidR="00806A25">
              <w:t xml:space="preserve"> Select the County of residence from the dropdown box</w:t>
            </w:r>
          </w:p>
        </w:tc>
      </w:tr>
      <w:tr w:rsidR="00F06A1F" w:rsidTr="00C17F0A">
        <w:tc>
          <w:tcPr>
            <w:tcW w:w="1525" w:type="dxa"/>
          </w:tcPr>
          <w:p w:rsidR="00F06A1F" w:rsidRDefault="00F06A1F">
            <w:r>
              <w:t>10</w:t>
            </w:r>
          </w:p>
          <w:p w:rsidR="00C17F0A" w:rsidRDefault="00C17F0A" w:rsidP="00C17F0A">
            <w:r>
              <w:t>Street Address Line One</w:t>
            </w:r>
          </w:p>
        </w:tc>
        <w:tc>
          <w:tcPr>
            <w:tcW w:w="7825" w:type="dxa"/>
          </w:tcPr>
          <w:p w:rsidR="00F06A1F" w:rsidRDefault="00AC14BD">
            <w:r>
              <w:t>Required entry.</w:t>
            </w:r>
            <w:r w:rsidR="00806A25">
              <w:t xml:space="preserve"> Enter the Street address line 1.</w:t>
            </w:r>
          </w:p>
        </w:tc>
      </w:tr>
      <w:tr w:rsidR="00F06A1F" w:rsidTr="00C17F0A">
        <w:tc>
          <w:tcPr>
            <w:tcW w:w="1525" w:type="dxa"/>
          </w:tcPr>
          <w:p w:rsidR="00F06A1F" w:rsidRDefault="00F06A1F">
            <w:r>
              <w:t>11</w:t>
            </w:r>
          </w:p>
          <w:p w:rsidR="00C17F0A" w:rsidRDefault="00C17F0A">
            <w:r>
              <w:t>Street Address Line Two</w:t>
            </w:r>
          </w:p>
        </w:tc>
        <w:tc>
          <w:tcPr>
            <w:tcW w:w="7825" w:type="dxa"/>
          </w:tcPr>
          <w:p w:rsidR="00F06A1F" w:rsidRDefault="00806A25">
            <w:r>
              <w:t>As needed, enter the second line of the street address.</w:t>
            </w:r>
          </w:p>
        </w:tc>
      </w:tr>
      <w:tr w:rsidR="00F06A1F" w:rsidTr="00C17F0A">
        <w:tc>
          <w:tcPr>
            <w:tcW w:w="1525" w:type="dxa"/>
          </w:tcPr>
          <w:p w:rsidR="00F06A1F" w:rsidRDefault="00F06A1F">
            <w:r>
              <w:t>12</w:t>
            </w:r>
          </w:p>
          <w:p w:rsidR="00C17F0A" w:rsidRDefault="00C17F0A">
            <w:r>
              <w:t>City</w:t>
            </w:r>
          </w:p>
        </w:tc>
        <w:tc>
          <w:tcPr>
            <w:tcW w:w="7825" w:type="dxa"/>
          </w:tcPr>
          <w:p w:rsidR="00F06A1F" w:rsidRDefault="00AC14BD">
            <w:r>
              <w:t>Required entry.</w:t>
            </w:r>
            <w:r w:rsidR="00806A25">
              <w:t xml:space="preserve"> Enter the City.</w:t>
            </w:r>
          </w:p>
        </w:tc>
      </w:tr>
      <w:tr w:rsidR="00F06A1F" w:rsidTr="00C17F0A">
        <w:tc>
          <w:tcPr>
            <w:tcW w:w="1525" w:type="dxa"/>
          </w:tcPr>
          <w:p w:rsidR="00F06A1F" w:rsidRDefault="00F06A1F">
            <w:r>
              <w:t>13</w:t>
            </w:r>
          </w:p>
          <w:p w:rsidR="00C17F0A" w:rsidRDefault="00C17F0A">
            <w:r>
              <w:t>State/Province</w:t>
            </w:r>
          </w:p>
        </w:tc>
        <w:tc>
          <w:tcPr>
            <w:tcW w:w="7825" w:type="dxa"/>
          </w:tcPr>
          <w:p w:rsidR="00F06A1F" w:rsidRDefault="00AC14BD">
            <w:r>
              <w:t>Required entry.</w:t>
            </w:r>
            <w:r w:rsidR="00806A25">
              <w:t xml:space="preserve"> Select the State or Province from the dropdown box.</w:t>
            </w:r>
          </w:p>
        </w:tc>
      </w:tr>
      <w:tr w:rsidR="00F06A1F" w:rsidTr="00C17F0A">
        <w:tc>
          <w:tcPr>
            <w:tcW w:w="1525" w:type="dxa"/>
          </w:tcPr>
          <w:p w:rsidR="00F06A1F" w:rsidRDefault="00F06A1F">
            <w:r>
              <w:t>14</w:t>
            </w:r>
          </w:p>
          <w:p w:rsidR="00C17F0A" w:rsidRDefault="00C17F0A">
            <w:r>
              <w:t>ZIP/Postal Code</w:t>
            </w:r>
          </w:p>
        </w:tc>
        <w:tc>
          <w:tcPr>
            <w:tcW w:w="7825" w:type="dxa"/>
          </w:tcPr>
          <w:p w:rsidR="00F06A1F" w:rsidRDefault="00AC14BD">
            <w:r>
              <w:t>Required entry.</w:t>
            </w:r>
            <w:r w:rsidR="00806A25">
              <w:t xml:space="preserve">  Enter the ZIP or postal code.</w:t>
            </w:r>
          </w:p>
        </w:tc>
      </w:tr>
      <w:tr w:rsidR="00F06A1F" w:rsidTr="00C17F0A">
        <w:tc>
          <w:tcPr>
            <w:tcW w:w="1525" w:type="dxa"/>
          </w:tcPr>
          <w:p w:rsidR="00F06A1F" w:rsidRDefault="00F06A1F">
            <w:r>
              <w:t>15</w:t>
            </w:r>
          </w:p>
          <w:p w:rsidR="00C17F0A" w:rsidRDefault="00C17F0A">
            <w:r>
              <w:t>Address Type</w:t>
            </w:r>
          </w:p>
        </w:tc>
        <w:tc>
          <w:tcPr>
            <w:tcW w:w="7825" w:type="dxa"/>
          </w:tcPr>
          <w:p w:rsidR="00F06A1F" w:rsidRDefault="00AC14BD">
            <w:r>
              <w:t>Required entry.</w:t>
            </w:r>
            <w:r w:rsidR="00806A25">
              <w:t xml:space="preserve"> Select the address type from the dropdown box.  Choices include “Work Address or Home Address”</w:t>
            </w:r>
          </w:p>
        </w:tc>
      </w:tr>
      <w:tr w:rsidR="00F06A1F" w:rsidTr="00C17F0A">
        <w:tc>
          <w:tcPr>
            <w:tcW w:w="1525" w:type="dxa"/>
          </w:tcPr>
          <w:p w:rsidR="00F06A1F" w:rsidRDefault="00F06A1F">
            <w:r>
              <w:t>16</w:t>
            </w:r>
          </w:p>
          <w:p w:rsidR="00C17F0A" w:rsidRDefault="00C17F0A">
            <w:r>
              <w:t>Phone</w:t>
            </w:r>
          </w:p>
        </w:tc>
        <w:tc>
          <w:tcPr>
            <w:tcW w:w="7825" w:type="dxa"/>
          </w:tcPr>
          <w:p w:rsidR="00F06A1F" w:rsidRDefault="00AC14BD" w:rsidP="00806A25">
            <w:r>
              <w:t>Required entry.</w:t>
            </w:r>
            <w:r w:rsidR="00806A25">
              <w:t xml:space="preserve"> Enter the 10-diget phone number including area code.</w:t>
            </w:r>
          </w:p>
        </w:tc>
      </w:tr>
      <w:tr w:rsidR="00F06A1F" w:rsidTr="00C17F0A">
        <w:tc>
          <w:tcPr>
            <w:tcW w:w="1525" w:type="dxa"/>
          </w:tcPr>
          <w:p w:rsidR="00F06A1F" w:rsidRDefault="00F06A1F">
            <w:r>
              <w:t>17</w:t>
            </w:r>
          </w:p>
          <w:p w:rsidR="00C17F0A" w:rsidRDefault="00C17F0A" w:rsidP="00F2307D">
            <w:r>
              <w:t>Invite</w:t>
            </w:r>
            <w:r w:rsidR="00F2307D">
              <w:t xml:space="preserve"> People</w:t>
            </w:r>
          </w:p>
        </w:tc>
        <w:tc>
          <w:tcPr>
            <w:tcW w:w="7825" w:type="dxa"/>
          </w:tcPr>
          <w:p w:rsidR="00F06A1F" w:rsidRDefault="00806A25" w:rsidP="001B20FC">
            <w:r>
              <w:t>Enter the first name, last name, and email address of individuals whom you would like to invite to the event.  You may enter up to two individuals.  In the comment box, a</w:t>
            </w:r>
            <w:r w:rsidR="001B20FC">
              <w:t>dd a short message to be included in the invitation.</w:t>
            </w:r>
          </w:p>
        </w:tc>
      </w:tr>
      <w:tr w:rsidR="00F06A1F" w:rsidTr="00C17F0A">
        <w:tc>
          <w:tcPr>
            <w:tcW w:w="1525" w:type="dxa"/>
          </w:tcPr>
          <w:p w:rsidR="00F06A1F" w:rsidRDefault="00F06A1F">
            <w:r>
              <w:t>18</w:t>
            </w:r>
          </w:p>
          <w:p w:rsidR="00C17F0A" w:rsidRDefault="00C17F0A">
            <w:r>
              <w:t>Waivers of Claim and Release of Liability</w:t>
            </w:r>
          </w:p>
        </w:tc>
        <w:tc>
          <w:tcPr>
            <w:tcW w:w="7825" w:type="dxa"/>
          </w:tcPr>
          <w:p w:rsidR="00F06A1F" w:rsidRDefault="001B20FC">
            <w:r>
              <w:t>Read the waivers of claim and release of liability.  Check the box to agree to the terms.</w:t>
            </w:r>
          </w:p>
        </w:tc>
      </w:tr>
      <w:tr w:rsidR="00F06A1F" w:rsidTr="00C17F0A">
        <w:tc>
          <w:tcPr>
            <w:tcW w:w="1525" w:type="dxa"/>
          </w:tcPr>
          <w:p w:rsidR="00F06A1F" w:rsidRDefault="00F06A1F">
            <w:r>
              <w:lastRenderedPageBreak/>
              <w:t>19</w:t>
            </w:r>
          </w:p>
          <w:p w:rsidR="00C17F0A" w:rsidRDefault="00C17F0A">
            <w:r>
              <w:t>Do you require specific aids or services?</w:t>
            </w:r>
          </w:p>
        </w:tc>
        <w:tc>
          <w:tcPr>
            <w:tcW w:w="7825" w:type="dxa"/>
          </w:tcPr>
          <w:p w:rsidR="00F06A1F" w:rsidRDefault="001B20FC">
            <w:r>
              <w:t>Check any special service aids you may need to participate in the event.</w:t>
            </w:r>
          </w:p>
        </w:tc>
      </w:tr>
      <w:tr w:rsidR="00F06A1F" w:rsidTr="00C17F0A">
        <w:tc>
          <w:tcPr>
            <w:tcW w:w="1525" w:type="dxa"/>
          </w:tcPr>
          <w:p w:rsidR="00F2307D" w:rsidRDefault="00F06A1F" w:rsidP="00F2307D">
            <w:r>
              <w:t>20</w:t>
            </w:r>
            <w:r w:rsidR="00C17F0A">
              <w:t xml:space="preserve"> </w:t>
            </w:r>
          </w:p>
          <w:p w:rsidR="00F06A1F" w:rsidRDefault="00F2307D" w:rsidP="00F2307D">
            <w:r>
              <w:t>Gender</w:t>
            </w:r>
          </w:p>
        </w:tc>
        <w:tc>
          <w:tcPr>
            <w:tcW w:w="7825" w:type="dxa"/>
          </w:tcPr>
          <w:p w:rsidR="00F06A1F" w:rsidRDefault="001B20FC">
            <w:r>
              <w:t>Select your gender from the dropdown box.  Chose from “Male or female”.</w:t>
            </w:r>
          </w:p>
        </w:tc>
      </w:tr>
      <w:tr w:rsidR="00F06A1F" w:rsidTr="00C17F0A">
        <w:tc>
          <w:tcPr>
            <w:tcW w:w="1525" w:type="dxa"/>
          </w:tcPr>
          <w:p w:rsidR="00F06A1F" w:rsidRDefault="00F06A1F">
            <w:r>
              <w:t>21</w:t>
            </w:r>
          </w:p>
          <w:p w:rsidR="00F2307D" w:rsidRDefault="00F2307D">
            <w:r>
              <w:t>Veteran Status</w:t>
            </w:r>
          </w:p>
        </w:tc>
        <w:tc>
          <w:tcPr>
            <w:tcW w:w="7825" w:type="dxa"/>
          </w:tcPr>
          <w:p w:rsidR="00F06A1F" w:rsidRDefault="001B20FC">
            <w:r>
              <w:t>Provide your veteran status by selecting the response from the dropdown.  Choices include “No or Yes”.</w:t>
            </w:r>
          </w:p>
        </w:tc>
      </w:tr>
      <w:tr w:rsidR="00F06A1F" w:rsidTr="00C17F0A">
        <w:tc>
          <w:tcPr>
            <w:tcW w:w="1525" w:type="dxa"/>
          </w:tcPr>
          <w:p w:rsidR="00F06A1F" w:rsidRDefault="001B20FC">
            <w:r>
              <w:t>22</w:t>
            </w:r>
          </w:p>
          <w:p w:rsidR="00F2307D" w:rsidRDefault="00F2307D">
            <w:r>
              <w:t>Ethnicity</w:t>
            </w:r>
          </w:p>
        </w:tc>
        <w:tc>
          <w:tcPr>
            <w:tcW w:w="7825" w:type="dxa"/>
          </w:tcPr>
          <w:p w:rsidR="00F06A1F" w:rsidRDefault="001B20FC">
            <w:r>
              <w:t xml:space="preserve">Select your Ethnicity.  </w:t>
            </w:r>
            <w:r w:rsidRPr="001B20FC">
              <w:t>For this questionnaire, Hispanic or Latino origins are not races.</w:t>
            </w:r>
            <w:r>
              <w:t xml:space="preserve"> You may select either “Hispanic or Latino” or “Not Hispanic or Latino”</w:t>
            </w:r>
          </w:p>
        </w:tc>
      </w:tr>
      <w:tr w:rsidR="00F06A1F" w:rsidTr="00C17F0A">
        <w:tc>
          <w:tcPr>
            <w:tcW w:w="1525" w:type="dxa"/>
          </w:tcPr>
          <w:p w:rsidR="00F06A1F" w:rsidRDefault="001B20FC">
            <w:r>
              <w:t>23</w:t>
            </w:r>
          </w:p>
          <w:p w:rsidR="00F2307D" w:rsidRDefault="00F2307D">
            <w:r>
              <w:t>Race</w:t>
            </w:r>
          </w:p>
        </w:tc>
        <w:tc>
          <w:tcPr>
            <w:tcW w:w="7825" w:type="dxa"/>
          </w:tcPr>
          <w:p w:rsidR="00F06A1F" w:rsidRDefault="00F2307D" w:rsidP="00F2307D">
            <w:r>
              <w:t>Mark all races which apply to registrant</w:t>
            </w:r>
            <w:r w:rsidR="001B20FC">
              <w:t>.</w:t>
            </w:r>
            <w:r>
              <w:t xml:space="preserve"> Choices include “American Indian or Alaskan Native, Asian, Black or African American, Native Hawaiian or Pacific Islander, White/Caucasian, Other”.  </w:t>
            </w:r>
            <w:r w:rsidRPr="00F2307D">
              <w:t>If “Other” is selected, please specify.</w:t>
            </w:r>
          </w:p>
        </w:tc>
      </w:tr>
      <w:tr w:rsidR="00F06A1F" w:rsidTr="00C17F0A">
        <w:tc>
          <w:tcPr>
            <w:tcW w:w="1525" w:type="dxa"/>
          </w:tcPr>
          <w:p w:rsidR="00F06A1F" w:rsidRDefault="001B20FC">
            <w:r>
              <w:t>24</w:t>
            </w:r>
          </w:p>
          <w:p w:rsidR="00F2307D" w:rsidRDefault="00F2307D">
            <w:r>
              <w:t>How did you hear about the event?</w:t>
            </w:r>
          </w:p>
        </w:tc>
        <w:tc>
          <w:tcPr>
            <w:tcW w:w="7825" w:type="dxa"/>
          </w:tcPr>
          <w:p w:rsidR="00F06A1F" w:rsidRDefault="00F2307D" w:rsidP="00F2307D">
            <w:r>
              <w:t>Mark the method in which you heard about the event. Choices include “Word of Mouth, Email, Social Media, Publication, At Another Event, Other”.  If “Other” is selected, p</w:t>
            </w:r>
            <w:r>
              <w:t>lease specify</w:t>
            </w:r>
            <w:r>
              <w:t>.</w:t>
            </w:r>
          </w:p>
        </w:tc>
      </w:tr>
      <w:tr w:rsidR="00F06A1F" w:rsidTr="00C17F0A">
        <w:tc>
          <w:tcPr>
            <w:tcW w:w="1525" w:type="dxa"/>
          </w:tcPr>
          <w:p w:rsidR="00F06A1F" w:rsidRDefault="001B20FC">
            <w:r>
              <w:t>25</w:t>
            </w:r>
          </w:p>
          <w:p w:rsidR="00F2307D" w:rsidRDefault="00F2307D">
            <w:r>
              <w:t>Choose Registration Option</w:t>
            </w:r>
          </w:p>
        </w:tc>
        <w:tc>
          <w:tcPr>
            <w:tcW w:w="7825" w:type="dxa"/>
          </w:tcPr>
          <w:p w:rsidR="00F06A1F" w:rsidRDefault="00F2307D" w:rsidP="00F2307D">
            <w:r>
              <w:t>Choose the registration option by selecting the desired event.  Summaries of the event are included on the registration screen.</w:t>
            </w:r>
          </w:p>
        </w:tc>
      </w:tr>
      <w:tr w:rsidR="00F06A1F" w:rsidTr="00C17F0A">
        <w:tc>
          <w:tcPr>
            <w:tcW w:w="1525" w:type="dxa"/>
          </w:tcPr>
          <w:p w:rsidR="00F06A1F" w:rsidRDefault="00F2307D">
            <w:r>
              <w:t>26</w:t>
            </w:r>
          </w:p>
          <w:p w:rsidR="00F2307D" w:rsidRDefault="00F2307D">
            <w:r>
              <w:t>Submit Payment</w:t>
            </w:r>
          </w:p>
        </w:tc>
        <w:tc>
          <w:tcPr>
            <w:tcW w:w="7825" w:type="dxa"/>
          </w:tcPr>
          <w:p w:rsidR="00F06A1F" w:rsidRDefault="00F2307D">
            <w:r>
              <w:t>Select the desired payment type. Complete required payment information as applicable.</w:t>
            </w:r>
          </w:p>
        </w:tc>
      </w:tr>
      <w:tr w:rsidR="00F2307D" w:rsidTr="00C17F0A">
        <w:tc>
          <w:tcPr>
            <w:tcW w:w="1525" w:type="dxa"/>
          </w:tcPr>
          <w:p w:rsidR="00F2307D" w:rsidRDefault="00F2307D">
            <w:r>
              <w:t>Submit</w:t>
            </w:r>
          </w:p>
        </w:tc>
        <w:tc>
          <w:tcPr>
            <w:tcW w:w="7825" w:type="dxa"/>
          </w:tcPr>
          <w:p w:rsidR="00F2307D" w:rsidRDefault="00F2307D">
            <w:r>
              <w:t>Click the “Submit” button to complete the registration process.</w:t>
            </w:r>
          </w:p>
        </w:tc>
      </w:tr>
    </w:tbl>
    <w:p w:rsidR="00365712" w:rsidRDefault="00365712"/>
    <w:sectPr w:rsidR="00365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12"/>
    <w:rsid w:val="001B20FC"/>
    <w:rsid w:val="00272694"/>
    <w:rsid w:val="00365712"/>
    <w:rsid w:val="004710AC"/>
    <w:rsid w:val="004E5C7C"/>
    <w:rsid w:val="00806A25"/>
    <w:rsid w:val="00AC14BD"/>
    <w:rsid w:val="00BD4CCA"/>
    <w:rsid w:val="00C17F0A"/>
    <w:rsid w:val="00DE39D5"/>
    <w:rsid w:val="00EE580C"/>
    <w:rsid w:val="00F06A1F"/>
    <w:rsid w:val="00F23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AA37F-E197-4793-9903-CB74385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Shayla - FSA, Washington, DC</dc:creator>
  <cp:keywords/>
  <dc:description/>
  <cp:lastModifiedBy>Watson, Shayla - FSA, Washington, DC</cp:lastModifiedBy>
  <cp:revision>5</cp:revision>
  <dcterms:created xsi:type="dcterms:W3CDTF">2016-08-17T14:57:00Z</dcterms:created>
  <dcterms:modified xsi:type="dcterms:W3CDTF">2016-08-18T18:02:00Z</dcterms:modified>
</cp:coreProperties>
</file>