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96" w:rsidRDefault="00063096" w:rsidP="00365802">
      <w:pPr>
        <w:spacing w:before="0" w:after="0"/>
        <w:rPr>
          <w:rFonts w:ascii="Arial" w:hAnsi="Arial"/>
          <w:b/>
          <w:sz w:val="28"/>
        </w:rPr>
      </w:pPr>
      <w:bookmarkStart w:id="0" w:name="_GoBack"/>
      <w:bookmarkEnd w:id="0"/>
      <w:r>
        <w:rPr>
          <w:rFonts w:ascii="Arial" w:hAnsi="Arial"/>
          <w:b/>
          <w:sz w:val="28"/>
        </w:rPr>
        <w:t xml:space="preserve">Instructions </w:t>
      </w:r>
      <w:proofErr w:type="gramStart"/>
      <w:r>
        <w:rPr>
          <w:rFonts w:ascii="Arial" w:hAnsi="Arial"/>
          <w:b/>
          <w:sz w:val="28"/>
        </w:rPr>
        <w:t>For</w:t>
      </w:r>
      <w:proofErr w:type="gramEnd"/>
      <w:r>
        <w:rPr>
          <w:rFonts w:ascii="Arial" w:hAnsi="Arial"/>
          <w:b/>
          <w:sz w:val="28"/>
        </w:rPr>
        <w:t xml:space="preserve"> FSA-</w:t>
      </w:r>
      <w:r w:rsidR="00FB5708">
        <w:rPr>
          <w:rFonts w:ascii="Arial" w:hAnsi="Arial"/>
          <w:b/>
          <w:sz w:val="28"/>
        </w:rPr>
        <w:t>2680</w:t>
      </w:r>
    </w:p>
    <w:p w:rsidR="00365802" w:rsidRDefault="00365802" w:rsidP="00365802">
      <w:pPr>
        <w:spacing w:before="0" w:after="0"/>
        <w:rPr>
          <w:rFonts w:ascii="Arial" w:hAnsi="Arial"/>
          <w:b/>
          <w:sz w:val="28"/>
        </w:rPr>
      </w:pPr>
    </w:p>
    <w:p w:rsidR="00063096" w:rsidRPr="00BD4814" w:rsidRDefault="00FB5708" w:rsidP="00365802">
      <w:pPr>
        <w:spacing w:before="0" w:after="0"/>
        <w:rPr>
          <w:rFonts w:ascii="Arial" w:hAnsi="Arial"/>
          <w:b/>
          <w:i/>
          <w:sz w:val="28"/>
        </w:rPr>
      </w:pPr>
      <w:r w:rsidRPr="00BD4814">
        <w:rPr>
          <w:rFonts w:ascii="Arial" w:hAnsi="Arial"/>
          <w:b/>
          <w:i/>
          <w:sz w:val="28"/>
        </w:rPr>
        <w:t>LAND CONTRACT LETTER OF INTEREST</w:t>
      </w:r>
      <w:r w:rsidR="00063096" w:rsidRPr="00BD4814">
        <w:rPr>
          <w:rFonts w:ascii="Arial" w:hAnsi="Arial"/>
          <w:b/>
          <w:i/>
          <w:sz w:val="28"/>
        </w:rPr>
        <w:t xml:space="preserve"> </w:t>
      </w:r>
    </w:p>
    <w:p w:rsidR="00365802" w:rsidRDefault="00365802" w:rsidP="00365802">
      <w:pPr>
        <w:spacing w:before="0" w:after="0"/>
        <w:rPr>
          <w:b/>
        </w:rPr>
      </w:pPr>
    </w:p>
    <w:p w:rsidR="00063096" w:rsidRDefault="00FB5708" w:rsidP="00365802">
      <w:pPr>
        <w:spacing w:before="0" w:after="0"/>
        <w:rPr>
          <w:b/>
        </w:rPr>
      </w:pPr>
      <w:r>
        <w:rPr>
          <w:b/>
        </w:rPr>
        <w:t>Land owner</w:t>
      </w:r>
      <w:r w:rsidR="00063096">
        <w:rPr>
          <w:b/>
        </w:rPr>
        <w:t xml:space="preserve"> </w:t>
      </w:r>
      <w:r w:rsidR="007F5851">
        <w:rPr>
          <w:b/>
        </w:rPr>
        <w:t xml:space="preserve">must </w:t>
      </w:r>
      <w:r>
        <w:rPr>
          <w:b/>
        </w:rPr>
        <w:t>use this document to inform the Agency of his interest in using the guaranteed land contract program to facilitate the selling of his land, and provide information on the potential buyer, and the escrow or servicing agent</w:t>
      </w:r>
      <w:r w:rsidR="00A02F2F">
        <w:rPr>
          <w:b/>
        </w:rPr>
        <w:t>.</w:t>
      </w:r>
      <w:r w:rsidR="00063096">
        <w:rPr>
          <w:b/>
        </w:rPr>
        <w:t xml:space="preserve">  </w:t>
      </w:r>
    </w:p>
    <w:p w:rsidR="00365802" w:rsidRDefault="00365802" w:rsidP="00365802">
      <w:pPr>
        <w:spacing w:before="0" w:after="0"/>
        <w:rPr>
          <w:b/>
        </w:rPr>
      </w:pPr>
    </w:p>
    <w:p w:rsidR="00365802" w:rsidRDefault="00FB5708" w:rsidP="00365802">
      <w:pPr>
        <w:widowControl/>
        <w:autoSpaceDE w:val="0"/>
        <w:autoSpaceDN w:val="0"/>
        <w:adjustRightInd w:val="0"/>
        <w:spacing w:before="0" w:after="0"/>
        <w:rPr>
          <w:b/>
          <w:bCs/>
          <w:snapToGrid/>
          <w:szCs w:val="24"/>
        </w:rPr>
      </w:pPr>
      <w:r>
        <w:rPr>
          <w:b/>
          <w:bCs/>
          <w:snapToGrid/>
          <w:szCs w:val="24"/>
        </w:rPr>
        <w:t>Submit the original</w:t>
      </w:r>
      <w:r w:rsidR="004C6689">
        <w:rPr>
          <w:b/>
          <w:bCs/>
          <w:snapToGrid/>
          <w:szCs w:val="24"/>
        </w:rPr>
        <w:t xml:space="preserve"> </w:t>
      </w:r>
      <w:r w:rsidR="00365802">
        <w:rPr>
          <w:b/>
          <w:bCs/>
          <w:snapToGrid/>
          <w:szCs w:val="24"/>
        </w:rPr>
        <w:t xml:space="preserve">of the completed form to the appropriate </w:t>
      </w:r>
      <w:r w:rsidR="004C6689">
        <w:rPr>
          <w:b/>
          <w:bCs/>
          <w:snapToGrid/>
          <w:szCs w:val="24"/>
        </w:rPr>
        <w:t>F</w:t>
      </w:r>
      <w:r w:rsidR="00365802">
        <w:rPr>
          <w:b/>
          <w:bCs/>
          <w:snapToGrid/>
          <w:szCs w:val="24"/>
        </w:rPr>
        <w:t>S</w:t>
      </w:r>
      <w:r w:rsidR="004C6689">
        <w:rPr>
          <w:b/>
          <w:bCs/>
          <w:snapToGrid/>
          <w:szCs w:val="24"/>
        </w:rPr>
        <w:t xml:space="preserve">A servicing office.  </w:t>
      </w:r>
    </w:p>
    <w:p w:rsidR="00FB5708" w:rsidRDefault="00FB5708" w:rsidP="00365802">
      <w:pPr>
        <w:widowControl/>
        <w:autoSpaceDE w:val="0"/>
        <w:autoSpaceDN w:val="0"/>
        <w:adjustRightInd w:val="0"/>
        <w:spacing w:before="0" w:after="0"/>
        <w:rPr>
          <w:b/>
          <w:bCs/>
          <w:snapToGrid/>
          <w:szCs w:val="24"/>
        </w:rPr>
      </w:pPr>
    </w:p>
    <w:p w:rsidR="00063096" w:rsidRDefault="00610D48" w:rsidP="00365802">
      <w:pPr>
        <w:spacing w:before="0" w:after="0"/>
        <w:rPr>
          <w:rFonts w:ascii="Arial" w:hAnsi="Arial"/>
          <w:b/>
          <w:i/>
          <w:sz w:val="28"/>
        </w:rPr>
      </w:pPr>
      <w:r>
        <w:rPr>
          <w:rFonts w:ascii="Arial" w:hAnsi="Arial"/>
          <w:b/>
          <w:i/>
          <w:sz w:val="28"/>
        </w:rPr>
        <w:t xml:space="preserve">Servicing Office must complete </w:t>
      </w:r>
      <w:r w:rsidR="00A361E9">
        <w:rPr>
          <w:rFonts w:ascii="Arial" w:hAnsi="Arial"/>
          <w:b/>
          <w:i/>
          <w:sz w:val="28"/>
        </w:rPr>
        <w:t>I</w:t>
      </w:r>
      <w:r>
        <w:rPr>
          <w:rFonts w:ascii="Arial" w:hAnsi="Arial"/>
          <w:b/>
          <w:i/>
          <w:sz w:val="28"/>
        </w:rPr>
        <w:t xml:space="preserve">tems “a” through “d” and the </w:t>
      </w:r>
      <w:r w:rsidR="00FB5708">
        <w:rPr>
          <w:rFonts w:ascii="Arial" w:hAnsi="Arial"/>
          <w:b/>
          <w:i/>
          <w:sz w:val="28"/>
        </w:rPr>
        <w:t>Land owner</w:t>
      </w:r>
      <w:r w:rsidR="00063096">
        <w:rPr>
          <w:rFonts w:ascii="Arial" w:hAnsi="Arial"/>
          <w:b/>
          <w:i/>
          <w:sz w:val="28"/>
        </w:rPr>
        <w:t xml:space="preserve"> </w:t>
      </w:r>
      <w:r w:rsidR="00FB5708">
        <w:rPr>
          <w:rFonts w:ascii="Arial" w:hAnsi="Arial"/>
          <w:b/>
          <w:i/>
          <w:sz w:val="28"/>
        </w:rPr>
        <w:t xml:space="preserve">must complete all </w:t>
      </w:r>
      <w:r>
        <w:rPr>
          <w:rFonts w:ascii="Arial" w:hAnsi="Arial"/>
          <w:b/>
          <w:i/>
          <w:sz w:val="28"/>
        </w:rPr>
        <w:t xml:space="preserve">remaining </w:t>
      </w:r>
      <w:r w:rsidR="00FB5708">
        <w:rPr>
          <w:rFonts w:ascii="Arial" w:hAnsi="Arial"/>
          <w:b/>
          <w:i/>
          <w:sz w:val="28"/>
        </w:rPr>
        <w:t>items on the form</w:t>
      </w:r>
      <w:r w:rsidR="00063096">
        <w:rPr>
          <w:rFonts w:ascii="Arial" w:hAnsi="Arial"/>
          <w:b/>
          <w:i/>
          <w:sz w:val="28"/>
        </w:rPr>
        <w:t>.</w:t>
      </w:r>
      <w:r w:rsidR="00063096">
        <w:rPr>
          <w:rFonts w:ascii="Arial" w:hAnsi="Arial"/>
          <w:b/>
          <w:i/>
          <w:sz w:val="28"/>
        </w:rPr>
        <w:tab/>
      </w:r>
      <w:r w:rsidR="00063096">
        <w:rPr>
          <w:rFonts w:ascii="Arial" w:hAnsi="Arial"/>
          <w:b/>
          <w:i/>
          <w:sz w:val="28"/>
        </w:rPr>
        <w:tab/>
      </w:r>
      <w:r w:rsidR="00063096">
        <w:rPr>
          <w:rFonts w:ascii="Arial" w:hAnsi="Arial"/>
          <w:b/>
          <w:i/>
          <w:sz w:val="28"/>
        </w:rPr>
        <w:tab/>
        <w:t xml:space="preserve"> </w:t>
      </w:r>
    </w:p>
    <w:p w:rsidR="00063096" w:rsidRDefault="00063096">
      <w:pPr>
        <w:rPr>
          <w:b/>
          <w:i/>
        </w:rPr>
      </w:pPr>
      <w:r>
        <w:rPr>
          <w:b/>
          <w:i/>
        </w:rPr>
        <w:t xml:space="preserve">Items </w:t>
      </w:r>
      <w:r w:rsidR="00113C8E">
        <w:rPr>
          <w:b/>
          <w:i/>
        </w:rPr>
        <w:t>(</w:t>
      </w:r>
      <w:r w:rsidR="00EB1003">
        <w:rPr>
          <w:b/>
          <w:i/>
        </w:rPr>
        <w:t>a</w:t>
      </w:r>
      <w:r w:rsidR="00113C8E">
        <w:rPr>
          <w:b/>
          <w:i/>
        </w:rPr>
        <w:t>) – (d) are for FSA use only.</w:t>
      </w:r>
    </w:p>
    <w:p w:rsidR="00113C8E" w:rsidRDefault="00113C8E">
      <w:pPr>
        <w:rPr>
          <w:b/>
          <w:i/>
          <w:sz w:val="20"/>
        </w:rPr>
      </w:pPr>
      <w:r>
        <w:rPr>
          <w:b/>
          <w:i/>
        </w:rPr>
        <w:t>Items (e) – (l)</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40"/>
        <w:gridCol w:w="8025"/>
      </w:tblGrid>
      <w:tr w:rsidR="00063096" w:rsidTr="00EB1003">
        <w:trPr>
          <w:tblHeader/>
        </w:trPr>
        <w:tc>
          <w:tcPr>
            <w:tcW w:w="1440" w:type="dxa"/>
            <w:shd w:val="clear" w:color="FFFFFF" w:fill="00FFFF"/>
            <w:vAlign w:val="center"/>
          </w:tcPr>
          <w:p w:rsidR="00063096" w:rsidRDefault="00063096" w:rsidP="00A147E0">
            <w:pPr>
              <w:spacing w:before="0" w:after="0"/>
              <w:jc w:val="center"/>
            </w:pPr>
            <w:proofErr w:type="spellStart"/>
            <w:r>
              <w:rPr>
                <w:b/>
              </w:rPr>
              <w:t>Fld</w:t>
            </w:r>
            <w:proofErr w:type="spellEnd"/>
            <w:r>
              <w:rPr>
                <w:b/>
              </w:rPr>
              <w:t xml:space="preserve"> Name /</w:t>
            </w:r>
            <w:r>
              <w:rPr>
                <w:b/>
              </w:rPr>
              <w:br/>
              <w:t>Item No.</w:t>
            </w:r>
          </w:p>
        </w:tc>
        <w:tc>
          <w:tcPr>
            <w:tcW w:w="8025" w:type="dxa"/>
            <w:shd w:val="clear" w:color="FFFFFF" w:fill="00FFFF"/>
            <w:vAlign w:val="center"/>
          </w:tcPr>
          <w:p w:rsidR="00063096" w:rsidRDefault="00063096" w:rsidP="00A147E0">
            <w:pPr>
              <w:spacing w:before="0" w:after="0"/>
              <w:jc w:val="center"/>
            </w:pPr>
            <w:r>
              <w:rPr>
                <w:b/>
              </w:rPr>
              <w:t>Instruction</w:t>
            </w:r>
          </w:p>
        </w:tc>
      </w:tr>
      <w:tr w:rsidR="00063096" w:rsidTr="00EB1003">
        <w:tc>
          <w:tcPr>
            <w:tcW w:w="1440" w:type="dxa"/>
            <w:shd w:val="clear" w:color="FFFFFF" w:fill="FFFFFF"/>
          </w:tcPr>
          <w:p w:rsidR="00EB1003" w:rsidRDefault="00113C8E" w:rsidP="00881DB0">
            <w:pPr>
              <w:spacing w:before="0" w:after="0"/>
            </w:pPr>
            <w:r>
              <w:t>(</w:t>
            </w:r>
            <w:r w:rsidR="00881DB0">
              <w:t>e</w:t>
            </w:r>
            <w:r>
              <w:t>)</w:t>
            </w:r>
          </w:p>
        </w:tc>
        <w:tc>
          <w:tcPr>
            <w:tcW w:w="8025" w:type="dxa"/>
            <w:shd w:val="clear" w:color="FFFFFF" w:fill="FFFFFF"/>
          </w:tcPr>
          <w:p w:rsidR="00F94E2C" w:rsidRDefault="00610D48" w:rsidP="00881DB0">
            <w:pPr>
              <w:spacing w:before="0" w:after="0"/>
            </w:pPr>
            <w:r>
              <w:t xml:space="preserve">Land owner will </w:t>
            </w:r>
            <w:r w:rsidR="00881DB0">
              <w:t>select</w:t>
            </w:r>
            <w:r>
              <w:t xml:space="preserve"> either the Prompt payment Guarantee or Standard Guarantee by checking the applicable box.</w:t>
            </w:r>
          </w:p>
        </w:tc>
      </w:tr>
      <w:tr w:rsidR="00063096" w:rsidTr="00EB1003">
        <w:tc>
          <w:tcPr>
            <w:tcW w:w="1440" w:type="dxa"/>
            <w:shd w:val="clear" w:color="FFFFFF" w:fill="FFFFFF"/>
          </w:tcPr>
          <w:p w:rsidR="00EB1003" w:rsidRDefault="00113C8E" w:rsidP="00881DB0">
            <w:pPr>
              <w:spacing w:before="0" w:after="0"/>
            </w:pPr>
            <w:r>
              <w:t>(</w:t>
            </w:r>
            <w:r w:rsidR="00881DB0">
              <w:t>f</w:t>
            </w:r>
            <w:r>
              <w:t>)</w:t>
            </w:r>
          </w:p>
        </w:tc>
        <w:tc>
          <w:tcPr>
            <w:tcW w:w="8025" w:type="dxa"/>
            <w:shd w:val="clear" w:color="FFFFFF" w:fill="FFFFFF"/>
          </w:tcPr>
          <w:p w:rsidR="00F94E2C" w:rsidRDefault="00610D48" w:rsidP="00A147E0">
            <w:pPr>
              <w:spacing w:before="0" w:after="0"/>
            </w:pPr>
            <w:r>
              <w:t xml:space="preserve">Land owner will complete with the name, address and phone </w:t>
            </w:r>
            <w:proofErr w:type="gramStart"/>
            <w:r>
              <w:t xml:space="preserve">number of either an escrow or servicing agent, depending on the selection made under </w:t>
            </w:r>
            <w:r w:rsidR="00A361E9">
              <w:t>I</w:t>
            </w:r>
            <w:r>
              <w:t>tem “</w:t>
            </w:r>
            <w:r w:rsidR="00A361E9">
              <w:t>(</w:t>
            </w:r>
            <w:r>
              <w:t>e</w:t>
            </w:r>
            <w:r w:rsidR="00A361E9">
              <w:t>)</w:t>
            </w:r>
            <w:r>
              <w:t>”, and provide</w:t>
            </w:r>
            <w:proofErr w:type="gramEnd"/>
            <w:r>
              <w:t xml:space="preserve"> the name, address, and phone number of the buyer.</w:t>
            </w:r>
          </w:p>
        </w:tc>
      </w:tr>
      <w:tr w:rsidR="00063096" w:rsidTr="00EB1003">
        <w:trPr>
          <w:trHeight w:val="503"/>
        </w:trPr>
        <w:tc>
          <w:tcPr>
            <w:tcW w:w="1440" w:type="dxa"/>
            <w:shd w:val="clear" w:color="FFFFFF" w:fill="FFFFFF"/>
          </w:tcPr>
          <w:p w:rsidR="00EB1003" w:rsidRDefault="00113C8E" w:rsidP="00881DB0">
            <w:pPr>
              <w:spacing w:before="0" w:after="0"/>
            </w:pPr>
            <w:r>
              <w:t>(</w:t>
            </w:r>
            <w:r w:rsidR="00881DB0">
              <w:t>g</w:t>
            </w:r>
            <w:r>
              <w:t>)</w:t>
            </w:r>
          </w:p>
        </w:tc>
        <w:tc>
          <w:tcPr>
            <w:tcW w:w="8025" w:type="dxa"/>
            <w:shd w:val="clear" w:color="FFFFFF" w:fill="FFFFFF"/>
          </w:tcPr>
          <w:p w:rsidR="00F94E2C" w:rsidRDefault="00610D48" w:rsidP="00A361E9">
            <w:pPr>
              <w:spacing w:before="0" w:after="0"/>
            </w:pPr>
            <w:r>
              <w:t>Land owner will answer the six “</w:t>
            </w:r>
            <w:r w:rsidR="00A361E9">
              <w:t>YES</w:t>
            </w:r>
            <w:r w:rsidR="00881DB0">
              <w:t>”</w:t>
            </w:r>
            <w:r>
              <w:t>-</w:t>
            </w:r>
            <w:r w:rsidR="00881DB0">
              <w:t>“</w:t>
            </w:r>
            <w:r w:rsidR="00A361E9">
              <w:t>NO</w:t>
            </w:r>
            <w:r>
              <w:t>” questions under Part 7.</w:t>
            </w:r>
          </w:p>
        </w:tc>
      </w:tr>
      <w:tr w:rsidR="00063096" w:rsidTr="00EB1003">
        <w:trPr>
          <w:trHeight w:val="440"/>
        </w:trPr>
        <w:tc>
          <w:tcPr>
            <w:tcW w:w="1440" w:type="dxa"/>
            <w:shd w:val="clear" w:color="FFFFFF" w:fill="FFFFFF"/>
          </w:tcPr>
          <w:p w:rsidR="00063096" w:rsidRDefault="00113C8E" w:rsidP="00A147E0">
            <w:pPr>
              <w:spacing w:before="0" w:after="0"/>
            </w:pPr>
            <w:r>
              <w:t>(</w:t>
            </w:r>
            <w:r w:rsidR="00610D48">
              <w:t>h</w:t>
            </w:r>
            <w:r>
              <w:t>)</w:t>
            </w:r>
          </w:p>
        </w:tc>
        <w:tc>
          <w:tcPr>
            <w:tcW w:w="8025" w:type="dxa"/>
            <w:shd w:val="clear" w:color="FFFFFF" w:fill="FFFFFF"/>
          </w:tcPr>
          <w:p w:rsidR="00063096" w:rsidRDefault="00752AFB" w:rsidP="00A361E9">
            <w:pPr>
              <w:spacing w:before="0" w:after="0"/>
            </w:pPr>
            <w:r>
              <w:t>Land owner will answer the three “</w:t>
            </w:r>
            <w:r w:rsidR="00A361E9">
              <w:t>YES</w:t>
            </w:r>
            <w:r w:rsidR="00881DB0">
              <w:t>”</w:t>
            </w:r>
            <w:r>
              <w:t>-</w:t>
            </w:r>
            <w:r w:rsidR="00881DB0">
              <w:t>“</w:t>
            </w:r>
            <w:r w:rsidR="00A361E9">
              <w:t>NO</w:t>
            </w:r>
            <w:r>
              <w:t>” questions under Part 8.</w:t>
            </w:r>
          </w:p>
        </w:tc>
      </w:tr>
      <w:tr w:rsidR="00063096" w:rsidTr="00EB1003">
        <w:trPr>
          <w:trHeight w:val="422"/>
        </w:trPr>
        <w:tc>
          <w:tcPr>
            <w:tcW w:w="1440" w:type="dxa"/>
            <w:shd w:val="clear" w:color="FFFFFF" w:fill="FFFFFF"/>
          </w:tcPr>
          <w:p w:rsidR="00063096" w:rsidRDefault="00113C8E" w:rsidP="00A147E0">
            <w:pPr>
              <w:spacing w:before="0" w:after="0"/>
            </w:pPr>
            <w:r>
              <w:t>(</w:t>
            </w:r>
            <w:proofErr w:type="spellStart"/>
            <w:r w:rsidR="00752AFB">
              <w:t>i</w:t>
            </w:r>
            <w:proofErr w:type="spellEnd"/>
            <w:r>
              <w:t>)</w:t>
            </w:r>
          </w:p>
        </w:tc>
        <w:tc>
          <w:tcPr>
            <w:tcW w:w="8025" w:type="dxa"/>
            <w:shd w:val="clear" w:color="FFFFFF" w:fill="FFFFFF"/>
          </w:tcPr>
          <w:p w:rsidR="00063096" w:rsidRDefault="00752AFB" w:rsidP="00A147E0">
            <w:pPr>
              <w:spacing w:before="0" w:after="0"/>
            </w:pPr>
            <w:r>
              <w:t xml:space="preserve">Print the </w:t>
            </w:r>
            <w:proofErr w:type="gramStart"/>
            <w:r>
              <w:t>sellers</w:t>
            </w:r>
            <w:proofErr w:type="gramEnd"/>
            <w:r>
              <w:t xml:space="preserve"> name.</w:t>
            </w:r>
          </w:p>
        </w:tc>
      </w:tr>
      <w:tr w:rsidR="00063096" w:rsidTr="00EB1003">
        <w:trPr>
          <w:trHeight w:val="750"/>
        </w:trPr>
        <w:tc>
          <w:tcPr>
            <w:tcW w:w="1440" w:type="dxa"/>
            <w:shd w:val="clear" w:color="FFFFFF" w:fill="FFFFFF"/>
          </w:tcPr>
          <w:p w:rsidR="00063096" w:rsidRDefault="00113C8E" w:rsidP="00A147E0">
            <w:pPr>
              <w:spacing w:before="0" w:after="0"/>
            </w:pPr>
            <w:r>
              <w:t>(</w:t>
            </w:r>
            <w:r w:rsidR="00752AFB">
              <w:t>j</w:t>
            </w:r>
            <w:r>
              <w:t>)</w:t>
            </w:r>
          </w:p>
        </w:tc>
        <w:tc>
          <w:tcPr>
            <w:tcW w:w="8025" w:type="dxa"/>
            <w:shd w:val="clear" w:color="FFFFFF" w:fill="FFFFFF"/>
          </w:tcPr>
          <w:p w:rsidR="00063096" w:rsidRDefault="00881DB0" w:rsidP="00A147E0">
            <w:pPr>
              <w:spacing w:before="0" w:after="0"/>
            </w:pPr>
            <w:r>
              <w:t>Enter</w:t>
            </w:r>
            <w:r w:rsidR="00752AFB">
              <w:t xml:space="preserve"> the land owner’s social security number, or if the applicant is an entity, provide the Federal Tax I.D. Number.</w:t>
            </w:r>
          </w:p>
        </w:tc>
      </w:tr>
      <w:tr w:rsidR="00063096" w:rsidTr="00EB1003">
        <w:trPr>
          <w:trHeight w:val="422"/>
        </w:trPr>
        <w:tc>
          <w:tcPr>
            <w:tcW w:w="1440" w:type="dxa"/>
            <w:shd w:val="clear" w:color="FFFFFF" w:fill="FFFFFF"/>
          </w:tcPr>
          <w:p w:rsidR="00063096" w:rsidRDefault="00113C8E" w:rsidP="00A147E0">
            <w:pPr>
              <w:spacing w:before="0" w:after="0"/>
            </w:pPr>
            <w:r>
              <w:t>(</w:t>
            </w:r>
            <w:r w:rsidR="00752AFB">
              <w:t>k</w:t>
            </w:r>
            <w:r>
              <w:t>)</w:t>
            </w:r>
          </w:p>
        </w:tc>
        <w:tc>
          <w:tcPr>
            <w:tcW w:w="8025" w:type="dxa"/>
            <w:shd w:val="clear" w:color="FFFFFF" w:fill="FFFFFF"/>
          </w:tcPr>
          <w:p w:rsidR="00063096" w:rsidRDefault="00752AFB" w:rsidP="00A147E0">
            <w:pPr>
              <w:spacing w:before="0" w:after="0"/>
            </w:pPr>
            <w:r>
              <w:t xml:space="preserve">Land owner will sign in </w:t>
            </w:r>
            <w:r w:rsidR="00881DB0">
              <w:t>Item k.</w:t>
            </w:r>
          </w:p>
        </w:tc>
      </w:tr>
      <w:tr w:rsidR="00063096" w:rsidTr="00EB1003">
        <w:trPr>
          <w:trHeight w:val="440"/>
        </w:trPr>
        <w:tc>
          <w:tcPr>
            <w:tcW w:w="1440" w:type="dxa"/>
            <w:shd w:val="clear" w:color="FFFFFF" w:fill="FFFFFF"/>
          </w:tcPr>
          <w:p w:rsidR="00063096" w:rsidRDefault="00113C8E" w:rsidP="00A147E0">
            <w:pPr>
              <w:spacing w:before="0" w:after="0"/>
            </w:pPr>
            <w:r>
              <w:t>(</w:t>
            </w:r>
            <w:r w:rsidR="00752AFB">
              <w:t>l</w:t>
            </w:r>
            <w:r>
              <w:t>)</w:t>
            </w:r>
          </w:p>
        </w:tc>
        <w:tc>
          <w:tcPr>
            <w:tcW w:w="8025" w:type="dxa"/>
            <w:shd w:val="clear" w:color="FFFFFF" w:fill="FFFFFF"/>
          </w:tcPr>
          <w:p w:rsidR="00063096" w:rsidRDefault="00881DB0" w:rsidP="00A147E0">
            <w:pPr>
              <w:spacing w:before="0" w:after="0"/>
            </w:pPr>
            <w:r>
              <w:t>Enter</w:t>
            </w:r>
            <w:r w:rsidR="00752AFB">
              <w:t xml:space="preserve"> the date the form is signed.</w:t>
            </w:r>
          </w:p>
        </w:tc>
      </w:tr>
    </w:tbl>
    <w:p w:rsidR="00063096" w:rsidRDefault="00063096" w:rsidP="00222C55">
      <w:pPr>
        <w:spacing w:before="0" w:after="0"/>
        <w:rPr>
          <w:sz w:val="20"/>
        </w:rPr>
      </w:pPr>
      <w:r>
        <w:t> </w:t>
      </w:r>
      <w:r>
        <w:rPr>
          <w:sz w:val="20"/>
        </w:rPr>
        <w:t> </w:t>
      </w:r>
    </w:p>
    <w:sectPr w:rsidR="00063096" w:rsidSect="00E446C9">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15" w:rsidRDefault="00A12715">
      <w:r>
        <w:separator/>
      </w:r>
    </w:p>
  </w:endnote>
  <w:endnote w:type="continuationSeparator" w:id="0">
    <w:p w:rsidR="00A12715" w:rsidRDefault="00A1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E9" w:rsidRDefault="00A361E9">
    <w:pPr>
      <w:pStyle w:val="Footer"/>
    </w:pPr>
    <w:r>
      <w:t xml:space="preserve">Page </w:t>
    </w:r>
    <w:r w:rsidR="00912A86">
      <w:rPr>
        <w:b/>
        <w:szCs w:val="24"/>
      </w:rPr>
      <w:fldChar w:fldCharType="begin"/>
    </w:r>
    <w:r>
      <w:rPr>
        <w:b/>
      </w:rPr>
      <w:instrText xml:space="preserve"> PAGE </w:instrText>
    </w:r>
    <w:r w:rsidR="00912A86">
      <w:rPr>
        <w:b/>
        <w:szCs w:val="24"/>
      </w:rPr>
      <w:fldChar w:fldCharType="separate"/>
    </w:r>
    <w:r w:rsidR="00532040">
      <w:rPr>
        <w:b/>
        <w:noProof/>
      </w:rPr>
      <w:t>1</w:t>
    </w:r>
    <w:r w:rsidR="00912A86">
      <w:rPr>
        <w:b/>
        <w:szCs w:val="24"/>
      </w:rPr>
      <w:fldChar w:fldCharType="end"/>
    </w:r>
    <w:r>
      <w:t xml:space="preserve"> of </w:t>
    </w:r>
    <w:r w:rsidR="00912A86">
      <w:rPr>
        <w:b/>
        <w:szCs w:val="24"/>
      </w:rPr>
      <w:fldChar w:fldCharType="begin"/>
    </w:r>
    <w:r>
      <w:rPr>
        <w:b/>
      </w:rPr>
      <w:instrText xml:space="preserve"> NUMPAGES  </w:instrText>
    </w:r>
    <w:r w:rsidR="00912A86">
      <w:rPr>
        <w:b/>
        <w:szCs w:val="24"/>
      </w:rPr>
      <w:fldChar w:fldCharType="separate"/>
    </w:r>
    <w:r w:rsidR="00532040">
      <w:rPr>
        <w:b/>
        <w:noProof/>
      </w:rPr>
      <w:t>1</w:t>
    </w:r>
    <w:r w:rsidR="00912A86">
      <w:rPr>
        <w:b/>
        <w:szCs w:val="24"/>
      </w:rPr>
      <w:fldChar w:fldCharType="end"/>
    </w:r>
    <w:r>
      <w:rPr>
        <w:szCs w:val="24"/>
      </w:rPr>
      <w:t xml:space="preserve"> (proposal 1)</w:t>
    </w:r>
  </w:p>
  <w:p w:rsidR="00610D48" w:rsidRDefault="0061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15" w:rsidRDefault="00A12715">
      <w:r>
        <w:separator/>
      </w:r>
    </w:p>
  </w:footnote>
  <w:footnote w:type="continuationSeparator" w:id="0">
    <w:p w:rsidR="00A12715" w:rsidRDefault="00A12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97"/>
    <w:rsid w:val="00063096"/>
    <w:rsid w:val="00067498"/>
    <w:rsid w:val="00113C8E"/>
    <w:rsid w:val="001C4781"/>
    <w:rsid w:val="002115C1"/>
    <w:rsid w:val="00222C55"/>
    <w:rsid w:val="002A1FD8"/>
    <w:rsid w:val="002B1937"/>
    <w:rsid w:val="002E13A7"/>
    <w:rsid w:val="00306ECA"/>
    <w:rsid w:val="00365802"/>
    <w:rsid w:val="003B4761"/>
    <w:rsid w:val="003C63E6"/>
    <w:rsid w:val="003D1495"/>
    <w:rsid w:val="003D314D"/>
    <w:rsid w:val="004C6689"/>
    <w:rsid w:val="0053141A"/>
    <w:rsid w:val="00532040"/>
    <w:rsid w:val="00572BD9"/>
    <w:rsid w:val="005D5D98"/>
    <w:rsid w:val="005E0F74"/>
    <w:rsid w:val="005E65A6"/>
    <w:rsid w:val="00610D48"/>
    <w:rsid w:val="00661E02"/>
    <w:rsid w:val="0067373A"/>
    <w:rsid w:val="00752AFB"/>
    <w:rsid w:val="007F5851"/>
    <w:rsid w:val="00881DB0"/>
    <w:rsid w:val="00912A86"/>
    <w:rsid w:val="00933E56"/>
    <w:rsid w:val="00A02F2F"/>
    <w:rsid w:val="00A12715"/>
    <w:rsid w:val="00A147E0"/>
    <w:rsid w:val="00A361E9"/>
    <w:rsid w:val="00A973A7"/>
    <w:rsid w:val="00B1373C"/>
    <w:rsid w:val="00B23F23"/>
    <w:rsid w:val="00B44C9E"/>
    <w:rsid w:val="00B66095"/>
    <w:rsid w:val="00BD4814"/>
    <w:rsid w:val="00C64992"/>
    <w:rsid w:val="00CE60BD"/>
    <w:rsid w:val="00CF11F8"/>
    <w:rsid w:val="00D52A5C"/>
    <w:rsid w:val="00D54814"/>
    <w:rsid w:val="00DD3E80"/>
    <w:rsid w:val="00E11A97"/>
    <w:rsid w:val="00E446C9"/>
    <w:rsid w:val="00E85A50"/>
    <w:rsid w:val="00EB006E"/>
    <w:rsid w:val="00EB1003"/>
    <w:rsid w:val="00F94E2C"/>
    <w:rsid w:val="00FA41DB"/>
    <w:rsid w:val="00FA68B0"/>
    <w:rsid w:val="00FB5708"/>
    <w:rsid w:val="00FC0005"/>
    <w:rsid w:val="00FC0D86"/>
    <w:rsid w:val="00FD292F"/>
    <w:rsid w:val="00FE099E"/>
    <w:rsid w:val="00FF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C9"/>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446C9"/>
    <w:pPr>
      <w:spacing w:before="0" w:after="0"/>
    </w:pPr>
  </w:style>
  <w:style w:type="paragraph" w:customStyle="1" w:styleId="DefinitionList">
    <w:name w:val="Definition List"/>
    <w:basedOn w:val="Normal"/>
    <w:next w:val="DefinitionTerm"/>
    <w:rsid w:val="00E446C9"/>
    <w:pPr>
      <w:spacing w:before="0" w:after="0"/>
      <w:ind w:left="360"/>
    </w:pPr>
  </w:style>
  <w:style w:type="character" w:customStyle="1" w:styleId="Definition">
    <w:name w:val="Definition"/>
    <w:rsid w:val="00E446C9"/>
    <w:rPr>
      <w:i/>
    </w:rPr>
  </w:style>
  <w:style w:type="paragraph" w:customStyle="1" w:styleId="H1">
    <w:name w:val="H1"/>
    <w:basedOn w:val="Normal"/>
    <w:next w:val="Normal"/>
    <w:rsid w:val="00E446C9"/>
    <w:pPr>
      <w:keepNext/>
      <w:outlineLvl w:val="1"/>
    </w:pPr>
    <w:rPr>
      <w:b/>
      <w:kern w:val="36"/>
      <w:sz w:val="48"/>
    </w:rPr>
  </w:style>
  <w:style w:type="paragraph" w:customStyle="1" w:styleId="H2">
    <w:name w:val="H2"/>
    <w:basedOn w:val="Normal"/>
    <w:next w:val="Normal"/>
    <w:rsid w:val="00E446C9"/>
    <w:pPr>
      <w:keepNext/>
      <w:outlineLvl w:val="2"/>
    </w:pPr>
    <w:rPr>
      <w:b/>
      <w:sz w:val="36"/>
    </w:rPr>
  </w:style>
  <w:style w:type="paragraph" w:customStyle="1" w:styleId="H3">
    <w:name w:val="H3"/>
    <w:basedOn w:val="Normal"/>
    <w:next w:val="Normal"/>
    <w:rsid w:val="00E446C9"/>
    <w:pPr>
      <w:keepNext/>
      <w:outlineLvl w:val="3"/>
    </w:pPr>
    <w:rPr>
      <w:b/>
      <w:sz w:val="28"/>
    </w:rPr>
  </w:style>
  <w:style w:type="paragraph" w:customStyle="1" w:styleId="H4">
    <w:name w:val="H4"/>
    <w:basedOn w:val="Normal"/>
    <w:next w:val="Normal"/>
    <w:rsid w:val="00E446C9"/>
    <w:pPr>
      <w:keepNext/>
      <w:outlineLvl w:val="4"/>
    </w:pPr>
    <w:rPr>
      <w:b/>
    </w:rPr>
  </w:style>
  <w:style w:type="paragraph" w:customStyle="1" w:styleId="H5">
    <w:name w:val="H5"/>
    <w:basedOn w:val="Normal"/>
    <w:next w:val="Normal"/>
    <w:rsid w:val="00E446C9"/>
    <w:pPr>
      <w:keepNext/>
      <w:outlineLvl w:val="5"/>
    </w:pPr>
    <w:rPr>
      <w:b/>
      <w:sz w:val="20"/>
    </w:rPr>
  </w:style>
  <w:style w:type="paragraph" w:customStyle="1" w:styleId="H6">
    <w:name w:val="H6"/>
    <w:basedOn w:val="Normal"/>
    <w:next w:val="Normal"/>
    <w:rsid w:val="00E446C9"/>
    <w:pPr>
      <w:keepNext/>
      <w:outlineLvl w:val="6"/>
    </w:pPr>
    <w:rPr>
      <w:b/>
      <w:sz w:val="16"/>
    </w:rPr>
  </w:style>
  <w:style w:type="paragraph" w:customStyle="1" w:styleId="Address">
    <w:name w:val="Address"/>
    <w:basedOn w:val="Normal"/>
    <w:next w:val="Normal"/>
    <w:rsid w:val="00E446C9"/>
    <w:pPr>
      <w:spacing w:before="0" w:after="0"/>
    </w:pPr>
    <w:rPr>
      <w:i/>
    </w:rPr>
  </w:style>
  <w:style w:type="paragraph" w:customStyle="1" w:styleId="Blockquote">
    <w:name w:val="Blockquote"/>
    <w:basedOn w:val="Normal"/>
    <w:rsid w:val="00E446C9"/>
    <w:pPr>
      <w:ind w:left="360" w:right="360"/>
    </w:pPr>
  </w:style>
  <w:style w:type="character" w:customStyle="1" w:styleId="CITE">
    <w:name w:val="CITE"/>
    <w:rsid w:val="00E446C9"/>
    <w:rPr>
      <w:i/>
    </w:rPr>
  </w:style>
  <w:style w:type="character" w:customStyle="1" w:styleId="CODE">
    <w:name w:val="CODE"/>
    <w:rsid w:val="00E446C9"/>
    <w:rPr>
      <w:rFonts w:ascii="Courier New" w:hAnsi="Courier New"/>
      <w:sz w:val="20"/>
    </w:rPr>
  </w:style>
  <w:style w:type="character" w:styleId="Emphasis">
    <w:name w:val="Emphasis"/>
    <w:basedOn w:val="DefaultParagraphFont"/>
    <w:qFormat/>
    <w:rsid w:val="00E446C9"/>
    <w:rPr>
      <w:i/>
    </w:rPr>
  </w:style>
  <w:style w:type="character" w:styleId="Hyperlink">
    <w:name w:val="Hyperlink"/>
    <w:basedOn w:val="DefaultParagraphFont"/>
    <w:rsid w:val="00E446C9"/>
    <w:rPr>
      <w:color w:val="0000FF"/>
      <w:u w:val="single"/>
    </w:rPr>
  </w:style>
  <w:style w:type="character" w:styleId="FollowedHyperlink">
    <w:name w:val="FollowedHyperlink"/>
    <w:basedOn w:val="DefaultParagraphFont"/>
    <w:rsid w:val="00E446C9"/>
    <w:rPr>
      <w:color w:val="800080"/>
      <w:u w:val="single"/>
    </w:rPr>
  </w:style>
  <w:style w:type="character" w:customStyle="1" w:styleId="Keyboard">
    <w:name w:val="Keyboard"/>
    <w:rsid w:val="00E446C9"/>
    <w:rPr>
      <w:rFonts w:ascii="Courier New" w:hAnsi="Courier New"/>
      <w:b/>
      <w:sz w:val="20"/>
    </w:rPr>
  </w:style>
  <w:style w:type="paragraph" w:customStyle="1" w:styleId="Preformatted">
    <w:name w:val="Preformatted"/>
    <w:basedOn w:val="Normal"/>
    <w:rsid w:val="00E446C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446C9"/>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E446C9"/>
    <w:pPr>
      <w:widowControl w:val="0"/>
      <w:pBdr>
        <w:bottom w:val="double" w:sz="2" w:space="0" w:color="000000"/>
      </w:pBdr>
      <w:jc w:val="center"/>
    </w:pPr>
    <w:rPr>
      <w:rFonts w:ascii="Arial" w:hAnsi="Arial"/>
      <w:snapToGrid w:val="0"/>
      <w:vanish/>
      <w:sz w:val="16"/>
    </w:rPr>
  </w:style>
  <w:style w:type="character" w:customStyle="1" w:styleId="Sample">
    <w:name w:val="Sample"/>
    <w:rsid w:val="00E446C9"/>
    <w:rPr>
      <w:rFonts w:ascii="Courier New" w:hAnsi="Courier New"/>
    </w:rPr>
  </w:style>
  <w:style w:type="character" w:styleId="Strong">
    <w:name w:val="Strong"/>
    <w:basedOn w:val="DefaultParagraphFont"/>
    <w:qFormat/>
    <w:rsid w:val="00E446C9"/>
    <w:rPr>
      <w:b/>
    </w:rPr>
  </w:style>
  <w:style w:type="character" w:customStyle="1" w:styleId="Typewriter">
    <w:name w:val="Typewriter"/>
    <w:rsid w:val="00E446C9"/>
    <w:rPr>
      <w:rFonts w:ascii="Courier New" w:hAnsi="Courier New"/>
      <w:sz w:val="20"/>
    </w:rPr>
  </w:style>
  <w:style w:type="character" w:customStyle="1" w:styleId="Variable">
    <w:name w:val="Variable"/>
    <w:rsid w:val="00E446C9"/>
    <w:rPr>
      <w:i/>
    </w:rPr>
  </w:style>
  <w:style w:type="character" w:customStyle="1" w:styleId="HTMLMarkup">
    <w:name w:val="HTML Markup"/>
    <w:rsid w:val="00E446C9"/>
    <w:rPr>
      <w:vanish/>
      <w:color w:val="FF0000"/>
    </w:rPr>
  </w:style>
  <w:style w:type="character" w:customStyle="1" w:styleId="Comment">
    <w:name w:val="Comment"/>
    <w:rsid w:val="00E446C9"/>
    <w:rPr>
      <w:vanish/>
    </w:rPr>
  </w:style>
  <w:style w:type="paragraph" w:styleId="Header">
    <w:name w:val="header"/>
    <w:basedOn w:val="Normal"/>
    <w:rsid w:val="00A147E0"/>
    <w:pPr>
      <w:tabs>
        <w:tab w:val="center" w:pos="4320"/>
        <w:tab w:val="right" w:pos="8640"/>
      </w:tabs>
    </w:pPr>
  </w:style>
  <w:style w:type="paragraph" w:styleId="Footer">
    <w:name w:val="footer"/>
    <w:basedOn w:val="Normal"/>
    <w:link w:val="FooterChar"/>
    <w:uiPriority w:val="99"/>
    <w:rsid w:val="00A147E0"/>
    <w:pPr>
      <w:tabs>
        <w:tab w:val="center" w:pos="4320"/>
        <w:tab w:val="right" w:pos="8640"/>
      </w:tabs>
    </w:pPr>
  </w:style>
  <w:style w:type="character" w:styleId="PageNumber">
    <w:name w:val="page number"/>
    <w:basedOn w:val="DefaultParagraphFont"/>
    <w:rsid w:val="00A147E0"/>
  </w:style>
  <w:style w:type="paragraph" w:styleId="BalloonText">
    <w:name w:val="Balloon Text"/>
    <w:basedOn w:val="Normal"/>
    <w:semiHidden/>
    <w:rsid w:val="00A147E0"/>
    <w:rPr>
      <w:rFonts w:ascii="Tahoma" w:hAnsi="Tahoma" w:cs="Tahoma"/>
      <w:sz w:val="16"/>
      <w:szCs w:val="16"/>
    </w:rPr>
  </w:style>
  <w:style w:type="character" w:customStyle="1" w:styleId="FooterChar">
    <w:name w:val="Footer Char"/>
    <w:basedOn w:val="DefaultParagraphFont"/>
    <w:link w:val="Footer"/>
    <w:uiPriority w:val="99"/>
    <w:rsid w:val="00A361E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C9"/>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446C9"/>
    <w:pPr>
      <w:spacing w:before="0" w:after="0"/>
    </w:pPr>
  </w:style>
  <w:style w:type="paragraph" w:customStyle="1" w:styleId="DefinitionList">
    <w:name w:val="Definition List"/>
    <w:basedOn w:val="Normal"/>
    <w:next w:val="DefinitionTerm"/>
    <w:rsid w:val="00E446C9"/>
    <w:pPr>
      <w:spacing w:before="0" w:after="0"/>
      <w:ind w:left="360"/>
    </w:pPr>
  </w:style>
  <w:style w:type="character" w:customStyle="1" w:styleId="Definition">
    <w:name w:val="Definition"/>
    <w:rsid w:val="00E446C9"/>
    <w:rPr>
      <w:i/>
    </w:rPr>
  </w:style>
  <w:style w:type="paragraph" w:customStyle="1" w:styleId="H1">
    <w:name w:val="H1"/>
    <w:basedOn w:val="Normal"/>
    <w:next w:val="Normal"/>
    <w:rsid w:val="00E446C9"/>
    <w:pPr>
      <w:keepNext/>
      <w:outlineLvl w:val="1"/>
    </w:pPr>
    <w:rPr>
      <w:b/>
      <w:kern w:val="36"/>
      <w:sz w:val="48"/>
    </w:rPr>
  </w:style>
  <w:style w:type="paragraph" w:customStyle="1" w:styleId="H2">
    <w:name w:val="H2"/>
    <w:basedOn w:val="Normal"/>
    <w:next w:val="Normal"/>
    <w:rsid w:val="00E446C9"/>
    <w:pPr>
      <w:keepNext/>
      <w:outlineLvl w:val="2"/>
    </w:pPr>
    <w:rPr>
      <w:b/>
      <w:sz w:val="36"/>
    </w:rPr>
  </w:style>
  <w:style w:type="paragraph" w:customStyle="1" w:styleId="H3">
    <w:name w:val="H3"/>
    <w:basedOn w:val="Normal"/>
    <w:next w:val="Normal"/>
    <w:rsid w:val="00E446C9"/>
    <w:pPr>
      <w:keepNext/>
      <w:outlineLvl w:val="3"/>
    </w:pPr>
    <w:rPr>
      <w:b/>
      <w:sz w:val="28"/>
    </w:rPr>
  </w:style>
  <w:style w:type="paragraph" w:customStyle="1" w:styleId="H4">
    <w:name w:val="H4"/>
    <w:basedOn w:val="Normal"/>
    <w:next w:val="Normal"/>
    <w:rsid w:val="00E446C9"/>
    <w:pPr>
      <w:keepNext/>
      <w:outlineLvl w:val="4"/>
    </w:pPr>
    <w:rPr>
      <w:b/>
    </w:rPr>
  </w:style>
  <w:style w:type="paragraph" w:customStyle="1" w:styleId="H5">
    <w:name w:val="H5"/>
    <w:basedOn w:val="Normal"/>
    <w:next w:val="Normal"/>
    <w:rsid w:val="00E446C9"/>
    <w:pPr>
      <w:keepNext/>
      <w:outlineLvl w:val="5"/>
    </w:pPr>
    <w:rPr>
      <w:b/>
      <w:sz w:val="20"/>
    </w:rPr>
  </w:style>
  <w:style w:type="paragraph" w:customStyle="1" w:styleId="H6">
    <w:name w:val="H6"/>
    <w:basedOn w:val="Normal"/>
    <w:next w:val="Normal"/>
    <w:rsid w:val="00E446C9"/>
    <w:pPr>
      <w:keepNext/>
      <w:outlineLvl w:val="6"/>
    </w:pPr>
    <w:rPr>
      <w:b/>
      <w:sz w:val="16"/>
    </w:rPr>
  </w:style>
  <w:style w:type="paragraph" w:customStyle="1" w:styleId="Address">
    <w:name w:val="Address"/>
    <w:basedOn w:val="Normal"/>
    <w:next w:val="Normal"/>
    <w:rsid w:val="00E446C9"/>
    <w:pPr>
      <w:spacing w:before="0" w:after="0"/>
    </w:pPr>
    <w:rPr>
      <w:i/>
    </w:rPr>
  </w:style>
  <w:style w:type="paragraph" w:customStyle="1" w:styleId="Blockquote">
    <w:name w:val="Blockquote"/>
    <w:basedOn w:val="Normal"/>
    <w:rsid w:val="00E446C9"/>
    <w:pPr>
      <w:ind w:left="360" w:right="360"/>
    </w:pPr>
  </w:style>
  <w:style w:type="character" w:customStyle="1" w:styleId="CITE">
    <w:name w:val="CITE"/>
    <w:rsid w:val="00E446C9"/>
    <w:rPr>
      <w:i/>
    </w:rPr>
  </w:style>
  <w:style w:type="character" w:customStyle="1" w:styleId="CODE">
    <w:name w:val="CODE"/>
    <w:rsid w:val="00E446C9"/>
    <w:rPr>
      <w:rFonts w:ascii="Courier New" w:hAnsi="Courier New"/>
      <w:sz w:val="20"/>
    </w:rPr>
  </w:style>
  <w:style w:type="character" w:styleId="Emphasis">
    <w:name w:val="Emphasis"/>
    <w:basedOn w:val="DefaultParagraphFont"/>
    <w:qFormat/>
    <w:rsid w:val="00E446C9"/>
    <w:rPr>
      <w:i/>
    </w:rPr>
  </w:style>
  <w:style w:type="character" w:styleId="Hyperlink">
    <w:name w:val="Hyperlink"/>
    <w:basedOn w:val="DefaultParagraphFont"/>
    <w:rsid w:val="00E446C9"/>
    <w:rPr>
      <w:color w:val="0000FF"/>
      <w:u w:val="single"/>
    </w:rPr>
  </w:style>
  <w:style w:type="character" w:styleId="FollowedHyperlink">
    <w:name w:val="FollowedHyperlink"/>
    <w:basedOn w:val="DefaultParagraphFont"/>
    <w:rsid w:val="00E446C9"/>
    <w:rPr>
      <w:color w:val="800080"/>
      <w:u w:val="single"/>
    </w:rPr>
  </w:style>
  <w:style w:type="character" w:customStyle="1" w:styleId="Keyboard">
    <w:name w:val="Keyboard"/>
    <w:rsid w:val="00E446C9"/>
    <w:rPr>
      <w:rFonts w:ascii="Courier New" w:hAnsi="Courier New"/>
      <w:b/>
      <w:sz w:val="20"/>
    </w:rPr>
  </w:style>
  <w:style w:type="paragraph" w:customStyle="1" w:styleId="Preformatted">
    <w:name w:val="Preformatted"/>
    <w:basedOn w:val="Normal"/>
    <w:rsid w:val="00E446C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446C9"/>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E446C9"/>
    <w:pPr>
      <w:widowControl w:val="0"/>
      <w:pBdr>
        <w:bottom w:val="double" w:sz="2" w:space="0" w:color="000000"/>
      </w:pBdr>
      <w:jc w:val="center"/>
    </w:pPr>
    <w:rPr>
      <w:rFonts w:ascii="Arial" w:hAnsi="Arial"/>
      <w:snapToGrid w:val="0"/>
      <w:vanish/>
      <w:sz w:val="16"/>
    </w:rPr>
  </w:style>
  <w:style w:type="character" w:customStyle="1" w:styleId="Sample">
    <w:name w:val="Sample"/>
    <w:rsid w:val="00E446C9"/>
    <w:rPr>
      <w:rFonts w:ascii="Courier New" w:hAnsi="Courier New"/>
    </w:rPr>
  </w:style>
  <w:style w:type="character" w:styleId="Strong">
    <w:name w:val="Strong"/>
    <w:basedOn w:val="DefaultParagraphFont"/>
    <w:qFormat/>
    <w:rsid w:val="00E446C9"/>
    <w:rPr>
      <w:b/>
    </w:rPr>
  </w:style>
  <w:style w:type="character" w:customStyle="1" w:styleId="Typewriter">
    <w:name w:val="Typewriter"/>
    <w:rsid w:val="00E446C9"/>
    <w:rPr>
      <w:rFonts w:ascii="Courier New" w:hAnsi="Courier New"/>
      <w:sz w:val="20"/>
    </w:rPr>
  </w:style>
  <w:style w:type="character" w:customStyle="1" w:styleId="Variable">
    <w:name w:val="Variable"/>
    <w:rsid w:val="00E446C9"/>
    <w:rPr>
      <w:i/>
    </w:rPr>
  </w:style>
  <w:style w:type="character" w:customStyle="1" w:styleId="HTMLMarkup">
    <w:name w:val="HTML Markup"/>
    <w:rsid w:val="00E446C9"/>
    <w:rPr>
      <w:vanish/>
      <w:color w:val="FF0000"/>
    </w:rPr>
  </w:style>
  <w:style w:type="character" w:customStyle="1" w:styleId="Comment">
    <w:name w:val="Comment"/>
    <w:rsid w:val="00E446C9"/>
    <w:rPr>
      <w:vanish/>
    </w:rPr>
  </w:style>
  <w:style w:type="paragraph" w:styleId="Header">
    <w:name w:val="header"/>
    <w:basedOn w:val="Normal"/>
    <w:rsid w:val="00A147E0"/>
    <w:pPr>
      <w:tabs>
        <w:tab w:val="center" w:pos="4320"/>
        <w:tab w:val="right" w:pos="8640"/>
      </w:tabs>
    </w:pPr>
  </w:style>
  <w:style w:type="paragraph" w:styleId="Footer">
    <w:name w:val="footer"/>
    <w:basedOn w:val="Normal"/>
    <w:link w:val="FooterChar"/>
    <w:uiPriority w:val="99"/>
    <w:rsid w:val="00A147E0"/>
    <w:pPr>
      <w:tabs>
        <w:tab w:val="center" w:pos="4320"/>
        <w:tab w:val="right" w:pos="8640"/>
      </w:tabs>
    </w:pPr>
  </w:style>
  <w:style w:type="character" w:styleId="PageNumber">
    <w:name w:val="page number"/>
    <w:basedOn w:val="DefaultParagraphFont"/>
    <w:rsid w:val="00A147E0"/>
  </w:style>
  <w:style w:type="paragraph" w:styleId="BalloonText">
    <w:name w:val="Balloon Text"/>
    <w:basedOn w:val="Normal"/>
    <w:semiHidden/>
    <w:rsid w:val="00A147E0"/>
    <w:rPr>
      <w:rFonts w:ascii="Tahoma" w:hAnsi="Tahoma" w:cs="Tahoma"/>
      <w:sz w:val="16"/>
      <w:szCs w:val="16"/>
    </w:rPr>
  </w:style>
  <w:style w:type="character" w:customStyle="1" w:styleId="FooterChar">
    <w:name w:val="Footer Char"/>
    <w:basedOn w:val="DefaultParagraphFont"/>
    <w:link w:val="Footer"/>
    <w:uiPriority w:val="99"/>
    <w:rsid w:val="00A361E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FSA-2252</vt:lpstr>
    </vt:vector>
  </TitlesOfParts>
  <Company>USDA/FSA/FLP</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FSA-2252</dc:title>
  <dc:subject>Farm Loan Programs Guaranteed Write Down Worksheet</dc:subject>
  <dc:creator>USDA-MDIOL00000DG8C</dc:creator>
  <cp:lastModifiedBy>Ball, MaryAnn - FSA, Washington, DC</cp:lastModifiedBy>
  <cp:revision>2</cp:revision>
  <cp:lastPrinted>2010-09-27T14:26:00Z</cp:lastPrinted>
  <dcterms:created xsi:type="dcterms:W3CDTF">2013-12-16T18:04:00Z</dcterms:created>
  <dcterms:modified xsi:type="dcterms:W3CDTF">2013-12-16T18:04:00Z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