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8CE" w:rsidRPr="00DB7AF3" w:rsidRDefault="0013346C" w:rsidP="00CF1B4E">
      <w:pP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8"/>
          <w:u w:val="single"/>
        </w:rPr>
      </w:pPr>
      <w:r w:rsidRPr="00DB7AF3">
        <w:rPr>
          <w:rFonts w:ascii="Garamond" w:eastAsia="Garamond" w:hAnsi="Garamond" w:cs="Garamond"/>
          <w:b/>
          <w:color w:val="000000"/>
          <w:sz w:val="28"/>
          <w:u w:val="single"/>
        </w:rPr>
        <w:t xml:space="preserve">Memorandum </w:t>
      </w:r>
    </w:p>
    <w:p w:rsidR="002E38CE" w:rsidRPr="00DB7AF3" w:rsidRDefault="002E38CE" w:rsidP="00CF1B4E">
      <w:pPr>
        <w:spacing w:after="0" w:line="240" w:lineRule="auto"/>
        <w:rPr>
          <w:rFonts w:ascii="Garamond" w:eastAsia="Garamond" w:hAnsi="Garamond" w:cs="Garamond"/>
          <w:b/>
          <w:color w:val="000000"/>
          <w:sz w:val="24"/>
        </w:rPr>
      </w:pPr>
    </w:p>
    <w:p w:rsidR="002E38CE" w:rsidRPr="00DB7AF3" w:rsidRDefault="0013346C" w:rsidP="0086124D">
      <w:pPr>
        <w:spacing w:after="80" w:line="240" w:lineRule="auto"/>
        <w:rPr>
          <w:rFonts w:ascii="Garamond" w:eastAsia="Garamond" w:hAnsi="Garamond" w:cs="Garamond"/>
          <w:color w:val="000000"/>
          <w:sz w:val="24"/>
        </w:rPr>
      </w:pPr>
      <w:r w:rsidRPr="00DB7AF3">
        <w:rPr>
          <w:rFonts w:ascii="Garamond" w:eastAsia="Garamond" w:hAnsi="Garamond" w:cs="Garamond"/>
          <w:b/>
          <w:color w:val="000000"/>
          <w:sz w:val="24"/>
        </w:rPr>
        <w:t xml:space="preserve">To: </w:t>
      </w:r>
      <w:r w:rsidRPr="00DB7AF3">
        <w:rPr>
          <w:rFonts w:ascii="Garamond" w:eastAsia="Garamond" w:hAnsi="Garamond" w:cs="Garamond"/>
          <w:color w:val="000000"/>
          <w:sz w:val="24"/>
        </w:rPr>
        <w:t>Office of Management and Budget</w:t>
      </w:r>
    </w:p>
    <w:p w:rsidR="002E38CE" w:rsidRPr="00DB7AF3" w:rsidRDefault="0013346C" w:rsidP="0086124D">
      <w:pPr>
        <w:spacing w:after="80" w:line="240" w:lineRule="auto"/>
        <w:rPr>
          <w:rFonts w:ascii="Garamond" w:eastAsia="Garamond" w:hAnsi="Garamond" w:cs="Garamond"/>
          <w:color w:val="000000"/>
          <w:sz w:val="24"/>
        </w:rPr>
      </w:pPr>
      <w:r w:rsidRPr="00DB7AF3">
        <w:rPr>
          <w:rFonts w:ascii="Garamond" w:eastAsia="Garamond" w:hAnsi="Garamond" w:cs="Garamond"/>
          <w:b/>
          <w:color w:val="000000"/>
          <w:sz w:val="24"/>
        </w:rPr>
        <w:t xml:space="preserve">From: </w:t>
      </w:r>
      <w:r w:rsidR="0048199C" w:rsidRPr="00DB7AF3">
        <w:rPr>
          <w:rFonts w:ascii="Garamond" w:eastAsia="Garamond" w:hAnsi="Garamond" w:cs="Garamond"/>
          <w:color w:val="000000"/>
          <w:sz w:val="24"/>
        </w:rPr>
        <w:t>Lin Wang</w:t>
      </w:r>
      <w:r w:rsidR="00CF1B4E" w:rsidRPr="00DB7AF3">
        <w:rPr>
          <w:rFonts w:ascii="Garamond" w:eastAsia="Garamond" w:hAnsi="Garamond" w:cs="Garamond"/>
          <w:color w:val="000000"/>
          <w:sz w:val="24"/>
        </w:rPr>
        <w:t xml:space="preserve">, Center for Survey Measurement, </w:t>
      </w:r>
      <w:r w:rsidRPr="00DB7AF3">
        <w:rPr>
          <w:rFonts w:ascii="Garamond" w:eastAsia="Garamond" w:hAnsi="Garamond" w:cs="Garamond"/>
          <w:color w:val="000000"/>
          <w:sz w:val="24"/>
        </w:rPr>
        <w:t>U.S.</w:t>
      </w:r>
      <w:r w:rsidRPr="00DB7AF3">
        <w:rPr>
          <w:rFonts w:ascii="Garamond" w:eastAsia="Garamond" w:hAnsi="Garamond" w:cs="Garamond"/>
          <w:b/>
          <w:color w:val="000000"/>
          <w:sz w:val="24"/>
        </w:rPr>
        <w:t xml:space="preserve"> </w:t>
      </w:r>
      <w:r w:rsidRPr="00DB7AF3">
        <w:rPr>
          <w:rFonts w:ascii="Garamond" w:eastAsia="Garamond" w:hAnsi="Garamond" w:cs="Garamond"/>
          <w:color w:val="000000"/>
          <w:sz w:val="24"/>
        </w:rPr>
        <w:t>Census Bureau</w:t>
      </w:r>
    </w:p>
    <w:p w:rsidR="002E38CE" w:rsidRPr="00DB7AF3" w:rsidRDefault="0013346C" w:rsidP="0086124D">
      <w:pPr>
        <w:spacing w:after="80" w:line="240" w:lineRule="auto"/>
        <w:rPr>
          <w:rFonts w:ascii="Garamond" w:eastAsia="Garamond" w:hAnsi="Garamond" w:cs="Garamond"/>
          <w:color w:val="000000"/>
          <w:sz w:val="24"/>
        </w:rPr>
      </w:pPr>
      <w:r w:rsidRPr="00DB7AF3">
        <w:rPr>
          <w:rFonts w:ascii="Garamond" w:eastAsia="Garamond" w:hAnsi="Garamond" w:cs="Garamond"/>
          <w:b/>
          <w:color w:val="000000"/>
          <w:sz w:val="24"/>
        </w:rPr>
        <w:t>Subject:</w:t>
      </w:r>
      <w:r w:rsidRPr="00DB7AF3">
        <w:rPr>
          <w:rFonts w:ascii="Garamond" w:eastAsia="Garamond" w:hAnsi="Garamond" w:cs="Garamond"/>
          <w:color w:val="000000"/>
          <w:sz w:val="24"/>
        </w:rPr>
        <w:t xml:space="preserve">  </w:t>
      </w:r>
      <w:r w:rsidR="00467A90" w:rsidRPr="00467A90">
        <w:rPr>
          <w:rFonts w:ascii="Garamond" w:eastAsia="Garamond" w:hAnsi="Garamond" w:cs="Garamond"/>
          <w:color w:val="000000"/>
          <w:sz w:val="24"/>
        </w:rPr>
        <w:t>Cognitive Interview Protocol for Satisfaction Construct</w:t>
      </w:r>
    </w:p>
    <w:p w:rsidR="002E38CE" w:rsidRPr="00DB7AF3" w:rsidRDefault="0013346C" w:rsidP="0086124D">
      <w:pPr>
        <w:spacing w:after="80" w:line="240" w:lineRule="auto"/>
        <w:rPr>
          <w:rFonts w:ascii="Garamond" w:eastAsia="Garamond" w:hAnsi="Garamond" w:cs="Garamond"/>
          <w:color w:val="000000"/>
          <w:sz w:val="24"/>
        </w:rPr>
      </w:pPr>
      <w:r w:rsidRPr="00DB7AF3">
        <w:rPr>
          <w:rFonts w:ascii="Garamond" w:eastAsia="Garamond" w:hAnsi="Garamond" w:cs="Garamond"/>
          <w:b/>
          <w:color w:val="000000"/>
          <w:sz w:val="24"/>
        </w:rPr>
        <w:t xml:space="preserve">Date: </w:t>
      </w:r>
      <w:r w:rsidR="00767F67">
        <w:rPr>
          <w:rFonts w:ascii="Garamond" w:eastAsia="Garamond" w:hAnsi="Garamond" w:cs="Garamond"/>
          <w:color w:val="000000"/>
          <w:sz w:val="24"/>
        </w:rPr>
        <w:t>September 2</w:t>
      </w:r>
      <w:r w:rsidR="00C32BBA">
        <w:rPr>
          <w:rFonts w:ascii="Garamond" w:eastAsia="Garamond" w:hAnsi="Garamond" w:cs="Garamond"/>
          <w:color w:val="000000"/>
          <w:sz w:val="24"/>
        </w:rPr>
        <w:t>8</w:t>
      </w:r>
      <w:r w:rsidR="0048199C" w:rsidRPr="00DB7AF3">
        <w:rPr>
          <w:rFonts w:ascii="Garamond" w:eastAsia="Garamond" w:hAnsi="Garamond" w:cs="Garamond"/>
          <w:color w:val="000000"/>
          <w:sz w:val="24"/>
        </w:rPr>
        <w:t>, 2016</w:t>
      </w:r>
    </w:p>
    <w:p w:rsidR="002E38CE" w:rsidRPr="00476720" w:rsidRDefault="002E38CE" w:rsidP="00CF1B4E">
      <w:pPr>
        <w:spacing w:after="0" w:line="240" w:lineRule="auto"/>
        <w:rPr>
          <w:rFonts w:ascii="Garamond" w:eastAsia="Garamond" w:hAnsi="Garamond" w:cs="Garamond"/>
          <w:color w:val="000000"/>
          <w:sz w:val="24"/>
        </w:rPr>
      </w:pPr>
    </w:p>
    <w:p w:rsidR="00476720" w:rsidRPr="00476720" w:rsidRDefault="00476720" w:rsidP="00476720">
      <w:pPr>
        <w:spacing w:after="0" w:line="240" w:lineRule="auto"/>
        <w:rPr>
          <w:rFonts w:ascii="Garamond" w:eastAsia="Garamond" w:hAnsi="Garamond" w:cs="Garamond"/>
          <w:color w:val="000000"/>
          <w:sz w:val="24"/>
        </w:rPr>
      </w:pPr>
      <w:r w:rsidRPr="00476720">
        <w:rPr>
          <w:rFonts w:ascii="Garamond" w:eastAsia="Garamond" w:hAnsi="Garamond" w:cs="Garamond"/>
          <w:color w:val="000000"/>
          <w:sz w:val="24"/>
        </w:rPr>
        <w:t>The Census Bureau plans to conduct additional research under the generic clearance for questionnaire pretesting research (OMB number 0607-</w:t>
      </w:r>
      <w:r w:rsidR="00767F67" w:rsidRPr="00767F67">
        <w:rPr>
          <w:rFonts w:ascii="Garamond" w:eastAsia="Garamond" w:hAnsi="Garamond" w:cs="Garamond"/>
          <w:color w:val="000000"/>
          <w:sz w:val="24"/>
        </w:rPr>
        <w:t>0978</w:t>
      </w:r>
      <w:r w:rsidRPr="00476720">
        <w:rPr>
          <w:rFonts w:ascii="Garamond" w:eastAsia="Garamond" w:hAnsi="Garamond" w:cs="Garamond"/>
          <w:color w:val="000000"/>
          <w:sz w:val="24"/>
        </w:rPr>
        <w:t xml:space="preserve">).  </w:t>
      </w:r>
      <w:bookmarkStart w:id="0" w:name="_GoBack"/>
      <w:bookmarkEnd w:id="0"/>
      <w:r w:rsidRPr="00476720">
        <w:rPr>
          <w:rFonts w:ascii="Garamond" w:eastAsia="Garamond" w:hAnsi="Garamond" w:cs="Garamond"/>
          <w:color w:val="000000"/>
          <w:sz w:val="24"/>
        </w:rPr>
        <w:t xml:space="preserve">This submission seeks approval of an </w:t>
      </w:r>
      <w:r w:rsidR="009C3738">
        <w:rPr>
          <w:rFonts w:ascii="Garamond" w:eastAsia="Garamond" w:hAnsi="Garamond" w:cs="Garamond"/>
          <w:color w:val="000000"/>
          <w:sz w:val="24"/>
        </w:rPr>
        <w:t>online survey</w:t>
      </w:r>
      <w:r w:rsidRPr="00476720">
        <w:rPr>
          <w:rFonts w:ascii="Garamond" w:eastAsia="Garamond" w:hAnsi="Garamond" w:cs="Garamond"/>
          <w:color w:val="000000"/>
          <w:sz w:val="24"/>
        </w:rPr>
        <w:t xml:space="preserve"> for future pretesting research.  This </w:t>
      </w:r>
      <w:r w:rsidR="009C3738">
        <w:rPr>
          <w:rFonts w:ascii="Garamond" w:eastAsia="Garamond" w:hAnsi="Garamond" w:cs="Garamond"/>
          <w:color w:val="000000"/>
          <w:sz w:val="24"/>
        </w:rPr>
        <w:t>online survey</w:t>
      </w:r>
      <w:r w:rsidRPr="00476720">
        <w:rPr>
          <w:rFonts w:ascii="Garamond" w:eastAsia="Garamond" w:hAnsi="Garamond" w:cs="Garamond"/>
          <w:color w:val="000000"/>
          <w:sz w:val="24"/>
        </w:rPr>
        <w:t xml:space="preserve"> will collect data on respondent-reported satisfaction with completing a survey. The data will be used to develop a standardized satisfaction questionnaire for Web survey completion.</w:t>
      </w:r>
    </w:p>
    <w:p w:rsidR="00476720" w:rsidRPr="00476720" w:rsidRDefault="00476720" w:rsidP="00476720">
      <w:pPr>
        <w:spacing w:after="0" w:line="240" w:lineRule="auto"/>
        <w:rPr>
          <w:rFonts w:ascii="Garamond" w:eastAsia="Garamond" w:hAnsi="Garamond" w:cs="Garamond"/>
          <w:color w:val="000000"/>
          <w:sz w:val="24"/>
        </w:rPr>
      </w:pPr>
    </w:p>
    <w:p w:rsidR="00476720" w:rsidRPr="00476720" w:rsidRDefault="00476720" w:rsidP="00476720">
      <w:pPr>
        <w:spacing w:after="0" w:line="240" w:lineRule="auto"/>
        <w:rPr>
          <w:rFonts w:ascii="Garamond" w:eastAsia="Garamond" w:hAnsi="Garamond" w:cs="Garamond"/>
          <w:color w:val="000000"/>
          <w:sz w:val="24"/>
        </w:rPr>
      </w:pPr>
      <w:r w:rsidRPr="00476720">
        <w:rPr>
          <w:rFonts w:ascii="Garamond" w:eastAsia="Garamond" w:hAnsi="Garamond" w:cs="Garamond"/>
          <w:color w:val="000000"/>
          <w:sz w:val="24"/>
        </w:rPr>
        <w:t xml:space="preserve">We developed a 6-question cognitive interview protocol to elicit elements for Web survey satisfaction construct (Enclosure A), and have conducted a pilot </w:t>
      </w:r>
      <w:r w:rsidR="00AE673D">
        <w:rPr>
          <w:rFonts w:ascii="Garamond" w:eastAsia="Garamond" w:hAnsi="Garamond" w:cs="Garamond"/>
          <w:color w:val="000000"/>
          <w:sz w:val="24"/>
        </w:rPr>
        <w:t xml:space="preserve">face-to-face </w:t>
      </w:r>
      <w:r w:rsidRPr="00476720">
        <w:rPr>
          <w:rFonts w:ascii="Garamond" w:eastAsia="Garamond" w:hAnsi="Garamond" w:cs="Garamond"/>
          <w:color w:val="000000"/>
          <w:sz w:val="24"/>
        </w:rPr>
        <w:t>stud</w:t>
      </w:r>
      <w:r w:rsidR="00AE673D">
        <w:rPr>
          <w:rFonts w:ascii="Garamond" w:eastAsia="Garamond" w:hAnsi="Garamond" w:cs="Garamond"/>
          <w:color w:val="000000"/>
          <w:sz w:val="24"/>
        </w:rPr>
        <w:t>y</w:t>
      </w:r>
      <w:r w:rsidRPr="00476720">
        <w:rPr>
          <w:rFonts w:ascii="Garamond" w:eastAsia="Garamond" w:hAnsi="Garamond" w:cs="Garamond"/>
          <w:color w:val="000000"/>
          <w:sz w:val="24"/>
        </w:rPr>
        <w:t>. The preliminary results from the pilot study suggest a potentially different construct from those currently used in usability testing.</w:t>
      </w:r>
    </w:p>
    <w:p w:rsidR="00476720" w:rsidRPr="00476720" w:rsidRDefault="00476720" w:rsidP="00476720">
      <w:pPr>
        <w:spacing w:after="0" w:line="240" w:lineRule="auto"/>
        <w:rPr>
          <w:rFonts w:ascii="Garamond" w:eastAsia="Garamond" w:hAnsi="Garamond" w:cs="Garamond"/>
          <w:color w:val="000000"/>
          <w:sz w:val="24"/>
        </w:rPr>
      </w:pPr>
    </w:p>
    <w:p w:rsidR="00476720" w:rsidRPr="00476720" w:rsidRDefault="00476720" w:rsidP="00476720">
      <w:pPr>
        <w:spacing w:after="0" w:line="240" w:lineRule="auto"/>
        <w:rPr>
          <w:rFonts w:ascii="Garamond" w:eastAsia="Garamond" w:hAnsi="Garamond" w:cs="Garamond"/>
          <w:color w:val="000000"/>
          <w:sz w:val="24"/>
        </w:rPr>
      </w:pPr>
      <w:r w:rsidRPr="00476720">
        <w:rPr>
          <w:rFonts w:ascii="Garamond" w:eastAsia="Garamond" w:hAnsi="Garamond" w:cs="Garamond"/>
          <w:color w:val="000000"/>
          <w:sz w:val="24"/>
        </w:rPr>
        <w:t xml:space="preserve">To further the research, we plan to continue this cognitive interview with an expanded sample of </w:t>
      </w:r>
      <w:r w:rsidR="00F96322">
        <w:rPr>
          <w:rFonts w:ascii="Garamond" w:eastAsia="Garamond" w:hAnsi="Garamond" w:cs="Garamond"/>
          <w:color w:val="000000"/>
          <w:sz w:val="24"/>
        </w:rPr>
        <w:t>400</w:t>
      </w:r>
      <w:r w:rsidR="00F96322" w:rsidRPr="00476720">
        <w:rPr>
          <w:rFonts w:ascii="Garamond" w:eastAsia="Garamond" w:hAnsi="Garamond" w:cs="Garamond"/>
          <w:color w:val="000000"/>
          <w:sz w:val="24"/>
        </w:rPr>
        <w:t xml:space="preserve"> </w:t>
      </w:r>
      <w:r w:rsidRPr="00476720">
        <w:rPr>
          <w:rFonts w:ascii="Garamond" w:eastAsia="Garamond" w:hAnsi="Garamond" w:cs="Garamond"/>
          <w:color w:val="000000"/>
          <w:sz w:val="24"/>
        </w:rPr>
        <w:t>respondents. We will analyze the responses collected from the cognitive interviews, and qualitatively synthesize the data to form themes that may contribute to the satisfaction construct.</w:t>
      </w:r>
    </w:p>
    <w:p w:rsidR="00476720" w:rsidRDefault="00476720" w:rsidP="00476720">
      <w:pPr>
        <w:spacing w:after="0" w:line="240" w:lineRule="auto"/>
        <w:rPr>
          <w:rFonts w:ascii="Garamond" w:eastAsia="Garamond" w:hAnsi="Garamond" w:cs="Garamond"/>
          <w:color w:val="000000"/>
          <w:sz w:val="24"/>
        </w:rPr>
      </w:pPr>
    </w:p>
    <w:p w:rsidR="002974B2" w:rsidRDefault="002974B2" w:rsidP="00476720">
      <w:pPr>
        <w:spacing w:after="0" w:line="240" w:lineRule="auto"/>
        <w:rPr>
          <w:rFonts w:ascii="Garamond" w:eastAsia="Garamond" w:hAnsi="Garamond" w:cs="Garamond"/>
          <w:color w:val="000000"/>
          <w:sz w:val="24"/>
        </w:rPr>
      </w:pPr>
      <w:r>
        <w:rPr>
          <w:rFonts w:ascii="Garamond" w:eastAsia="Garamond" w:hAnsi="Garamond" w:cs="Garamond"/>
          <w:color w:val="000000"/>
          <w:sz w:val="24"/>
        </w:rPr>
        <w:t xml:space="preserve">Participants will be recruited as follows: 4000 email addresses will be randomly sampled from the affinity panel that is maintained by the U.S. Census Bureau. </w:t>
      </w:r>
      <w:r w:rsidR="007A6AD9">
        <w:rPr>
          <w:rFonts w:ascii="Garamond" w:eastAsia="Garamond" w:hAnsi="Garamond" w:cs="Garamond"/>
          <w:color w:val="000000"/>
          <w:sz w:val="24"/>
        </w:rPr>
        <w:t xml:space="preserve">An email invitation </w:t>
      </w:r>
      <w:r w:rsidR="007A6AD9" w:rsidRPr="007A6AD9">
        <w:rPr>
          <w:rFonts w:ascii="Garamond" w:eastAsia="Garamond" w:hAnsi="Garamond" w:cs="Garamond"/>
          <w:color w:val="000000"/>
          <w:sz w:val="24"/>
        </w:rPr>
        <w:t>(Enclosure B)</w:t>
      </w:r>
      <w:r w:rsidR="007A6AD9">
        <w:rPr>
          <w:rFonts w:ascii="Garamond" w:eastAsia="Garamond" w:hAnsi="Garamond" w:cs="Garamond"/>
          <w:color w:val="000000"/>
          <w:sz w:val="24"/>
        </w:rPr>
        <w:t xml:space="preserve"> will be sent at the email addresses. It is estimated that it will take no more than 3 minutes to read the email invitation. There will be no follow-up emails.</w:t>
      </w:r>
    </w:p>
    <w:p w:rsidR="002974B2" w:rsidRPr="00476720" w:rsidRDefault="002974B2" w:rsidP="00476720">
      <w:pPr>
        <w:spacing w:after="0" w:line="240" w:lineRule="auto"/>
        <w:rPr>
          <w:rFonts w:ascii="Garamond" w:eastAsia="Garamond" w:hAnsi="Garamond" w:cs="Garamond"/>
          <w:color w:val="000000"/>
          <w:sz w:val="24"/>
        </w:rPr>
      </w:pPr>
    </w:p>
    <w:p w:rsidR="00476720" w:rsidRPr="00476720" w:rsidRDefault="00476720" w:rsidP="00476720">
      <w:pPr>
        <w:spacing w:after="0" w:line="240" w:lineRule="auto"/>
        <w:rPr>
          <w:rFonts w:ascii="Garamond" w:eastAsia="Garamond" w:hAnsi="Garamond" w:cs="Garamond"/>
          <w:color w:val="000000"/>
          <w:sz w:val="24"/>
        </w:rPr>
      </w:pPr>
      <w:r w:rsidRPr="00476720">
        <w:rPr>
          <w:rFonts w:ascii="Garamond" w:eastAsia="Garamond" w:hAnsi="Garamond" w:cs="Garamond"/>
          <w:color w:val="000000"/>
          <w:sz w:val="24"/>
        </w:rPr>
        <w:t xml:space="preserve">Below is a list of materials to be used in the study. </w:t>
      </w:r>
    </w:p>
    <w:p w:rsidR="00476720" w:rsidRPr="00476720" w:rsidRDefault="00476720" w:rsidP="00476720">
      <w:pPr>
        <w:spacing w:after="0" w:line="240" w:lineRule="auto"/>
        <w:rPr>
          <w:rFonts w:ascii="Garamond" w:eastAsia="Garamond" w:hAnsi="Garamond" w:cs="Garamond"/>
          <w:color w:val="000000"/>
          <w:sz w:val="24"/>
        </w:rPr>
      </w:pPr>
    </w:p>
    <w:p w:rsidR="00476720" w:rsidRPr="00476720" w:rsidRDefault="00476720" w:rsidP="00476720">
      <w:pPr>
        <w:numPr>
          <w:ilvl w:val="0"/>
          <w:numId w:val="16"/>
        </w:numPr>
        <w:spacing w:after="0" w:line="240" w:lineRule="auto"/>
        <w:rPr>
          <w:rFonts w:ascii="Garamond" w:eastAsia="Garamond" w:hAnsi="Garamond" w:cs="Garamond"/>
          <w:color w:val="000000"/>
          <w:sz w:val="24"/>
        </w:rPr>
      </w:pPr>
      <w:r w:rsidRPr="00476720">
        <w:rPr>
          <w:rFonts w:ascii="Garamond" w:eastAsia="Garamond" w:hAnsi="Garamond" w:cs="Garamond"/>
          <w:color w:val="000000"/>
          <w:sz w:val="24"/>
        </w:rPr>
        <w:t xml:space="preserve">Protocol used for the study (Enclosure </w:t>
      </w:r>
      <w:r w:rsidR="00F96322">
        <w:rPr>
          <w:rFonts w:ascii="Garamond" w:eastAsia="Garamond" w:hAnsi="Garamond" w:cs="Garamond"/>
          <w:color w:val="000000"/>
          <w:sz w:val="24"/>
        </w:rPr>
        <w:t>A</w:t>
      </w:r>
      <w:r w:rsidRPr="00476720">
        <w:rPr>
          <w:rFonts w:ascii="Garamond" w:eastAsia="Garamond" w:hAnsi="Garamond" w:cs="Garamond"/>
          <w:color w:val="000000"/>
          <w:sz w:val="24"/>
        </w:rPr>
        <w:t>)</w:t>
      </w:r>
    </w:p>
    <w:p w:rsidR="00F96322" w:rsidRPr="00476720" w:rsidRDefault="00F96322" w:rsidP="00F96322">
      <w:pPr>
        <w:numPr>
          <w:ilvl w:val="0"/>
          <w:numId w:val="16"/>
        </w:numPr>
        <w:spacing w:after="0" w:line="240" w:lineRule="auto"/>
        <w:rPr>
          <w:rFonts w:ascii="Garamond" w:eastAsia="Garamond" w:hAnsi="Garamond" w:cs="Garamond"/>
          <w:color w:val="000000"/>
          <w:sz w:val="24"/>
        </w:rPr>
      </w:pPr>
      <w:r>
        <w:rPr>
          <w:rFonts w:ascii="Garamond" w:eastAsia="Garamond" w:hAnsi="Garamond" w:cs="Garamond"/>
          <w:color w:val="000000"/>
          <w:sz w:val="24"/>
        </w:rPr>
        <w:t>Email invitation</w:t>
      </w:r>
      <w:r w:rsidRPr="00476720">
        <w:rPr>
          <w:rFonts w:ascii="Garamond" w:eastAsia="Garamond" w:hAnsi="Garamond" w:cs="Garamond"/>
          <w:color w:val="000000"/>
          <w:sz w:val="24"/>
        </w:rPr>
        <w:t xml:space="preserve"> (Enclosure </w:t>
      </w:r>
      <w:r>
        <w:rPr>
          <w:rFonts w:ascii="Garamond" w:eastAsia="Garamond" w:hAnsi="Garamond" w:cs="Garamond"/>
          <w:color w:val="000000"/>
          <w:sz w:val="24"/>
        </w:rPr>
        <w:t>B</w:t>
      </w:r>
      <w:r w:rsidRPr="00476720">
        <w:rPr>
          <w:rFonts w:ascii="Garamond" w:eastAsia="Garamond" w:hAnsi="Garamond" w:cs="Garamond"/>
          <w:color w:val="000000"/>
          <w:sz w:val="24"/>
        </w:rPr>
        <w:t>)</w:t>
      </w:r>
    </w:p>
    <w:p w:rsidR="00476720" w:rsidRPr="00476720" w:rsidRDefault="00476720" w:rsidP="00476720">
      <w:pPr>
        <w:spacing w:after="0" w:line="240" w:lineRule="auto"/>
        <w:rPr>
          <w:rFonts w:ascii="Garamond" w:eastAsia="Garamond" w:hAnsi="Garamond" w:cs="Garamond"/>
          <w:color w:val="000000"/>
          <w:sz w:val="24"/>
        </w:rPr>
      </w:pPr>
    </w:p>
    <w:p w:rsidR="00476720" w:rsidRPr="00476720" w:rsidRDefault="00476720" w:rsidP="00476720">
      <w:pPr>
        <w:spacing w:after="0" w:line="240" w:lineRule="auto"/>
        <w:rPr>
          <w:rFonts w:ascii="Garamond" w:eastAsia="Garamond" w:hAnsi="Garamond" w:cs="Garamond"/>
          <w:color w:val="000000"/>
          <w:sz w:val="24"/>
        </w:rPr>
      </w:pPr>
      <w:r w:rsidRPr="00B64BCB">
        <w:rPr>
          <w:rFonts w:ascii="Garamond" w:eastAsia="Garamond" w:hAnsi="Garamond" w:cs="Garamond"/>
          <w:color w:val="000000"/>
          <w:sz w:val="24"/>
        </w:rPr>
        <w:t xml:space="preserve">It will take the participant no more than </w:t>
      </w:r>
      <w:r w:rsidR="00670086" w:rsidRPr="00B64BCB">
        <w:rPr>
          <w:rFonts w:ascii="Garamond" w:eastAsia="Garamond" w:hAnsi="Garamond" w:cs="Garamond"/>
          <w:color w:val="000000"/>
          <w:sz w:val="24"/>
        </w:rPr>
        <w:t xml:space="preserve">3 minutes to read the email invitation and </w:t>
      </w:r>
      <w:r w:rsidR="00F96322" w:rsidRPr="00B64BCB">
        <w:rPr>
          <w:rFonts w:ascii="Garamond" w:eastAsia="Garamond" w:hAnsi="Garamond" w:cs="Garamond"/>
          <w:color w:val="000000"/>
          <w:sz w:val="24"/>
        </w:rPr>
        <w:t xml:space="preserve">5 </w:t>
      </w:r>
      <w:r w:rsidRPr="00B64BCB">
        <w:rPr>
          <w:rFonts w:ascii="Garamond" w:eastAsia="Garamond" w:hAnsi="Garamond" w:cs="Garamond"/>
          <w:color w:val="000000"/>
          <w:sz w:val="24"/>
        </w:rPr>
        <w:t xml:space="preserve">minutes to perform this task.  </w:t>
      </w:r>
      <w:r w:rsidR="00670086" w:rsidRPr="00B64BCB">
        <w:rPr>
          <w:rFonts w:ascii="Garamond" w:eastAsia="Garamond" w:hAnsi="Garamond" w:cs="Garamond"/>
          <w:color w:val="000000"/>
          <w:sz w:val="24"/>
        </w:rPr>
        <w:t xml:space="preserve">After 400 participants respond to the survey, no more email invitations will be sent. </w:t>
      </w:r>
      <w:r w:rsidR="00F97124" w:rsidRPr="00B64BCB">
        <w:rPr>
          <w:rFonts w:ascii="Garamond" w:eastAsia="Garamond" w:hAnsi="Garamond" w:cs="Garamond"/>
          <w:color w:val="000000"/>
          <w:sz w:val="24"/>
        </w:rPr>
        <w:t xml:space="preserve">There will be no follow-up email invitations. </w:t>
      </w:r>
      <w:r w:rsidR="00670086" w:rsidRPr="00B64BCB">
        <w:rPr>
          <w:rFonts w:ascii="Garamond" w:eastAsia="Garamond" w:hAnsi="Garamond" w:cs="Garamond"/>
          <w:color w:val="000000"/>
          <w:sz w:val="24"/>
        </w:rPr>
        <w:t xml:space="preserve">Given the scenario where all 4000 email </w:t>
      </w:r>
      <w:proofErr w:type="spellStart"/>
      <w:r w:rsidR="00670086" w:rsidRPr="00B64BCB">
        <w:rPr>
          <w:rFonts w:ascii="Garamond" w:eastAsia="Garamond" w:hAnsi="Garamond" w:cs="Garamond"/>
          <w:color w:val="000000"/>
          <w:sz w:val="24"/>
        </w:rPr>
        <w:t>invitaions</w:t>
      </w:r>
      <w:proofErr w:type="spellEnd"/>
      <w:r w:rsidR="00670086" w:rsidRPr="00B64BCB">
        <w:rPr>
          <w:rFonts w:ascii="Garamond" w:eastAsia="Garamond" w:hAnsi="Garamond" w:cs="Garamond"/>
          <w:color w:val="000000"/>
          <w:sz w:val="24"/>
        </w:rPr>
        <w:t xml:space="preserve"> </w:t>
      </w:r>
      <w:r w:rsidR="00F97124" w:rsidRPr="00B64BCB">
        <w:rPr>
          <w:rFonts w:ascii="Garamond" w:eastAsia="Garamond" w:hAnsi="Garamond" w:cs="Garamond"/>
          <w:color w:val="000000"/>
          <w:sz w:val="24"/>
        </w:rPr>
        <w:t>are to be</w:t>
      </w:r>
      <w:r w:rsidR="00670086" w:rsidRPr="00B64BCB">
        <w:rPr>
          <w:rFonts w:ascii="Garamond" w:eastAsia="Garamond" w:hAnsi="Garamond" w:cs="Garamond"/>
          <w:color w:val="000000"/>
          <w:sz w:val="24"/>
        </w:rPr>
        <w:t xml:space="preserve"> read and 400 participants complete </w:t>
      </w:r>
      <w:r w:rsidR="00F97124" w:rsidRPr="00B64BCB">
        <w:rPr>
          <w:rFonts w:ascii="Garamond" w:eastAsia="Garamond" w:hAnsi="Garamond" w:cs="Garamond"/>
          <w:color w:val="000000"/>
          <w:sz w:val="24"/>
        </w:rPr>
        <w:t>the survey, t</w:t>
      </w:r>
      <w:r w:rsidRPr="00B64BCB">
        <w:rPr>
          <w:rFonts w:ascii="Garamond" w:eastAsia="Garamond" w:hAnsi="Garamond" w:cs="Garamond"/>
          <w:color w:val="000000"/>
          <w:sz w:val="24"/>
        </w:rPr>
        <w:t xml:space="preserve">he maximum burden for this add-on study </w:t>
      </w:r>
      <w:r w:rsidR="00F97124" w:rsidRPr="00B64BCB">
        <w:rPr>
          <w:rFonts w:ascii="Garamond" w:eastAsia="Garamond" w:hAnsi="Garamond" w:cs="Garamond"/>
          <w:color w:val="000000"/>
          <w:sz w:val="24"/>
        </w:rPr>
        <w:t>will be no more than 2</w:t>
      </w:r>
      <w:r w:rsidR="00F96322" w:rsidRPr="00B64BCB">
        <w:rPr>
          <w:rFonts w:ascii="Garamond" w:eastAsia="Garamond" w:hAnsi="Garamond" w:cs="Garamond"/>
          <w:color w:val="000000"/>
          <w:sz w:val="24"/>
        </w:rPr>
        <w:t>33</w:t>
      </w:r>
      <w:r w:rsidR="00F97124" w:rsidRPr="00B64BCB">
        <w:rPr>
          <w:rFonts w:ascii="Garamond" w:eastAsia="Garamond" w:hAnsi="Garamond" w:cs="Garamond"/>
          <w:color w:val="000000"/>
          <w:sz w:val="24"/>
        </w:rPr>
        <w:t>.4</w:t>
      </w:r>
      <w:r w:rsidR="00F96322" w:rsidRPr="00B64BCB">
        <w:rPr>
          <w:rFonts w:ascii="Garamond" w:eastAsia="Garamond" w:hAnsi="Garamond" w:cs="Garamond"/>
          <w:color w:val="000000"/>
          <w:sz w:val="24"/>
        </w:rPr>
        <w:t xml:space="preserve"> </w:t>
      </w:r>
      <w:r w:rsidRPr="00B64BCB">
        <w:rPr>
          <w:rFonts w:ascii="Garamond" w:eastAsia="Garamond" w:hAnsi="Garamond" w:cs="Garamond"/>
          <w:color w:val="000000"/>
          <w:sz w:val="24"/>
        </w:rPr>
        <w:t>hours</w:t>
      </w:r>
      <w:r w:rsidR="00F97124" w:rsidRPr="00B64BCB">
        <w:rPr>
          <w:rFonts w:ascii="Garamond" w:eastAsia="Garamond" w:hAnsi="Garamond" w:cs="Garamond"/>
          <w:color w:val="000000"/>
          <w:sz w:val="24"/>
        </w:rPr>
        <w:t xml:space="preserve"> (4000x3 + 400x5 min)</w:t>
      </w:r>
      <w:r w:rsidRPr="00B64BCB">
        <w:rPr>
          <w:rFonts w:ascii="Garamond" w:eastAsia="Garamond" w:hAnsi="Garamond" w:cs="Garamond"/>
          <w:color w:val="000000"/>
          <w:sz w:val="24"/>
        </w:rPr>
        <w:t>.</w:t>
      </w:r>
      <w:r w:rsidRPr="00476720">
        <w:rPr>
          <w:rFonts w:ascii="Garamond" w:eastAsia="Garamond" w:hAnsi="Garamond" w:cs="Garamond"/>
          <w:color w:val="000000"/>
          <w:sz w:val="24"/>
        </w:rPr>
        <w:t xml:space="preserve">  There is no recruiting needed for this study because </w:t>
      </w:r>
      <w:r w:rsidR="00F96322">
        <w:rPr>
          <w:rFonts w:ascii="Garamond" w:eastAsia="Garamond" w:hAnsi="Garamond" w:cs="Garamond"/>
          <w:color w:val="000000"/>
          <w:sz w:val="24"/>
        </w:rPr>
        <w:t>recruitment will be done through emails</w:t>
      </w:r>
      <w:r w:rsidRPr="00476720">
        <w:rPr>
          <w:rFonts w:ascii="Garamond" w:eastAsia="Garamond" w:hAnsi="Garamond" w:cs="Garamond"/>
          <w:color w:val="000000"/>
          <w:sz w:val="24"/>
        </w:rPr>
        <w:t xml:space="preserve">.  </w:t>
      </w:r>
    </w:p>
    <w:p w:rsidR="00476720" w:rsidRPr="00476720" w:rsidRDefault="00476720" w:rsidP="00476720">
      <w:pPr>
        <w:spacing w:after="0" w:line="240" w:lineRule="auto"/>
        <w:rPr>
          <w:rFonts w:ascii="Garamond" w:eastAsia="Garamond" w:hAnsi="Garamond" w:cs="Garamond"/>
          <w:color w:val="000000"/>
          <w:sz w:val="24"/>
        </w:rPr>
      </w:pPr>
    </w:p>
    <w:p w:rsidR="00476720" w:rsidRPr="00476720" w:rsidRDefault="00005235" w:rsidP="00476720">
      <w:pPr>
        <w:spacing w:after="0" w:line="240" w:lineRule="auto"/>
        <w:rPr>
          <w:rFonts w:ascii="Garamond" w:eastAsia="Garamond" w:hAnsi="Garamond" w:cs="Garamond"/>
          <w:color w:val="000000"/>
          <w:sz w:val="24"/>
        </w:rPr>
      </w:pPr>
      <w:r w:rsidRPr="00005235">
        <w:rPr>
          <w:rFonts w:ascii="Garamond" w:eastAsia="Garamond" w:hAnsi="Garamond" w:cs="Garamond"/>
          <w:color w:val="000000"/>
          <w:sz w:val="24"/>
        </w:rPr>
        <w:t>The contact person for questions regarding data collection and statistical aspects of the design of this research is listed below</w:t>
      </w:r>
      <w:r w:rsidR="00476720" w:rsidRPr="00476720">
        <w:rPr>
          <w:rFonts w:ascii="Garamond" w:eastAsia="Garamond" w:hAnsi="Garamond" w:cs="Garamond"/>
          <w:color w:val="000000"/>
          <w:sz w:val="24"/>
        </w:rPr>
        <w:t>:</w:t>
      </w:r>
    </w:p>
    <w:p w:rsidR="002E38CE" w:rsidRPr="00DB7AF3" w:rsidRDefault="002E38CE" w:rsidP="00CF1B4E">
      <w:pPr>
        <w:spacing w:after="0" w:line="240" w:lineRule="auto"/>
        <w:ind w:left="360"/>
        <w:rPr>
          <w:rFonts w:ascii="Garamond" w:eastAsia="Garamond" w:hAnsi="Garamond" w:cs="Garamond"/>
          <w:color w:val="000000"/>
          <w:sz w:val="24"/>
        </w:rPr>
      </w:pPr>
    </w:p>
    <w:p w:rsidR="002E38CE" w:rsidRPr="00DB7AF3" w:rsidRDefault="0013346C" w:rsidP="00B051AE">
      <w:pPr>
        <w:spacing w:after="0" w:line="240" w:lineRule="auto"/>
        <w:ind w:firstLine="720"/>
        <w:rPr>
          <w:rFonts w:ascii="Garamond" w:eastAsia="Garamond" w:hAnsi="Garamond" w:cs="Garamond"/>
          <w:color w:val="000000"/>
          <w:sz w:val="24"/>
        </w:rPr>
      </w:pPr>
      <w:r w:rsidRPr="00DB7AF3">
        <w:rPr>
          <w:rFonts w:ascii="Garamond" w:eastAsia="Garamond" w:hAnsi="Garamond" w:cs="Garamond"/>
          <w:color w:val="000000"/>
          <w:sz w:val="24"/>
        </w:rPr>
        <w:t xml:space="preserve">     </w:t>
      </w:r>
      <w:r w:rsidR="00523FCB" w:rsidRPr="00DB7AF3">
        <w:rPr>
          <w:rFonts w:ascii="Garamond" w:eastAsia="Garamond" w:hAnsi="Garamond" w:cs="Garamond"/>
          <w:color w:val="000000"/>
          <w:sz w:val="24"/>
        </w:rPr>
        <w:t>Lin Wang</w:t>
      </w:r>
    </w:p>
    <w:p w:rsidR="002E38CE" w:rsidRPr="00DB7AF3" w:rsidRDefault="0013346C" w:rsidP="00B051AE">
      <w:pPr>
        <w:spacing w:after="0" w:line="240" w:lineRule="auto"/>
        <w:ind w:firstLine="720"/>
        <w:rPr>
          <w:rFonts w:ascii="Garamond" w:eastAsia="Garamond" w:hAnsi="Garamond" w:cs="Garamond"/>
          <w:color w:val="000000"/>
          <w:sz w:val="24"/>
        </w:rPr>
      </w:pPr>
      <w:r w:rsidRPr="00DB7AF3">
        <w:rPr>
          <w:rFonts w:ascii="Garamond" w:eastAsia="Garamond" w:hAnsi="Garamond" w:cs="Garamond"/>
          <w:color w:val="000000"/>
          <w:sz w:val="24"/>
        </w:rPr>
        <w:t xml:space="preserve">     Center for Survey Methods Research</w:t>
      </w:r>
    </w:p>
    <w:p w:rsidR="002E38CE" w:rsidRPr="00DB7AF3" w:rsidRDefault="0013346C" w:rsidP="00B051AE">
      <w:pPr>
        <w:spacing w:after="0" w:line="240" w:lineRule="auto"/>
        <w:ind w:firstLine="720"/>
        <w:rPr>
          <w:rFonts w:ascii="Garamond" w:eastAsia="Garamond" w:hAnsi="Garamond" w:cs="Garamond"/>
          <w:color w:val="000000"/>
          <w:sz w:val="24"/>
        </w:rPr>
      </w:pPr>
      <w:r w:rsidRPr="00DB7AF3">
        <w:rPr>
          <w:rFonts w:ascii="Garamond" w:eastAsia="Garamond" w:hAnsi="Garamond" w:cs="Garamond"/>
          <w:color w:val="000000"/>
          <w:sz w:val="24"/>
        </w:rPr>
        <w:t xml:space="preserve">     U.S. Census Bureau </w:t>
      </w:r>
    </w:p>
    <w:p w:rsidR="002E38CE" w:rsidRPr="00DB7AF3" w:rsidRDefault="0013346C" w:rsidP="00B051AE">
      <w:pPr>
        <w:spacing w:after="0" w:line="240" w:lineRule="auto"/>
        <w:ind w:firstLine="720"/>
        <w:rPr>
          <w:rFonts w:ascii="Garamond" w:eastAsia="Garamond" w:hAnsi="Garamond" w:cs="Garamond"/>
          <w:color w:val="000000"/>
          <w:sz w:val="24"/>
        </w:rPr>
      </w:pPr>
      <w:r w:rsidRPr="00DB7AF3">
        <w:rPr>
          <w:rFonts w:ascii="Garamond" w:eastAsia="Garamond" w:hAnsi="Garamond" w:cs="Garamond"/>
          <w:color w:val="000000"/>
          <w:sz w:val="24"/>
        </w:rPr>
        <w:t xml:space="preserve">     Washington, D.C. 20233</w:t>
      </w:r>
    </w:p>
    <w:p w:rsidR="002E38CE" w:rsidRPr="00DB7AF3" w:rsidRDefault="0013346C" w:rsidP="00B051AE">
      <w:pPr>
        <w:spacing w:after="0" w:line="240" w:lineRule="auto"/>
        <w:ind w:firstLine="720"/>
        <w:rPr>
          <w:rFonts w:ascii="Garamond" w:eastAsia="Garamond" w:hAnsi="Garamond" w:cs="Garamond"/>
          <w:color w:val="000000"/>
          <w:sz w:val="24"/>
        </w:rPr>
      </w:pPr>
      <w:r w:rsidRPr="00DB7AF3">
        <w:rPr>
          <w:rFonts w:ascii="Garamond" w:eastAsia="Garamond" w:hAnsi="Garamond" w:cs="Garamond"/>
          <w:color w:val="000000"/>
          <w:sz w:val="24"/>
        </w:rPr>
        <w:t xml:space="preserve">     (301) 763-</w:t>
      </w:r>
      <w:r w:rsidR="00523FCB" w:rsidRPr="00DB7AF3">
        <w:rPr>
          <w:rFonts w:ascii="Garamond" w:eastAsia="Garamond" w:hAnsi="Garamond" w:cs="Garamond"/>
          <w:color w:val="000000"/>
          <w:sz w:val="24"/>
        </w:rPr>
        <w:t>9069</w:t>
      </w:r>
    </w:p>
    <w:p w:rsidR="002E38CE" w:rsidRPr="00DB7AF3" w:rsidRDefault="0013346C" w:rsidP="00B051AE">
      <w:pPr>
        <w:spacing w:after="0" w:line="240" w:lineRule="auto"/>
        <w:ind w:firstLine="720"/>
        <w:rPr>
          <w:rFonts w:ascii="Garamond" w:eastAsia="Garamond" w:hAnsi="Garamond" w:cs="Garamond"/>
          <w:color w:val="000000"/>
          <w:sz w:val="24"/>
        </w:rPr>
      </w:pPr>
      <w:r w:rsidRPr="00DB7AF3">
        <w:rPr>
          <w:rFonts w:ascii="Garamond" w:eastAsia="Garamond" w:hAnsi="Garamond" w:cs="Garamond"/>
          <w:color w:val="000000"/>
          <w:sz w:val="24"/>
        </w:rPr>
        <w:t xml:space="preserve">     </w:t>
      </w:r>
      <w:r w:rsidR="00523FCB" w:rsidRPr="00DB7AF3">
        <w:rPr>
          <w:rFonts w:ascii="Garamond" w:eastAsia="Garamond" w:hAnsi="Garamond" w:cs="Garamond"/>
          <w:color w:val="000000"/>
          <w:sz w:val="24"/>
        </w:rPr>
        <w:t>lin.wang</w:t>
      </w:r>
      <w:r w:rsidRPr="00DB7AF3">
        <w:rPr>
          <w:rFonts w:ascii="Garamond" w:eastAsia="Garamond" w:hAnsi="Garamond" w:cs="Garamond"/>
          <w:color w:val="000000"/>
          <w:sz w:val="24"/>
        </w:rPr>
        <w:t>@census.gov</w:t>
      </w:r>
    </w:p>
    <w:sectPr w:rsidR="002E38CE" w:rsidRPr="00DB7AF3" w:rsidSect="009B587D">
      <w:footerReference w:type="even" r:id="rId8"/>
      <w:foot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086" w:rsidRDefault="00670086" w:rsidP="00CF1B4E">
      <w:pPr>
        <w:spacing w:after="0" w:line="240" w:lineRule="auto"/>
      </w:pPr>
      <w:r>
        <w:separator/>
      </w:r>
    </w:p>
  </w:endnote>
  <w:endnote w:type="continuationSeparator" w:id="0">
    <w:p w:rsidR="00670086" w:rsidRDefault="00670086" w:rsidP="00CF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086" w:rsidRDefault="00670086" w:rsidP="00E244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0086" w:rsidRDefault="00670086" w:rsidP="00CF1B4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086" w:rsidRDefault="00670086" w:rsidP="00E244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4BCB">
      <w:rPr>
        <w:rStyle w:val="PageNumber"/>
        <w:noProof/>
      </w:rPr>
      <w:t>1</w:t>
    </w:r>
    <w:r>
      <w:rPr>
        <w:rStyle w:val="PageNumber"/>
      </w:rPr>
      <w:fldChar w:fldCharType="end"/>
    </w:r>
  </w:p>
  <w:p w:rsidR="00670086" w:rsidRDefault="00670086" w:rsidP="00CF1B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086" w:rsidRDefault="00670086" w:rsidP="00CF1B4E">
      <w:pPr>
        <w:spacing w:after="0" w:line="240" w:lineRule="auto"/>
      </w:pPr>
      <w:r>
        <w:separator/>
      </w:r>
    </w:p>
  </w:footnote>
  <w:footnote w:type="continuationSeparator" w:id="0">
    <w:p w:rsidR="00670086" w:rsidRDefault="00670086" w:rsidP="00CF1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38A"/>
    <w:multiLevelType w:val="hybridMultilevel"/>
    <w:tmpl w:val="97809CC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4829BA"/>
    <w:multiLevelType w:val="hybridMultilevel"/>
    <w:tmpl w:val="E9B45D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5E3C6C"/>
    <w:multiLevelType w:val="hybridMultilevel"/>
    <w:tmpl w:val="7B5E4D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DCA0D44"/>
    <w:multiLevelType w:val="hybridMultilevel"/>
    <w:tmpl w:val="43AEE3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712878"/>
    <w:multiLevelType w:val="multilevel"/>
    <w:tmpl w:val="28665EA4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1.%2.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5">
    <w:nsid w:val="219334D5"/>
    <w:multiLevelType w:val="hybridMultilevel"/>
    <w:tmpl w:val="492A4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A3B13"/>
    <w:multiLevelType w:val="hybridMultilevel"/>
    <w:tmpl w:val="33BAE6F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914D17"/>
    <w:multiLevelType w:val="hybridMultilevel"/>
    <w:tmpl w:val="68EC9EB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B5414B"/>
    <w:multiLevelType w:val="multilevel"/>
    <w:tmpl w:val="4CA493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477049"/>
    <w:multiLevelType w:val="hybridMultilevel"/>
    <w:tmpl w:val="E3CA6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FD2164A"/>
    <w:multiLevelType w:val="hybridMultilevel"/>
    <w:tmpl w:val="8F96169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960E8F"/>
    <w:multiLevelType w:val="hybridMultilevel"/>
    <w:tmpl w:val="4B545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B176CE8"/>
    <w:multiLevelType w:val="hybridMultilevel"/>
    <w:tmpl w:val="5F2485B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194954"/>
    <w:multiLevelType w:val="hybridMultilevel"/>
    <w:tmpl w:val="9B6CE7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8977C69"/>
    <w:multiLevelType w:val="hybridMultilevel"/>
    <w:tmpl w:val="1F58D628"/>
    <w:lvl w:ilvl="0" w:tplc="54BC23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38554E"/>
    <w:multiLevelType w:val="multilevel"/>
    <w:tmpl w:val="50AE7BC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13"/>
  </w:num>
  <w:num w:numId="5">
    <w:abstractNumId w:val="7"/>
  </w:num>
  <w:num w:numId="6">
    <w:abstractNumId w:val="1"/>
  </w:num>
  <w:num w:numId="7">
    <w:abstractNumId w:val="0"/>
  </w:num>
  <w:num w:numId="8">
    <w:abstractNumId w:val="12"/>
  </w:num>
  <w:num w:numId="9">
    <w:abstractNumId w:val="3"/>
  </w:num>
  <w:num w:numId="10">
    <w:abstractNumId w:val="14"/>
  </w:num>
  <w:num w:numId="11">
    <w:abstractNumId w:val="4"/>
  </w:num>
  <w:num w:numId="12">
    <w:abstractNumId w:val="11"/>
  </w:num>
  <w:num w:numId="13">
    <w:abstractNumId w:val="9"/>
  </w:num>
  <w:num w:numId="14">
    <w:abstractNumId w:val="2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39b3d500-4f01-44fe-ad3c-5279eef5e93a"/>
  </w:docVars>
  <w:rsids>
    <w:rsidRoot w:val="002E38CE"/>
    <w:rsid w:val="00005235"/>
    <w:rsid w:val="00075E32"/>
    <w:rsid w:val="000931DA"/>
    <w:rsid w:val="000A1011"/>
    <w:rsid w:val="000C5146"/>
    <w:rsid w:val="000C6C8E"/>
    <w:rsid w:val="00107E61"/>
    <w:rsid w:val="0011017A"/>
    <w:rsid w:val="001132EA"/>
    <w:rsid w:val="0013346C"/>
    <w:rsid w:val="00136886"/>
    <w:rsid w:val="0015294A"/>
    <w:rsid w:val="00156322"/>
    <w:rsid w:val="00161242"/>
    <w:rsid w:val="00167CA5"/>
    <w:rsid w:val="00176C0E"/>
    <w:rsid w:val="0023116D"/>
    <w:rsid w:val="00234D72"/>
    <w:rsid w:val="002974B2"/>
    <w:rsid w:val="002C132A"/>
    <w:rsid w:val="002D1A62"/>
    <w:rsid w:val="002D7C28"/>
    <w:rsid w:val="002E2DEC"/>
    <w:rsid w:val="002E38CE"/>
    <w:rsid w:val="002E4D57"/>
    <w:rsid w:val="002F7D5D"/>
    <w:rsid w:val="00344C04"/>
    <w:rsid w:val="00361B67"/>
    <w:rsid w:val="00373B36"/>
    <w:rsid w:val="00374AF0"/>
    <w:rsid w:val="003838C0"/>
    <w:rsid w:val="0039230E"/>
    <w:rsid w:val="003D25B5"/>
    <w:rsid w:val="004640EA"/>
    <w:rsid w:val="00467A90"/>
    <w:rsid w:val="00476720"/>
    <w:rsid w:val="0048199C"/>
    <w:rsid w:val="00490CF1"/>
    <w:rsid w:val="004B2165"/>
    <w:rsid w:val="004E17F3"/>
    <w:rsid w:val="00510D39"/>
    <w:rsid w:val="00523FCB"/>
    <w:rsid w:val="00524082"/>
    <w:rsid w:val="00585242"/>
    <w:rsid w:val="005918F8"/>
    <w:rsid w:val="005B50A6"/>
    <w:rsid w:val="005C2270"/>
    <w:rsid w:val="005D7A5E"/>
    <w:rsid w:val="005F7F24"/>
    <w:rsid w:val="0061209C"/>
    <w:rsid w:val="00615277"/>
    <w:rsid w:val="0065598A"/>
    <w:rsid w:val="00670086"/>
    <w:rsid w:val="00691A7B"/>
    <w:rsid w:val="0069372E"/>
    <w:rsid w:val="006E6B63"/>
    <w:rsid w:val="006F354A"/>
    <w:rsid w:val="00701245"/>
    <w:rsid w:val="00705098"/>
    <w:rsid w:val="00710965"/>
    <w:rsid w:val="00720CB1"/>
    <w:rsid w:val="00724574"/>
    <w:rsid w:val="00755032"/>
    <w:rsid w:val="00767F67"/>
    <w:rsid w:val="00784F18"/>
    <w:rsid w:val="007A6AD9"/>
    <w:rsid w:val="007B3ACF"/>
    <w:rsid w:val="007C1245"/>
    <w:rsid w:val="007D7C22"/>
    <w:rsid w:val="007D7E18"/>
    <w:rsid w:val="0086124D"/>
    <w:rsid w:val="008819D1"/>
    <w:rsid w:val="008C2023"/>
    <w:rsid w:val="008E1782"/>
    <w:rsid w:val="009211F1"/>
    <w:rsid w:val="0093108C"/>
    <w:rsid w:val="00974650"/>
    <w:rsid w:val="00987DC2"/>
    <w:rsid w:val="00993245"/>
    <w:rsid w:val="009A08EF"/>
    <w:rsid w:val="009A11F1"/>
    <w:rsid w:val="009B00AE"/>
    <w:rsid w:val="009B0370"/>
    <w:rsid w:val="009B587D"/>
    <w:rsid w:val="009C3738"/>
    <w:rsid w:val="009D041D"/>
    <w:rsid w:val="009D4C19"/>
    <w:rsid w:val="00A35576"/>
    <w:rsid w:val="00A5780F"/>
    <w:rsid w:val="00A61B00"/>
    <w:rsid w:val="00A7357B"/>
    <w:rsid w:val="00A90796"/>
    <w:rsid w:val="00A97EB8"/>
    <w:rsid w:val="00AA3E44"/>
    <w:rsid w:val="00AE4BF2"/>
    <w:rsid w:val="00AE673D"/>
    <w:rsid w:val="00AE7D9F"/>
    <w:rsid w:val="00B051AE"/>
    <w:rsid w:val="00B070CE"/>
    <w:rsid w:val="00B32AA6"/>
    <w:rsid w:val="00B3493E"/>
    <w:rsid w:val="00B5143E"/>
    <w:rsid w:val="00B64BCB"/>
    <w:rsid w:val="00B8775D"/>
    <w:rsid w:val="00B9502B"/>
    <w:rsid w:val="00BA31BE"/>
    <w:rsid w:val="00C15BA5"/>
    <w:rsid w:val="00C32BBA"/>
    <w:rsid w:val="00C71818"/>
    <w:rsid w:val="00C86523"/>
    <w:rsid w:val="00C91F76"/>
    <w:rsid w:val="00CB5389"/>
    <w:rsid w:val="00CF1B4E"/>
    <w:rsid w:val="00CF2525"/>
    <w:rsid w:val="00D258AB"/>
    <w:rsid w:val="00D42636"/>
    <w:rsid w:val="00D747D7"/>
    <w:rsid w:val="00DB7AF3"/>
    <w:rsid w:val="00DE474E"/>
    <w:rsid w:val="00E02FE1"/>
    <w:rsid w:val="00E24482"/>
    <w:rsid w:val="00E2498C"/>
    <w:rsid w:val="00E26DA1"/>
    <w:rsid w:val="00E71C3A"/>
    <w:rsid w:val="00E93CFB"/>
    <w:rsid w:val="00EE718A"/>
    <w:rsid w:val="00F87838"/>
    <w:rsid w:val="00F96322"/>
    <w:rsid w:val="00F97124"/>
    <w:rsid w:val="00FB5234"/>
    <w:rsid w:val="00FB79B4"/>
    <w:rsid w:val="00FE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next w:val="Body"/>
    <w:link w:val="Heading2Char"/>
    <w:rsid w:val="00DB7A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 Bold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CF1B4E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F1B4E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CF1B4E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CF1B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B4E"/>
  </w:style>
  <w:style w:type="character" w:styleId="PageNumber">
    <w:name w:val="page number"/>
    <w:basedOn w:val="DefaultParagraphFont"/>
    <w:uiPriority w:val="99"/>
    <w:semiHidden/>
    <w:unhideWhenUsed/>
    <w:rsid w:val="00CF1B4E"/>
  </w:style>
  <w:style w:type="character" w:styleId="CommentReference">
    <w:name w:val="annotation reference"/>
    <w:basedOn w:val="DefaultParagraphFont"/>
    <w:uiPriority w:val="99"/>
    <w:semiHidden/>
    <w:unhideWhenUsed/>
    <w:rsid w:val="00CF1B4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B4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B4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B4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B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B4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B4E"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B538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Times New Roman"/>
      <w:b/>
      <w:bCs/>
      <w:color w:val="4F81BD" w:themeColor="accent1"/>
      <w:sz w:val="18"/>
      <w:szCs w:val="18"/>
      <w:bdr w:val="nil"/>
    </w:rPr>
  </w:style>
  <w:style w:type="table" w:customStyle="1" w:styleId="TableGrid2">
    <w:name w:val="Table Grid2"/>
    <w:basedOn w:val="TableNormal"/>
    <w:next w:val="TableGrid"/>
    <w:uiPriority w:val="59"/>
    <w:rsid w:val="00CB538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B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1A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DB7AF3"/>
    <w:rPr>
      <w:rFonts w:ascii="Times New Roman Bold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DB7A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NoSpacing">
    <w:name w:val="No Spacing"/>
    <w:uiPriority w:val="1"/>
    <w:qFormat/>
    <w:rsid w:val="00DB7A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next w:val="Body"/>
    <w:link w:val="Heading2Char"/>
    <w:rsid w:val="00DB7A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 Bold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CF1B4E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F1B4E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CF1B4E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CF1B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B4E"/>
  </w:style>
  <w:style w:type="character" w:styleId="PageNumber">
    <w:name w:val="page number"/>
    <w:basedOn w:val="DefaultParagraphFont"/>
    <w:uiPriority w:val="99"/>
    <w:semiHidden/>
    <w:unhideWhenUsed/>
    <w:rsid w:val="00CF1B4E"/>
  </w:style>
  <w:style w:type="character" w:styleId="CommentReference">
    <w:name w:val="annotation reference"/>
    <w:basedOn w:val="DefaultParagraphFont"/>
    <w:uiPriority w:val="99"/>
    <w:semiHidden/>
    <w:unhideWhenUsed/>
    <w:rsid w:val="00CF1B4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B4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B4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B4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B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B4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B4E"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B538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Times New Roman"/>
      <w:b/>
      <w:bCs/>
      <w:color w:val="4F81BD" w:themeColor="accent1"/>
      <w:sz w:val="18"/>
      <w:szCs w:val="18"/>
      <w:bdr w:val="nil"/>
    </w:rPr>
  </w:style>
  <w:style w:type="table" w:customStyle="1" w:styleId="TableGrid2">
    <w:name w:val="Table Grid2"/>
    <w:basedOn w:val="TableNormal"/>
    <w:next w:val="TableGrid"/>
    <w:uiPriority w:val="59"/>
    <w:rsid w:val="00CB538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B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1A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DB7AF3"/>
    <w:rPr>
      <w:rFonts w:ascii="Times New Roman Bold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DB7A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NoSpacing">
    <w:name w:val="No Spacing"/>
    <w:uiPriority w:val="1"/>
    <w:qFormat/>
    <w:rsid w:val="00DB7A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729EA781.dotm</Template>
  <TotalTime>73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</dc:creator>
  <cp:lastModifiedBy>Jennifer Hunter Childs</cp:lastModifiedBy>
  <cp:revision>33</cp:revision>
  <dcterms:created xsi:type="dcterms:W3CDTF">2016-07-10T17:33:00Z</dcterms:created>
  <dcterms:modified xsi:type="dcterms:W3CDTF">2016-10-18T14:10:00Z</dcterms:modified>
</cp:coreProperties>
</file>