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26F" w:rsidRDefault="0037746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77461">
        <w:rPr>
          <w:rFonts w:ascii="Times New Roman" w:hAnsi="Times New Roman" w:cs="Times New Roman"/>
          <w:sz w:val="24"/>
          <w:szCs w:val="24"/>
        </w:rPr>
        <w:t>NCS E-update screens</w:t>
      </w:r>
      <w:r w:rsidR="00FE5506">
        <w:rPr>
          <w:rFonts w:ascii="Times New Roman" w:hAnsi="Times New Roman" w:cs="Times New Roman"/>
          <w:sz w:val="24"/>
          <w:szCs w:val="24"/>
        </w:rPr>
        <w:t xml:space="preserve"> that respondent seen</w:t>
      </w:r>
      <w:r w:rsidRPr="00377461">
        <w:rPr>
          <w:rFonts w:ascii="Times New Roman" w:hAnsi="Times New Roman" w:cs="Times New Roman"/>
          <w:sz w:val="24"/>
          <w:szCs w:val="24"/>
        </w:rPr>
        <w:t xml:space="preserve"> (have not changed</w:t>
      </w:r>
      <w:r w:rsidR="00FE5506">
        <w:rPr>
          <w:rFonts w:ascii="Times New Roman" w:hAnsi="Times New Roman" w:cs="Times New Roman"/>
          <w:sz w:val="24"/>
          <w:szCs w:val="24"/>
        </w:rPr>
        <w:t xml:space="preserve"> images</w:t>
      </w:r>
      <w:r w:rsidRPr="00377461">
        <w:rPr>
          <w:rFonts w:ascii="Times New Roman" w:hAnsi="Times New Roman" w:cs="Times New Roman"/>
          <w:sz w:val="24"/>
          <w:szCs w:val="24"/>
        </w:rPr>
        <w:t>)</w:t>
      </w:r>
      <w:r w:rsidR="00FE5506">
        <w:rPr>
          <w:rFonts w:ascii="Times New Roman" w:hAnsi="Times New Roman" w:cs="Times New Roman"/>
          <w:sz w:val="24"/>
          <w:szCs w:val="24"/>
        </w:rPr>
        <w:t>, both are run through the IDCF system:</w:t>
      </w:r>
    </w:p>
    <w:p w:rsidR="00377461" w:rsidRDefault="00377461">
      <w:pPr>
        <w:rPr>
          <w:rFonts w:ascii="Times New Roman" w:hAnsi="Times New Roman" w:cs="Times New Roman"/>
          <w:sz w:val="24"/>
          <w:szCs w:val="24"/>
        </w:rPr>
      </w:pPr>
    </w:p>
    <w:p w:rsidR="00377461" w:rsidRPr="00377461" w:rsidRDefault="00FE5506" w:rsidP="00377461">
      <w:pPr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>
        <w:rPr>
          <w:noProof/>
        </w:rPr>
        <w:drawing>
          <wp:inline distT="0" distB="0" distL="0" distR="0" wp14:anchorId="483774B1" wp14:editId="7D0D13B6">
            <wp:extent cx="5943600" cy="4441607"/>
            <wp:effectExtent l="0" t="0" r="0" b="0"/>
            <wp:docPr id="7" name="Picture 7" descr="http://ocwc.sp.bls.gov/SAMP2RVW/Archives/e-update/OMB%20Materials/E-u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cwc.sp.bls.gov/SAMP2RVW/Archives/e-update/OMB%20Materials/E-up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506" w:rsidRDefault="00FE5506" w:rsidP="00377461">
      <w:pPr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6F7DCFF2" wp14:editId="5C4B962A">
            <wp:extent cx="5943600" cy="4441607"/>
            <wp:effectExtent l="0" t="0" r="0" b="0"/>
            <wp:docPr id="9" name="Picture 9" descr="http://ocwc.sp.bls.gov/SAMP2RVW/Archives/e-update/OMB%20Materials/E-u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cwc.sp.bls.gov/SAMP2RVW/Archives/e-update/OMB%20Materials/E-up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506" w:rsidRDefault="00FE5506" w:rsidP="00FE5506">
      <w:pPr>
        <w:rPr>
          <w:rFonts w:ascii="Verdana" w:eastAsia="Times New Roman" w:hAnsi="Verdana" w:cs="Times New Roman"/>
          <w:sz w:val="18"/>
          <w:szCs w:val="18"/>
        </w:rPr>
      </w:pPr>
    </w:p>
    <w:p w:rsidR="00FE5506" w:rsidRDefault="00FE5506" w:rsidP="00FE5506">
      <w:pPr>
        <w:rPr>
          <w:rFonts w:ascii="Verdana" w:eastAsia="Times New Roman" w:hAnsi="Verdana" w:cs="Times New Roman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6A6C1104" wp14:editId="25A1F53C">
            <wp:extent cx="5943600" cy="4441607"/>
            <wp:effectExtent l="0" t="0" r="0" b="0"/>
            <wp:docPr id="10" name="Picture 10" descr="http://ocwc.sp.bls.gov/SAMP2RVW/Archives/e-update/OMB%20Materials/e-up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ocwc.sp.bls.gov/SAMP2RVW/Archives/e-update/OMB%20Materials/e-up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506" w:rsidRDefault="00FE5506" w:rsidP="00FE5506">
      <w:pPr>
        <w:rPr>
          <w:rFonts w:ascii="Verdana" w:eastAsia="Times New Roman" w:hAnsi="Verdana" w:cs="Times New Roman"/>
          <w:sz w:val="18"/>
          <w:szCs w:val="18"/>
        </w:rPr>
      </w:pPr>
    </w:p>
    <w:p w:rsidR="00FE5506" w:rsidRDefault="00FE5506" w:rsidP="00FE5506">
      <w:pPr>
        <w:rPr>
          <w:rFonts w:ascii="Verdana" w:eastAsia="Times New Roman" w:hAnsi="Verdana" w:cs="Times New Roman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5C13FE8F" wp14:editId="1603F1A7">
            <wp:extent cx="5943600" cy="4441607"/>
            <wp:effectExtent l="0" t="0" r="0" b="0"/>
            <wp:docPr id="11" name="Picture 11" descr="http://ocwc.sp.bls.gov/SAMP2RVW/Archives/e-update/OMB%20Materials/e-up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ocwc.sp.bls.gov/SAMP2RVW/Archives/e-update/OMB%20Materials/e-up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506" w:rsidRPr="00FE5506" w:rsidRDefault="00FE5506" w:rsidP="00FE5506">
      <w:pPr>
        <w:rPr>
          <w:rFonts w:ascii="Verdana" w:eastAsia="Times New Roman" w:hAnsi="Verdana" w:cs="Times New Roman"/>
          <w:sz w:val="18"/>
          <w:szCs w:val="18"/>
        </w:rPr>
      </w:pPr>
    </w:p>
    <w:p w:rsidR="00FE5506" w:rsidRPr="00FE5506" w:rsidRDefault="00FE5506" w:rsidP="00FE5506">
      <w:pPr>
        <w:rPr>
          <w:rFonts w:ascii="Verdana" w:eastAsia="Times New Roman" w:hAnsi="Verdana" w:cs="Times New Roman"/>
          <w:sz w:val="18"/>
          <w:szCs w:val="18"/>
        </w:rPr>
      </w:pPr>
    </w:p>
    <w:p w:rsidR="00FE5506" w:rsidRPr="00FE5506" w:rsidRDefault="00FE5506" w:rsidP="00FE5506">
      <w:pPr>
        <w:rPr>
          <w:rFonts w:ascii="Verdana" w:eastAsia="Times New Roman" w:hAnsi="Verdana" w:cs="Times New Roman"/>
          <w:sz w:val="18"/>
          <w:szCs w:val="18"/>
        </w:rPr>
      </w:pPr>
    </w:p>
    <w:p w:rsidR="00FE5506" w:rsidRDefault="00FE5506" w:rsidP="00FE5506">
      <w:pPr>
        <w:rPr>
          <w:rFonts w:ascii="Verdana" w:eastAsia="Times New Roman" w:hAnsi="Verdana" w:cs="Times New Roman"/>
          <w:sz w:val="18"/>
          <w:szCs w:val="18"/>
        </w:rPr>
      </w:pPr>
    </w:p>
    <w:p w:rsidR="00377461" w:rsidRPr="00FE5506" w:rsidRDefault="00FE5506" w:rsidP="00FE5506">
      <w:pPr>
        <w:rPr>
          <w:rFonts w:ascii="Verdana" w:eastAsia="Times New Roman" w:hAnsi="Verdana" w:cs="Times New Roman"/>
          <w:sz w:val="18"/>
          <w:szCs w:val="18"/>
        </w:rPr>
      </w:pPr>
      <w:r>
        <w:rPr>
          <w:noProof/>
        </w:rPr>
        <w:drawing>
          <wp:inline distT="0" distB="0" distL="0" distR="0" wp14:anchorId="31524C53" wp14:editId="7A12E66D">
            <wp:extent cx="5943600" cy="4441607"/>
            <wp:effectExtent l="0" t="0" r="0" b="0"/>
            <wp:docPr id="12" name="Picture 12" descr="http://ocwc.sp.bls.gov/SAMP2RVW/Archives/e-update/OMB%20Materials/E-up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cwc.sp.bls.gov/SAMP2RVW/Archives/e-update/OMB%20Materials/E-up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461" w:rsidRPr="00377461" w:rsidRDefault="00FE550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4255427" wp14:editId="382E1715">
            <wp:extent cx="5943600" cy="4441607"/>
            <wp:effectExtent l="0" t="0" r="0" b="0"/>
            <wp:docPr id="8" name="Picture 8" descr="http://ocwc.sp.bls.gov/SAMP2RVW/Archives/e-update/OMB%20Materials/E-u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cwc.sp.bls.gov/SAMP2RVW/Archives/e-update/OMB%20Materials/E-up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7461" w:rsidRPr="0037746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CDD" w:rsidRDefault="007B6CDD" w:rsidP="00FE5506">
      <w:pPr>
        <w:spacing w:after="0" w:line="240" w:lineRule="auto"/>
      </w:pPr>
      <w:r>
        <w:separator/>
      </w:r>
    </w:p>
  </w:endnote>
  <w:endnote w:type="continuationSeparator" w:id="0">
    <w:p w:rsidR="007B6CDD" w:rsidRDefault="007B6CDD" w:rsidP="00FE5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53495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5506" w:rsidRDefault="00FE55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15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5506" w:rsidRDefault="00FE55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CDD" w:rsidRDefault="007B6CDD" w:rsidP="00FE5506">
      <w:pPr>
        <w:spacing w:after="0" w:line="240" w:lineRule="auto"/>
      </w:pPr>
      <w:r>
        <w:separator/>
      </w:r>
    </w:p>
  </w:footnote>
  <w:footnote w:type="continuationSeparator" w:id="0">
    <w:p w:rsidR="007B6CDD" w:rsidRDefault="007B6CDD" w:rsidP="00FE5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B245F"/>
    <w:multiLevelType w:val="multilevel"/>
    <w:tmpl w:val="EF3A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A103D1"/>
    <w:multiLevelType w:val="multilevel"/>
    <w:tmpl w:val="4B28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CC7E63"/>
    <w:multiLevelType w:val="multilevel"/>
    <w:tmpl w:val="ECEE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61"/>
    <w:rsid w:val="0015126F"/>
    <w:rsid w:val="00377461"/>
    <w:rsid w:val="004F0DF0"/>
    <w:rsid w:val="007B6CDD"/>
    <w:rsid w:val="00F51564"/>
    <w:rsid w:val="00FE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2F14B-B992-4835-A954-DBE4B3E8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46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5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506"/>
  </w:style>
  <w:style w:type="paragraph" w:styleId="Footer">
    <w:name w:val="footer"/>
    <w:basedOn w:val="Normal"/>
    <w:link w:val="FooterChar"/>
    <w:uiPriority w:val="99"/>
    <w:unhideWhenUsed/>
    <w:rsid w:val="00FE5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5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0445">
          <w:marLeft w:val="0"/>
          <w:marRight w:val="0"/>
          <w:marTop w:val="0"/>
          <w:marBottom w:val="0"/>
          <w:divBdr>
            <w:top w:val="single" w:sz="6" w:space="3" w:color="CCCCCC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16985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5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8915">
          <w:marLeft w:val="0"/>
          <w:marRight w:val="0"/>
          <w:marTop w:val="0"/>
          <w:marBottom w:val="0"/>
          <w:divBdr>
            <w:top w:val="single" w:sz="6" w:space="3" w:color="CCCCCC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13391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Carney, Paul - BLS</dc:creator>
  <cp:keywords/>
  <dc:description/>
  <cp:lastModifiedBy>Kincaid, Nora - BLS</cp:lastModifiedBy>
  <cp:revision>2</cp:revision>
  <dcterms:created xsi:type="dcterms:W3CDTF">2015-01-20T15:04:00Z</dcterms:created>
  <dcterms:modified xsi:type="dcterms:W3CDTF">2015-01-20T15:04:00Z</dcterms:modified>
</cp:coreProperties>
</file>