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0558" w14:textId="18C9C1D7" w:rsidR="002D1566" w:rsidRDefault="00602683" w:rsidP="00602683">
      <w:pPr>
        <w:pStyle w:val="DefaultText"/>
        <w:jc w:val="right"/>
        <w:rPr>
          <w:rStyle w:val="InitialStyle"/>
          <w:rFonts w:ascii="Times New Roman" w:hAnsi="Times New Roman"/>
          <w:b/>
        </w:rPr>
      </w:pPr>
      <w:r>
        <w:rPr>
          <w:rStyle w:val="InitialStyle"/>
          <w:rFonts w:ascii="Times New Roman" w:hAnsi="Times New Roman"/>
          <w:b/>
        </w:rPr>
        <w:t>August 2016</w:t>
      </w:r>
    </w:p>
    <w:p w14:paraId="62F980A9" w14:textId="77777777" w:rsidR="00602683" w:rsidRDefault="00602683" w:rsidP="00ED3344">
      <w:pPr>
        <w:pStyle w:val="DefaultText"/>
        <w:jc w:val="center"/>
        <w:rPr>
          <w:rStyle w:val="InitialStyle"/>
          <w:rFonts w:ascii="Times New Roman" w:hAnsi="Times New Roman"/>
          <w:b/>
        </w:rPr>
      </w:pPr>
    </w:p>
    <w:p w14:paraId="188B1263" w14:textId="77777777" w:rsidR="00602683" w:rsidRDefault="00602683" w:rsidP="00ED3344">
      <w:pPr>
        <w:pStyle w:val="DefaultText"/>
        <w:jc w:val="center"/>
        <w:rPr>
          <w:rStyle w:val="InitialStyle"/>
          <w:rFonts w:ascii="Times New Roman" w:hAnsi="Times New Roman"/>
          <w:b/>
        </w:rPr>
      </w:pPr>
    </w:p>
    <w:p w14:paraId="15B48A62" w14:textId="77777777" w:rsidR="00ED3344" w:rsidRDefault="00ED3344" w:rsidP="00ED3344">
      <w:pPr>
        <w:pStyle w:val="DefaultText"/>
        <w:jc w:val="center"/>
        <w:rPr>
          <w:rStyle w:val="InitialStyle"/>
          <w:rFonts w:ascii="Times New Roman" w:hAnsi="Times New Roman"/>
          <w:b/>
        </w:rPr>
      </w:pPr>
      <w:r>
        <w:rPr>
          <w:rStyle w:val="InitialStyle"/>
          <w:rFonts w:ascii="Times New Roman" w:hAnsi="Times New Roman"/>
          <w:b/>
        </w:rPr>
        <w:t>Supporting Statement</w:t>
      </w:r>
    </w:p>
    <w:p w14:paraId="5E65FA18" w14:textId="77777777" w:rsidR="00602683" w:rsidRDefault="00ED3344" w:rsidP="00ED3344">
      <w:pPr>
        <w:pStyle w:val="DefaultText"/>
        <w:jc w:val="center"/>
        <w:rPr>
          <w:b/>
          <w:szCs w:val="24"/>
        </w:rPr>
      </w:pPr>
      <w:r w:rsidRPr="003E7A43">
        <w:rPr>
          <w:b/>
          <w:szCs w:val="24"/>
        </w:rPr>
        <w:t xml:space="preserve">Importation of Fresh </w:t>
      </w:r>
      <w:r>
        <w:rPr>
          <w:b/>
          <w:szCs w:val="24"/>
        </w:rPr>
        <w:t>Mango Fruit f</w:t>
      </w:r>
      <w:r w:rsidRPr="003E7A43">
        <w:rPr>
          <w:b/>
          <w:szCs w:val="24"/>
        </w:rPr>
        <w:t xml:space="preserve">rom </w:t>
      </w:r>
    </w:p>
    <w:p w14:paraId="15B48A63" w14:textId="09386109" w:rsidR="00ED3344" w:rsidRPr="003E7A43" w:rsidRDefault="00ED3344" w:rsidP="00ED3344">
      <w:pPr>
        <w:pStyle w:val="DefaultText"/>
        <w:jc w:val="center"/>
        <w:rPr>
          <w:rStyle w:val="InitialStyle"/>
          <w:rFonts w:ascii="Times New Roman" w:hAnsi="Times New Roman"/>
          <w:b/>
        </w:rPr>
      </w:pPr>
      <w:r>
        <w:rPr>
          <w:b/>
          <w:szCs w:val="24"/>
        </w:rPr>
        <w:t xml:space="preserve">Vietnam </w:t>
      </w:r>
      <w:r w:rsidR="00602683">
        <w:rPr>
          <w:b/>
          <w:szCs w:val="24"/>
        </w:rPr>
        <w:t>i</w:t>
      </w:r>
      <w:r w:rsidRPr="003E7A43">
        <w:rPr>
          <w:b/>
          <w:szCs w:val="24"/>
        </w:rPr>
        <w:t>nto the United States</w:t>
      </w:r>
      <w:r w:rsidRPr="003E7A43">
        <w:rPr>
          <w:rStyle w:val="InitialStyle"/>
          <w:rFonts w:ascii="Times New Roman" w:hAnsi="Times New Roman"/>
          <w:b/>
        </w:rPr>
        <w:t xml:space="preserve">  </w:t>
      </w:r>
    </w:p>
    <w:p w14:paraId="15B48A64" w14:textId="52EF427A" w:rsidR="00ED3344" w:rsidRDefault="00602683" w:rsidP="00ED3344">
      <w:pPr>
        <w:pStyle w:val="DefaultText"/>
        <w:jc w:val="center"/>
        <w:rPr>
          <w:rStyle w:val="InitialStyle"/>
          <w:rFonts w:ascii="Times New Roman" w:hAnsi="Times New Roman"/>
          <w:b/>
        </w:rPr>
      </w:pPr>
      <w:r>
        <w:rPr>
          <w:rStyle w:val="InitialStyle"/>
          <w:rFonts w:ascii="Times New Roman" w:hAnsi="Times New Roman"/>
          <w:b/>
        </w:rPr>
        <w:t xml:space="preserve">Docket No. </w:t>
      </w:r>
      <w:r w:rsidR="00ED3344">
        <w:rPr>
          <w:rStyle w:val="InitialStyle"/>
          <w:rFonts w:ascii="Times New Roman" w:hAnsi="Times New Roman"/>
          <w:b/>
        </w:rPr>
        <w:t>APHIS-2016-0026</w:t>
      </w:r>
    </w:p>
    <w:p w14:paraId="3FD6229A" w14:textId="14FA5773" w:rsidR="00602683" w:rsidRDefault="00602683" w:rsidP="00ED3344">
      <w:pPr>
        <w:pStyle w:val="DefaultText"/>
        <w:jc w:val="center"/>
        <w:rPr>
          <w:rStyle w:val="InitialStyle"/>
          <w:rFonts w:ascii="Times New Roman" w:hAnsi="Times New Roman"/>
          <w:b/>
        </w:rPr>
      </w:pPr>
      <w:r>
        <w:rPr>
          <w:rStyle w:val="InitialStyle"/>
          <w:rFonts w:ascii="Times New Roman" w:hAnsi="Times New Roman"/>
          <w:b/>
        </w:rPr>
        <w:t>OMB No. 0579-XXXX</w:t>
      </w:r>
    </w:p>
    <w:p w14:paraId="15B48A67" w14:textId="77777777" w:rsidR="00ED3344" w:rsidRDefault="00ED3344" w:rsidP="00ED3344">
      <w:pPr>
        <w:pStyle w:val="DefaultText"/>
        <w:jc w:val="center"/>
        <w:rPr>
          <w:rStyle w:val="InitialStyle"/>
          <w:rFonts w:ascii="Times New Roman" w:hAnsi="Times New Roman"/>
          <w:b/>
        </w:rPr>
      </w:pPr>
    </w:p>
    <w:p w14:paraId="143A3835" w14:textId="77777777" w:rsidR="00602683" w:rsidRDefault="00602683" w:rsidP="00ED3344">
      <w:pPr>
        <w:pStyle w:val="DefaultText"/>
        <w:jc w:val="center"/>
        <w:rPr>
          <w:rStyle w:val="InitialStyle"/>
          <w:rFonts w:ascii="Times New Roman" w:hAnsi="Times New Roman"/>
          <w:b/>
        </w:rPr>
      </w:pPr>
    </w:p>
    <w:p w14:paraId="15B48A68"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A.  Justification</w:t>
      </w:r>
    </w:p>
    <w:p w14:paraId="15B48A69" w14:textId="77777777" w:rsidR="00ED3344" w:rsidRDefault="00ED3344" w:rsidP="00ED3344">
      <w:pPr>
        <w:pStyle w:val="DefaultText"/>
        <w:rPr>
          <w:rStyle w:val="InitialStyle"/>
          <w:rFonts w:ascii="Times New Roman" w:hAnsi="Times New Roman"/>
        </w:rPr>
      </w:pPr>
    </w:p>
    <w:p w14:paraId="15B48A6A"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15B48A6B" w14:textId="77777777" w:rsidR="00ED3344" w:rsidRDefault="00ED3344" w:rsidP="00ED3344">
      <w:pPr>
        <w:pStyle w:val="DefaultText"/>
        <w:rPr>
          <w:rStyle w:val="InitialStyle"/>
          <w:rFonts w:ascii="Times New Roman" w:hAnsi="Times New Roman"/>
        </w:rPr>
      </w:pPr>
    </w:p>
    <w:p w14:paraId="04E2A589" w14:textId="77777777" w:rsidR="00602683" w:rsidRDefault="00ED3344" w:rsidP="00ED3344">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r w:rsidR="00602683">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14:paraId="15B48A6C" w14:textId="05F53B29" w:rsidR="00ED3344" w:rsidRDefault="00ED3344" w:rsidP="00ED3344">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15B48A6D" w14:textId="77777777" w:rsidR="00ED3344" w:rsidRDefault="00ED3344" w:rsidP="00ED3344">
      <w:pPr>
        <w:pStyle w:val="DefaultText"/>
        <w:rPr>
          <w:rStyle w:val="InitialStyle"/>
          <w:sz w:val="20"/>
        </w:rPr>
      </w:pPr>
    </w:p>
    <w:p w14:paraId="15B48A6E" w14:textId="2BEB44D3"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602683">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15B48A6F" w14:textId="77777777" w:rsidR="00ED3344" w:rsidRDefault="00ED3344" w:rsidP="00ED3344">
      <w:pPr>
        <w:pStyle w:val="DefaultText"/>
        <w:rPr>
          <w:rStyle w:val="InitialStyle"/>
          <w:rFonts w:ascii="Times New Roman" w:hAnsi="Times New Roman"/>
        </w:rPr>
      </w:pPr>
    </w:p>
    <w:p w14:paraId="15B48A70" w14:textId="58B231A3" w:rsidR="00ED3344" w:rsidRDefault="00ED3344" w:rsidP="00ED3344">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w:t>
      </w:r>
      <w:r w:rsidR="00602683">
        <w:rPr>
          <w:rStyle w:val="InitialStyle"/>
          <w:rFonts w:ascii="Times New Roman" w:hAnsi="Times New Roman"/>
        </w:rPr>
        <w:t>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602683">
        <w:rPr>
          <w:rStyle w:val="InitialStyle"/>
          <w:rFonts w:ascii="Times New Roman" w:hAnsi="Times New Roman"/>
        </w:rPr>
        <w:t>in</w:t>
      </w:r>
      <w:r>
        <w:rPr>
          <w:rStyle w:val="InitialStyle"/>
          <w:rFonts w:ascii="Times New Roman" w:hAnsi="Times New Roman"/>
        </w:rPr>
        <w:t xml:space="preserve"> the United States.</w:t>
      </w:r>
    </w:p>
    <w:p w14:paraId="15B48A71" w14:textId="77777777" w:rsidR="00ED3344" w:rsidRDefault="00ED3344" w:rsidP="00ED3344">
      <w:pPr>
        <w:pStyle w:val="DefaultText"/>
        <w:rPr>
          <w:rStyle w:val="InitialStyle"/>
          <w:rFonts w:ascii="Times New Roman" w:hAnsi="Times New Roman"/>
        </w:rPr>
      </w:pPr>
    </w:p>
    <w:p w14:paraId="15B48A72" w14:textId="4199752B" w:rsidR="00ED3344" w:rsidRDefault="00ED3344" w:rsidP="00ED3344">
      <w:pPr>
        <w:tabs>
          <w:tab w:val="left" w:pos="-1440"/>
        </w:tabs>
        <w:rPr>
          <w:color w:val="000000"/>
          <w:sz w:val="24"/>
          <w:szCs w:val="24"/>
        </w:rPr>
      </w:pPr>
      <w:r w:rsidRPr="0077092F">
        <w:rPr>
          <w:sz w:val="24"/>
          <w:szCs w:val="24"/>
        </w:rPr>
        <w:t xml:space="preserve">APHIS is proposing to amend the regulations to allow the importation of fresh mango fruit from Vietnam into the continental United States.  </w:t>
      </w:r>
      <w:r w:rsidRPr="0077092F">
        <w:rPr>
          <w:color w:val="000000"/>
          <w:sz w:val="24"/>
          <w:szCs w:val="24"/>
        </w:rPr>
        <w:t xml:space="preserve">As a condition of entry, </w:t>
      </w:r>
      <w:r w:rsidRPr="0077092F">
        <w:rPr>
          <w:sz w:val="24"/>
          <w:szCs w:val="24"/>
        </w:rPr>
        <w:t>fresh mango fruit from Vietnam would be subject to a systems approach that would include orchard requirements, irradiation treatment, and port of entry inspection</w:t>
      </w:r>
      <w:r w:rsidRPr="0077092F">
        <w:rPr>
          <w:color w:val="000000"/>
          <w:sz w:val="24"/>
          <w:szCs w:val="24"/>
        </w:rPr>
        <w:t xml:space="preserve">.  The fruit would also be required to be </w:t>
      </w:r>
      <w:r w:rsidRPr="0077092F">
        <w:rPr>
          <w:sz w:val="24"/>
          <w:szCs w:val="24"/>
        </w:rPr>
        <w:t>imported in commercial consignments and</w:t>
      </w:r>
      <w:r w:rsidRPr="0077092F">
        <w:rPr>
          <w:color w:val="000000"/>
          <w:sz w:val="24"/>
          <w:szCs w:val="24"/>
        </w:rPr>
        <w:t xml:space="preserve"> accompanied by a </w:t>
      </w:r>
      <w:proofErr w:type="spellStart"/>
      <w:r w:rsidRPr="0077092F">
        <w:rPr>
          <w:color w:val="000000"/>
          <w:sz w:val="24"/>
          <w:szCs w:val="24"/>
        </w:rPr>
        <w:t>phytosanitary</w:t>
      </w:r>
      <w:proofErr w:type="spellEnd"/>
      <w:r w:rsidRPr="0077092F">
        <w:rPr>
          <w:color w:val="000000"/>
          <w:sz w:val="24"/>
          <w:szCs w:val="24"/>
        </w:rPr>
        <w:t xml:space="preserve"> certificate issued by</w:t>
      </w:r>
      <w:r w:rsidR="00602683">
        <w:rPr>
          <w:color w:val="000000"/>
          <w:sz w:val="24"/>
          <w:szCs w:val="24"/>
        </w:rPr>
        <w:t xml:space="preserve"> the National Plant Protection O</w:t>
      </w:r>
      <w:r w:rsidRPr="0077092F">
        <w:rPr>
          <w:color w:val="000000"/>
          <w:sz w:val="24"/>
          <w:szCs w:val="24"/>
        </w:rPr>
        <w:t xml:space="preserve">rganization of Vietnam with an additional declaration stating that the consignment was inspected and found free of </w:t>
      </w:r>
      <w:proofErr w:type="spellStart"/>
      <w:r w:rsidRPr="0077092F">
        <w:rPr>
          <w:color w:val="000000"/>
          <w:sz w:val="24"/>
          <w:szCs w:val="24"/>
          <w:u w:val="single"/>
        </w:rPr>
        <w:t>Macrophoma</w:t>
      </w:r>
      <w:proofErr w:type="spellEnd"/>
      <w:r w:rsidRPr="0077092F">
        <w:rPr>
          <w:color w:val="000000"/>
          <w:sz w:val="24"/>
          <w:szCs w:val="24"/>
        </w:rPr>
        <w:t xml:space="preserve"> </w:t>
      </w:r>
      <w:proofErr w:type="spellStart"/>
      <w:r w:rsidRPr="0077092F">
        <w:rPr>
          <w:color w:val="000000"/>
          <w:sz w:val="24"/>
          <w:szCs w:val="24"/>
          <w:u w:val="single"/>
        </w:rPr>
        <w:t>mangiferae</w:t>
      </w:r>
      <w:proofErr w:type="spellEnd"/>
      <w:r w:rsidRPr="0077092F">
        <w:rPr>
          <w:color w:val="000000"/>
          <w:sz w:val="24"/>
          <w:szCs w:val="24"/>
        </w:rPr>
        <w:t xml:space="preserve"> and </w:t>
      </w:r>
      <w:proofErr w:type="spellStart"/>
      <w:r w:rsidRPr="0077092F">
        <w:rPr>
          <w:color w:val="000000"/>
          <w:sz w:val="24"/>
          <w:szCs w:val="24"/>
          <w:u w:val="single"/>
        </w:rPr>
        <w:t>Xanthomonas</w:t>
      </w:r>
      <w:proofErr w:type="spellEnd"/>
      <w:r w:rsidRPr="0077092F">
        <w:rPr>
          <w:color w:val="000000"/>
          <w:sz w:val="24"/>
          <w:szCs w:val="24"/>
        </w:rPr>
        <w:t xml:space="preserve"> </w:t>
      </w:r>
      <w:proofErr w:type="spellStart"/>
      <w:r w:rsidRPr="0077092F">
        <w:rPr>
          <w:color w:val="000000"/>
          <w:sz w:val="24"/>
          <w:szCs w:val="24"/>
          <w:u w:val="single"/>
        </w:rPr>
        <w:t>campestris</w:t>
      </w:r>
      <w:proofErr w:type="spellEnd"/>
      <w:r w:rsidRPr="0077092F">
        <w:rPr>
          <w:color w:val="000000"/>
          <w:sz w:val="24"/>
          <w:szCs w:val="24"/>
        </w:rPr>
        <w:t xml:space="preserve"> </w:t>
      </w:r>
      <w:proofErr w:type="spellStart"/>
      <w:r w:rsidRPr="0077092F">
        <w:rPr>
          <w:color w:val="000000"/>
          <w:sz w:val="24"/>
          <w:szCs w:val="24"/>
        </w:rPr>
        <w:t>pv</w:t>
      </w:r>
      <w:proofErr w:type="spellEnd"/>
      <w:r w:rsidRPr="0077092F">
        <w:rPr>
          <w:color w:val="000000"/>
          <w:sz w:val="24"/>
          <w:szCs w:val="24"/>
        </w:rPr>
        <w:t xml:space="preserve">. </w:t>
      </w:r>
      <w:proofErr w:type="spellStart"/>
      <w:proofErr w:type="gramStart"/>
      <w:r w:rsidRPr="0077092F">
        <w:rPr>
          <w:color w:val="000000"/>
          <w:sz w:val="24"/>
          <w:szCs w:val="24"/>
          <w:u w:val="single"/>
        </w:rPr>
        <w:t>mangiferaeindicae</w:t>
      </w:r>
      <w:proofErr w:type="spellEnd"/>
      <w:proofErr w:type="gramEnd"/>
      <w:r w:rsidRPr="0077092F">
        <w:rPr>
          <w:color w:val="000000"/>
          <w:sz w:val="24"/>
          <w:szCs w:val="24"/>
        </w:rPr>
        <w:t xml:space="preserve">.  </w:t>
      </w:r>
    </w:p>
    <w:p w14:paraId="15B48A73" w14:textId="77777777" w:rsidR="00ED3344" w:rsidRDefault="00ED3344" w:rsidP="00ED3344">
      <w:pPr>
        <w:tabs>
          <w:tab w:val="left" w:pos="-1440"/>
        </w:tabs>
        <w:rPr>
          <w:color w:val="000000"/>
          <w:sz w:val="24"/>
          <w:szCs w:val="24"/>
        </w:rPr>
      </w:pPr>
    </w:p>
    <w:p w14:paraId="15B48A74" w14:textId="77777777" w:rsidR="00ED3344" w:rsidRPr="0077092F" w:rsidRDefault="00ED3344" w:rsidP="00ED3344">
      <w:pPr>
        <w:tabs>
          <w:tab w:val="left" w:pos="-1440"/>
        </w:tabs>
        <w:rPr>
          <w:sz w:val="24"/>
          <w:szCs w:val="24"/>
        </w:rPr>
      </w:pPr>
      <w:r w:rsidRPr="0077092F">
        <w:rPr>
          <w:color w:val="000000"/>
          <w:sz w:val="24"/>
          <w:szCs w:val="24"/>
        </w:rPr>
        <w:t xml:space="preserve">This action would allow for the importation of fresh mango fruit from Vietnam while continuing to provide protection against the introduction of plant pests into the </w:t>
      </w:r>
      <w:r w:rsidRPr="0077092F">
        <w:rPr>
          <w:sz w:val="24"/>
          <w:szCs w:val="24"/>
        </w:rPr>
        <w:t>continental United States</w:t>
      </w:r>
      <w:r w:rsidRPr="0077092F">
        <w:rPr>
          <w:color w:val="000000"/>
          <w:sz w:val="24"/>
          <w:szCs w:val="24"/>
        </w:rPr>
        <w:t>.</w:t>
      </w:r>
    </w:p>
    <w:p w14:paraId="15B48A75" w14:textId="77777777" w:rsidR="00ED3344" w:rsidRDefault="00ED3344" w:rsidP="00ED3344">
      <w:pPr>
        <w:tabs>
          <w:tab w:val="left" w:pos="-1440"/>
        </w:tabs>
        <w:rPr>
          <w:color w:val="000000"/>
          <w:sz w:val="24"/>
          <w:szCs w:val="24"/>
        </w:rPr>
      </w:pPr>
    </w:p>
    <w:p w14:paraId="15B48A76" w14:textId="6B8D9519"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APHIS is asking </w:t>
      </w:r>
      <w:r w:rsidR="00602683">
        <w:rPr>
          <w:rStyle w:val="InitialStyle"/>
          <w:rFonts w:ascii="Times New Roman" w:hAnsi="Times New Roman"/>
        </w:rPr>
        <w:t xml:space="preserve">the </w:t>
      </w:r>
      <w:r>
        <w:rPr>
          <w:rStyle w:val="InitialStyle"/>
          <w:rFonts w:ascii="Times New Roman" w:hAnsi="Times New Roman"/>
        </w:rPr>
        <w:t>Office of Management and Budget (OMB) to approve its use of these in</w:t>
      </w:r>
      <w:r w:rsidR="00602683">
        <w:rPr>
          <w:rStyle w:val="InitialStyle"/>
          <w:rFonts w:ascii="Times New Roman" w:hAnsi="Times New Roman"/>
        </w:rPr>
        <w:t>formation collection activities</w:t>
      </w:r>
      <w:r>
        <w:rPr>
          <w:rStyle w:val="InitialStyle"/>
          <w:rFonts w:ascii="Times New Roman" w:hAnsi="Times New Roman"/>
        </w:rPr>
        <w:t xml:space="preserve"> associated with its efforts to prevent the spread of plant pests and plant diseases into the United States.  </w:t>
      </w:r>
    </w:p>
    <w:p w14:paraId="15B48A77" w14:textId="77777777" w:rsidR="00ED3344" w:rsidRDefault="00ED3344" w:rsidP="00ED3344">
      <w:pPr>
        <w:pStyle w:val="DefaultText"/>
        <w:rPr>
          <w:rStyle w:val="InitialStyle"/>
          <w:rFonts w:ascii="Times New Roman" w:hAnsi="Times New Roman"/>
        </w:rPr>
      </w:pPr>
    </w:p>
    <w:p w14:paraId="64D32B8A" w14:textId="77777777" w:rsidR="00602683" w:rsidRDefault="00602683" w:rsidP="00ED3344">
      <w:pPr>
        <w:pStyle w:val="DefaultText"/>
        <w:rPr>
          <w:rStyle w:val="InitialStyle"/>
          <w:rFonts w:ascii="Times New Roman" w:hAnsi="Times New Roman"/>
        </w:rPr>
      </w:pPr>
    </w:p>
    <w:p w14:paraId="15B48A78"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15B48A79" w14:textId="77777777" w:rsidR="00ED3344" w:rsidRDefault="00ED3344" w:rsidP="00ED3344">
      <w:pPr>
        <w:pStyle w:val="DefaultText"/>
        <w:rPr>
          <w:rStyle w:val="InitialStyle"/>
          <w:rFonts w:ascii="Times New Roman" w:hAnsi="Times New Roman"/>
        </w:rPr>
      </w:pPr>
    </w:p>
    <w:p w14:paraId="15B48A7A" w14:textId="636C7909" w:rsidR="00ED3344" w:rsidRDefault="00ED3344" w:rsidP="00ED3344">
      <w:pPr>
        <w:pStyle w:val="DefaultText"/>
        <w:rPr>
          <w:szCs w:val="24"/>
        </w:rPr>
      </w:pPr>
      <w:r>
        <w:rPr>
          <w:szCs w:val="24"/>
        </w:rPr>
        <w:t xml:space="preserve">APHIS uses the following information activities to verify that fresh mango fruit from Vietnam are grown in </w:t>
      </w:r>
      <w:r w:rsidR="00953A4F">
        <w:rPr>
          <w:szCs w:val="24"/>
        </w:rPr>
        <w:t xml:space="preserve">accordance with a systems approach monitored by the NPPO </w:t>
      </w:r>
      <w:r>
        <w:rPr>
          <w:szCs w:val="24"/>
        </w:rPr>
        <w:t xml:space="preserve">and to verify consignments </w:t>
      </w:r>
      <w:r w:rsidR="00A16F89">
        <w:rPr>
          <w:szCs w:val="24"/>
        </w:rPr>
        <w:t xml:space="preserve">are declared free of pests. </w:t>
      </w:r>
    </w:p>
    <w:p w14:paraId="1BE92D96" w14:textId="04A7CB41" w:rsidR="004B44F2" w:rsidRDefault="004B44F2" w:rsidP="00ED3344">
      <w:pPr>
        <w:pStyle w:val="DefaultText"/>
        <w:rPr>
          <w:szCs w:val="24"/>
        </w:rPr>
      </w:pPr>
    </w:p>
    <w:p w14:paraId="2AA5DCBB" w14:textId="0E83B9DD" w:rsidR="004B44F2" w:rsidRPr="00151460" w:rsidRDefault="004B44F2" w:rsidP="004B44F2">
      <w:pPr>
        <w:pStyle w:val="NoSpacing"/>
        <w:rPr>
          <w:sz w:val="24"/>
          <w:szCs w:val="24"/>
        </w:rPr>
      </w:pPr>
      <w:r w:rsidRPr="00151460">
        <w:rPr>
          <w:b/>
          <w:sz w:val="24"/>
          <w:szCs w:val="24"/>
          <w:u w:val="single"/>
        </w:rPr>
        <w:t>305.9(a</w:t>
      </w:r>
      <w:proofErr w:type="gramStart"/>
      <w:r w:rsidRPr="00151460">
        <w:rPr>
          <w:b/>
          <w:sz w:val="24"/>
          <w:szCs w:val="24"/>
          <w:u w:val="single"/>
        </w:rPr>
        <w:t>)</w:t>
      </w:r>
      <w:r w:rsidR="00151460" w:rsidRPr="00151460">
        <w:rPr>
          <w:b/>
          <w:sz w:val="24"/>
          <w:szCs w:val="24"/>
          <w:u w:val="single"/>
        </w:rPr>
        <w:t>(</w:t>
      </w:r>
      <w:proofErr w:type="gramEnd"/>
      <w:r w:rsidR="00151460" w:rsidRPr="00151460">
        <w:rPr>
          <w:b/>
          <w:sz w:val="24"/>
          <w:szCs w:val="24"/>
          <w:u w:val="single"/>
        </w:rPr>
        <w:t xml:space="preserve">1)(i) </w:t>
      </w:r>
      <w:r w:rsidR="00602683">
        <w:rPr>
          <w:b/>
          <w:sz w:val="24"/>
          <w:szCs w:val="24"/>
          <w:u w:val="single"/>
        </w:rPr>
        <w:t xml:space="preserve">- </w:t>
      </w:r>
      <w:r w:rsidR="00151460">
        <w:rPr>
          <w:b/>
          <w:sz w:val="24"/>
          <w:szCs w:val="24"/>
          <w:u w:val="single"/>
        </w:rPr>
        <w:t xml:space="preserve">Irradiation Facility </w:t>
      </w:r>
      <w:r w:rsidR="00151460" w:rsidRPr="00151460">
        <w:rPr>
          <w:b/>
          <w:sz w:val="24"/>
          <w:szCs w:val="24"/>
          <w:u w:val="single"/>
        </w:rPr>
        <w:t xml:space="preserve">Detailed </w:t>
      </w:r>
      <w:r w:rsidR="00151460">
        <w:rPr>
          <w:b/>
          <w:sz w:val="24"/>
          <w:szCs w:val="24"/>
          <w:u w:val="single"/>
        </w:rPr>
        <w:t>L</w:t>
      </w:r>
      <w:r w:rsidR="00151460" w:rsidRPr="00151460">
        <w:rPr>
          <w:b/>
          <w:sz w:val="24"/>
          <w:szCs w:val="24"/>
          <w:u w:val="single"/>
        </w:rPr>
        <w:t xml:space="preserve">ayout </w:t>
      </w:r>
      <w:r w:rsidR="00151460">
        <w:rPr>
          <w:b/>
          <w:sz w:val="24"/>
          <w:szCs w:val="24"/>
          <w:u w:val="single"/>
        </w:rPr>
        <w:t>P</w:t>
      </w:r>
      <w:r w:rsidR="00151460" w:rsidRPr="00151460">
        <w:rPr>
          <w:b/>
          <w:sz w:val="24"/>
          <w:szCs w:val="24"/>
          <w:u w:val="single"/>
        </w:rPr>
        <w:t>lan</w:t>
      </w:r>
      <w:r w:rsidR="00151460">
        <w:rPr>
          <w:b/>
          <w:sz w:val="24"/>
          <w:szCs w:val="24"/>
          <w:u w:val="single"/>
        </w:rPr>
        <w:t xml:space="preserve"> (business)</w:t>
      </w:r>
      <w:r w:rsidR="00151460" w:rsidRPr="00151460">
        <w:rPr>
          <w:b/>
          <w:sz w:val="24"/>
          <w:szCs w:val="24"/>
          <w:u w:val="single"/>
        </w:rPr>
        <w:t xml:space="preserve"> </w:t>
      </w:r>
      <w:r>
        <w:t xml:space="preserve"> </w:t>
      </w:r>
      <w:r w:rsidR="00151460">
        <w:t>-</w:t>
      </w:r>
      <w:r>
        <w:t xml:space="preserve"> </w:t>
      </w:r>
      <w:r w:rsidRPr="00151460">
        <w:rPr>
          <w:sz w:val="24"/>
          <w:szCs w:val="24"/>
        </w:rPr>
        <w:t>Prospective facility operators must submit a detailed layout of the facility site and its location to APHIS. APHIS will evaluate plant health risks based on the proposed location and layout of the facility site. APHIS will only approve a proposed facility if the Administrator determines that regulated articles can be safely transported to the facility from port of entry or points of origin in the United States.</w:t>
      </w:r>
    </w:p>
    <w:p w14:paraId="14C2376E" w14:textId="77777777" w:rsidR="004B44F2" w:rsidRDefault="004B44F2" w:rsidP="004B44F2">
      <w:pPr>
        <w:pStyle w:val="NoSpacing"/>
      </w:pPr>
    </w:p>
    <w:p w14:paraId="3FC506EF" w14:textId="77777777" w:rsidR="004B44F2" w:rsidRPr="00151460" w:rsidRDefault="004B44F2" w:rsidP="004B44F2">
      <w:pPr>
        <w:pStyle w:val="NoSpacing"/>
        <w:rPr>
          <w:sz w:val="24"/>
          <w:szCs w:val="24"/>
        </w:rPr>
      </w:pPr>
    </w:p>
    <w:p w14:paraId="2D520070" w14:textId="70A895B2" w:rsidR="004B44F2" w:rsidRPr="00151460" w:rsidRDefault="00151460" w:rsidP="00ED3344">
      <w:pPr>
        <w:pStyle w:val="DefaultText"/>
        <w:rPr>
          <w:szCs w:val="24"/>
        </w:rPr>
      </w:pPr>
      <w:r w:rsidRPr="00151460">
        <w:rPr>
          <w:b/>
          <w:szCs w:val="24"/>
          <w:u w:val="single"/>
        </w:rPr>
        <w:t>305.9(a)(1)(</w:t>
      </w:r>
      <w:r w:rsidR="004B44F2" w:rsidRPr="00151460">
        <w:rPr>
          <w:b/>
          <w:szCs w:val="24"/>
          <w:u w:val="single"/>
        </w:rPr>
        <w:t xml:space="preserve">iv) </w:t>
      </w:r>
      <w:r w:rsidR="00602683">
        <w:rPr>
          <w:b/>
          <w:szCs w:val="24"/>
          <w:u w:val="single"/>
        </w:rPr>
        <w:t xml:space="preserve">- </w:t>
      </w:r>
      <w:r w:rsidRPr="00151460">
        <w:rPr>
          <w:b/>
          <w:szCs w:val="24"/>
          <w:u w:val="single"/>
        </w:rPr>
        <w:t>Facility Contingency Plan</w:t>
      </w:r>
      <w:r w:rsidR="00650F10">
        <w:rPr>
          <w:b/>
          <w:szCs w:val="24"/>
          <w:u w:val="single"/>
        </w:rPr>
        <w:t xml:space="preserve"> (business)</w:t>
      </w:r>
      <w:r w:rsidR="00602683">
        <w:rPr>
          <w:szCs w:val="24"/>
        </w:rPr>
        <w:t xml:space="preserve"> </w:t>
      </w:r>
      <w:r w:rsidRPr="00151460">
        <w:rPr>
          <w:szCs w:val="24"/>
        </w:rPr>
        <w:t>-</w:t>
      </w:r>
      <w:r w:rsidR="004B44F2" w:rsidRPr="00151460">
        <w:rPr>
          <w:szCs w:val="24"/>
        </w:rPr>
        <w:t>The facility must have contingency plans, approved by APHIS, for safely destroying or disposing of regulated articles if the facility is unable to properly treat a shipment</w:t>
      </w:r>
    </w:p>
    <w:p w14:paraId="260A8E49" w14:textId="77777777" w:rsidR="004B44F2" w:rsidRDefault="004B44F2" w:rsidP="00ED3344">
      <w:pPr>
        <w:pStyle w:val="DefaultText"/>
        <w:rPr>
          <w:rFonts w:ascii="Arial" w:hAnsi="Arial" w:cs="Arial"/>
          <w:sz w:val="20"/>
        </w:rPr>
      </w:pPr>
    </w:p>
    <w:p w14:paraId="5EA74EE5" w14:textId="6AD4E870" w:rsidR="004B44F2" w:rsidRPr="00151460" w:rsidRDefault="00151460" w:rsidP="004B44F2">
      <w:pPr>
        <w:pStyle w:val="NoSpacing"/>
        <w:rPr>
          <w:sz w:val="24"/>
          <w:szCs w:val="24"/>
        </w:rPr>
      </w:pPr>
      <w:r w:rsidRPr="00151460">
        <w:rPr>
          <w:b/>
          <w:sz w:val="24"/>
          <w:szCs w:val="24"/>
          <w:u w:val="single"/>
        </w:rPr>
        <w:t>305.9(a)(1)</w:t>
      </w:r>
      <w:r w:rsidR="004B44F2" w:rsidRPr="00151460">
        <w:rPr>
          <w:b/>
          <w:sz w:val="24"/>
          <w:szCs w:val="24"/>
          <w:u w:val="single"/>
        </w:rPr>
        <w:t>(vi)</w:t>
      </w:r>
      <w:r w:rsidR="00602683">
        <w:rPr>
          <w:b/>
          <w:sz w:val="24"/>
          <w:szCs w:val="24"/>
          <w:u w:val="single"/>
        </w:rPr>
        <w:t xml:space="preserve"> –</w:t>
      </w:r>
      <w:r w:rsidR="004B44F2" w:rsidRPr="00151460">
        <w:rPr>
          <w:b/>
          <w:sz w:val="24"/>
          <w:szCs w:val="24"/>
          <w:u w:val="single"/>
        </w:rPr>
        <w:t xml:space="preserve"> </w:t>
      </w:r>
      <w:r w:rsidR="00602683">
        <w:rPr>
          <w:b/>
          <w:sz w:val="24"/>
          <w:szCs w:val="24"/>
          <w:u w:val="single"/>
        </w:rPr>
        <w:t xml:space="preserve">Facility </w:t>
      </w:r>
      <w:r w:rsidRPr="00151460">
        <w:rPr>
          <w:b/>
          <w:sz w:val="24"/>
          <w:szCs w:val="24"/>
          <w:u w:val="single"/>
        </w:rPr>
        <w:t xml:space="preserve">Treatment </w:t>
      </w:r>
      <w:r w:rsidR="004B44F2" w:rsidRPr="00151460">
        <w:rPr>
          <w:b/>
          <w:sz w:val="24"/>
          <w:szCs w:val="24"/>
          <w:u w:val="single"/>
        </w:rPr>
        <w:t>Arrangement</w:t>
      </w:r>
      <w:r w:rsidR="00602683">
        <w:rPr>
          <w:b/>
          <w:sz w:val="24"/>
          <w:szCs w:val="24"/>
          <w:u w:val="single"/>
        </w:rPr>
        <w:t>s (business)</w:t>
      </w:r>
      <w:r w:rsidRPr="00151460">
        <w:rPr>
          <w:sz w:val="24"/>
          <w:szCs w:val="24"/>
        </w:rPr>
        <w:t xml:space="preserve"> -</w:t>
      </w:r>
      <w:r w:rsidR="00650F10">
        <w:rPr>
          <w:sz w:val="24"/>
          <w:szCs w:val="24"/>
        </w:rPr>
        <w:t>Treatment arrangements f</w:t>
      </w:r>
      <w:r w:rsidR="004B44F2" w:rsidRPr="00151460">
        <w:rPr>
          <w:sz w:val="24"/>
          <w:szCs w:val="24"/>
        </w:rPr>
        <w:t>or treatment must be made before the departure of a consignment from its port of entry or points of origin in the United States. APHIS and the facility must agree on all parameters, such as time, routing, and conveyance, by which the consignment will move from the port of entry or points of origin in the United States to the treatment facility.</w:t>
      </w:r>
    </w:p>
    <w:p w14:paraId="3F41F060" w14:textId="77777777" w:rsidR="004B44F2" w:rsidRPr="00151460" w:rsidRDefault="004B44F2" w:rsidP="004B44F2">
      <w:pPr>
        <w:pStyle w:val="NoSpacing"/>
        <w:rPr>
          <w:sz w:val="24"/>
          <w:szCs w:val="24"/>
        </w:rPr>
      </w:pPr>
    </w:p>
    <w:p w14:paraId="037F21D7" w14:textId="674F70BC" w:rsidR="004B44F2" w:rsidRPr="00151460" w:rsidRDefault="00650F10" w:rsidP="004B44F2">
      <w:pPr>
        <w:pStyle w:val="NoSpacing"/>
        <w:rPr>
          <w:sz w:val="24"/>
          <w:szCs w:val="24"/>
        </w:rPr>
      </w:pPr>
      <w:r w:rsidRPr="00151460">
        <w:rPr>
          <w:b/>
          <w:sz w:val="24"/>
          <w:szCs w:val="24"/>
          <w:u w:val="single"/>
        </w:rPr>
        <w:t>305.9(a)(1)(v</w:t>
      </w:r>
      <w:r>
        <w:rPr>
          <w:b/>
          <w:sz w:val="24"/>
          <w:szCs w:val="24"/>
          <w:u w:val="single"/>
        </w:rPr>
        <w:t>ii</w:t>
      </w:r>
      <w:r w:rsidRPr="00151460">
        <w:rPr>
          <w:b/>
          <w:sz w:val="24"/>
          <w:szCs w:val="24"/>
          <w:u w:val="single"/>
        </w:rPr>
        <w:t>i)</w:t>
      </w:r>
      <w:r w:rsidR="00602683">
        <w:rPr>
          <w:b/>
          <w:sz w:val="24"/>
          <w:szCs w:val="24"/>
          <w:u w:val="single"/>
        </w:rPr>
        <w:t xml:space="preserve"> – Facility P</w:t>
      </w:r>
      <w:r>
        <w:rPr>
          <w:b/>
          <w:sz w:val="24"/>
          <w:szCs w:val="24"/>
          <w:u w:val="single"/>
        </w:rPr>
        <w:t>est Man</w:t>
      </w:r>
      <w:r w:rsidR="00602683">
        <w:rPr>
          <w:b/>
          <w:sz w:val="24"/>
          <w:szCs w:val="24"/>
          <w:u w:val="single"/>
        </w:rPr>
        <w:t>agement Plan and Map (business)</w:t>
      </w:r>
      <w:r>
        <w:rPr>
          <w:sz w:val="24"/>
          <w:szCs w:val="24"/>
        </w:rPr>
        <w:t xml:space="preserve">  -</w:t>
      </w:r>
      <w:r w:rsidR="004B44F2" w:rsidRPr="00151460">
        <w:rPr>
          <w:sz w:val="24"/>
          <w:szCs w:val="24"/>
        </w:rPr>
        <w:t>The facility must maintain and provide APHIS with an updated map identifying places where horticultural or other crops are grown within 4 square miles of the facility. Proximity of host material to the facility will necessitate trapping or other pest monitoring activities to help prevent establishment of any escaped pests of concern, as approved by APHIS; these activities will be listed in the compliance agreement required in paragraph (c)(1)(i) of this section. The treatment facility must have a pest management plan within the facility.</w:t>
      </w:r>
    </w:p>
    <w:p w14:paraId="0A537C69" w14:textId="77777777" w:rsidR="004B44F2" w:rsidRPr="00151460" w:rsidRDefault="004B44F2" w:rsidP="00ED3344">
      <w:pPr>
        <w:pStyle w:val="DefaultText"/>
        <w:rPr>
          <w:szCs w:val="24"/>
        </w:rPr>
      </w:pPr>
    </w:p>
    <w:p w14:paraId="64497315" w14:textId="28214F48" w:rsidR="004B44F2" w:rsidRDefault="00650F10" w:rsidP="00650F10">
      <w:pPr>
        <w:pStyle w:val="NoSpacing"/>
        <w:rPr>
          <w:sz w:val="24"/>
          <w:szCs w:val="24"/>
        </w:rPr>
      </w:pPr>
      <w:r w:rsidRPr="00650F10">
        <w:rPr>
          <w:b/>
          <w:sz w:val="24"/>
          <w:szCs w:val="24"/>
          <w:u w:val="single"/>
        </w:rPr>
        <w:t>305.9</w:t>
      </w:r>
      <w:r w:rsidR="004B44F2" w:rsidRPr="00650F10">
        <w:rPr>
          <w:b/>
          <w:sz w:val="24"/>
          <w:szCs w:val="24"/>
          <w:u w:val="single"/>
        </w:rPr>
        <w:t xml:space="preserve">(b) </w:t>
      </w:r>
      <w:r w:rsidR="00602683">
        <w:rPr>
          <w:b/>
          <w:sz w:val="24"/>
          <w:szCs w:val="24"/>
          <w:u w:val="single"/>
        </w:rPr>
        <w:t xml:space="preserve">- </w:t>
      </w:r>
      <w:r>
        <w:rPr>
          <w:b/>
          <w:sz w:val="24"/>
          <w:szCs w:val="24"/>
          <w:u w:val="single"/>
        </w:rPr>
        <w:t>Facility Approval and Written Concurrence</w:t>
      </w:r>
      <w:r w:rsidR="00602683">
        <w:rPr>
          <w:b/>
          <w:sz w:val="24"/>
          <w:szCs w:val="24"/>
          <w:u w:val="single"/>
        </w:rPr>
        <w:t xml:space="preserve"> (business</w:t>
      </w:r>
      <w:r w:rsidR="00C07BAD">
        <w:rPr>
          <w:b/>
          <w:sz w:val="24"/>
          <w:szCs w:val="24"/>
          <w:u w:val="single"/>
        </w:rPr>
        <w:t>)</w:t>
      </w:r>
      <w:r w:rsidR="00602683">
        <w:rPr>
          <w:i/>
          <w:iCs/>
          <w:sz w:val="24"/>
          <w:szCs w:val="24"/>
        </w:rPr>
        <w:t xml:space="preserve"> -</w:t>
      </w:r>
      <w:r w:rsidR="004B44F2" w:rsidRPr="00650F10">
        <w:rPr>
          <w:sz w:val="24"/>
          <w:szCs w:val="24"/>
        </w:rPr>
        <w:t>The irradiation treatment facility must be approved by APHIS. Other agencies that have regulatory oversight and requirements must concur in writing with the establishment of the facility prior to APHIS approval. In order to be approved, a facility must fulfill the requirements in paragraphs (c) and (d) of this section.</w:t>
      </w:r>
    </w:p>
    <w:p w14:paraId="6C33E594" w14:textId="77777777" w:rsidR="00C07BAD" w:rsidRPr="00650F10" w:rsidRDefault="00C07BAD" w:rsidP="00650F10">
      <w:pPr>
        <w:pStyle w:val="NoSpacing"/>
        <w:rPr>
          <w:sz w:val="24"/>
          <w:szCs w:val="24"/>
        </w:rPr>
      </w:pPr>
    </w:p>
    <w:p w14:paraId="15D06A75" w14:textId="6453CFBF" w:rsidR="004B44F2" w:rsidRDefault="00C07BAD" w:rsidP="00C07BAD">
      <w:pPr>
        <w:pStyle w:val="NoSpacing"/>
        <w:rPr>
          <w:sz w:val="24"/>
          <w:szCs w:val="24"/>
        </w:rPr>
      </w:pPr>
      <w:r w:rsidRPr="00C07BAD">
        <w:rPr>
          <w:b/>
          <w:sz w:val="24"/>
          <w:szCs w:val="24"/>
          <w:u w:val="single"/>
        </w:rPr>
        <w:t>305.9(c )</w:t>
      </w:r>
      <w:r w:rsidR="003F6C12">
        <w:rPr>
          <w:b/>
          <w:sz w:val="24"/>
          <w:szCs w:val="24"/>
          <w:u w:val="single"/>
        </w:rPr>
        <w:t xml:space="preserve"> and (c)</w:t>
      </w:r>
      <w:r w:rsidR="004B44F2" w:rsidRPr="00C07BAD">
        <w:rPr>
          <w:b/>
          <w:sz w:val="24"/>
          <w:szCs w:val="24"/>
          <w:u w:val="single"/>
        </w:rPr>
        <w:t xml:space="preserve">(ii) </w:t>
      </w:r>
      <w:r w:rsidR="00602683">
        <w:rPr>
          <w:b/>
          <w:sz w:val="24"/>
          <w:szCs w:val="24"/>
          <w:u w:val="single"/>
        </w:rPr>
        <w:t xml:space="preserve">- </w:t>
      </w:r>
      <w:r w:rsidR="003F6C12">
        <w:rPr>
          <w:b/>
          <w:sz w:val="24"/>
          <w:szCs w:val="24"/>
          <w:u w:val="single"/>
        </w:rPr>
        <w:t>Compliance Agreement (foreign government)</w:t>
      </w:r>
      <w:r w:rsidRPr="00C07BAD">
        <w:rPr>
          <w:b/>
          <w:sz w:val="24"/>
          <w:szCs w:val="24"/>
          <w:u w:val="single"/>
        </w:rPr>
        <w:t xml:space="preserve"> (business)</w:t>
      </w:r>
      <w:r w:rsidR="003F6C12">
        <w:rPr>
          <w:sz w:val="24"/>
          <w:szCs w:val="24"/>
        </w:rPr>
        <w:t xml:space="preserve">  </w:t>
      </w:r>
      <w:r>
        <w:rPr>
          <w:sz w:val="24"/>
          <w:szCs w:val="24"/>
        </w:rPr>
        <w:t>-</w:t>
      </w:r>
      <w:r w:rsidR="004B44F2" w:rsidRPr="00C07BAD">
        <w:rPr>
          <w:sz w:val="24"/>
          <w:szCs w:val="24"/>
        </w:rPr>
        <w:t xml:space="preserve"> If irradiation of imported articles is conducted outside the United States, the operator of the irradiation facility must sign a compliance agreement with APHIS and the national plant protection organization (NPPO) of the country in which the facility is located. In this agreement, the facility operator must agree to comply with the requirements of this section, and the NPPO of the country in which the </w:t>
      </w:r>
      <w:r w:rsidRPr="00C40A4E">
        <w:rPr>
          <w:sz w:val="24"/>
          <w:szCs w:val="24"/>
        </w:rPr>
        <w:t>facility is located must agree to monitor that compliance and to inform the Administrator of any noncompliance.</w:t>
      </w:r>
    </w:p>
    <w:p w14:paraId="32D0074E" w14:textId="77777777" w:rsidR="00C07BAD" w:rsidRPr="00C07BAD" w:rsidRDefault="00C07BAD" w:rsidP="00C07BAD">
      <w:pPr>
        <w:pStyle w:val="NoSpacing"/>
        <w:rPr>
          <w:sz w:val="24"/>
          <w:szCs w:val="24"/>
        </w:rPr>
      </w:pPr>
    </w:p>
    <w:p w14:paraId="37EEB5F1" w14:textId="00A2463E" w:rsidR="004B44F2" w:rsidRPr="00292EF9" w:rsidRDefault="001A3848" w:rsidP="00ED3344">
      <w:pPr>
        <w:pStyle w:val="DefaultText"/>
        <w:rPr>
          <w:szCs w:val="24"/>
        </w:rPr>
      </w:pPr>
      <w:r>
        <w:rPr>
          <w:b/>
          <w:szCs w:val="24"/>
          <w:u w:val="single"/>
        </w:rPr>
        <w:lastRenderedPageBreak/>
        <w:t>305.9</w:t>
      </w:r>
      <w:r w:rsidR="004B44F2" w:rsidRPr="00C40A4E">
        <w:rPr>
          <w:b/>
          <w:szCs w:val="24"/>
          <w:u w:val="single"/>
        </w:rPr>
        <w:t xml:space="preserve">(d) </w:t>
      </w:r>
      <w:r w:rsidR="003F6C12">
        <w:rPr>
          <w:b/>
          <w:szCs w:val="24"/>
          <w:u w:val="single"/>
        </w:rPr>
        <w:t xml:space="preserve">- </w:t>
      </w:r>
      <w:r w:rsidR="00C40A4E" w:rsidRPr="00C40A4E">
        <w:rPr>
          <w:b/>
          <w:szCs w:val="24"/>
          <w:u w:val="single"/>
        </w:rPr>
        <w:t>Facility Certification</w:t>
      </w:r>
      <w:r w:rsidR="00C40A4E">
        <w:rPr>
          <w:b/>
          <w:szCs w:val="24"/>
          <w:u w:val="single"/>
        </w:rPr>
        <w:t xml:space="preserve"> (business)</w:t>
      </w:r>
      <w:r w:rsidR="003F6C12">
        <w:rPr>
          <w:rFonts w:ascii="Arial" w:hAnsi="Arial" w:cs="Arial"/>
          <w:sz w:val="20"/>
        </w:rPr>
        <w:t xml:space="preserve"> </w:t>
      </w:r>
      <w:r w:rsidR="00C40A4E">
        <w:rPr>
          <w:rFonts w:ascii="Arial" w:hAnsi="Arial" w:cs="Arial"/>
          <w:sz w:val="20"/>
        </w:rPr>
        <w:t>-</w:t>
      </w:r>
      <w:r w:rsidR="004B44F2" w:rsidRPr="00292EF9">
        <w:rPr>
          <w:szCs w:val="24"/>
        </w:rPr>
        <w:t xml:space="preserve">The irradiation treatment facility must be certified by APHIS. Recertification is required in the event of an increase in the amount of radioisotope, a decrease in the amount of radioisotope for a reason other than natural decay, a major modification to equipment that affects the delivered dose, or a change in the owner or managing entity of the facility. Recertification also may be required in cases where a significant variance in dose delivery has been measured by the </w:t>
      </w:r>
      <w:proofErr w:type="spellStart"/>
      <w:r w:rsidR="004B44F2" w:rsidRPr="00292EF9">
        <w:rPr>
          <w:szCs w:val="24"/>
        </w:rPr>
        <w:t>dosimetry</w:t>
      </w:r>
      <w:proofErr w:type="spellEnd"/>
      <w:r w:rsidR="004B44F2" w:rsidRPr="00292EF9">
        <w:rPr>
          <w:szCs w:val="24"/>
        </w:rPr>
        <w:t xml:space="preserve"> system. </w:t>
      </w:r>
    </w:p>
    <w:p w14:paraId="76D35EFA" w14:textId="77777777" w:rsidR="00C40A4E" w:rsidRPr="00292EF9" w:rsidRDefault="00C40A4E" w:rsidP="00ED3344">
      <w:pPr>
        <w:pStyle w:val="DefaultText"/>
        <w:rPr>
          <w:szCs w:val="24"/>
        </w:rPr>
      </w:pPr>
    </w:p>
    <w:p w14:paraId="5B16EFE4" w14:textId="3F059474" w:rsidR="004B44F2" w:rsidRPr="00292EF9" w:rsidRDefault="001A3848" w:rsidP="00ED3344">
      <w:pPr>
        <w:pStyle w:val="DefaultText"/>
        <w:rPr>
          <w:szCs w:val="24"/>
        </w:rPr>
      </w:pPr>
      <w:r>
        <w:rPr>
          <w:b/>
          <w:szCs w:val="24"/>
          <w:u w:val="single"/>
        </w:rPr>
        <w:t>305.9</w:t>
      </w:r>
      <w:r w:rsidR="004B44F2" w:rsidRPr="00292EF9">
        <w:rPr>
          <w:b/>
          <w:szCs w:val="24"/>
          <w:u w:val="single"/>
        </w:rPr>
        <w:t xml:space="preserve">(e) </w:t>
      </w:r>
      <w:r w:rsidR="003F6C12">
        <w:rPr>
          <w:b/>
          <w:szCs w:val="24"/>
          <w:u w:val="single"/>
        </w:rPr>
        <w:t xml:space="preserve">- </w:t>
      </w:r>
      <w:r w:rsidR="004B44F2" w:rsidRPr="00292EF9">
        <w:rPr>
          <w:b/>
          <w:iCs/>
          <w:szCs w:val="24"/>
          <w:u w:val="single"/>
        </w:rPr>
        <w:t>Monitor</w:t>
      </w:r>
      <w:r w:rsidR="003F6C12">
        <w:rPr>
          <w:b/>
          <w:iCs/>
          <w:szCs w:val="24"/>
          <w:u w:val="single"/>
        </w:rPr>
        <w:t>ing and Interagency A</w:t>
      </w:r>
      <w:r w:rsidR="004B44F2" w:rsidRPr="00292EF9">
        <w:rPr>
          <w:b/>
          <w:iCs/>
          <w:szCs w:val="24"/>
          <w:u w:val="single"/>
        </w:rPr>
        <w:t>greements</w:t>
      </w:r>
      <w:r w:rsidR="00223164">
        <w:rPr>
          <w:b/>
          <w:iCs/>
          <w:szCs w:val="24"/>
          <w:u w:val="single"/>
        </w:rPr>
        <w:t xml:space="preserve"> (business)</w:t>
      </w:r>
      <w:r w:rsidR="004B44F2" w:rsidRPr="00292EF9">
        <w:rPr>
          <w:i/>
          <w:iCs/>
          <w:szCs w:val="24"/>
        </w:rPr>
        <w:t>.</w:t>
      </w:r>
      <w:r w:rsidR="004B44F2" w:rsidRPr="00292EF9">
        <w:rPr>
          <w:szCs w:val="24"/>
        </w:rPr>
        <w:t xml:space="preserve"> Treatment must be monitored by an inspector. This monitoring will include inspection of treatment records and unannounced inspections of the facility by an inspector, and may include inspection of articles prior to or after irradiation. </w:t>
      </w:r>
    </w:p>
    <w:p w14:paraId="662E68E8" w14:textId="77777777" w:rsidR="004B44F2" w:rsidRPr="00292EF9" w:rsidRDefault="004B44F2" w:rsidP="00ED3344">
      <w:pPr>
        <w:pStyle w:val="DefaultText"/>
        <w:rPr>
          <w:szCs w:val="24"/>
        </w:rPr>
      </w:pPr>
    </w:p>
    <w:p w14:paraId="37A94585" w14:textId="798EFB17" w:rsidR="004B44F2" w:rsidRPr="002F5A60" w:rsidRDefault="001A3848" w:rsidP="002F5A60">
      <w:pPr>
        <w:rPr>
          <w:sz w:val="24"/>
          <w:szCs w:val="24"/>
        </w:rPr>
      </w:pPr>
      <w:r>
        <w:rPr>
          <w:b/>
          <w:sz w:val="24"/>
          <w:szCs w:val="24"/>
          <w:u w:val="single"/>
        </w:rPr>
        <w:t>305.9</w:t>
      </w:r>
      <w:r w:rsidR="003F6C12">
        <w:rPr>
          <w:b/>
          <w:sz w:val="24"/>
          <w:szCs w:val="24"/>
          <w:u w:val="single"/>
        </w:rPr>
        <w:t>(e)</w:t>
      </w:r>
      <w:r w:rsidR="004B44F2" w:rsidRPr="002F5A60">
        <w:rPr>
          <w:b/>
          <w:sz w:val="24"/>
          <w:szCs w:val="24"/>
          <w:u w:val="single"/>
        </w:rPr>
        <w:t>(2)</w:t>
      </w:r>
      <w:r w:rsidR="002F5A60" w:rsidRPr="002F5A60">
        <w:rPr>
          <w:b/>
          <w:sz w:val="24"/>
          <w:szCs w:val="24"/>
          <w:u w:val="single"/>
        </w:rPr>
        <w:t xml:space="preserve"> </w:t>
      </w:r>
      <w:r w:rsidR="003F6C12">
        <w:rPr>
          <w:b/>
          <w:sz w:val="24"/>
          <w:szCs w:val="24"/>
          <w:u w:val="single"/>
        </w:rPr>
        <w:t xml:space="preserve">– Irradiation Facilities’ </w:t>
      </w:r>
      <w:r w:rsidR="002F5A60" w:rsidRPr="002F5A60">
        <w:rPr>
          <w:b/>
          <w:sz w:val="24"/>
          <w:szCs w:val="24"/>
          <w:u w:val="single"/>
        </w:rPr>
        <w:t>Operations Notifications</w:t>
      </w:r>
      <w:r w:rsidR="002F5A60">
        <w:rPr>
          <w:b/>
          <w:sz w:val="24"/>
          <w:szCs w:val="24"/>
          <w:u w:val="single"/>
        </w:rPr>
        <w:t xml:space="preserve"> (business)</w:t>
      </w:r>
      <w:r w:rsidR="002F5A60">
        <w:rPr>
          <w:sz w:val="24"/>
          <w:szCs w:val="24"/>
        </w:rPr>
        <w:t xml:space="preserve"> </w:t>
      </w:r>
      <w:r w:rsidR="003F6C12">
        <w:rPr>
          <w:sz w:val="24"/>
          <w:szCs w:val="24"/>
        </w:rPr>
        <w:t xml:space="preserve">- </w:t>
      </w:r>
      <w:r w:rsidR="004B44F2" w:rsidRPr="002F5A60">
        <w:rPr>
          <w:sz w:val="24"/>
          <w:szCs w:val="24"/>
        </w:rPr>
        <w:t xml:space="preserve">Facilities in foreign countries that carry out irradiation operations must notify the Director of Preclearance, PPQ, APHIS, 4700 River Road Unit 140, Riverdale, MD 20737-1236, of scheduled operations at least 30 days before operations commence, except where otherwise provided in the facility preclearance </w:t>
      </w:r>
      <w:proofErr w:type="spellStart"/>
      <w:r w:rsidR="004B44F2" w:rsidRPr="002F5A60">
        <w:rPr>
          <w:sz w:val="24"/>
          <w:szCs w:val="24"/>
        </w:rPr>
        <w:t>workplan</w:t>
      </w:r>
      <w:proofErr w:type="spellEnd"/>
      <w:r w:rsidR="004B44F2" w:rsidRPr="002F5A60">
        <w:rPr>
          <w:sz w:val="24"/>
          <w:szCs w:val="24"/>
        </w:rPr>
        <w:t xml:space="preserve">. To ensure the appropriate level of monitoring, before articles may be imported in accordance with this section, the following agreements must be signed, in addition to the irradiation treatment framework equivalency </w:t>
      </w:r>
      <w:proofErr w:type="spellStart"/>
      <w:r w:rsidR="004B44F2" w:rsidRPr="002F5A60">
        <w:rPr>
          <w:sz w:val="24"/>
          <w:szCs w:val="24"/>
        </w:rPr>
        <w:t>workplan</w:t>
      </w:r>
      <w:proofErr w:type="spellEnd"/>
      <w:r w:rsidR="004B44F2" w:rsidRPr="002F5A60">
        <w:rPr>
          <w:sz w:val="24"/>
          <w:szCs w:val="24"/>
        </w:rPr>
        <w:t xml:space="preserve"> required in paragraph (e)(1) of this section:</w:t>
      </w:r>
    </w:p>
    <w:p w14:paraId="701CF283" w14:textId="77777777" w:rsidR="002F5A60" w:rsidRPr="00292EF9" w:rsidRDefault="002F5A60" w:rsidP="002F5A60"/>
    <w:p w14:paraId="73DCD794" w14:textId="27127744" w:rsidR="004B44F2" w:rsidRPr="00362244" w:rsidRDefault="001A3848" w:rsidP="00362244">
      <w:pPr>
        <w:pStyle w:val="NoSpacing"/>
        <w:rPr>
          <w:sz w:val="24"/>
          <w:szCs w:val="24"/>
        </w:rPr>
      </w:pPr>
      <w:r>
        <w:rPr>
          <w:b/>
          <w:sz w:val="24"/>
          <w:szCs w:val="24"/>
          <w:u w:val="single"/>
        </w:rPr>
        <w:t>305.9(e</w:t>
      </w:r>
      <w:proofErr w:type="gramStart"/>
      <w:r>
        <w:rPr>
          <w:b/>
          <w:sz w:val="24"/>
          <w:szCs w:val="24"/>
          <w:u w:val="single"/>
        </w:rPr>
        <w:t>)</w:t>
      </w:r>
      <w:r w:rsidR="00362244" w:rsidRPr="00362244">
        <w:rPr>
          <w:b/>
          <w:sz w:val="24"/>
          <w:szCs w:val="24"/>
          <w:u w:val="single"/>
        </w:rPr>
        <w:t>(</w:t>
      </w:r>
      <w:proofErr w:type="gramEnd"/>
      <w:r w:rsidR="00362244" w:rsidRPr="00362244">
        <w:rPr>
          <w:b/>
          <w:sz w:val="24"/>
          <w:szCs w:val="24"/>
          <w:u w:val="single"/>
        </w:rPr>
        <w:t>2)</w:t>
      </w:r>
      <w:r w:rsidR="004B44F2" w:rsidRPr="00362244">
        <w:rPr>
          <w:b/>
          <w:sz w:val="24"/>
          <w:szCs w:val="24"/>
          <w:u w:val="single"/>
        </w:rPr>
        <w:t xml:space="preserve">(i) </w:t>
      </w:r>
      <w:r w:rsidR="003F6C12">
        <w:rPr>
          <w:b/>
          <w:sz w:val="24"/>
          <w:szCs w:val="24"/>
          <w:u w:val="single"/>
        </w:rPr>
        <w:t xml:space="preserve">- </w:t>
      </w:r>
      <w:r w:rsidR="00362244" w:rsidRPr="00362244">
        <w:rPr>
          <w:b/>
          <w:sz w:val="24"/>
          <w:szCs w:val="24"/>
          <w:u w:val="single"/>
        </w:rPr>
        <w:t>Faci</w:t>
      </w:r>
      <w:r w:rsidR="003F6C12">
        <w:rPr>
          <w:b/>
          <w:sz w:val="24"/>
          <w:szCs w:val="24"/>
          <w:u w:val="single"/>
        </w:rPr>
        <w:t xml:space="preserve">lity Preclearance </w:t>
      </w:r>
      <w:proofErr w:type="spellStart"/>
      <w:r w:rsidR="003F6C12">
        <w:rPr>
          <w:b/>
          <w:sz w:val="24"/>
          <w:szCs w:val="24"/>
          <w:u w:val="single"/>
        </w:rPr>
        <w:t>Workplan</w:t>
      </w:r>
      <w:proofErr w:type="spellEnd"/>
      <w:r w:rsidR="003F6C12">
        <w:rPr>
          <w:b/>
          <w:sz w:val="24"/>
          <w:szCs w:val="24"/>
          <w:u w:val="single"/>
        </w:rPr>
        <w:t xml:space="preserve"> (foreign government</w:t>
      </w:r>
      <w:r w:rsidR="00362244" w:rsidRPr="00362244">
        <w:rPr>
          <w:b/>
          <w:sz w:val="24"/>
          <w:szCs w:val="24"/>
          <w:u w:val="single"/>
        </w:rPr>
        <w:t>)</w:t>
      </w:r>
      <w:r w:rsidR="003F6C12">
        <w:rPr>
          <w:i/>
          <w:iCs/>
          <w:sz w:val="24"/>
          <w:szCs w:val="24"/>
        </w:rPr>
        <w:t xml:space="preserve"> </w:t>
      </w:r>
      <w:r w:rsidR="00362244" w:rsidRPr="00362244">
        <w:rPr>
          <w:sz w:val="24"/>
          <w:szCs w:val="24"/>
        </w:rPr>
        <w:t>-</w:t>
      </w:r>
      <w:r w:rsidR="003F6C12">
        <w:rPr>
          <w:sz w:val="24"/>
          <w:szCs w:val="24"/>
        </w:rPr>
        <w:t xml:space="preserve"> </w:t>
      </w:r>
      <w:r w:rsidR="004B44F2" w:rsidRPr="00362244">
        <w:rPr>
          <w:sz w:val="24"/>
          <w:szCs w:val="24"/>
        </w:rPr>
        <w:t xml:space="preserve">Prior to commencing importation into the United States of articles treated at a foreign irradiation facility, APHIS and the NPPO of the country from which articles are to be imported must jointly develop a preclearance </w:t>
      </w:r>
      <w:proofErr w:type="spellStart"/>
      <w:r w:rsidR="004B44F2" w:rsidRPr="00362244">
        <w:rPr>
          <w:sz w:val="24"/>
          <w:szCs w:val="24"/>
        </w:rPr>
        <w:t>workplan</w:t>
      </w:r>
      <w:proofErr w:type="spellEnd"/>
      <w:r w:rsidR="004B44F2" w:rsidRPr="00362244">
        <w:rPr>
          <w:sz w:val="24"/>
          <w:szCs w:val="24"/>
        </w:rPr>
        <w:t xml:space="preserve"> that details the activities that APHIS and the foreign NPPO will carry out in connection with each irradiation facility to verify the facility's compliance with the requirements of this section. Typical activities to be described in this </w:t>
      </w:r>
      <w:proofErr w:type="spellStart"/>
      <w:r w:rsidR="004B44F2" w:rsidRPr="00362244">
        <w:rPr>
          <w:sz w:val="24"/>
          <w:szCs w:val="24"/>
        </w:rPr>
        <w:t>workplan</w:t>
      </w:r>
      <w:proofErr w:type="spellEnd"/>
      <w:r w:rsidR="004B44F2" w:rsidRPr="00362244">
        <w:rPr>
          <w:sz w:val="24"/>
          <w:szCs w:val="24"/>
        </w:rPr>
        <w:t xml:space="preserve"> may include frequency of visits to the facility by APHIS and foreign plant protection inspectors, methods for reviewing facility records, and methods for verifying that facilities are in compliance with the requirements for separation of articles, packaging, labeling, and other requirements of this section. This facility preclearance </w:t>
      </w:r>
      <w:proofErr w:type="spellStart"/>
      <w:r w:rsidR="004B44F2" w:rsidRPr="00362244">
        <w:rPr>
          <w:sz w:val="24"/>
          <w:szCs w:val="24"/>
        </w:rPr>
        <w:t>workplan</w:t>
      </w:r>
      <w:proofErr w:type="spellEnd"/>
      <w:r w:rsidR="004B44F2" w:rsidRPr="00362244">
        <w:rPr>
          <w:sz w:val="24"/>
          <w:szCs w:val="24"/>
        </w:rPr>
        <w:t xml:space="preserve"> will be reviewed and renewed by APHIS and the foreign NPPO on an annual basis.</w:t>
      </w:r>
    </w:p>
    <w:p w14:paraId="1E092B02" w14:textId="77777777" w:rsidR="00362244" w:rsidRPr="00362244" w:rsidRDefault="00362244" w:rsidP="00362244">
      <w:pPr>
        <w:pStyle w:val="NoSpacing"/>
        <w:rPr>
          <w:sz w:val="24"/>
          <w:szCs w:val="24"/>
        </w:rPr>
      </w:pPr>
    </w:p>
    <w:p w14:paraId="7A4747EA" w14:textId="74628DAB" w:rsidR="004B44F2" w:rsidRPr="00362244" w:rsidRDefault="001A3848" w:rsidP="00362244">
      <w:pPr>
        <w:rPr>
          <w:sz w:val="24"/>
          <w:szCs w:val="24"/>
        </w:rPr>
      </w:pPr>
      <w:r>
        <w:rPr>
          <w:b/>
          <w:sz w:val="24"/>
          <w:szCs w:val="24"/>
          <w:u w:val="single"/>
        </w:rPr>
        <w:t>305.9</w:t>
      </w:r>
      <w:r w:rsidR="00362244" w:rsidRPr="00362244">
        <w:rPr>
          <w:b/>
          <w:sz w:val="24"/>
          <w:szCs w:val="24"/>
          <w:u w:val="single"/>
        </w:rPr>
        <w:t>(e )(2)</w:t>
      </w:r>
      <w:r w:rsidR="004B44F2" w:rsidRPr="00362244">
        <w:rPr>
          <w:b/>
          <w:sz w:val="24"/>
          <w:szCs w:val="24"/>
          <w:u w:val="single"/>
        </w:rPr>
        <w:t>(ii)</w:t>
      </w:r>
      <w:r w:rsidR="003F6C12">
        <w:rPr>
          <w:b/>
          <w:sz w:val="24"/>
          <w:szCs w:val="24"/>
          <w:u w:val="single"/>
        </w:rPr>
        <w:t xml:space="preserve"> -</w:t>
      </w:r>
      <w:r w:rsidR="004B44F2" w:rsidRPr="00362244">
        <w:rPr>
          <w:b/>
          <w:sz w:val="24"/>
          <w:szCs w:val="24"/>
          <w:u w:val="single"/>
        </w:rPr>
        <w:t xml:space="preserve"> </w:t>
      </w:r>
      <w:r w:rsidR="003F6C12">
        <w:rPr>
          <w:b/>
          <w:iCs/>
          <w:sz w:val="24"/>
          <w:szCs w:val="24"/>
          <w:u w:val="single"/>
        </w:rPr>
        <w:t>Trust Fund A</w:t>
      </w:r>
      <w:r w:rsidR="004B44F2" w:rsidRPr="00362244">
        <w:rPr>
          <w:b/>
          <w:iCs/>
          <w:sz w:val="24"/>
          <w:szCs w:val="24"/>
          <w:u w:val="single"/>
        </w:rPr>
        <w:t>greement</w:t>
      </w:r>
      <w:r w:rsidR="00362244" w:rsidRPr="00362244">
        <w:rPr>
          <w:i/>
          <w:iCs/>
          <w:sz w:val="24"/>
          <w:szCs w:val="24"/>
          <w:u w:val="single"/>
        </w:rPr>
        <w:t xml:space="preserve"> </w:t>
      </w:r>
      <w:r w:rsidR="003F6C12">
        <w:rPr>
          <w:b/>
          <w:iCs/>
          <w:sz w:val="24"/>
          <w:szCs w:val="24"/>
          <w:u w:val="single"/>
        </w:rPr>
        <w:t>(foreign government</w:t>
      </w:r>
      <w:r w:rsidR="00362244" w:rsidRPr="00362244">
        <w:rPr>
          <w:b/>
          <w:iCs/>
          <w:sz w:val="24"/>
          <w:szCs w:val="24"/>
          <w:u w:val="single"/>
        </w:rPr>
        <w:t>)</w:t>
      </w:r>
      <w:r w:rsidR="00362244">
        <w:rPr>
          <w:sz w:val="24"/>
          <w:szCs w:val="24"/>
        </w:rPr>
        <w:t xml:space="preserve"> -</w:t>
      </w:r>
      <w:r w:rsidR="003F6C12">
        <w:rPr>
          <w:sz w:val="24"/>
          <w:szCs w:val="24"/>
        </w:rPr>
        <w:t xml:space="preserve"> </w:t>
      </w:r>
      <w:r w:rsidR="004B44F2" w:rsidRPr="00362244">
        <w:rPr>
          <w:sz w:val="24"/>
          <w:szCs w:val="24"/>
        </w:rPr>
        <w:t xml:space="preserve">Irradiated articles may be imported into the United States in accordance with this section only if the NPPO of the country in which the irradiation facility is located or a private export group has entered into a trust fund agreement with APHIS. That agreement requires the NPPO or the private export group to pay, in advance of each shipping season, all costs that APHIS estimates it will incur in providing inspection and treatment monitoring services at the irradiation facility during that shipping season. Those costs include administrative expenses and all salaries (including overtime and the Federal share of employee benefits), travel expenses (including per diem expenses), and other incidental expenses incurred by APHIS in performing these services. The agreement will describe the general nature and scope of APHIS services provided at irradiation facilities covered by the agreement, such as whether APHIS inspectors will monitor operations continuously or intermittently, and will generally describe the extent of inspections APHIS will perform on articles prior to and after irradiation. The agreement requires the NPPO or private export group to deposit a certified or cashier's check with APHIS for the amount of those costs, as estimated </w:t>
      </w:r>
      <w:r w:rsidR="004B44F2" w:rsidRPr="00362244">
        <w:rPr>
          <w:sz w:val="24"/>
          <w:szCs w:val="24"/>
        </w:rPr>
        <w:lastRenderedPageBreak/>
        <w:t>by APHIS. If the deposit is not sufficient to meet all costs incurred by APHIS, the agreement further requires the NPPO or the private export group to deposit with APHIS a certified or cashier's check for the amount of the remaining costs, as determined by APHIS, before any more articles irradiated in that country may be imported into the United States. After a final audit at the conclusion of each shipping season, any overpayment of funds would be returned to the NPPO or the private export group or held on account until needed, at the option of the NPPO or the private export group.</w:t>
      </w:r>
    </w:p>
    <w:p w14:paraId="619FD2F1" w14:textId="77777777" w:rsidR="004B44F2" w:rsidRPr="00362244" w:rsidRDefault="004B44F2" w:rsidP="00ED3344">
      <w:pPr>
        <w:pStyle w:val="DefaultText"/>
        <w:rPr>
          <w:szCs w:val="24"/>
        </w:rPr>
      </w:pPr>
    </w:p>
    <w:p w14:paraId="250EACE9" w14:textId="21E08E0F" w:rsidR="004B44F2" w:rsidRDefault="003F6C12" w:rsidP="006E1802">
      <w:pPr>
        <w:rPr>
          <w:sz w:val="24"/>
          <w:szCs w:val="24"/>
        </w:rPr>
      </w:pPr>
      <w:r>
        <w:rPr>
          <w:b/>
          <w:sz w:val="24"/>
          <w:szCs w:val="24"/>
          <w:u w:val="single"/>
        </w:rPr>
        <w:t>305.9</w:t>
      </w:r>
      <w:r w:rsidR="004B44F2" w:rsidRPr="006E1802">
        <w:rPr>
          <w:b/>
          <w:sz w:val="24"/>
          <w:szCs w:val="24"/>
          <w:u w:val="single"/>
        </w:rPr>
        <w:t>(f)</w:t>
      </w:r>
      <w:r w:rsidR="006E1802">
        <w:rPr>
          <w:b/>
          <w:sz w:val="24"/>
          <w:szCs w:val="24"/>
          <w:u w:val="single"/>
        </w:rPr>
        <w:t>(2)(i)(A)</w:t>
      </w:r>
      <w:r w:rsidR="004B44F2" w:rsidRPr="006E1802">
        <w:rPr>
          <w:b/>
          <w:sz w:val="24"/>
          <w:szCs w:val="24"/>
          <w:u w:val="single"/>
        </w:rPr>
        <w:t xml:space="preserve"> </w:t>
      </w:r>
      <w:r>
        <w:rPr>
          <w:b/>
          <w:sz w:val="24"/>
          <w:szCs w:val="24"/>
          <w:u w:val="single"/>
        </w:rPr>
        <w:t xml:space="preserve">– </w:t>
      </w:r>
      <w:r w:rsidR="004B44F2" w:rsidRPr="006E1802">
        <w:rPr>
          <w:b/>
          <w:iCs/>
          <w:sz w:val="24"/>
          <w:szCs w:val="24"/>
          <w:u w:val="single"/>
        </w:rPr>
        <w:t>Packaging</w:t>
      </w:r>
      <w:r>
        <w:rPr>
          <w:b/>
          <w:iCs/>
          <w:sz w:val="24"/>
          <w:szCs w:val="24"/>
          <w:u w:val="single"/>
        </w:rPr>
        <w:t>/</w:t>
      </w:r>
      <w:r w:rsidR="006E1802" w:rsidRPr="006E1802">
        <w:rPr>
          <w:b/>
          <w:iCs/>
          <w:sz w:val="24"/>
          <w:szCs w:val="24"/>
          <w:u w:val="single"/>
        </w:rPr>
        <w:t>Seals</w:t>
      </w:r>
      <w:r w:rsidR="006E1802">
        <w:rPr>
          <w:b/>
          <w:iCs/>
          <w:sz w:val="24"/>
          <w:szCs w:val="24"/>
          <w:u w:val="single"/>
        </w:rPr>
        <w:t xml:space="preserve"> (business)</w:t>
      </w:r>
      <w:r w:rsidR="006E1802">
        <w:rPr>
          <w:sz w:val="24"/>
          <w:szCs w:val="24"/>
        </w:rPr>
        <w:t xml:space="preserve"> -</w:t>
      </w:r>
      <w:r>
        <w:rPr>
          <w:sz w:val="24"/>
          <w:szCs w:val="24"/>
        </w:rPr>
        <w:t xml:space="preserve"> </w:t>
      </w:r>
      <w:r w:rsidR="004B44F2" w:rsidRPr="006E1802">
        <w:rPr>
          <w:sz w:val="24"/>
          <w:szCs w:val="24"/>
        </w:rPr>
        <w:t>Articles that are irradiated in accordance with this section must be packaged in cartons in the following manner:</w:t>
      </w:r>
      <w:r w:rsidR="006E1802">
        <w:rPr>
          <w:sz w:val="24"/>
          <w:szCs w:val="24"/>
        </w:rPr>
        <w:t xml:space="preserve"> </w:t>
      </w:r>
      <w:r w:rsidR="004B44F2">
        <w:rPr>
          <w:rFonts w:ascii="Arial" w:hAnsi="Arial" w:cs="Arial"/>
        </w:rPr>
        <w:t xml:space="preserve"> </w:t>
      </w:r>
      <w:r w:rsidR="004B44F2" w:rsidRPr="006E1802">
        <w:rPr>
          <w:sz w:val="24"/>
          <w:szCs w:val="24"/>
        </w:rPr>
        <w:t xml:space="preserve">In insect-proof cartons that have no openings that will allow the entry of the pests of concern. The cartons must be sealed with seals that will visually indicate if the cartons have been opened. The cartons may be constructed of any material that prevents entry or </w:t>
      </w:r>
      <w:proofErr w:type="spellStart"/>
      <w:r w:rsidR="004B44F2" w:rsidRPr="006E1802">
        <w:rPr>
          <w:sz w:val="24"/>
          <w:szCs w:val="24"/>
        </w:rPr>
        <w:t>oviposition</w:t>
      </w:r>
      <w:proofErr w:type="spellEnd"/>
      <w:r w:rsidR="004B44F2" w:rsidRPr="006E1802">
        <w:rPr>
          <w:sz w:val="24"/>
          <w:szCs w:val="24"/>
        </w:rPr>
        <w:t xml:space="preserve"> (if applicable) by the pests of concern into the articles in the carton</w:t>
      </w:r>
    </w:p>
    <w:p w14:paraId="6C915AD5" w14:textId="77777777" w:rsidR="006E1802" w:rsidRDefault="006E1802" w:rsidP="006E1802">
      <w:pPr>
        <w:rPr>
          <w:rFonts w:ascii="Arial" w:hAnsi="Arial" w:cs="Arial"/>
        </w:rPr>
      </w:pPr>
    </w:p>
    <w:p w14:paraId="1E11543C" w14:textId="34FC519B" w:rsidR="004B44F2" w:rsidRDefault="003F6C12" w:rsidP="006E1802">
      <w:pPr>
        <w:rPr>
          <w:sz w:val="24"/>
          <w:szCs w:val="24"/>
        </w:rPr>
      </w:pPr>
      <w:r>
        <w:rPr>
          <w:b/>
          <w:sz w:val="24"/>
          <w:szCs w:val="24"/>
          <w:u w:val="single"/>
        </w:rPr>
        <w:t>305.9</w:t>
      </w:r>
      <w:r w:rsidR="006E1802" w:rsidRPr="00183751">
        <w:rPr>
          <w:b/>
          <w:sz w:val="24"/>
          <w:szCs w:val="24"/>
          <w:u w:val="single"/>
        </w:rPr>
        <w:t>(f)</w:t>
      </w:r>
      <w:r>
        <w:rPr>
          <w:b/>
          <w:sz w:val="24"/>
          <w:szCs w:val="24"/>
          <w:u w:val="single"/>
        </w:rPr>
        <w:t>(2)(iii)</w:t>
      </w:r>
      <w:r w:rsidR="00183751">
        <w:rPr>
          <w:b/>
          <w:sz w:val="24"/>
          <w:szCs w:val="24"/>
          <w:u w:val="single"/>
        </w:rPr>
        <w:t>(A)</w:t>
      </w:r>
      <w:r>
        <w:rPr>
          <w:b/>
          <w:sz w:val="24"/>
          <w:szCs w:val="24"/>
          <w:u w:val="single"/>
        </w:rPr>
        <w:t xml:space="preserve"> - </w:t>
      </w:r>
      <w:r w:rsidR="00183751">
        <w:rPr>
          <w:b/>
          <w:sz w:val="24"/>
          <w:szCs w:val="24"/>
          <w:u w:val="single"/>
        </w:rPr>
        <w:t>Labeling (business)</w:t>
      </w:r>
      <w:r w:rsidR="00183751" w:rsidRPr="00183751">
        <w:rPr>
          <w:sz w:val="24"/>
          <w:szCs w:val="24"/>
        </w:rPr>
        <w:t xml:space="preserve"> -</w:t>
      </w:r>
      <w:r>
        <w:rPr>
          <w:sz w:val="24"/>
          <w:szCs w:val="24"/>
        </w:rPr>
        <w:t xml:space="preserve"> </w:t>
      </w:r>
      <w:r w:rsidR="004B44F2" w:rsidRPr="00183751">
        <w:rPr>
          <w:sz w:val="24"/>
          <w:szCs w:val="24"/>
        </w:rPr>
        <w:t>Packaging must be labeled in a manner that allows an inspector to determine treatment lot numbers, packing and treatment facility identification and location, and dates of packing and treatment.</w:t>
      </w:r>
      <w:r w:rsidR="00183751">
        <w:rPr>
          <w:sz w:val="24"/>
          <w:szCs w:val="24"/>
        </w:rPr>
        <w:t xml:space="preserve"> </w:t>
      </w:r>
      <w:r w:rsidR="004B44F2" w:rsidRPr="00183751">
        <w:rPr>
          <w:sz w:val="24"/>
          <w:szCs w:val="24"/>
        </w:rPr>
        <w:t>For imported articles that are treated prior to arrival in the United States, pallets that remain intact as one unit until entry into the United States may have one such label per pallet. Pallets that are broken apart into smaller units prior to or during entry into the United States, or that will be broken apart into smaller units after entry into the United States, must have the required label information on each individual carton.</w:t>
      </w:r>
    </w:p>
    <w:p w14:paraId="49F1C507" w14:textId="77777777" w:rsidR="00183751" w:rsidRPr="00183751" w:rsidRDefault="00183751" w:rsidP="006E1802">
      <w:pPr>
        <w:rPr>
          <w:sz w:val="24"/>
          <w:szCs w:val="24"/>
        </w:rPr>
      </w:pPr>
    </w:p>
    <w:p w14:paraId="61323F17" w14:textId="649D8BF0" w:rsidR="004B44F2" w:rsidRDefault="002F5A60" w:rsidP="002F5A60">
      <w:pPr>
        <w:rPr>
          <w:sz w:val="24"/>
          <w:szCs w:val="24"/>
        </w:rPr>
      </w:pPr>
      <w:r w:rsidRPr="002F5A60">
        <w:rPr>
          <w:b/>
          <w:sz w:val="24"/>
          <w:szCs w:val="24"/>
          <w:u w:val="single"/>
        </w:rPr>
        <w:t>305.9</w:t>
      </w:r>
      <w:r w:rsidR="004B44F2" w:rsidRPr="002F5A60">
        <w:rPr>
          <w:b/>
          <w:sz w:val="24"/>
          <w:szCs w:val="24"/>
          <w:u w:val="single"/>
        </w:rPr>
        <w:t xml:space="preserve">(k) </w:t>
      </w:r>
      <w:r w:rsidR="003F6C12">
        <w:rPr>
          <w:b/>
          <w:sz w:val="24"/>
          <w:szCs w:val="24"/>
          <w:u w:val="single"/>
        </w:rPr>
        <w:t xml:space="preserve">- </w:t>
      </w:r>
      <w:r w:rsidRPr="002F5A60">
        <w:rPr>
          <w:b/>
          <w:sz w:val="24"/>
          <w:szCs w:val="24"/>
          <w:u w:val="single"/>
        </w:rPr>
        <w:t>Recordkeeping (business)</w:t>
      </w:r>
      <w:r w:rsidR="003F6C12">
        <w:rPr>
          <w:sz w:val="24"/>
          <w:szCs w:val="24"/>
        </w:rPr>
        <w:t xml:space="preserve"> </w:t>
      </w:r>
      <w:r>
        <w:rPr>
          <w:sz w:val="24"/>
          <w:szCs w:val="24"/>
        </w:rPr>
        <w:t>-</w:t>
      </w:r>
      <w:r w:rsidR="003F6C12">
        <w:rPr>
          <w:sz w:val="24"/>
          <w:szCs w:val="24"/>
        </w:rPr>
        <w:t xml:space="preserve"> </w:t>
      </w:r>
      <w:r w:rsidR="004B44F2" w:rsidRPr="002F5A60">
        <w:rPr>
          <w:sz w:val="24"/>
          <w:szCs w:val="24"/>
        </w:rPr>
        <w:t xml:space="preserve">An irradiation processor must maintain records of each treated lot for 1 year following the treatment date, and must make these records available for inspection by an inspector during normal business hours (8 a.m. to 4:30 p.m., Monday through Friday, </w:t>
      </w:r>
      <w:proofErr w:type="gramStart"/>
      <w:r w:rsidR="004B44F2" w:rsidRPr="002F5A60">
        <w:rPr>
          <w:sz w:val="24"/>
          <w:szCs w:val="24"/>
        </w:rPr>
        <w:t>except</w:t>
      </w:r>
      <w:proofErr w:type="gramEnd"/>
      <w:r w:rsidR="004B44F2" w:rsidRPr="002F5A60">
        <w:rPr>
          <w:sz w:val="24"/>
          <w:szCs w:val="24"/>
        </w:rPr>
        <w:t xml:space="preserve"> holidays). These records must include the lot identification, scheduled process, evidence of compliance with the scheduled process, ionizing energy source, source calibration, </w:t>
      </w:r>
      <w:proofErr w:type="spellStart"/>
      <w:r w:rsidR="004B44F2" w:rsidRPr="002F5A60">
        <w:rPr>
          <w:sz w:val="24"/>
          <w:szCs w:val="24"/>
        </w:rPr>
        <w:t>dosimetry</w:t>
      </w:r>
      <w:proofErr w:type="spellEnd"/>
      <w:r w:rsidR="004B44F2" w:rsidRPr="002F5A60">
        <w:rPr>
          <w:sz w:val="24"/>
          <w:szCs w:val="24"/>
        </w:rPr>
        <w:t>, dose distribution in the product, and the date of irradiation.</w:t>
      </w:r>
    </w:p>
    <w:p w14:paraId="0A688C6B" w14:textId="77777777" w:rsidR="00EA6D8A" w:rsidRPr="002F5A60" w:rsidRDefault="00EA6D8A" w:rsidP="002F5A60">
      <w:pPr>
        <w:rPr>
          <w:sz w:val="24"/>
          <w:szCs w:val="24"/>
        </w:rPr>
      </w:pPr>
    </w:p>
    <w:p w14:paraId="5FAB2EBE" w14:textId="1FDD3247" w:rsidR="004B44F2" w:rsidRDefault="00EA6D8A" w:rsidP="00EA6D8A">
      <w:pPr>
        <w:rPr>
          <w:sz w:val="24"/>
          <w:szCs w:val="24"/>
        </w:rPr>
      </w:pPr>
      <w:r w:rsidRPr="00EA6D8A">
        <w:rPr>
          <w:b/>
          <w:sz w:val="24"/>
          <w:szCs w:val="24"/>
          <w:u w:val="single"/>
        </w:rPr>
        <w:t>305</w:t>
      </w:r>
      <w:r w:rsidR="003F6C12">
        <w:rPr>
          <w:b/>
          <w:sz w:val="24"/>
          <w:szCs w:val="24"/>
          <w:u w:val="single"/>
        </w:rPr>
        <w:t>.9</w:t>
      </w:r>
      <w:r w:rsidR="004B44F2" w:rsidRPr="00EA6D8A">
        <w:rPr>
          <w:b/>
          <w:sz w:val="24"/>
          <w:szCs w:val="24"/>
          <w:u w:val="single"/>
        </w:rPr>
        <w:t xml:space="preserve">(l) </w:t>
      </w:r>
      <w:r w:rsidR="003F6C12">
        <w:rPr>
          <w:b/>
          <w:sz w:val="24"/>
          <w:szCs w:val="24"/>
          <w:u w:val="single"/>
        </w:rPr>
        <w:t xml:space="preserve">- </w:t>
      </w:r>
      <w:r w:rsidR="003F6C12">
        <w:rPr>
          <w:b/>
          <w:iCs/>
          <w:sz w:val="24"/>
          <w:szCs w:val="24"/>
          <w:u w:val="single"/>
        </w:rPr>
        <w:t>Request for Facility Certification and Inspection of Facility (business)</w:t>
      </w:r>
      <w:r w:rsidR="003F6C12">
        <w:rPr>
          <w:i/>
          <w:iCs/>
          <w:sz w:val="24"/>
          <w:szCs w:val="24"/>
        </w:rPr>
        <w:t xml:space="preserve"> - </w:t>
      </w:r>
      <w:r w:rsidR="004B44F2" w:rsidRPr="00EA6D8A">
        <w:rPr>
          <w:sz w:val="24"/>
          <w:szCs w:val="24"/>
        </w:rPr>
        <w:t>Persons requesting initial certification of an irradiation treatment facility must submit the request for approval in writing to the Animal and Plant Health Inspection Service, Plant Protection and Quarantine, Center for Plant Health Inspection and Technology, 1730 Varsity Drive, Suite 400, Raleigh, NC 27606-5202. The initial request must identify the owner, location, and radiation source of the facility, and the applicant must supply additional information about the facility construction, treatment protocols, and operations upon request by APHIS if APHIS requires additional information to evaluate the request. Before the Administrator determines whether an irradiation facility is eligible for certification, an inspector will make a personal inspection of the facility to determine whether it complies with the standards of this section.</w:t>
      </w:r>
    </w:p>
    <w:p w14:paraId="201CED5C" w14:textId="77777777" w:rsidR="00EA6D8A" w:rsidRPr="00EA6D8A" w:rsidRDefault="00EA6D8A" w:rsidP="00EA6D8A">
      <w:pPr>
        <w:rPr>
          <w:sz w:val="24"/>
          <w:szCs w:val="24"/>
        </w:rPr>
      </w:pPr>
    </w:p>
    <w:p w14:paraId="6FBC09C9" w14:textId="021AFA18" w:rsidR="004B44F2" w:rsidRPr="00781BEF" w:rsidRDefault="003F6C12" w:rsidP="00EA6D8A">
      <w:pPr>
        <w:rPr>
          <w:sz w:val="24"/>
          <w:szCs w:val="24"/>
        </w:rPr>
      </w:pPr>
      <w:r>
        <w:rPr>
          <w:b/>
          <w:sz w:val="24"/>
          <w:szCs w:val="24"/>
          <w:u w:val="single"/>
        </w:rPr>
        <w:t>305.9</w:t>
      </w:r>
      <w:r w:rsidR="004B44F2" w:rsidRPr="00C71C91">
        <w:rPr>
          <w:b/>
          <w:sz w:val="24"/>
          <w:szCs w:val="24"/>
          <w:u w:val="single"/>
        </w:rPr>
        <w:t xml:space="preserve">(m) </w:t>
      </w:r>
      <w:r>
        <w:rPr>
          <w:b/>
          <w:sz w:val="24"/>
          <w:szCs w:val="24"/>
          <w:u w:val="single"/>
        </w:rPr>
        <w:t xml:space="preserve">- </w:t>
      </w:r>
      <w:r>
        <w:rPr>
          <w:b/>
          <w:iCs/>
          <w:sz w:val="24"/>
          <w:szCs w:val="24"/>
          <w:u w:val="single"/>
        </w:rPr>
        <w:t>Denial and Withdrawal of Certification Appeal</w:t>
      </w:r>
      <w:r w:rsidR="00542E0A">
        <w:rPr>
          <w:b/>
          <w:iCs/>
          <w:sz w:val="24"/>
          <w:szCs w:val="24"/>
          <w:u w:val="single"/>
        </w:rPr>
        <w:t xml:space="preserve"> (business)</w:t>
      </w:r>
      <w:r>
        <w:rPr>
          <w:iCs/>
          <w:sz w:val="24"/>
          <w:szCs w:val="24"/>
        </w:rPr>
        <w:t xml:space="preserve"> - </w:t>
      </w:r>
      <w:r w:rsidR="004B44F2" w:rsidRPr="00EA6D8A">
        <w:rPr>
          <w:sz w:val="24"/>
          <w:szCs w:val="24"/>
        </w:rPr>
        <w:t>The Administrator will withdraw the certification of any irradiation treatment facility upon written request from the irradiation processor.</w:t>
      </w:r>
      <w:r>
        <w:rPr>
          <w:sz w:val="24"/>
          <w:szCs w:val="24"/>
        </w:rPr>
        <w:t xml:space="preserve">  </w:t>
      </w:r>
      <w:r w:rsidR="004B44F2" w:rsidRPr="00EA6D8A">
        <w:rPr>
          <w:sz w:val="24"/>
          <w:szCs w:val="24"/>
        </w:rPr>
        <w:t xml:space="preserve">(2) 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with an opportunity to respond. The </w:t>
      </w:r>
      <w:r w:rsidR="004B44F2" w:rsidRPr="00EA6D8A">
        <w:rPr>
          <w:sz w:val="24"/>
          <w:szCs w:val="24"/>
        </w:rPr>
        <w:lastRenderedPageBreak/>
        <w:t>Administrator will give the irradiation processor an opportunity for a hearing regarding any dispute</w:t>
      </w:r>
      <w:r w:rsidR="004B44F2">
        <w:t xml:space="preserve"> </w:t>
      </w:r>
      <w:r w:rsidR="004B44F2" w:rsidRPr="00781BEF">
        <w:rPr>
          <w:sz w:val="24"/>
          <w:szCs w:val="24"/>
        </w:rPr>
        <w:t>of a material fact, in accordance with rules of practice that will be adopted for the proceeding. However, the Administrator will suspend certification pending final determination in the proceeding if he or 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The suspension will continue in effect pending completion of the proceeding and any judicial review of the proceeding.</w:t>
      </w:r>
    </w:p>
    <w:p w14:paraId="7E2D6D0C" w14:textId="77777777" w:rsidR="004B44F2" w:rsidRDefault="004B44F2" w:rsidP="00ED3344">
      <w:pPr>
        <w:pStyle w:val="DefaultText"/>
        <w:rPr>
          <w:szCs w:val="24"/>
        </w:rPr>
      </w:pPr>
    </w:p>
    <w:p w14:paraId="15B48A90" w14:textId="1E57B50F" w:rsidR="00ED3344" w:rsidRDefault="00C54133" w:rsidP="00223164">
      <w:pPr>
        <w:rPr>
          <w:sz w:val="24"/>
          <w:szCs w:val="24"/>
        </w:rPr>
      </w:pPr>
      <w:r>
        <w:rPr>
          <w:b/>
          <w:sz w:val="24"/>
          <w:szCs w:val="24"/>
          <w:u w:val="single"/>
        </w:rPr>
        <w:t>319.56-</w:t>
      </w:r>
      <w:r w:rsidR="00ED3344" w:rsidRPr="005A03E4">
        <w:rPr>
          <w:b/>
          <w:sz w:val="24"/>
          <w:szCs w:val="24"/>
          <w:u w:val="single"/>
        </w:rPr>
        <w:t>75(</w:t>
      </w:r>
      <w:r w:rsidR="00274822">
        <w:rPr>
          <w:b/>
          <w:sz w:val="24"/>
          <w:szCs w:val="24"/>
          <w:u w:val="single"/>
        </w:rPr>
        <w:t>b</w:t>
      </w:r>
      <w:proofErr w:type="gramStart"/>
      <w:r w:rsidR="00ED3344" w:rsidRPr="005A03E4">
        <w:rPr>
          <w:b/>
          <w:sz w:val="24"/>
          <w:szCs w:val="24"/>
          <w:u w:val="single"/>
        </w:rPr>
        <w:t>)</w:t>
      </w:r>
      <w:r w:rsidR="00274822">
        <w:rPr>
          <w:b/>
          <w:sz w:val="24"/>
          <w:szCs w:val="24"/>
          <w:u w:val="single"/>
        </w:rPr>
        <w:t>(</w:t>
      </w:r>
      <w:proofErr w:type="gramEnd"/>
      <w:r w:rsidR="00274822">
        <w:rPr>
          <w:b/>
          <w:sz w:val="24"/>
          <w:szCs w:val="24"/>
          <w:u w:val="single"/>
        </w:rPr>
        <w:t>2)</w:t>
      </w:r>
      <w:r w:rsidR="003F6C12">
        <w:rPr>
          <w:b/>
          <w:sz w:val="24"/>
          <w:szCs w:val="24"/>
          <w:u w:val="single"/>
        </w:rPr>
        <w:t xml:space="preserve"> – Orchard of Origin/</w:t>
      </w:r>
      <w:proofErr w:type="spellStart"/>
      <w:r w:rsidR="003F6C12">
        <w:rPr>
          <w:b/>
          <w:sz w:val="24"/>
          <w:szCs w:val="24"/>
          <w:u w:val="single"/>
        </w:rPr>
        <w:t>Phytosanitary</w:t>
      </w:r>
      <w:proofErr w:type="spellEnd"/>
      <w:r w:rsidR="003F6C12">
        <w:rPr>
          <w:b/>
          <w:sz w:val="24"/>
          <w:szCs w:val="24"/>
          <w:u w:val="single"/>
        </w:rPr>
        <w:t xml:space="preserve"> I</w:t>
      </w:r>
      <w:r w:rsidR="00ED3344" w:rsidRPr="005A03E4">
        <w:rPr>
          <w:b/>
          <w:sz w:val="24"/>
          <w:szCs w:val="24"/>
          <w:u w:val="single"/>
        </w:rPr>
        <w:t>nspections</w:t>
      </w:r>
      <w:r w:rsidR="003F6C12">
        <w:rPr>
          <w:b/>
          <w:sz w:val="24"/>
          <w:szCs w:val="24"/>
          <w:u w:val="single"/>
        </w:rPr>
        <w:t xml:space="preserve"> (foreign government</w:t>
      </w:r>
      <w:r w:rsidR="00ED3344">
        <w:rPr>
          <w:b/>
          <w:sz w:val="24"/>
          <w:szCs w:val="24"/>
          <w:u w:val="single"/>
        </w:rPr>
        <w:t>)</w:t>
      </w:r>
      <w:r w:rsidR="003F6C12">
        <w:rPr>
          <w:b/>
          <w:sz w:val="24"/>
          <w:szCs w:val="24"/>
          <w:u w:val="single"/>
        </w:rPr>
        <w:t xml:space="preserve"> (business)</w:t>
      </w:r>
      <w:r w:rsidR="00ED3344" w:rsidRPr="005A03E4">
        <w:rPr>
          <w:sz w:val="24"/>
          <w:szCs w:val="24"/>
        </w:rPr>
        <w:t xml:space="preserve"> </w:t>
      </w:r>
      <w:r w:rsidR="00ED3344" w:rsidRPr="00274822">
        <w:rPr>
          <w:sz w:val="24"/>
          <w:szCs w:val="24"/>
        </w:rPr>
        <w:t>-</w:t>
      </w:r>
      <w:r w:rsidR="003F6C12">
        <w:rPr>
          <w:sz w:val="24"/>
          <w:szCs w:val="24"/>
        </w:rPr>
        <w:t xml:space="preserve"> T</w:t>
      </w:r>
      <w:r w:rsidR="00223164" w:rsidRPr="00274822">
        <w:rPr>
          <w:sz w:val="24"/>
          <w:szCs w:val="24"/>
        </w:rPr>
        <w:t xml:space="preserve">he orchard of origin be inspected at a time prior to the beginning of harvest and be found free of </w:t>
      </w:r>
      <w:proofErr w:type="spellStart"/>
      <w:r w:rsidR="00223164" w:rsidRPr="00274822">
        <w:rPr>
          <w:sz w:val="24"/>
          <w:szCs w:val="24"/>
          <w:u w:val="single"/>
        </w:rPr>
        <w:t>Macrophoma</w:t>
      </w:r>
      <w:proofErr w:type="spellEnd"/>
      <w:r w:rsidR="00223164" w:rsidRPr="00274822">
        <w:rPr>
          <w:sz w:val="24"/>
          <w:szCs w:val="24"/>
        </w:rPr>
        <w:t xml:space="preserve"> </w:t>
      </w:r>
      <w:proofErr w:type="spellStart"/>
      <w:r w:rsidR="00223164" w:rsidRPr="00274822">
        <w:rPr>
          <w:sz w:val="24"/>
          <w:szCs w:val="24"/>
          <w:u w:val="single"/>
        </w:rPr>
        <w:t>mangiferae</w:t>
      </w:r>
      <w:proofErr w:type="spellEnd"/>
      <w:r w:rsidR="00223164" w:rsidRPr="005A03E4">
        <w:rPr>
          <w:sz w:val="24"/>
          <w:szCs w:val="24"/>
        </w:rPr>
        <w:t xml:space="preserve"> </w:t>
      </w:r>
    </w:p>
    <w:p w14:paraId="64B75671" w14:textId="77777777" w:rsidR="00223164" w:rsidRDefault="00223164" w:rsidP="00223164">
      <w:pPr>
        <w:rPr>
          <w:sz w:val="24"/>
          <w:szCs w:val="24"/>
        </w:rPr>
      </w:pPr>
    </w:p>
    <w:p w14:paraId="06BED082" w14:textId="58ABC09B" w:rsidR="00EA6D8A" w:rsidRDefault="00C54133" w:rsidP="00781BEF">
      <w:pPr>
        <w:rPr>
          <w:sz w:val="24"/>
          <w:szCs w:val="24"/>
        </w:rPr>
      </w:pPr>
      <w:r>
        <w:rPr>
          <w:b/>
          <w:sz w:val="24"/>
          <w:szCs w:val="24"/>
          <w:u w:val="single"/>
        </w:rPr>
        <w:t>319.56.-</w:t>
      </w:r>
      <w:r w:rsidR="001A3848">
        <w:rPr>
          <w:b/>
          <w:sz w:val="24"/>
          <w:szCs w:val="24"/>
          <w:u w:val="single"/>
        </w:rPr>
        <w:t>5</w:t>
      </w:r>
      <w:r w:rsidR="00EA6D8A" w:rsidRPr="00781BEF">
        <w:rPr>
          <w:b/>
          <w:sz w:val="24"/>
          <w:szCs w:val="24"/>
          <w:u w:val="single"/>
        </w:rPr>
        <w:t>(d)</w:t>
      </w:r>
      <w:r w:rsidR="00274822">
        <w:rPr>
          <w:b/>
          <w:sz w:val="24"/>
          <w:szCs w:val="24"/>
          <w:u w:val="single"/>
        </w:rPr>
        <w:t xml:space="preserve"> &amp;</w:t>
      </w:r>
      <w:r>
        <w:rPr>
          <w:b/>
          <w:sz w:val="24"/>
          <w:szCs w:val="24"/>
          <w:u w:val="single"/>
        </w:rPr>
        <w:t xml:space="preserve"> 305.9</w:t>
      </w:r>
      <w:r w:rsidR="00E46518">
        <w:rPr>
          <w:b/>
          <w:sz w:val="24"/>
          <w:szCs w:val="24"/>
          <w:u w:val="single"/>
        </w:rPr>
        <w:t>(h)</w:t>
      </w:r>
      <w:r w:rsidR="00EA6D8A" w:rsidRPr="00781BEF">
        <w:rPr>
          <w:b/>
          <w:sz w:val="24"/>
          <w:szCs w:val="24"/>
          <w:u w:val="single"/>
        </w:rPr>
        <w:t xml:space="preserve"> </w:t>
      </w:r>
      <w:r>
        <w:rPr>
          <w:b/>
          <w:sz w:val="24"/>
          <w:szCs w:val="24"/>
          <w:u w:val="single"/>
        </w:rPr>
        <w:t xml:space="preserve">- </w:t>
      </w:r>
      <w:proofErr w:type="spellStart"/>
      <w:r w:rsidR="00EA6D8A" w:rsidRPr="00781BEF">
        <w:rPr>
          <w:b/>
          <w:sz w:val="24"/>
          <w:szCs w:val="24"/>
          <w:u w:val="single"/>
        </w:rPr>
        <w:t>Phytosanitary</w:t>
      </w:r>
      <w:proofErr w:type="spellEnd"/>
      <w:r w:rsidR="00EA6D8A" w:rsidRPr="00781BEF">
        <w:rPr>
          <w:b/>
          <w:sz w:val="24"/>
          <w:szCs w:val="24"/>
          <w:u w:val="single"/>
        </w:rPr>
        <w:t xml:space="preserve"> </w:t>
      </w:r>
      <w:r w:rsidR="003F6C12">
        <w:rPr>
          <w:b/>
          <w:sz w:val="24"/>
          <w:szCs w:val="24"/>
          <w:u w:val="single"/>
        </w:rPr>
        <w:t>C</w:t>
      </w:r>
      <w:r w:rsidR="00EA6D8A" w:rsidRPr="00274822">
        <w:rPr>
          <w:b/>
          <w:sz w:val="24"/>
          <w:szCs w:val="24"/>
          <w:u w:val="single"/>
        </w:rPr>
        <w:t>ertificate</w:t>
      </w:r>
      <w:r w:rsidR="003F6C12">
        <w:rPr>
          <w:b/>
          <w:sz w:val="24"/>
          <w:szCs w:val="24"/>
          <w:u w:val="single"/>
        </w:rPr>
        <w:t>s (foreign government) (business)</w:t>
      </w:r>
      <w:r w:rsidR="003F6C12">
        <w:rPr>
          <w:sz w:val="24"/>
          <w:szCs w:val="24"/>
        </w:rPr>
        <w:t xml:space="preserve"> - </w:t>
      </w:r>
      <w:r w:rsidR="00EA6D8A" w:rsidRPr="00781BEF">
        <w:rPr>
          <w:sz w:val="24"/>
          <w:szCs w:val="24"/>
        </w:rPr>
        <w:t xml:space="preserve">  Each consignment of fresh mango fruit must be accompanied by a </w:t>
      </w:r>
      <w:proofErr w:type="spellStart"/>
      <w:r w:rsidR="00EA6D8A" w:rsidRPr="00781BEF">
        <w:rPr>
          <w:sz w:val="24"/>
          <w:szCs w:val="24"/>
        </w:rPr>
        <w:t>phytosanitary</w:t>
      </w:r>
      <w:proofErr w:type="spellEnd"/>
      <w:r w:rsidR="00EA6D8A" w:rsidRPr="00781BEF">
        <w:rPr>
          <w:sz w:val="24"/>
          <w:szCs w:val="24"/>
        </w:rPr>
        <w:t xml:space="preserve"> certificate issued by the NPPO of Vietnam that contains an additional declaration stating that the fruit in the consignment was inspected and found free of </w:t>
      </w:r>
      <w:proofErr w:type="spellStart"/>
      <w:r w:rsidR="00EA6D8A" w:rsidRPr="00781BEF">
        <w:rPr>
          <w:sz w:val="24"/>
          <w:szCs w:val="24"/>
          <w:u w:val="single"/>
        </w:rPr>
        <w:t>Macrophoma</w:t>
      </w:r>
      <w:proofErr w:type="spellEnd"/>
      <w:r w:rsidR="00EA6D8A" w:rsidRPr="00781BEF">
        <w:rPr>
          <w:sz w:val="24"/>
          <w:szCs w:val="24"/>
        </w:rPr>
        <w:t xml:space="preserve"> </w:t>
      </w:r>
      <w:proofErr w:type="spellStart"/>
      <w:r w:rsidR="00EA6D8A" w:rsidRPr="00781BEF">
        <w:rPr>
          <w:sz w:val="24"/>
          <w:szCs w:val="24"/>
          <w:u w:val="single"/>
        </w:rPr>
        <w:t>mangiferae</w:t>
      </w:r>
      <w:proofErr w:type="spellEnd"/>
      <w:r w:rsidR="00EA6D8A" w:rsidRPr="00781BEF">
        <w:rPr>
          <w:sz w:val="24"/>
          <w:szCs w:val="24"/>
        </w:rPr>
        <w:t xml:space="preserve"> and </w:t>
      </w:r>
      <w:proofErr w:type="spellStart"/>
      <w:r w:rsidR="00EA6D8A" w:rsidRPr="00781BEF">
        <w:rPr>
          <w:sz w:val="24"/>
          <w:szCs w:val="24"/>
          <w:u w:val="single"/>
        </w:rPr>
        <w:t>Xanthomonas</w:t>
      </w:r>
      <w:proofErr w:type="spellEnd"/>
      <w:r w:rsidR="00EA6D8A" w:rsidRPr="00781BEF">
        <w:rPr>
          <w:sz w:val="24"/>
          <w:szCs w:val="24"/>
        </w:rPr>
        <w:t xml:space="preserve"> </w:t>
      </w:r>
      <w:proofErr w:type="spellStart"/>
      <w:r w:rsidR="00EA6D8A" w:rsidRPr="00781BEF">
        <w:rPr>
          <w:sz w:val="24"/>
          <w:szCs w:val="24"/>
          <w:u w:val="single"/>
        </w:rPr>
        <w:t>campestris</w:t>
      </w:r>
      <w:proofErr w:type="spellEnd"/>
      <w:r w:rsidR="00EA6D8A" w:rsidRPr="00781BEF">
        <w:rPr>
          <w:sz w:val="24"/>
          <w:szCs w:val="24"/>
        </w:rPr>
        <w:t xml:space="preserve"> </w:t>
      </w:r>
      <w:proofErr w:type="spellStart"/>
      <w:r w:rsidR="00EA6D8A" w:rsidRPr="00781BEF">
        <w:rPr>
          <w:sz w:val="24"/>
          <w:szCs w:val="24"/>
        </w:rPr>
        <w:t>pv</w:t>
      </w:r>
      <w:proofErr w:type="spellEnd"/>
      <w:r w:rsidR="00EA6D8A" w:rsidRPr="00781BEF">
        <w:rPr>
          <w:sz w:val="24"/>
          <w:szCs w:val="24"/>
        </w:rPr>
        <w:t xml:space="preserve">. </w:t>
      </w:r>
      <w:proofErr w:type="spellStart"/>
      <w:proofErr w:type="gramStart"/>
      <w:r w:rsidR="00EA6D8A" w:rsidRPr="00781BEF">
        <w:rPr>
          <w:sz w:val="24"/>
          <w:szCs w:val="24"/>
          <w:u w:val="single"/>
        </w:rPr>
        <w:t>mangiferaeindicae</w:t>
      </w:r>
      <w:proofErr w:type="spellEnd"/>
      <w:proofErr w:type="gramEnd"/>
      <w:r w:rsidR="00EA6D8A" w:rsidRPr="00781BEF">
        <w:rPr>
          <w:sz w:val="24"/>
          <w:szCs w:val="24"/>
        </w:rPr>
        <w:t xml:space="preserve"> and has been produced in accordance with the requirements of the systems approach in 7 CFR 319.56-75.</w:t>
      </w:r>
    </w:p>
    <w:p w14:paraId="792EAB28" w14:textId="37A21556" w:rsidR="00E46518" w:rsidRDefault="00E46518" w:rsidP="00781BEF">
      <w:pPr>
        <w:rPr>
          <w:sz w:val="24"/>
          <w:szCs w:val="24"/>
        </w:rPr>
      </w:pPr>
    </w:p>
    <w:p w14:paraId="5572FEB4" w14:textId="3805E5AE" w:rsidR="00E46518" w:rsidRDefault="00E46518" w:rsidP="00781BEF">
      <w:pPr>
        <w:rPr>
          <w:sz w:val="24"/>
          <w:szCs w:val="24"/>
        </w:rPr>
      </w:pPr>
      <w:r w:rsidRPr="00E46518">
        <w:rPr>
          <w:sz w:val="24"/>
          <w:szCs w:val="24"/>
        </w:rPr>
        <w:t xml:space="preserve">For each consignment treated in an irradiation facility outside the United States, a </w:t>
      </w:r>
      <w:proofErr w:type="spellStart"/>
      <w:r w:rsidRPr="00E46518">
        <w:rPr>
          <w:sz w:val="24"/>
          <w:szCs w:val="24"/>
        </w:rPr>
        <w:t>phytosanitary</w:t>
      </w:r>
      <w:proofErr w:type="spellEnd"/>
      <w:r w:rsidRPr="00E46518">
        <w:rPr>
          <w:sz w:val="24"/>
          <w:szCs w:val="24"/>
        </w:rPr>
        <w:t xml:space="preserve"> certificate, with the treatment section completed and issued by the NPPO, must accompany the consignment.</w:t>
      </w:r>
    </w:p>
    <w:p w14:paraId="076E94B6" w14:textId="77777777" w:rsidR="00542E0A" w:rsidRPr="00E46518" w:rsidRDefault="00542E0A" w:rsidP="00781BEF">
      <w:pPr>
        <w:rPr>
          <w:sz w:val="24"/>
          <w:szCs w:val="24"/>
        </w:rPr>
      </w:pPr>
    </w:p>
    <w:p w14:paraId="0C3882F7" w14:textId="455F4A88" w:rsidR="00223164" w:rsidRPr="00542E0A" w:rsidRDefault="0032691F" w:rsidP="00781BEF">
      <w:pPr>
        <w:rPr>
          <w:sz w:val="24"/>
          <w:szCs w:val="24"/>
        </w:rPr>
      </w:pPr>
      <w:r>
        <w:rPr>
          <w:b/>
          <w:sz w:val="24"/>
          <w:szCs w:val="24"/>
          <w:u w:val="single"/>
        </w:rPr>
        <w:t>319.56-75(j</w:t>
      </w:r>
      <w:r w:rsidR="00542E0A" w:rsidRPr="00542E0A">
        <w:rPr>
          <w:b/>
          <w:sz w:val="24"/>
          <w:szCs w:val="24"/>
          <w:u w:val="single"/>
        </w:rPr>
        <w:t xml:space="preserve">) – </w:t>
      </w:r>
      <w:proofErr w:type="spellStart"/>
      <w:r w:rsidR="00542E0A" w:rsidRPr="00542E0A">
        <w:rPr>
          <w:b/>
          <w:sz w:val="24"/>
          <w:szCs w:val="24"/>
          <w:u w:val="single"/>
        </w:rPr>
        <w:t>Dosimetry</w:t>
      </w:r>
      <w:proofErr w:type="spellEnd"/>
      <w:r w:rsidR="00542E0A" w:rsidRPr="00542E0A">
        <w:rPr>
          <w:b/>
          <w:sz w:val="24"/>
          <w:szCs w:val="24"/>
          <w:u w:val="single"/>
        </w:rPr>
        <w:t xml:space="preserve"> Systems</w:t>
      </w:r>
      <w:r w:rsidR="00542E0A">
        <w:rPr>
          <w:b/>
          <w:sz w:val="24"/>
          <w:szCs w:val="24"/>
          <w:u w:val="single"/>
        </w:rPr>
        <w:t xml:space="preserve"> (business)</w:t>
      </w:r>
      <w:r w:rsidR="00542E0A">
        <w:rPr>
          <w:sz w:val="24"/>
          <w:szCs w:val="24"/>
        </w:rPr>
        <w:t xml:space="preserve"> </w:t>
      </w:r>
      <w:r>
        <w:rPr>
          <w:sz w:val="24"/>
          <w:szCs w:val="24"/>
        </w:rPr>
        <w:t>–</w:t>
      </w:r>
      <w:r w:rsidR="00542E0A">
        <w:rPr>
          <w:sz w:val="24"/>
          <w:szCs w:val="24"/>
        </w:rPr>
        <w:t xml:space="preserve"> </w:t>
      </w:r>
      <w:proofErr w:type="spellStart"/>
      <w:r>
        <w:rPr>
          <w:sz w:val="24"/>
          <w:szCs w:val="24"/>
        </w:rPr>
        <w:t>Dosimetry</w:t>
      </w:r>
      <w:proofErr w:type="spellEnd"/>
      <w:r>
        <w:rPr>
          <w:sz w:val="24"/>
          <w:szCs w:val="24"/>
        </w:rPr>
        <w:t xml:space="preserve"> systems at the irradiation facility must indicate the doses need to ensure that all articles will receive the minimum dose required.</w:t>
      </w:r>
    </w:p>
    <w:p w14:paraId="26993C6F" w14:textId="77777777" w:rsidR="00542E0A" w:rsidRDefault="00542E0A" w:rsidP="00781BEF">
      <w:pPr>
        <w:rPr>
          <w:sz w:val="24"/>
          <w:szCs w:val="24"/>
        </w:rPr>
      </w:pPr>
    </w:p>
    <w:p w14:paraId="7E17BB3F" w14:textId="34F709C7" w:rsidR="00223164" w:rsidRPr="00223164" w:rsidRDefault="00C54133" w:rsidP="00223164">
      <w:pPr>
        <w:pStyle w:val="NoSpacing"/>
        <w:rPr>
          <w:sz w:val="24"/>
          <w:szCs w:val="24"/>
        </w:rPr>
      </w:pPr>
      <w:r>
        <w:rPr>
          <w:b/>
          <w:sz w:val="24"/>
          <w:szCs w:val="24"/>
          <w:u w:val="single"/>
        </w:rPr>
        <w:t>319.56-</w:t>
      </w:r>
      <w:r w:rsidR="001A3848">
        <w:rPr>
          <w:b/>
          <w:sz w:val="24"/>
          <w:szCs w:val="24"/>
          <w:u w:val="single"/>
        </w:rPr>
        <w:t>75(e</w:t>
      </w:r>
      <w:r w:rsidR="00171CCD">
        <w:rPr>
          <w:b/>
          <w:sz w:val="24"/>
          <w:szCs w:val="24"/>
          <w:u w:val="single"/>
        </w:rPr>
        <w:t xml:space="preserve">) </w:t>
      </w:r>
      <w:r w:rsidR="0032691F">
        <w:rPr>
          <w:b/>
          <w:sz w:val="24"/>
          <w:szCs w:val="24"/>
          <w:u w:val="single"/>
        </w:rPr>
        <w:t>–</w:t>
      </w:r>
      <w:r w:rsidR="001A3848">
        <w:rPr>
          <w:b/>
          <w:sz w:val="24"/>
          <w:szCs w:val="24"/>
          <w:u w:val="single"/>
        </w:rPr>
        <w:t xml:space="preserve"> </w:t>
      </w:r>
      <w:r w:rsidR="0032691F">
        <w:rPr>
          <w:b/>
          <w:sz w:val="24"/>
          <w:szCs w:val="24"/>
          <w:u w:val="single"/>
        </w:rPr>
        <w:t xml:space="preserve">Monitoring/Inspections at Port of Entry </w:t>
      </w:r>
      <w:r w:rsidR="00171CCD">
        <w:rPr>
          <w:b/>
          <w:sz w:val="24"/>
          <w:szCs w:val="24"/>
          <w:u w:val="single"/>
        </w:rPr>
        <w:t>(business)</w:t>
      </w:r>
      <w:r w:rsidR="001A3848">
        <w:rPr>
          <w:sz w:val="24"/>
          <w:szCs w:val="24"/>
        </w:rPr>
        <w:t xml:space="preserve"> </w:t>
      </w:r>
      <w:r w:rsidR="0032691F">
        <w:rPr>
          <w:sz w:val="24"/>
          <w:szCs w:val="24"/>
        </w:rPr>
        <w:t>–</w:t>
      </w:r>
      <w:r w:rsidR="001A3848">
        <w:rPr>
          <w:sz w:val="24"/>
          <w:szCs w:val="24"/>
        </w:rPr>
        <w:t xml:space="preserve"> </w:t>
      </w:r>
      <w:r w:rsidR="0032691F">
        <w:rPr>
          <w:sz w:val="24"/>
          <w:szCs w:val="24"/>
        </w:rPr>
        <w:t>Treatment must be monitored by an inspector and will include inspection of treatment records and unannounced inspections of the facility by an inspector and may include inspection of articles prior to or after irradiation.  Therefore, s</w:t>
      </w:r>
      <w:r w:rsidR="00223164" w:rsidRPr="00223164">
        <w:rPr>
          <w:sz w:val="24"/>
          <w:szCs w:val="24"/>
        </w:rPr>
        <w:t xml:space="preserve">hipments of fresh mango fruit from Vietnam would be subject to inspection at the port of entry.  This will provide an additional layer of </w:t>
      </w:r>
      <w:proofErr w:type="spellStart"/>
      <w:r w:rsidR="00223164" w:rsidRPr="00223164">
        <w:rPr>
          <w:sz w:val="24"/>
          <w:szCs w:val="24"/>
        </w:rPr>
        <w:t>phytosanitary</w:t>
      </w:r>
      <w:proofErr w:type="spellEnd"/>
      <w:r w:rsidR="00223164" w:rsidRPr="00223164">
        <w:rPr>
          <w:sz w:val="24"/>
          <w:szCs w:val="24"/>
        </w:rPr>
        <w:t xml:space="preserve"> protection in order to prevent the dissemination of plant pests into the continental United States.</w:t>
      </w:r>
    </w:p>
    <w:p w14:paraId="2FB867C7" w14:textId="77777777" w:rsidR="00223164" w:rsidRDefault="00223164" w:rsidP="00781BEF">
      <w:pPr>
        <w:rPr>
          <w:sz w:val="24"/>
          <w:szCs w:val="24"/>
        </w:rPr>
      </w:pPr>
    </w:p>
    <w:p w14:paraId="5FF91C2B" w14:textId="77777777" w:rsidR="00542E0A" w:rsidRPr="00781BEF" w:rsidRDefault="00542E0A" w:rsidP="00781BEF">
      <w:pPr>
        <w:rPr>
          <w:sz w:val="24"/>
          <w:szCs w:val="24"/>
        </w:rPr>
      </w:pPr>
    </w:p>
    <w:p w14:paraId="15B48A95" w14:textId="77777777" w:rsidR="00ED3344" w:rsidRPr="00E121E8" w:rsidRDefault="00ED3344" w:rsidP="00ED3344">
      <w:pPr>
        <w:pStyle w:val="DefaultText"/>
        <w:rPr>
          <w:rStyle w:val="InitialStyle"/>
          <w:rFonts w:ascii="Times New Roman" w:hAnsi="Times New Roman"/>
        </w:rPr>
      </w:pPr>
      <w:r>
        <w:rPr>
          <w:rStyle w:val="InitialStyle"/>
          <w:rFonts w:ascii="Times New Roman" w:hAnsi="Times New Roman"/>
        </w:rPr>
        <w:t xml:space="preserve">  </w:t>
      </w:r>
    </w:p>
    <w:p w14:paraId="15B48A96"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5B48A97" w14:textId="77777777" w:rsidR="00ED3344" w:rsidRDefault="00ED3344" w:rsidP="00ED3344">
      <w:pPr>
        <w:pStyle w:val="DefaultText"/>
        <w:rPr>
          <w:rStyle w:val="InitialStyle"/>
          <w:rFonts w:ascii="Times New Roman" w:hAnsi="Times New Roman"/>
        </w:rPr>
      </w:pPr>
    </w:p>
    <w:p w14:paraId="1417741E" w14:textId="2DDF75F8" w:rsidR="0071716A" w:rsidRDefault="00DA12A4" w:rsidP="0071716A">
      <w:pPr>
        <w:pStyle w:val="DefaultText"/>
      </w:pPr>
      <w:r>
        <w:rPr>
          <w:rStyle w:val="InitialStyle"/>
          <w:rFonts w:ascii="Times New Roman" w:hAnsi="Times New Roman"/>
        </w:rPr>
        <w:t>APHIS has no</w:t>
      </w:r>
      <w:r w:rsidR="00ED3344">
        <w:rPr>
          <w:rStyle w:val="InitialStyle"/>
          <w:rFonts w:ascii="Times New Roman" w:hAnsi="Times New Roman"/>
        </w:rPr>
        <w:t xml:space="preserve"> control or influence over when foreign countries will automate </w:t>
      </w:r>
      <w:proofErr w:type="spellStart"/>
      <w:r w:rsidR="00ED3344">
        <w:rPr>
          <w:rStyle w:val="InitialStyle"/>
          <w:rFonts w:ascii="Times New Roman" w:hAnsi="Times New Roman"/>
        </w:rPr>
        <w:t>phytosanitary</w:t>
      </w:r>
      <w:proofErr w:type="spellEnd"/>
      <w:r w:rsidR="00ED3344">
        <w:rPr>
          <w:rStyle w:val="InitialStyle"/>
          <w:rFonts w:ascii="Times New Roman" w:hAnsi="Times New Roman"/>
        </w:rPr>
        <w:t xml:space="preserve"> certificates.</w:t>
      </w:r>
      <w:r w:rsidR="0071716A">
        <w:rPr>
          <w:rStyle w:val="InitialStyle"/>
          <w:rFonts w:ascii="Times New Roman" w:hAnsi="Times New Roman"/>
        </w:rPr>
        <w:t xml:space="preserve">  </w:t>
      </w:r>
      <w:r w:rsidR="0071716A">
        <w:t xml:space="preserve">However, APHIS is involved with the Government-wide utilization of the International Trade Data System (ITDS) via the Automated Commercial Environment (ACE) to </w:t>
      </w:r>
      <w:r w:rsidR="0071716A">
        <w:lastRenderedPageBreak/>
        <w:t>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46B12B28" w14:textId="77777777" w:rsidR="0071716A" w:rsidRDefault="0071716A" w:rsidP="00ED3344">
      <w:pPr>
        <w:pStyle w:val="DefaultText"/>
        <w:rPr>
          <w:rStyle w:val="InitialStyle"/>
          <w:rFonts w:ascii="Times New Roman" w:hAnsi="Times New Roman"/>
        </w:rPr>
      </w:pPr>
    </w:p>
    <w:p w14:paraId="46E3FBAC" w14:textId="77777777" w:rsidR="0071716A" w:rsidRDefault="0071716A" w:rsidP="00ED3344">
      <w:pPr>
        <w:pStyle w:val="DefaultText"/>
        <w:rPr>
          <w:rStyle w:val="InitialStyle"/>
          <w:rFonts w:ascii="Times New Roman" w:hAnsi="Times New Roman"/>
        </w:rPr>
      </w:pPr>
    </w:p>
    <w:p w14:paraId="15B48A9A"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15B48A9B" w14:textId="77777777" w:rsidR="00ED3344" w:rsidRDefault="00ED3344" w:rsidP="00ED3344">
      <w:pPr>
        <w:pStyle w:val="DefaultText"/>
        <w:rPr>
          <w:rStyle w:val="InitialStyle"/>
          <w:rFonts w:ascii="Times New Roman" w:hAnsi="Times New Roman"/>
        </w:rPr>
      </w:pPr>
    </w:p>
    <w:p w14:paraId="15B48A9C"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15B48A9D" w14:textId="77777777" w:rsidR="00ED3344" w:rsidRDefault="00ED3344" w:rsidP="00ED3344">
      <w:pPr>
        <w:pStyle w:val="DefaultText"/>
        <w:rPr>
          <w:rStyle w:val="InitialStyle"/>
          <w:rFonts w:ascii="Times New Roman" w:hAnsi="Times New Roman"/>
        </w:rPr>
      </w:pPr>
    </w:p>
    <w:p w14:paraId="333ABE3E" w14:textId="77777777" w:rsidR="0071716A" w:rsidRDefault="0071716A" w:rsidP="00ED3344">
      <w:pPr>
        <w:pStyle w:val="DefaultText"/>
        <w:rPr>
          <w:rStyle w:val="InitialStyle"/>
          <w:rFonts w:ascii="Times New Roman" w:hAnsi="Times New Roman"/>
        </w:rPr>
      </w:pPr>
    </w:p>
    <w:p w14:paraId="15B48A9E" w14:textId="1D901D58" w:rsidR="00ED3344" w:rsidRDefault="0071716A" w:rsidP="00ED3344">
      <w:pPr>
        <w:pStyle w:val="DefaultText"/>
        <w:rPr>
          <w:rStyle w:val="InitialStyle"/>
          <w:rFonts w:ascii="Times New Roman" w:hAnsi="Times New Roman"/>
          <w:b/>
        </w:rPr>
      </w:pPr>
      <w:r>
        <w:rPr>
          <w:rStyle w:val="InitialStyle"/>
          <w:rFonts w:ascii="Times New Roman" w:hAnsi="Times New Roman"/>
          <w:b/>
        </w:rPr>
        <w:t>5. I</w:t>
      </w:r>
      <w:r w:rsidR="00ED3344">
        <w:rPr>
          <w:rStyle w:val="InitialStyle"/>
          <w:rFonts w:ascii="Times New Roman" w:hAnsi="Times New Roman"/>
          <w:b/>
        </w:rPr>
        <w:t>f the collection of information impacts small businesses or other small entities, describe any methods used to minimize burden.</w:t>
      </w:r>
    </w:p>
    <w:p w14:paraId="15B48A9F" w14:textId="77777777" w:rsidR="00ED3344" w:rsidRDefault="00ED3344" w:rsidP="00ED3344">
      <w:pPr>
        <w:pStyle w:val="DefaultText"/>
        <w:rPr>
          <w:rStyle w:val="InitialStyle"/>
          <w:rFonts w:ascii="Times New Roman" w:hAnsi="Times New Roman"/>
          <w:b/>
        </w:rPr>
      </w:pPr>
    </w:p>
    <w:p w14:paraId="15B48AA0" w14:textId="0AC417B5" w:rsidR="00ED3344" w:rsidRDefault="0071716A" w:rsidP="00ED3344">
      <w:pPr>
        <w:pStyle w:val="DefaultText"/>
        <w:rPr>
          <w:rStyle w:val="InitialStyle"/>
          <w:rFonts w:ascii="Times New Roman" w:hAnsi="Times New Roman"/>
        </w:rPr>
      </w:pPr>
      <w:r>
        <w:rPr>
          <w:rStyle w:val="InitialStyle"/>
          <w:rFonts w:ascii="Times New Roman" w:hAnsi="Times New Roman"/>
        </w:rPr>
        <w:t>APHIS estimates that 90</w:t>
      </w:r>
      <w:r w:rsidR="00ED3344">
        <w:rPr>
          <w:rStyle w:val="InitialStyle"/>
          <w:rFonts w:ascii="Times New Roman" w:hAnsi="Times New Roman"/>
        </w:rPr>
        <w:t xml:space="preserve"> percent of the respondents are small entities.</w:t>
      </w:r>
    </w:p>
    <w:p w14:paraId="15B48AA1" w14:textId="77777777" w:rsidR="00ED3344" w:rsidRDefault="00ED3344" w:rsidP="00ED3344">
      <w:pPr>
        <w:pStyle w:val="DefaultText"/>
        <w:rPr>
          <w:rStyle w:val="InitialStyle"/>
          <w:rFonts w:ascii="Times New Roman" w:hAnsi="Times New Roman"/>
        </w:rPr>
      </w:pPr>
    </w:p>
    <w:p w14:paraId="6FA1124F" w14:textId="77777777" w:rsidR="0071716A" w:rsidRDefault="0071716A" w:rsidP="00ED3344">
      <w:pPr>
        <w:pStyle w:val="DefaultText"/>
        <w:rPr>
          <w:rStyle w:val="InitialStyle"/>
          <w:rFonts w:ascii="Times New Roman" w:hAnsi="Times New Roman"/>
        </w:rPr>
      </w:pPr>
    </w:p>
    <w:p w14:paraId="15B48AA2"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15B48AA3" w14:textId="77777777" w:rsidR="00ED3344" w:rsidRDefault="00ED3344" w:rsidP="00ED3344">
      <w:pPr>
        <w:pStyle w:val="DefaultText"/>
        <w:rPr>
          <w:rStyle w:val="InitialStyle"/>
          <w:rFonts w:ascii="Times New Roman" w:hAnsi="Times New Roman"/>
        </w:rPr>
      </w:pPr>
    </w:p>
    <w:p w14:paraId="15B48AA4" w14:textId="77777777" w:rsidR="00ED3344" w:rsidRPr="00872CAE" w:rsidRDefault="00ED3344" w:rsidP="00ED3344">
      <w:pPr>
        <w:rPr>
          <w:sz w:val="24"/>
          <w:szCs w:val="24"/>
        </w:rPr>
      </w:pPr>
      <w:r w:rsidRPr="00872CAE">
        <w:rPr>
          <w:sz w:val="24"/>
          <w:szCs w:val="24"/>
        </w:rPr>
        <w:t>APHIS is the only federal agency responsible for preventing the incursion or interstate spread of plant pests, diseases, and noxious weeds.  The information APHIS is collecting is its only source for the information and is not being collected through other forms or reports.</w:t>
      </w:r>
    </w:p>
    <w:p w14:paraId="15B48AA5" w14:textId="77777777" w:rsidR="00ED3344" w:rsidRDefault="00ED3344" w:rsidP="00ED3344">
      <w:pPr>
        <w:pStyle w:val="DefaultText"/>
        <w:rPr>
          <w:rStyle w:val="InitialStyle"/>
          <w:rFonts w:ascii="Times New Roman" w:hAnsi="Times New Roman"/>
        </w:rPr>
      </w:pPr>
    </w:p>
    <w:p w14:paraId="15B48AA6" w14:textId="77777777" w:rsidR="00ED3344" w:rsidRDefault="00ED3344" w:rsidP="00ED3344">
      <w:pPr>
        <w:pStyle w:val="DefaultText"/>
        <w:rPr>
          <w:rStyle w:val="InitialStyle"/>
          <w:rFonts w:ascii="Times New Roman" w:hAnsi="Times New Roman"/>
        </w:rPr>
      </w:pPr>
    </w:p>
    <w:p w14:paraId="15B48AA7"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15B48AA8" w14:textId="77777777" w:rsidR="00ED3344" w:rsidRDefault="00ED3344" w:rsidP="00ED3344">
      <w:pPr>
        <w:pStyle w:val="DefaultText"/>
        <w:rPr>
          <w:rStyle w:val="InitialStyle"/>
          <w:rFonts w:ascii="Times New Roman" w:hAnsi="Times New Roman"/>
        </w:rPr>
      </w:pPr>
    </w:p>
    <w:p w14:paraId="15B48AAA" w14:textId="77777777" w:rsidR="00ED3344" w:rsidRPr="00476DFE" w:rsidRDefault="00ED3344" w:rsidP="00ED3344">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15B48AAD" w14:textId="77777777" w:rsidR="00ED3344" w:rsidRDefault="00ED3344" w:rsidP="00ED3344">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15B48AAF"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15B48AB1"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15B48AB3"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15B48AB5"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lastRenderedPageBreak/>
        <w:t xml:space="preserve">     requiring the use of a statistical data classification that has not been reviewed and approved by OMB;</w:t>
      </w:r>
    </w:p>
    <w:p w14:paraId="15B48AB7"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15B48AB8" w14:textId="77777777" w:rsidR="00ED3344" w:rsidRDefault="00ED3344" w:rsidP="00ED3344">
      <w:pPr>
        <w:pStyle w:val="ListParagraph"/>
        <w:rPr>
          <w:rStyle w:val="InitialStyle"/>
          <w:rFonts w:ascii="Times New Roman" w:hAnsi="Times New Roman"/>
          <w:b/>
        </w:rPr>
      </w:pPr>
    </w:p>
    <w:p w14:paraId="15B48AB9" w14:textId="77777777" w:rsidR="00ED3344" w:rsidRDefault="00ED3344" w:rsidP="00ED334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15B48ABA" w14:textId="77777777" w:rsidR="00ED3344" w:rsidRDefault="00ED3344" w:rsidP="00ED3344">
      <w:pPr>
        <w:pStyle w:val="ListParagraph"/>
        <w:rPr>
          <w:rStyle w:val="InitialStyle"/>
          <w:rFonts w:ascii="Times New Roman" w:hAnsi="Times New Roman"/>
          <w:b/>
        </w:rPr>
      </w:pPr>
    </w:p>
    <w:p w14:paraId="15B48ABB"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5B48ABC" w14:textId="77777777" w:rsidR="00ED3344" w:rsidRDefault="00ED3344" w:rsidP="00ED3344">
      <w:pPr>
        <w:pStyle w:val="DefaultText"/>
        <w:rPr>
          <w:rStyle w:val="InitialStyle"/>
          <w:rFonts w:ascii="Times New Roman" w:hAnsi="Times New Roman"/>
        </w:rPr>
      </w:pPr>
    </w:p>
    <w:p w14:paraId="11484CF9" w14:textId="77777777" w:rsidR="0071716A" w:rsidRDefault="0071716A" w:rsidP="00ED3344">
      <w:pPr>
        <w:pStyle w:val="DefaultText"/>
        <w:rPr>
          <w:rStyle w:val="InitialStyle"/>
          <w:rFonts w:ascii="Times New Roman" w:hAnsi="Times New Roman"/>
        </w:rPr>
      </w:pPr>
    </w:p>
    <w:p w14:paraId="15B48ABD"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15B48ABE" w14:textId="77777777" w:rsidR="00ED3344" w:rsidRDefault="00ED3344" w:rsidP="00ED3344">
      <w:pPr>
        <w:pStyle w:val="DefaultText"/>
        <w:rPr>
          <w:rStyle w:val="InitialStyle"/>
          <w:rFonts w:ascii="Times New Roman" w:hAnsi="Times New Roman"/>
        </w:rPr>
      </w:pPr>
    </w:p>
    <w:p w14:paraId="15B48ABF" w14:textId="416ACB6B" w:rsidR="00ED3344" w:rsidRDefault="0071716A" w:rsidP="00ED3344">
      <w:pPr>
        <w:pStyle w:val="DefaultText"/>
        <w:rPr>
          <w:rStyle w:val="InitialStyle"/>
          <w:rFonts w:ascii="Times New Roman" w:hAnsi="Times New Roman"/>
        </w:rPr>
      </w:pPr>
      <w:r>
        <w:rPr>
          <w:rStyle w:val="InitialStyle"/>
          <w:rFonts w:ascii="Times New Roman" w:hAnsi="Times New Roman"/>
        </w:rPr>
        <w:t xml:space="preserve"> </w:t>
      </w:r>
      <w:r w:rsidR="00ED3344">
        <w:rPr>
          <w:rStyle w:val="InitialStyle"/>
          <w:rFonts w:ascii="Times New Roman" w:hAnsi="Times New Roman"/>
        </w:rPr>
        <w:t>APHIS held productive consultations with the following individuals concerning the information collection activities associ</w:t>
      </w:r>
      <w:r>
        <w:rPr>
          <w:rStyle w:val="InitialStyle"/>
          <w:rFonts w:ascii="Times New Roman" w:hAnsi="Times New Roman"/>
        </w:rPr>
        <w:t>ated with this program</w:t>
      </w:r>
      <w:r w:rsidR="00ED3344">
        <w:rPr>
          <w:rStyle w:val="InitialStyle"/>
          <w:rFonts w:ascii="Times New Roman" w:hAnsi="Times New Roman"/>
        </w:rPr>
        <w:t>:</w:t>
      </w:r>
    </w:p>
    <w:p w14:paraId="15B48AC0" w14:textId="77777777" w:rsidR="00ED3344" w:rsidRDefault="00ED3344" w:rsidP="00ED3344">
      <w:pPr>
        <w:pStyle w:val="DefaultText"/>
        <w:rPr>
          <w:rStyle w:val="InitialStyle"/>
          <w:rFonts w:ascii="Times New Roman" w:hAnsi="Times New Roman"/>
        </w:rPr>
      </w:pPr>
    </w:p>
    <w:p w14:paraId="15B48AC1" w14:textId="77777777" w:rsidR="00670A0E" w:rsidRDefault="00670A0E" w:rsidP="00ED3344">
      <w:pPr>
        <w:pStyle w:val="DefaultText"/>
        <w:rPr>
          <w:sz w:val="26"/>
          <w:szCs w:val="26"/>
        </w:rPr>
      </w:pPr>
      <w:r>
        <w:rPr>
          <w:sz w:val="26"/>
          <w:szCs w:val="26"/>
        </w:rPr>
        <w:t xml:space="preserve">Cooperative </w:t>
      </w:r>
      <w:proofErr w:type="spellStart"/>
      <w:r w:rsidRPr="000E09D4">
        <w:rPr>
          <w:sz w:val="26"/>
          <w:szCs w:val="26"/>
        </w:rPr>
        <w:t>Hòa</w:t>
      </w:r>
      <w:proofErr w:type="spellEnd"/>
      <w:r w:rsidRPr="000E09D4">
        <w:rPr>
          <w:sz w:val="26"/>
          <w:szCs w:val="26"/>
        </w:rPr>
        <w:t xml:space="preserve"> </w:t>
      </w:r>
      <w:proofErr w:type="spellStart"/>
      <w:r w:rsidRPr="000E09D4">
        <w:rPr>
          <w:sz w:val="26"/>
          <w:szCs w:val="26"/>
        </w:rPr>
        <w:t>Lộc</w:t>
      </w:r>
      <w:proofErr w:type="spellEnd"/>
    </w:p>
    <w:p w14:paraId="15B48AC2" w14:textId="77777777" w:rsidR="00670A0E" w:rsidRPr="000E09D4" w:rsidRDefault="00670A0E" w:rsidP="00670A0E">
      <w:pPr>
        <w:rPr>
          <w:sz w:val="26"/>
          <w:szCs w:val="26"/>
        </w:rPr>
      </w:pPr>
      <w:proofErr w:type="spellStart"/>
      <w:r w:rsidRPr="000E09D4">
        <w:rPr>
          <w:sz w:val="26"/>
          <w:szCs w:val="26"/>
        </w:rPr>
        <w:t>Xã</w:t>
      </w:r>
      <w:proofErr w:type="spellEnd"/>
      <w:r w:rsidRPr="000E09D4">
        <w:rPr>
          <w:sz w:val="26"/>
          <w:szCs w:val="26"/>
        </w:rPr>
        <w:t xml:space="preserve"> </w:t>
      </w:r>
      <w:proofErr w:type="spellStart"/>
      <w:r w:rsidRPr="000E09D4">
        <w:rPr>
          <w:sz w:val="26"/>
          <w:szCs w:val="26"/>
        </w:rPr>
        <w:t>Hòa</w:t>
      </w:r>
      <w:proofErr w:type="spellEnd"/>
      <w:r w:rsidRPr="000E09D4">
        <w:rPr>
          <w:sz w:val="26"/>
          <w:szCs w:val="26"/>
        </w:rPr>
        <w:t xml:space="preserve"> </w:t>
      </w:r>
      <w:proofErr w:type="spellStart"/>
      <w:r w:rsidRPr="000E09D4">
        <w:rPr>
          <w:sz w:val="26"/>
          <w:szCs w:val="26"/>
        </w:rPr>
        <w:t>Hưng</w:t>
      </w:r>
      <w:proofErr w:type="spellEnd"/>
      <w:r w:rsidRPr="000E09D4">
        <w:rPr>
          <w:sz w:val="26"/>
          <w:szCs w:val="26"/>
        </w:rPr>
        <w:t xml:space="preserve">, </w:t>
      </w:r>
      <w:proofErr w:type="spellStart"/>
      <w:r w:rsidRPr="000E09D4">
        <w:rPr>
          <w:sz w:val="26"/>
          <w:szCs w:val="26"/>
        </w:rPr>
        <w:t>Huyện</w:t>
      </w:r>
      <w:proofErr w:type="spellEnd"/>
      <w:r w:rsidRPr="000E09D4">
        <w:rPr>
          <w:sz w:val="26"/>
          <w:szCs w:val="26"/>
        </w:rPr>
        <w:t xml:space="preserve"> </w:t>
      </w:r>
      <w:proofErr w:type="spellStart"/>
      <w:r w:rsidRPr="000E09D4">
        <w:rPr>
          <w:sz w:val="26"/>
          <w:szCs w:val="26"/>
        </w:rPr>
        <w:t>Cái</w:t>
      </w:r>
      <w:proofErr w:type="spellEnd"/>
      <w:r w:rsidRPr="000E09D4">
        <w:rPr>
          <w:sz w:val="26"/>
          <w:szCs w:val="26"/>
        </w:rPr>
        <w:t xml:space="preserve"> </w:t>
      </w:r>
      <w:proofErr w:type="spellStart"/>
      <w:r w:rsidRPr="000E09D4">
        <w:rPr>
          <w:sz w:val="26"/>
          <w:szCs w:val="26"/>
        </w:rPr>
        <w:t>Bè</w:t>
      </w:r>
      <w:proofErr w:type="spellEnd"/>
      <w:r w:rsidRPr="000E09D4">
        <w:rPr>
          <w:sz w:val="26"/>
          <w:szCs w:val="26"/>
        </w:rPr>
        <w:t xml:space="preserve">, </w:t>
      </w:r>
      <w:proofErr w:type="spellStart"/>
      <w:r w:rsidRPr="000E09D4">
        <w:rPr>
          <w:sz w:val="26"/>
          <w:szCs w:val="26"/>
        </w:rPr>
        <w:t>Tỉnh</w:t>
      </w:r>
      <w:proofErr w:type="spellEnd"/>
      <w:r w:rsidRPr="000E09D4">
        <w:rPr>
          <w:sz w:val="26"/>
          <w:szCs w:val="26"/>
        </w:rPr>
        <w:t xml:space="preserve"> </w:t>
      </w:r>
      <w:proofErr w:type="spellStart"/>
      <w:r w:rsidRPr="000E09D4">
        <w:rPr>
          <w:sz w:val="26"/>
          <w:szCs w:val="26"/>
        </w:rPr>
        <w:t>Tiền</w:t>
      </w:r>
      <w:proofErr w:type="spellEnd"/>
      <w:r w:rsidRPr="000E09D4">
        <w:rPr>
          <w:sz w:val="26"/>
          <w:szCs w:val="26"/>
        </w:rPr>
        <w:t xml:space="preserve"> </w:t>
      </w:r>
      <w:proofErr w:type="spellStart"/>
      <w:r w:rsidRPr="000E09D4">
        <w:rPr>
          <w:sz w:val="26"/>
          <w:szCs w:val="26"/>
        </w:rPr>
        <w:t>Giang</w:t>
      </w:r>
      <w:proofErr w:type="spellEnd"/>
    </w:p>
    <w:p w14:paraId="15B48AC3" w14:textId="390A8F21" w:rsidR="00670A0E" w:rsidRPr="000E09D4" w:rsidRDefault="00670A0E" w:rsidP="00670A0E">
      <w:pPr>
        <w:rPr>
          <w:sz w:val="26"/>
          <w:szCs w:val="26"/>
        </w:rPr>
      </w:pPr>
      <w:r>
        <w:rPr>
          <w:sz w:val="26"/>
          <w:szCs w:val="26"/>
        </w:rPr>
        <w:t>Director</w:t>
      </w:r>
      <w:r w:rsidRPr="000E09D4">
        <w:rPr>
          <w:sz w:val="26"/>
          <w:szCs w:val="26"/>
        </w:rPr>
        <w:t xml:space="preserve">: </w:t>
      </w:r>
      <w:proofErr w:type="spellStart"/>
      <w:r w:rsidRPr="000E09D4">
        <w:rPr>
          <w:sz w:val="26"/>
          <w:szCs w:val="26"/>
        </w:rPr>
        <w:t>Nguyễn</w:t>
      </w:r>
      <w:proofErr w:type="spellEnd"/>
      <w:r w:rsidRPr="000E09D4">
        <w:rPr>
          <w:sz w:val="26"/>
          <w:szCs w:val="26"/>
        </w:rPr>
        <w:t xml:space="preserve"> </w:t>
      </w:r>
      <w:proofErr w:type="spellStart"/>
      <w:r w:rsidRPr="000E09D4">
        <w:rPr>
          <w:sz w:val="26"/>
          <w:szCs w:val="26"/>
        </w:rPr>
        <w:t>Thành</w:t>
      </w:r>
      <w:proofErr w:type="spellEnd"/>
      <w:r w:rsidRPr="000E09D4">
        <w:rPr>
          <w:sz w:val="26"/>
          <w:szCs w:val="26"/>
        </w:rPr>
        <w:t xml:space="preserve"> </w:t>
      </w:r>
      <w:proofErr w:type="spellStart"/>
      <w:r w:rsidRPr="000E09D4">
        <w:rPr>
          <w:sz w:val="26"/>
          <w:szCs w:val="26"/>
        </w:rPr>
        <w:t>Nhơn</w:t>
      </w:r>
      <w:proofErr w:type="spellEnd"/>
    </w:p>
    <w:p w14:paraId="15B48AC4" w14:textId="6521B4DC" w:rsidR="00670A0E" w:rsidRPr="000E09D4" w:rsidRDefault="00670A0E" w:rsidP="00670A0E">
      <w:pPr>
        <w:rPr>
          <w:sz w:val="26"/>
          <w:szCs w:val="26"/>
        </w:rPr>
      </w:pPr>
      <w:r>
        <w:rPr>
          <w:sz w:val="26"/>
          <w:szCs w:val="26"/>
        </w:rPr>
        <w:t>Tel/cell</w:t>
      </w:r>
      <w:r w:rsidRPr="000E09D4">
        <w:rPr>
          <w:sz w:val="26"/>
          <w:szCs w:val="26"/>
        </w:rPr>
        <w:t>: 0919 592 221</w:t>
      </w:r>
    </w:p>
    <w:p w14:paraId="15B48AC5" w14:textId="59244DE3" w:rsidR="00670A0E" w:rsidRDefault="00670A0E" w:rsidP="00670A0E">
      <w:pPr>
        <w:pStyle w:val="DefaultText"/>
        <w:rPr>
          <w:rStyle w:val="InitialStyle"/>
          <w:rFonts w:ascii="Times New Roman" w:hAnsi="Times New Roman"/>
        </w:rPr>
      </w:pPr>
      <w:r w:rsidRPr="000E09D4">
        <w:rPr>
          <w:sz w:val="26"/>
          <w:szCs w:val="26"/>
        </w:rPr>
        <w:t xml:space="preserve">Email: </w:t>
      </w:r>
      <w:hyperlink r:id="rId9" w:history="1">
        <w:r w:rsidRPr="00EE5A7B">
          <w:rPr>
            <w:rStyle w:val="Hyperlink"/>
            <w:sz w:val="26"/>
            <w:szCs w:val="26"/>
          </w:rPr>
          <w:t>nhonhoaloc64@gmail.com</w:t>
        </w:r>
      </w:hyperlink>
    </w:p>
    <w:p w14:paraId="15B48AC6" w14:textId="77777777" w:rsidR="00670A0E" w:rsidRDefault="00670A0E" w:rsidP="00ED3344">
      <w:pPr>
        <w:pStyle w:val="DefaultText"/>
        <w:rPr>
          <w:rStyle w:val="InitialStyle"/>
          <w:rFonts w:ascii="Times New Roman" w:hAnsi="Times New Roman"/>
        </w:rPr>
      </w:pPr>
    </w:p>
    <w:p w14:paraId="15B48AC7" w14:textId="77777777" w:rsidR="00ED3344" w:rsidRDefault="00670A0E" w:rsidP="00ED3344">
      <w:pPr>
        <w:rPr>
          <w:sz w:val="26"/>
          <w:szCs w:val="26"/>
        </w:rPr>
      </w:pPr>
      <w:r>
        <w:rPr>
          <w:sz w:val="26"/>
          <w:szCs w:val="26"/>
        </w:rPr>
        <w:t>Cooperative</w:t>
      </w:r>
      <w:r w:rsidRPr="000E09D4">
        <w:rPr>
          <w:sz w:val="26"/>
          <w:szCs w:val="26"/>
        </w:rPr>
        <w:t xml:space="preserve"> </w:t>
      </w:r>
      <w:proofErr w:type="spellStart"/>
      <w:r w:rsidRPr="000E09D4">
        <w:rPr>
          <w:sz w:val="26"/>
          <w:szCs w:val="26"/>
        </w:rPr>
        <w:t>Mỹ</w:t>
      </w:r>
      <w:proofErr w:type="spellEnd"/>
      <w:r w:rsidRPr="000E09D4">
        <w:rPr>
          <w:sz w:val="26"/>
          <w:szCs w:val="26"/>
        </w:rPr>
        <w:t xml:space="preserve"> </w:t>
      </w:r>
      <w:proofErr w:type="spellStart"/>
      <w:r w:rsidRPr="000E09D4">
        <w:rPr>
          <w:sz w:val="26"/>
          <w:szCs w:val="26"/>
        </w:rPr>
        <w:t>Xương</w:t>
      </w:r>
      <w:proofErr w:type="spellEnd"/>
    </w:p>
    <w:p w14:paraId="15B48AC8" w14:textId="77777777" w:rsidR="00670A0E" w:rsidRPr="000E09D4" w:rsidRDefault="00670A0E" w:rsidP="00670A0E">
      <w:pPr>
        <w:rPr>
          <w:sz w:val="26"/>
          <w:szCs w:val="26"/>
        </w:rPr>
      </w:pPr>
      <w:proofErr w:type="spellStart"/>
      <w:r w:rsidRPr="000E09D4">
        <w:rPr>
          <w:sz w:val="26"/>
          <w:szCs w:val="26"/>
        </w:rPr>
        <w:t>Số</w:t>
      </w:r>
      <w:proofErr w:type="spellEnd"/>
      <w:r w:rsidRPr="000E09D4">
        <w:rPr>
          <w:sz w:val="26"/>
          <w:szCs w:val="26"/>
        </w:rPr>
        <w:t xml:space="preserve"> 637, </w:t>
      </w:r>
      <w:proofErr w:type="spellStart"/>
      <w:r w:rsidRPr="000E09D4">
        <w:rPr>
          <w:sz w:val="26"/>
          <w:szCs w:val="26"/>
        </w:rPr>
        <w:t>Ấp</w:t>
      </w:r>
      <w:proofErr w:type="spellEnd"/>
      <w:r w:rsidRPr="000E09D4">
        <w:rPr>
          <w:sz w:val="26"/>
          <w:szCs w:val="26"/>
        </w:rPr>
        <w:t xml:space="preserve"> </w:t>
      </w:r>
      <w:proofErr w:type="spellStart"/>
      <w:r w:rsidRPr="000E09D4">
        <w:rPr>
          <w:sz w:val="26"/>
          <w:szCs w:val="26"/>
        </w:rPr>
        <w:t>Mỹ</w:t>
      </w:r>
      <w:proofErr w:type="spellEnd"/>
      <w:r w:rsidRPr="000E09D4">
        <w:rPr>
          <w:sz w:val="26"/>
          <w:szCs w:val="26"/>
        </w:rPr>
        <w:t xml:space="preserve"> </w:t>
      </w:r>
      <w:proofErr w:type="spellStart"/>
      <w:r w:rsidRPr="000E09D4">
        <w:rPr>
          <w:sz w:val="26"/>
          <w:szCs w:val="26"/>
        </w:rPr>
        <w:t>Thới</w:t>
      </w:r>
      <w:proofErr w:type="spellEnd"/>
      <w:r w:rsidRPr="000E09D4">
        <w:rPr>
          <w:sz w:val="26"/>
          <w:szCs w:val="26"/>
        </w:rPr>
        <w:t xml:space="preserve">, </w:t>
      </w:r>
      <w:proofErr w:type="spellStart"/>
      <w:r w:rsidRPr="000E09D4">
        <w:rPr>
          <w:sz w:val="26"/>
          <w:szCs w:val="26"/>
        </w:rPr>
        <w:t>Xã</w:t>
      </w:r>
      <w:proofErr w:type="spellEnd"/>
      <w:r w:rsidRPr="000E09D4">
        <w:rPr>
          <w:sz w:val="26"/>
          <w:szCs w:val="26"/>
        </w:rPr>
        <w:t xml:space="preserve"> </w:t>
      </w:r>
      <w:proofErr w:type="spellStart"/>
      <w:r w:rsidRPr="000E09D4">
        <w:rPr>
          <w:sz w:val="26"/>
          <w:szCs w:val="26"/>
        </w:rPr>
        <w:t>Mỹ</w:t>
      </w:r>
      <w:proofErr w:type="spellEnd"/>
      <w:r w:rsidRPr="000E09D4">
        <w:rPr>
          <w:sz w:val="26"/>
          <w:szCs w:val="26"/>
        </w:rPr>
        <w:t xml:space="preserve"> </w:t>
      </w:r>
      <w:proofErr w:type="spellStart"/>
      <w:r w:rsidRPr="000E09D4">
        <w:rPr>
          <w:sz w:val="26"/>
          <w:szCs w:val="26"/>
        </w:rPr>
        <w:t>Xương</w:t>
      </w:r>
      <w:proofErr w:type="spellEnd"/>
      <w:r w:rsidRPr="000E09D4">
        <w:rPr>
          <w:sz w:val="26"/>
          <w:szCs w:val="26"/>
        </w:rPr>
        <w:t xml:space="preserve">, </w:t>
      </w:r>
      <w:proofErr w:type="spellStart"/>
      <w:r w:rsidRPr="000E09D4">
        <w:rPr>
          <w:sz w:val="26"/>
          <w:szCs w:val="26"/>
        </w:rPr>
        <w:t>Huyện</w:t>
      </w:r>
      <w:proofErr w:type="spellEnd"/>
      <w:r w:rsidRPr="000E09D4">
        <w:rPr>
          <w:sz w:val="26"/>
          <w:szCs w:val="26"/>
        </w:rPr>
        <w:t xml:space="preserve"> Cao </w:t>
      </w:r>
      <w:proofErr w:type="spellStart"/>
      <w:r w:rsidRPr="000E09D4">
        <w:rPr>
          <w:sz w:val="26"/>
          <w:szCs w:val="26"/>
        </w:rPr>
        <w:t>Lãnh</w:t>
      </w:r>
      <w:proofErr w:type="spellEnd"/>
      <w:r w:rsidRPr="000E09D4">
        <w:rPr>
          <w:sz w:val="26"/>
          <w:szCs w:val="26"/>
        </w:rPr>
        <w:t xml:space="preserve">, </w:t>
      </w:r>
      <w:proofErr w:type="spellStart"/>
      <w:r w:rsidRPr="000E09D4">
        <w:rPr>
          <w:sz w:val="26"/>
          <w:szCs w:val="26"/>
        </w:rPr>
        <w:t>Tỉnh</w:t>
      </w:r>
      <w:proofErr w:type="spellEnd"/>
      <w:r w:rsidRPr="000E09D4">
        <w:rPr>
          <w:sz w:val="26"/>
          <w:szCs w:val="26"/>
        </w:rPr>
        <w:t xml:space="preserve"> </w:t>
      </w:r>
      <w:proofErr w:type="spellStart"/>
      <w:r w:rsidRPr="000E09D4">
        <w:rPr>
          <w:sz w:val="26"/>
          <w:szCs w:val="26"/>
        </w:rPr>
        <w:t>Đồng</w:t>
      </w:r>
      <w:proofErr w:type="spellEnd"/>
      <w:r w:rsidRPr="000E09D4">
        <w:rPr>
          <w:sz w:val="26"/>
          <w:szCs w:val="26"/>
        </w:rPr>
        <w:t xml:space="preserve"> </w:t>
      </w:r>
      <w:proofErr w:type="spellStart"/>
      <w:r w:rsidRPr="000E09D4">
        <w:rPr>
          <w:sz w:val="26"/>
          <w:szCs w:val="26"/>
        </w:rPr>
        <w:t>Tháp</w:t>
      </w:r>
      <w:proofErr w:type="spellEnd"/>
    </w:p>
    <w:p w14:paraId="15B48AC9" w14:textId="60CCE1DE" w:rsidR="00670A0E" w:rsidRPr="000E09D4" w:rsidRDefault="00670A0E" w:rsidP="00670A0E">
      <w:pPr>
        <w:rPr>
          <w:sz w:val="26"/>
          <w:szCs w:val="26"/>
        </w:rPr>
      </w:pPr>
      <w:r>
        <w:rPr>
          <w:sz w:val="26"/>
          <w:szCs w:val="26"/>
        </w:rPr>
        <w:t>Director</w:t>
      </w:r>
      <w:r w:rsidRPr="000E09D4">
        <w:rPr>
          <w:sz w:val="26"/>
          <w:szCs w:val="26"/>
        </w:rPr>
        <w:t xml:space="preserve">: </w:t>
      </w:r>
      <w:proofErr w:type="spellStart"/>
      <w:r w:rsidRPr="000E09D4">
        <w:rPr>
          <w:sz w:val="26"/>
          <w:szCs w:val="26"/>
        </w:rPr>
        <w:t>Trần</w:t>
      </w:r>
      <w:proofErr w:type="spellEnd"/>
      <w:r w:rsidRPr="000E09D4">
        <w:rPr>
          <w:sz w:val="26"/>
          <w:szCs w:val="26"/>
        </w:rPr>
        <w:t xml:space="preserve"> Long </w:t>
      </w:r>
      <w:proofErr w:type="spellStart"/>
      <w:r w:rsidRPr="000E09D4">
        <w:rPr>
          <w:sz w:val="26"/>
          <w:szCs w:val="26"/>
        </w:rPr>
        <w:t>Châu</w:t>
      </w:r>
      <w:proofErr w:type="spellEnd"/>
    </w:p>
    <w:p w14:paraId="15B48ACA" w14:textId="2F01EAC6" w:rsidR="00670A0E" w:rsidRPr="000E09D4" w:rsidRDefault="00670A0E" w:rsidP="00670A0E">
      <w:pPr>
        <w:rPr>
          <w:sz w:val="26"/>
          <w:szCs w:val="26"/>
        </w:rPr>
      </w:pPr>
      <w:r>
        <w:rPr>
          <w:sz w:val="26"/>
          <w:szCs w:val="26"/>
        </w:rPr>
        <w:t>Tel/cell</w:t>
      </w:r>
      <w:r w:rsidRPr="000E09D4">
        <w:rPr>
          <w:sz w:val="26"/>
          <w:szCs w:val="26"/>
        </w:rPr>
        <w:t>: 0673 924 486</w:t>
      </w:r>
    </w:p>
    <w:p w14:paraId="15B48ACB" w14:textId="779881B2" w:rsidR="00670A0E" w:rsidRDefault="00670A0E" w:rsidP="00670A0E">
      <w:pPr>
        <w:rPr>
          <w:rFonts w:ascii="Arial" w:hAnsi="Arial" w:cs="Arial"/>
          <w:b/>
          <w:bCs/>
        </w:rPr>
      </w:pPr>
      <w:r w:rsidRPr="000E09D4">
        <w:rPr>
          <w:sz w:val="26"/>
          <w:szCs w:val="26"/>
        </w:rPr>
        <w:t xml:space="preserve">Email: </w:t>
      </w:r>
      <w:hyperlink r:id="rId10" w:history="1">
        <w:r w:rsidRPr="00EE5A7B">
          <w:rPr>
            <w:rStyle w:val="Hyperlink"/>
            <w:sz w:val="26"/>
            <w:szCs w:val="26"/>
          </w:rPr>
          <w:t>tranlongchaucl@yahoo.com</w:t>
        </w:r>
      </w:hyperlink>
    </w:p>
    <w:p w14:paraId="15B48ACC" w14:textId="77777777" w:rsidR="00ED3344" w:rsidRDefault="00ED3344" w:rsidP="00ED3344">
      <w:pPr>
        <w:rPr>
          <w:rFonts w:ascii="Calibri" w:hAnsi="Calibri"/>
          <w:color w:val="1F497D"/>
          <w:sz w:val="24"/>
          <w:szCs w:val="24"/>
        </w:rPr>
      </w:pPr>
    </w:p>
    <w:p w14:paraId="15B48ACD" w14:textId="77777777" w:rsidR="00670A0E" w:rsidRDefault="00670A0E" w:rsidP="00ED3344">
      <w:pPr>
        <w:rPr>
          <w:sz w:val="26"/>
          <w:szCs w:val="26"/>
        </w:rPr>
      </w:pPr>
      <w:r>
        <w:rPr>
          <w:sz w:val="26"/>
          <w:szCs w:val="26"/>
        </w:rPr>
        <w:t xml:space="preserve">Cooperative </w:t>
      </w:r>
      <w:proofErr w:type="spellStart"/>
      <w:r>
        <w:rPr>
          <w:sz w:val="26"/>
          <w:szCs w:val="26"/>
        </w:rPr>
        <w:t>Tân</w:t>
      </w:r>
      <w:proofErr w:type="spellEnd"/>
      <w:r>
        <w:rPr>
          <w:sz w:val="26"/>
          <w:szCs w:val="26"/>
        </w:rPr>
        <w:t xml:space="preserve"> </w:t>
      </w:r>
      <w:proofErr w:type="spellStart"/>
      <w:r>
        <w:rPr>
          <w:sz w:val="26"/>
          <w:szCs w:val="26"/>
        </w:rPr>
        <w:t>Thuận</w:t>
      </w:r>
      <w:proofErr w:type="spellEnd"/>
      <w:r>
        <w:rPr>
          <w:sz w:val="26"/>
          <w:szCs w:val="26"/>
        </w:rPr>
        <w:t xml:space="preserve"> </w:t>
      </w:r>
      <w:proofErr w:type="spellStart"/>
      <w:r>
        <w:rPr>
          <w:sz w:val="26"/>
          <w:szCs w:val="26"/>
        </w:rPr>
        <w:t>Tây</w:t>
      </w:r>
      <w:proofErr w:type="spellEnd"/>
    </w:p>
    <w:p w14:paraId="15B48ACE" w14:textId="77777777" w:rsidR="00670A0E" w:rsidRPr="000E09D4" w:rsidRDefault="00670A0E" w:rsidP="00670A0E">
      <w:pPr>
        <w:rPr>
          <w:sz w:val="26"/>
          <w:szCs w:val="26"/>
        </w:rPr>
      </w:pPr>
      <w:proofErr w:type="spellStart"/>
      <w:r>
        <w:rPr>
          <w:sz w:val="26"/>
          <w:szCs w:val="26"/>
        </w:rPr>
        <w:t>Tổ</w:t>
      </w:r>
      <w:proofErr w:type="spellEnd"/>
      <w:r>
        <w:rPr>
          <w:sz w:val="26"/>
          <w:szCs w:val="26"/>
        </w:rPr>
        <w:t xml:space="preserve"> 5, </w:t>
      </w:r>
      <w:proofErr w:type="spellStart"/>
      <w:r>
        <w:rPr>
          <w:sz w:val="26"/>
          <w:szCs w:val="26"/>
        </w:rPr>
        <w:t>Ấp</w:t>
      </w:r>
      <w:proofErr w:type="spellEnd"/>
      <w:r>
        <w:rPr>
          <w:sz w:val="26"/>
          <w:szCs w:val="26"/>
        </w:rPr>
        <w:t xml:space="preserve"> </w:t>
      </w:r>
      <w:proofErr w:type="spellStart"/>
      <w:r>
        <w:rPr>
          <w:sz w:val="26"/>
          <w:szCs w:val="26"/>
        </w:rPr>
        <w:t>Tân</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sidRPr="000E09D4">
        <w:rPr>
          <w:sz w:val="26"/>
          <w:szCs w:val="26"/>
        </w:rPr>
        <w:t>Xã</w:t>
      </w:r>
      <w:proofErr w:type="spellEnd"/>
      <w:r w:rsidRPr="000E09D4">
        <w:rPr>
          <w:sz w:val="26"/>
          <w:szCs w:val="26"/>
        </w:rPr>
        <w:t xml:space="preserve"> </w:t>
      </w:r>
      <w:proofErr w:type="spellStart"/>
      <w:r>
        <w:rPr>
          <w:sz w:val="26"/>
          <w:szCs w:val="26"/>
        </w:rPr>
        <w:t>Tân</w:t>
      </w:r>
      <w:proofErr w:type="spellEnd"/>
      <w:r>
        <w:rPr>
          <w:sz w:val="26"/>
          <w:szCs w:val="26"/>
        </w:rPr>
        <w:t xml:space="preserve"> </w:t>
      </w:r>
      <w:proofErr w:type="spellStart"/>
      <w:r>
        <w:rPr>
          <w:sz w:val="26"/>
          <w:szCs w:val="26"/>
        </w:rPr>
        <w:t>Thuận</w:t>
      </w:r>
      <w:proofErr w:type="spellEnd"/>
      <w:r>
        <w:rPr>
          <w:sz w:val="26"/>
          <w:szCs w:val="26"/>
        </w:rPr>
        <w:t xml:space="preserve"> </w:t>
      </w:r>
      <w:proofErr w:type="spellStart"/>
      <w:r>
        <w:rPr>
          <w:sz w:val="26"/>
          <w:szCs w:val="26"/>
        </w:rPr>
        <w:t>Tây</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phố</w:t>
      </w:r>
      <w:proofErr w:type="spellEnd"/>
      <w:r w:rsidRPr="000E09D4">
        <w:rPr>
          <w:sz w:val="26"/>
          <w:szCs w:val="26"/>
        </w:rPr>
        <w:t xml:space="preserve"> Cao </w:t>
      </w:r>
      <w:proofErr w:type="spellStart"/>
      <w:r w:rsidRPr="000E09D4">
        <w:rPr>
          <w:sz w:val="26"/>
          <w:szCs w:val="26"/>
        </w:rPr>
        <w:t>Lãnh</w:t>
      </w:r>
      <w:proofErr w:type="spellEnd"/>
      <w:r w:rsidRPr="000E09D4">
        <w:rPr>
          <w:sz w:val="26"/>
          <w:szCs w:val="26"/>
        </w:rPr>
        <w:t xml:space="preserve">, </w:t>
      </w:r>
      <w:proofErr w:type="spellStart"/>
      <w:r w:rsidRPr="000E09D4">
        <w:rPr>
          <w:sz w:val="26"/>
          <w:szCs w:val="26"/>
        </w:rPr>
        <w:t>Tỉnh</w:t>
      </w:r>
      <w:proofErr w:type="spellEnd"/>
      <w:r w:rsidRPr="000E09D4">
        <w:rPr>
          <w:sz w:val="26"/>
          <w:szCs w:val="26"/>
        </w:rPr>
        <w:t xml:space="preserve"> </w:t>
      </w:r>
      <w:proofErr w:type="spellStart"/>
      <w:r w:rsidRPr="000E09D4">
        <w:rPr>
          <w:sz w:val="26"/>
          <w:szCs w:val="26"/>
        </w:rPr>
        <w:t>Đồng</w:t>
      </w:r>
      <w:proofErr w:type="spellEnd"/>
      <w:r w:rsidRPr="000E09D4">
        <w:rPr>
          <w:sz w:val="26"/>
          <w:szCs w:val="26"/>
        </w:rPr>
        <w:t xml:space="preserve"> </w:t>
      </w:r>
      <w:proofErr w:type="spellStart"/>
      <w:r w:rsidRPr="000E09D4">
        <w:rPr>
          <w:sz w:val="26"/>
          <w:szCs w:val="26"/>
        </w:rPr>
        <w:t>Tháp</w:t>
      </w:r>
      <w:proofErr w:type="spellEnd"/>
    </w:p>
    <w:p w14:paraId="15B48ACF" w14:textId="30B48CB7" w:rsidR="00670A0E" w:rsidRPr="000E09D4" w:rsidRDefault="00670A0E" w:rsidP="00670A0E">
      <w:pPr>
        <w:rPr>
          <w:sz w:val="26"/>
          <w:szCs w:val="26"/>
        </w:rPr>
      </w:pPr>
      <w:r>
        <w:rPr>
          <w:sz w:val="26"/>
          <w:szCs w:val="26"/>
        </w:rPr>
        <w:t>Director</w:t>
      </w:r>
      <w:r w:rsidRPr="000E09D4">
        <w:rPr>
          <w:sz w:val="26"/>
          <w:szCs w:val="26"/>
        </w:rPr>
        <w:t xml:space="preserve">: </w:t>
      </w:r>
      <w:proofErr w:type="spellStart"/>
      <w:r>
        <w:rPr>
          <w:sz w:val="26"/>
          <w:szCs w:val="26"/>
        </w:rPr>
        <w:t>Nguyễn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Chì</w:t>
      </w:r>
      <w:proofErr w:type="spellEnd"/>
    </w:p>
    <w:p w14:paraId="15B48AD0" w14:textId="1987167C" w:rsidR="00670A0E" w:rsidRPr="000E09D4" w:rsidRDefault="00670A0E" w:rsidP="00670A0E">
      <w:pPr>
        <w:rPr>
          <w:sz w:val="26"/>
          <w:szCs w:val="26"/>
        </w:rPr>
      </w:pPr>
      <w:r>
        <w:rPr>
          <w:sz w:val="26"/>
          <w:szCs w:val="26"/>
        </w:rPr>
        <w:t>Tel/cell</w:t>
      </w:r>
      <w:r w:rsidRPr="000E09D4">
        <w:rPr>
          <w:sz w:val="26"/>
          <w:szCs w:val="26"/>
        </w:rPr>
        <w:t xml:space="preserve">: </w:t>
      </w:r>
      <w:r>
        <w:rPr>
          <w:sz w:val="26"/>
          <w:szCs w:val="26"/>
        </w:rPr>
        <w:t>0167 424 7215</w:t>
      </w:r>
    </w:p>
    <w:p w14:paraId="15B48AD1" w14:textId="6E7649E4" w:rsidR="00670A0E" w:rsidRPr="005A03E4" w:rsidRDefault="00670A0E" w:rsidP="00670A0E">
      <w:pPr>
        <w:rPr>
          <w:rFonts w:ascii="Calibri" w:hAnsi="Calibri"/>
          <w:color w:val="1F497D"/>
          <w:sz w:val="24"/>
          <w:szCs w:val="24"/>
        </w:rPr>
      </w:pPr>
      <w:r w:rsidRPr="000E09D4">
        <w:rPr>
          <w:sz w:val="26"/>
          <w:szCs w:val="26"/>
        </w:rPr>
        <w:t xml:space="preserve">Email: </w:t>
      </w:r>
      <w:hyperlink r:id="rId11" w:history="1">
        <w:r w:rsidRPr="00EE5A7B">
          <w:rPr>
            <w:rStyle w:val="Hyperlink"/>
            <w:sz w:val="26"/>
            <w:szCs w:val="26"/>
          </w:rPr>
          <w:t>leandongthap@yahoo.com.vn</w:t>
        </w:r>
      </w:hyperlink>
    </w:p>
    <w:p w14:paraId="15B48AD2" w14:textId="77777777" w:rsidR="00ED3344" w:rsidRDefault="00ED3344" w:rsidP="00ED3344">
      <w:pPr>
        <w:rPr>
          <w:sz w:val="24"/>
          <w:szCs w:val="24"/>
        </w:rPr>
      </w:pPr>
    </w:p>
    <w:p w14:paraId="4AFDAE88" w14:textId="5B28F18E" w:rsidR="0071716A" w:rsidRDefault="008F2EFF" w:rsidP="00ED3344">
      <w:pPr>
        <w:rPr>
          <w:sz w:val="24"/>
          <w:szCs w:val="24"/>
        </w:rPr>
      </w:pPr>
      <w:r>
        <w:rPr>
          <w:sz w:val="24"/>
          <w:szCs w:val="24"/>
        </w:rPr>
        <w:lastRenderedPageBreak/>
        <w:t>APHIS’ proposed rule (Docket No. APHIS-2016-0026)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28D3A9E1" w14:textId="77777777" w:rsidR="008F2EFF" w:rsidRDefault="008F2EFF" w:rsidP="00ED3344">
      <w:pPr>
        <w:rPr>
          <w:sz w:val="24"/>
          <w:szCs w:val="24"/>
        </w:rPr>
      </w:pPr>
    </w:p>
    <w:p w14:paraId="15B48AD6" w14:textId="77777777" w:rsidR="00ED3344" w:rsidRPr="00F84C0F" w:rsidRDefault="00ED3344" w:rsidP="00ED3344">
      <w:pPr>
        <w:pStyle w:val="DefaultText"/>
        <w:rPr>
          <w:rStyle w:val="InitialStyle"/>
          <w:rFonts w:ascii="Times New Roman" w:hAnsi="Times New Roman"/>
          <w:szCs w:val="24"/>
        </w:rPr>
      </w:pPr>
    </w:p>
    <w:p w14:paraId="15B48AD7"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15B48AD8" w14:textId="77777777" w:rsidR="00ED3344" w:rsidRDefault="00ED3344" w:rsidP="00ED3344">
      <w:pPr>
        <w:pStyle w:val="DefaultText"/>
        <w:rPr>
          <w:rStyle w:val="InitialStyle"/>
          <w:rFonts w:ascii="Times New Roman" w:hAnsi="Times New Roman"/>
        </w:rPr>
      </w:pPr>
    </w:p>
    <w:p w14:paraId="15B48AD9"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15B48ADA" w14:textId="77777777" w:rsidR="00ED3344" w:rsidRDefault="00ED3344" w:rsidP="00ED3344">
      <w:pPr>
        <w:pStyle w:val="DefaultText"/>
        <w:rPr>
          <w:rStyle w:val="InitialStyle"/>
          <w:rFonts w:ascii="Times New Roman" w:hAnsi="Times New Roman"/>
        </w:rPr>
      </w:pPr>
    </w:p>
    <w:p w14:paraId="2707B468" w14:textId="77777777" w:rsidR="008F2EFF" w:rsidRDefault="008F2EFF" w:rsidP="00ED3344">
      <w:pPr>
        <w:pStyle w:val="DefaultText"/>
        <w:rPr>
          <w:rStyle w:val="InitialStyle"/>
          <w:rFonts w:ascii="Times New Roman" w:hAnsi="Times New Roman"/>
        </w:rPr>
      </w:pPr>
    </w:p>
    <w:p w14:paraId="15B48ADB"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15B48ADC" w14:textId="77777777" w:rsidR="00ED3344" w:rsidRDefault="00ED3344" w:rsidP="00ED3344">
      <w:pPr>
        <w:pStyle w:val="DefaultText"/>
        <w:rPr>
          <w:rStyle w:val="InitialStyle"/>
          <w:rFonts w:ascii="Times New Roman" w:hAnsi="Times New Roman"/>
        </w:rPr>
      </w:pPr>
    </w:p>
    <w:p w14:paraId="15B48ADD"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U.S.C.552a.</w:t>
      </w:r>
    </w:p>
    <w:p w14:paraId="15B48ADE" w14:textId="77777777" w:rsidR="00ED3344" w:rsidRDefault="00ED3344" w:rsidP="00ED3344">
      <w:pPr>
        <w:pStyle w:val="DefaultText"/>
        <w:rPr>
          <w:rStyle w:val="InitialStyle"/>
          <w:rFonts w:ascii="Times New Roman" w:hAnsi="Times New Roman"/>
        </w:rPr>
      </w:pPr>
    </w:p>
    <w:p w14:paraId="6DA0AEE7" w14:textId="77777777" w:rsidR="008F2EFF" w:rsidRDefault="008F2EFF" w:rsidP="00ED3344">
      <w:pPr>
        <w:pStyle w:val="DefaultText"/>
        <w:rPr>
          <w:rStyle w:val="InitialStyle"/>
          <w:rFonts w:ascii="Times New Roman" w:hAnsi="Times New Roman"/>
        </w:rPr>
      </w:pPr>
    </w:p>
    <w:p w14:paraId="15B48ADF"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5B48AE0" w14:textId="77777777" w:rsidR="00ED3344" w:rsidRDefault="00ED3344" w:rsidP="00ED3344">
      <w:pPr>
        <w:pStyle w:val="DefaultText"/>
        <w:rPr>
          <w:rStyle w:val="InitialStyle"/>
          <w:rFonts w:ascii="Times New Roman" w:hAnsi="Times New Roman"/>
        </w:rPr>
      </w:pPr>
    </w:p>
    <w:p w14:paraId="15B48AE1"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15B48AE2" w14:textId="77777777" w:rsidR="00ED3344" w:rsidRDefault="00ED3344" w:rsidP="00ED3344">
      <w:pPr>
        <w:pStyle w:val="DefaultText"/>
        <w:rPr>
          <w:rStyle w:val="InitialStyle"/>
          <w:rFonts w:ascii="Times New Roman" w:hAnsi="Times New Roman"/>
        </w:rPr>
      </w:pPr>
    </w:p>
    <w:p w14:paraId="4862CBCE" w14:textId="77777777" w:rsidR="008F2EFF" w:rsidRDefault="008F2EFF" w:rsidP="00ED3344">
      <w:pPr>
        <w:pStyle w:val="DefaultText"/>
        <w:rPr>
          <w:rStyle w:val="InitialStyle"/>
          <w:rFonts w:ascii="Times New Roman" w:hAnsi="Times New Roman"/>
        </w:rPr>
      </w:pPr>
    </w:p>
    <w:p w14:paraId="15B48AE3"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15B48AE4" w14:textId="77777777" w:rsidR="00ED3344" w:rsidRDefault="00ED3344" w:rsidP="00ED3344">
      <w:pPr>
        <w:pStyle w:val="DefaultText"/>
        <w:rPr>
          <w:rStyle w:val="InitialStyle"/>
          <w:rFonts w:ascii="Times New Roman" w:hAnsi="Times New Roman"/>
        </w:rPr>
      </w:pPr>
    </w:p>
    <w:p w14:paraId="15B48AE5"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5B48AE6" w14:textId="77777777" w:rsidR="00ED3344" w:rsidRDefault="00ED3344" w:rsidP="00ED3344">
      <w:pPr>
        <w:pStyle w:val="DefaultText"/>
        <w:rPr>
          <w:rStyle w:val="InitialStyle"/>
          <w:rFonts w:ascii="Times New Roman" w:hAnsi="Times New Roman"/>
        </w:rPr>
      </w:pPr>
    </w:p>
    <w:p w14:paraId="15B48AE7"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15B48AE8" w14:textId="77777777" w:rsidR="00ED3344" w:rsidRDefault="00ED3344" w:rsidP="00ED3344">
      <w:pPr>
        <w:pStyle w:val="DefaultText"/>
        <w:rPr>
          <w:rStyle w:val="InitialStyle"/>
          <w:rFonts w:ascii="Times New Roman" w:hAnsi="Times New Roman"/>
        </w:rPr>
      </w:pPr>
    </w:p>
    <w:p w14:paraId="15B48AE9" w14:textId="0E252984" w:rsidR="00ED3344" w:rsidRDefault="00ED3344" w:rsidP="00ED3344">
      <w:pPr>
        <w:pStyle w:val="DefaultText"/>
        <w:rPr>
          <w:rStyle w:val="InitialStyle"/>
          <w:rFonts w:ascii="Times New Roman" w:hAnsi="Times New Roman"/>
        </w:rPr>
      </w:pPr>
      <w:r>
        <w:rPr>
          <w:rStyle w:val="InitialStyle"/>
          <w:rFonts w:ascii="Times New Roman" w:hAnsi="Times New Roman"/>
          <w:b/>
        </w:rPr>
        <w:t xml:space="preserve">• Provide estimates of </w:t>
      </w:r>
      <w:r w:rsidR="008F2EFF">
        <w:rPr>
          <w:rStyle w:val="InitialStyle"/>
          <w:rFonts w:ascii="Times New Roman" w:hAnsi="Times New Roman"/>
          <w:b/>
        </w:rPr>
        <w:t xml:space="preserve">the </w:t>
      </w:r>
      <w:r>
        <w:rPr>
          <w:rStyle w:val="InitialStyle"/>
          <w:rFonts w:ascii="Times New Roman" w:hAnsi="Times New Roman"/>
          <w:b/>
        </w:rPr>
        <w:t>annualized cost to respondents for the hour burdens for collections of information, identifying and using appropriate wage rate categories.</w:t>
      </w:r>
    </w:p>
    <w:p w14:paraId="15B48AEA" w14:textId="77777777" w:rsidR="00ED3344" w:rsidRDefault="00ED3344" w:rsidP="00ED3344">
      <w:pPr>
        <w:pStyle w:val="DefaultText"/>
        <w:rPr>
          <w:rStyle w:val="InitialStyle"/>
          <w:rFonts w:ascii="Times New Roman" w:hAnsi="Times New Roman"/>
        </w:rPr>
      </w:pPr>
    </w:p>
    <w:p w14:paraId="15B48AEB" w14:textId="29144066" w:rsidR="00ED3344" w:rsidRDefault="00ED3344" w:rsidP="00ED3344">
      <w:pPr>
        <w:pStyle w:val="DefaultText"/>
        <w:rPr>
          <w:rStyle w:val="InitialStyle"/>
          <w:rFonts w:ascii="Times New Roman" w:hAnsi="Times New Roman"/>
        </w:rPr>
      </w:pPr>
      <w:r>
        <w:rPr>
          <w:rStyle w:val="InitialStyle"/>
          <w:rFonts w:ascii="Times New Roman" w:hAnsi="Times New Roman"/>
        </w:rPr>
        <w:t>Respondents a</w:t>
      </w:r>
      <w:r w:rsidR="008F2EFF">
        <w:rPr>
          <w:rStyle w:val="InitialStyle"/>
          <w:rFonts w:ascii="Times New Roman" w:hAnsi="Times New Roman"/>
        </w:rPr>
        <w:t>re foreign businesses and the NPPO</w:t>
      </w:r>
      <w:r>
        <w:rPr>
          <w:rStyle w:val="InitialStyle"/>
          <w:rFonts w:ascii="Times New Roman" w:hAnsi="Times New Roman"/>
        </w:rPr>
        <w:t xml:space="preserve"> in </w:t>
      </w:r>
      <w:r w:rsidR="0017162A">
        <w:rPr>
          <w:rStyle w:val="InitialStyle"/>
          <w:rFonts w:ascii="Times New Roman" w:hAnsi="Times New Roman"/>
        </w:rPr>
        <w:t>Vietnam.</w:t>
      </w:r>
      <w:r>
        <w:rPr>
          <w:rStyle w:val="InitialStyle"/>
          <w:rFonts w:ascii="Times New Roman" w:hAnsi="Times New Roman"/>
        </w:rPr>
        <w:t xml:space="preserve">  The </w:t>
      </w:r>
      <w:r w:rsidR="008F2EFF">
        <w:rPr>
          <w:rStyle w:val="InitialStyle"/>
          <w:rFonts w:ascii="Times New Roman" w:hAnsi="Times New Roman"/>
        </w:rPr>
        <w:t>estimate of the annualized co</w:t>
      </w:r>
      <w:r w:rsidR="00720F7D">
        <w:rPr>
          <w:rStyle w:val="InitialStyle"/>
          <w:rFonts w:ascii="Times New Roman" w:hAnsi="Times New Roman"/>
        </w:rPr>
        <w:t>st to respondents totaled $7,225</w:t>
      </w:r>
      <w:bookmarkStart w:id="0" w:name="_GoBack"/>
      <w:bookmarkEnd w:id="0"/>
      <w:r w:rsidR="008F2EFF">
        <w:rPr>
          <w:rStyle w:val="InitialStyle"/>
          <w:rFonts w:ascii="Times New Roman" w:hAnsi="Times New Roman"/>
        </w:rPr>
        <w:t xml:space="preserve">.   </w:t>
      </w:r>
      <w:r>
        <w:rPr>
          <w:rStyle w:val="InitialStyle"/>
          <w:rFonts w:ascii="Times New Roman" w:hAnsi="Times New Roman"/>
        </w:rPr>
        <w:t xml:space="preserve">  </w:t>
      </w:r>
    </w:p>
    <w:p w14:paraId="15B48AEC" w14:textId="77777777" w:rsidR="00ED3344" w:rsidRDefault="00ED3344" w:rsidP="00ED3344">
      <w:pPr>
        <w:pStyle w:val="DefaultText"/>
        <w:rPr>
          <w:rStyle w:val="InitialStyle"/>
          <w:rFonts w:ascii="Times New Roman" w:hAnsi="Times New Roman"/>
        </w:rPr>
      </w:pPr>
    </w:p>
    <w:p w14:paraId="1C5C1717" w14:textId="77777777" w:rsidR="008F2EFF" w:rsidRDefault="00ED3344" w:rsidP="00ED3344">
      <w:pPr>
        <w:pStyle w:val="DefaultText"/>
        <w:rPr>
          <w:rStyle w:val="InitialStyle"/>
          <w:rFonts w:ascii="Times New Roman" w:hAnsi="Times New Roman"/>
        </w:rPr>
      </w:pPr>
      <w:r>
        <w:rPr>
          <w:rStyle w:val="InitialStyle"/>
          <w:rFonts w:ascii="Times New Roman" w:hAnsi="Times New Roman"/>
        </w:rPr>
        <w:lastRenderedPageBreak/>
        <w:t xml:space="preserve">APHIS arrived at this figure by multiplying the total hours by the estimated average hourly wage of the above respondents.  This hourly wage was provided by the IS attaché in </w:t>
      </w:r>
      <w:r w:rsidR="0017162A">
        <w:rPr>
          <w:rStyle w:val="InitialStyle"/>
          <w:rFonts w:ascii="Times New Roman" w:hAnsi="Times New Roman"/>
        </w:rPr>
        <w:t>Vietnam</w:t>
      </w:r>
      <w:r>
        <w:rPr>
          <w:rStyle w:val="InitialStyle"/>
          <w:rFonts w:ascii="Times New Roman" w:hAnsi="Times New Roman"/>
        </w:rPr>
        <w:t xml:space="preserve">.  </w:t>
      </w:r>
    </w:p>
    <w:p w14:paraId="15B48AED" w14:textId="6E9B39C1" w:rsidR="00ED3344" w:rsidRDefault="008F2EFF" w:rsidP="00ED3344">
      <w:pPr>
        <w:pStyle w:val="DefaultText"/>
        <w:rPr>
          <w:rStyle w:val="InitialStyle"/>
          <w:rFonts w:ascii="Times New Roman" w:hAnsi="Times New Roman"/>
        </w:rPr>
      </w:pPr>
      <w:r>
        <w:rPr>
          <w:rStyle w:val="InitialStyle"/>
          <w:rFonts w:ascii="Times New Roman" w:hAnsi="Times New Roman"/>
        </w:rPr>
        <w:t>(</w:t>
      </w:r>
      <w:r w:rsidR="00720F7D">
        <w:rPr>
          <w:rStyle w:val="InitialStyle"/>
          <w:rFonts w:ascii="Times New Roman" w:hAnsi="Times New Roman"/>
        </w:rPr>
        <w:t>289</w:t>
      </w:r>
      <w:r w:rsidR="00ED3344">
        <w:rPr>
          <w:rStyle w:val="InitialStyle"/>
          <w:rFonts w:ascii="Times New Roman" w:hAnsi="Times New Roman"/>
        </w:rPr>
        <w:t xml:space="preserve"> </w:t>
      </w:r>
      <w:r>
        <w:rPr>
          <w:rStyle w:val="InitialStyle"/>
          <w:rFonts w:ascii="Times New Roman" w:hAnsi="Times New Roman"/>
        </w:rPr>
        <w:t xml:space="preserve">burden hours </w:t>
      </w:r>
      <w:r w:rsidR="00ED3344">
        <w:rPr>
          <w:rStyle w:val="InitialStyle"/>
          <w:rFonts w:ascii="Times New Roman" w:hAnsi="Times New Roman"/>
        </w:rPr>
        <w:t>X $25</w:t>
      </w:r>
      <w:r>
        <w:rPr>
          <w:rStyle w:val="InitialStyle"/>
          <w:rFonts w:ascii="Times New Roman" w:hAnsi="Times New Roman"/>
        </w:rPr>
        <w:t xml:space="preserve"> estimated wage </w:t>
      </w:r>
      <w:r w:rsidR="00ED3344">
        <w:rPr>
          <w:rStyle w:val="InitialStyle"/>
          <w:rFonts w:ascii="Times New Roman" w:hAnsi="Times New Roman"/>
        </w:rPr>
        <w:t>= $</w:t>
      </w:r>
      <w:r>
        <w:rPr>
          <w:rStyle w:val="InitialStyle"/>
          <w:rFonts w:ascii="Times New Roman" w:hAnsi="Times New Roman"/>
        </w:rPr>
        <w:t>7,</w:t>
      </w:r>
      <w:r w:rsidR="00720F7D">
        <w:rPr>
          <w:rStyle w:val="InitialStyle"/>
          <w:rFonts w:ascii="Times New Roman" w:hAnsi="Times New Roman"/>
        </w:rPr>
        <w:t>225</w:t>
      </w:r>
      <w:r>
        <w:rPr>
          <w:rStyle w:val="InitialStyle"/>
          <w:rFonts w:ascii="Times New Roman" w:hAnsi="Times New Roman"/>
        </w:rPr>
        <w:t>)</w:t>
      </w:r>
    </w:p>
    <w:p w14:paraId="5CEDE8BD" w14:textId="77777777" w:rsidR="00376395" w:rsidRDefault="00376395" w:rsidP="00ED3344">
      <w:pPr>
        <w:pStyle w:val="DefaultText"/>
        <w:rPr>
          <w:rStyle w:val="InitialStyle"/>
          <w:rFonts w:ascii="Times New Roman" w:hAnsi="Times New Roman"/>
        </w:rPr>
      </w:pPr>
    </w:p>
    <w:p w14:paraId="63576BDE" w14:textId="353250D6" w:rsidR="00376395" w:rsidRDefault="00376395" w:rsidP="00ED3344">
      <w:pPr>
        <w:pStyle w:val="DefaultText"/>
        <w:rPr>
          <w:rStyle w:val="InitialStyle"/>
          <w:rFonts w:ascii="Times New Roman" w:hAnsi="Times New Roman"/>
        </w:rPr>
      </w:pPr>
      <w:r>
        <w:rPr>
          <w:rStyle w:val="InitialStyle"/>
          <w:rFonts w:ascii="Times New Roman" w:hAnsi="Times New Roman"/>
        </w:rPr>
        <w:t xml:space="preserve">The estimated hourly wage was derived from the APHIS International Services </w:t>
      </w:r>
      <w:proofErr w:type="spellStart"/>
      <w:r>
        <w:rPr>
          <w:rStyle w:val="InitialStyle"/>
          <w:rFonts w:ascii="Times New Roman" w:hAnsi="Times New Roman"/>
        </w:rPr>
        <w:t>attache</w:t>
      </w:r>
      <w:proofErr w:type="spellEnd"/>
      <w:r>
        <w:rPr>
          <w:rStyle w:val="InitialStyle"/>
          <w:rFonts w:ascii="Times New Roman" w:hAnsi="Times New Roman"/>
        </w:rPr>
        <w:t>.</w:t>
      </w:r>
    </w:p>
    <w:p w14:paraId="4BC3C0BC" w14:textId="77777777" w:rsidR="00376395" w:rsidRDefault="00376395" w:rsidP="00376395"/>
    <w:p w14:paraId="547F59A8" w14:textId="77777777" w:rsidR="00376395" w:rsidRDefault="00376395" w:rsidP="00376395"/>
    <w:p w14:paraId="15B48AEF"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5B48AF0" w14:textId="77777777" w:rsidR="00ED3344" w:rsidRDefault="00ED3344" w:rsidP="00ED3344">
      <w:pPr>
        <w:pStyle w:val="DefaultText"/>
        <w:rPr>
          <w:rStyle w:val="InitialStyle"/>
          <w:rFonts w:ascii="Times New Roman" w:hAnsi="Times New Roman"/>
        </w:rPr>
      </w:pPr>
    </w:p>
    <w:p w14:paraId="15B48AF1"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15B48AF2" w14:textId="77777777" w:rsidR="00ED3344" w:rsidRDefault="00ED3344" w:rsidP="00ED3344">
      <w:pPr>
        <w:pStyle w:val="DefaultText"/>
        <w:rPr>
          <w:rStyle w:val="InitialStyle"/>
          <w:rFonts w:ascii="Times New Roman" w:hAnsi="Times New Roman"/>
          <w:b/>
        </w:rPr>
      </w:pPr>
    </w:p>
    <w:p w14:paraId="6653FD87" w14:textId="77777777" w:rsidR="00376395" w:rsidRDefault="00376395" w:rsidP="00ED3344">
      <w:pPr>
        <w:pStyle w:val="DefaultText"/>
        <w:rPr>
          <w:rStyle w:val="InitialStyle"/>
          <w:rFonts w:ascii="Times New Roman" w:hAnsi="Times New Roman"/>
          <w:b/>
        </w:rPr>
      </w:pPr>
    </w:p>
    <w:p w14:paraId="15B48AF3" w14:textId="77777777" w:rsidR="00ED3344" w:rsidRDefault="00ED3344" w:rsidP="00ED3344">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15B48AF4" w14:textId="77777777" w:rsidR="00ED3344" w:rsidRDefault="00ED3344" w:rsidP="00ED3344">
      <w:pPr>
        <w:pStyle w:val="DefaultText"/>
        <w:rPr>
          <w:rStyle w:val="InitialStyle"/>
          <w:rFonts w:ascii="Times New Roman" w:hAnsi="Times New Roman"/>
          <w:b/>
        </w:rPr>
      </w:pPr>
    </w:p>
    <w:p w14:paraId="15B48AF6" w14:textId="2DA29A7C"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The estimated cost </w:t>
      </w:r>
      <w:r w:rsidR="00376395">
        <w:rPr>
          <w:rStyle w:val="InitialStyle"/>
          <w:rFonts w:ascii="Times New Roman" w:hAnsi="Times New Roman"/>
        </w:rPr>
        <w:t>for the Federal Government is $12,245.  (See APHIS Form 79.)</w:t>
      </w:r>
    </w:p>
    <w:p w14:paraId="15B48AF7" w14:textId="77777777" w:rsidR="00ED3344" w:rsidRDefault="00ED3344" w:rsidP="00ED3344">
      <w:pPr>
        <w:pStyle w:val="DefaultText"/>
        <w:rPr>
          <w:rStyle w:val="InitialStyle"/>
          <w:rFonts w:ascii="Times New Roman" w:hAnsi="Times New Roman"/>
        </w:rPr>
      </w:pPr>
    </w:p>
    <w:p w14:paraId="520D587E" w14:textId="77777777" w:rsidR="00376395" w:rsidRDefault="00376395" w:rsidP="00ED3344">
      <w:pPr>
        <w:pStyle w:val="DefaultText"/>
        <w:rPr>
          <w:rStyle w:val="InitialStyle"/>
          <w:rFonts w:ascii="Times New Roman" w:hAnsi="Times New Roman"/>
        </w:rPr>
      </w:pPr>
    </w:p>
    <w:p w14:paraId="15B48AF8" w14:textId="77777777" w:rsidR="00ED3344" w:rsidRDefault="00ED3344" w:rsidP="00ED3344">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Explain the reasons for any program changes or adjustments reported in Items 13 or 14 of the OMB Form 83-1.</w:t>
      </w:r>
    </w:p>
    <w:p w14:paraId="15B48AF9" w14:textId="77777777" w:rsidR="00ED3344" w:rsidRDefault="00ED3344" w:rsidP="00ED3344">
      <w:pPr>
        <w:pStyle w:val="DefaultText"/>
        <w:rPr>
          <w:rStyle w:val="InitialStyle"/>
          <w:rFonts w:ascii="Times New Roman" w:hAnsi="Times New Roman"/>
          <w:b/>
        </w:rPr>
      </w:pPr>
    </w:p>
    <w:p w14:paraId="15B48AFA" w14:textId="6508C49F" w:rsidR="00ED3344" w:rsidRPr="00056184" w:rsidRDefault="00ED3344" w:rsidP="00ED3344">
      <w:pPr>
        <w:pStyle w:val="DefaultText"/>
        <w:rPr>
          <w:rStyle w:val="InitialStyle"/>
          <w:rFonts w:ascii="Times New Roman" w:hAnsi="Times New Roman"/>
        </w:rPr>
      </w:pPr>
      <w:r>
        <w:rPr>
          <w:rStyle w:val="InitialStyle"/>
          <w:rFonts w:ascii="Times New Roman" w:hAnsi="Times New Roman"/>
        </w:rPr>
        <w:t>This is a new program.</w:t>
      </w:r>
    </w:p>
    <w:p w14:paraId="15B48AFB" w14:textId="77777777" w:rsidR="00ED3344" w:rsidRDefault="00ED3344" w:rsidP="00ED3344">
      <w:pPr>
        <w:pStyle w:val="DefaultText"/>
        <w:rPr>
          <w:rStyle w:val="InitialStyle"/>
          <w:rFonts w:ascii="Times New Roman" w:hAnsi="Times New Roman"/>
        </w:rPr>
      </w:pPr>
    </w:p>
    <w:p w14:paraId="1C6BE25A" w14:textId="77777777" w:rsidR="00376395" w:rsidRDefault="00376395" w:rsidP="00ED3344">
      <w:pPr>
        <w:pStyle w:val="DefaultText"/>
        <w:rPr>
          <w:rStyle w:val="InitialStyle"/>
          <w:rFonts w:ascii="Times New Roman" w:hAnsi="Times New Roman"/>
        </w:rPr>
      </w:pPr>
    </w:p>
    <w:p w14:paraId="15B48AFC"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15B48AFD" w14:textId="77777777" w:rsidR="00ED3344" w:rsidRDefault="00ED3344" w:rsidP="00ED3344">
      <w:pPr>
        <w:pStyle w:val="DefaultText"/>
        <w:rPr>
          <w:rStyle w:val="InitialStyle"/>
          <w:rFonts w:ascii="Times New Roman" w:hAnsi="Times New Roman"/>
        </w:rPr>
      </w:pPr>
    </w:p>
    <w:p w14:paraId="15B48AFE" w14:textId="6EBD83B1" w:rsidR="00ED3344" w:rsidRDefault="00ED3344" w:rsidP="00ED3344">
      <w:pPr>
        <w:pStyle w:val="DefaultText"/>
        <w:rPr>
          <w:rStyle w:val="InitialStyle"/>
          <w:rFonts w:ascii="Times New Roman" w:hAnsi="Times New Roman"/>
        </w:rPr>
      </w:pPr>
      <w:r>
        <w:rPr>
          <w:rStyle w:val="InitialStyle"/>
          <w:rFonts w:ascii="Times New Roman" w:hAnsi="Times New Roman"/>
        </w:rPr>
        <w:t>APHIS has no plans to tabulate or publish</w:t>
      </w:r>
      <w:r w:rsidR="00376395">
        <w:rPr>
          <w:rStyle w:val="InitialStyle"/>
          <w:rFonts w:ascii="Times New Roman" w:hAnsi="Times New Roman"/>
        </w:rPr>
        <w:t xml:space="preserve"> the information collected.</w:t>
      </w:r>
    </w:p>
    <w:p w14:paraId="777215B5" w14:textId="77777777" w:rsidR="00376395" w:rsidRDefault="00376395" w:rsidP="00ED3344">
      <w:pPr>
        <w:pStyle w:val="DefaultText"/>
        <w:rPr>
          <w:rStyle w:val="InitialStyle"/>
          <w:rFonts w:ascii="Times New Roman" w:hAnsi="Times New Roman"/>
        </w:rPr>
      </w:pPr>
    </w:p>
    <w:p w14:paraId="15B48AFF" w14:textId="77777777" w:rsidR="00ED3344" w:rsidRDefault="00ED3344" w:rsidP="00ED3344">
      <w:pPr>
        <w:pStyle w:val="DefaultText"/>
        <w:rPr>
          <w:rStyle w:val="InitialStyle"/>
          <w:rFonts w:ascii="Times New Roman" w:hAnsi="Times New Roman"/>
        </w:rPr>
      </w:pPr>
    </w:p>
    <w:p w14:paraId="15B48B00"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15B48B01" w14:textId="77777777" w:rsidR="00ED3344" w:rsidRDefault="00ED3344" w:rsidP="00ED3344">
      <w:pPr>
        <w:pStyle w:val="DefaultText"/>
        <w:jc w:val="both"/>
        <w:rPr>
          <w:rStyle w:val="InitialStyle"/>
          <w:rFonts w:ascii="Times New Roman" w:hAnsi="Times New Roman"/>
        </w:rPr>
      </w:pPr>
    </w:p>
    <w:p w14:paraId="15B48B02" w14:textId="47104BDE" w:rsidR="00ED3344" w:rsidRDefault="00376395" w:rsidP="00ED3344">
      <w:pPr>
        <w:pStyle w:val="DefaultText"/>
        <w:rPr>
          <w:rStyle w:val="InitialStyle"/>
          <w:rFonts w:ascii="Times New Roman" w:hAnsi="Times New Roman"/>
        </w:rPr>
      </w:pPr>
      <w:r>
        <w:rPr>
          <w:rStyle w:val="InitialStyle"/>
          <w:rFonts w:ascii="Times New Roman" w:hAnsi="Times New Roman"/>
        </w:rPr>
        <w:t>There are no USDA forms included</w:t>
      </w:r>
      <w:r w:rsidR="00ED3344">
        <w:rPr>
          <w:rStyle w:val="InitialStyle"/>
          <w:rFonts w:ascii="Times New Roman" w:hAnsi="Times New Roman"/>
        </w:rPr>
        <w:t xml:space="preserve"> in this information collection.</w:t>
      </w:r>
    </w:p>
    <w:p w14:paraId="15B48B03" w14:textId="77777777" w:rsidR="00ED3344" w:rsidRDefault="00ED3344" w:rsidP="00ED3344">
      <w:pPr>
        <w:pStyle w:val="DefaultText"/>
        <w:rPr>
          <w:rStyle w:val="InitialStyle"/>
          <w:rFonts w:ascii="Times New Roman" w:hAnsi="Times New Roman"/>
        </w:rPr>
      </w:pPr>
    </w:p>
    <w:p w14:paraId="6EB7BD0F" w14:textId="77777777" w:rsidR="00376395" w:rsidRDefault="00376395" w:rsidP="00ED3344">
      <w:pPr>
        <w:pStyle w:val="DefaultText"/>
        <w:rPr>
          <w:rStyle w:val="InitialStyle"/>
          <w:rFonts w:ascii="Times New Roman" w:hAnsi="Times New Roman"/>
        </w:rPr>
      </w:pPr>
    </w:p>
    <w:p w14:paraId="15B48B04"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15B48B05"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 xml:space="preserve"> </w:t>
      </w:r>
    </w:p>
    <w:p w14:paraId="15B48B06"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15B48B07" w14:textId="77777777" w:rsidR="00ED3344" w:rsidRDefault="00ED3344" w:rsidP="00ED3344">
      <w:pPr>
        <w:pStyle w:val="DefaultText"/>
        <w:rPr>
          <w:rStyle w:val="InitialStyle"/>
          <w:rFonts w:ascii="Times New Roman" w:hAnsi="Times New Roman"/>
        </w:rPr>
      </w:pPr>
    </w:p>
    <w:p w14:paraId="15B48B08" w14:textId="77777777" w:rsidR="00ED3344" w:rsidRDefault="00ED3344" w:rsidP="00ED3344">
      <w:pPr>
        <w:pStyle w:val="DefaultText"/>
        <w:rPr>
          <w:rStyle w:val="InitialStyle"/>
          <w:rFonts w:ascii="Times New Roman" w:hAnsi="Times New Roman"/>
        </w:rPr>
      </w:pPr>
      <w:r>
        <w:rPr>
          <w:rStyle w:val="InitialStyle"/>
          <w:rFonts w:ascii="Times New Roman" w:hAnsi="Times New Roman"/>
          <w:b/>
        </w:rPr>
        <w:lastRenderedPageBreak/>
        <w:t>B.  Collections of Information Employing Statistical Methods</w:t>
      </w:r>
    </w:p>
    <w:p w14:paraId="15B48B09" w14:textId="77777777" w:rsidR="00ED3344" w:rsidRDefault="00ED3344" w:rsidP="00ED3344">
      <w:pPr>
        <w:pStyle w:val="DefaultText"/>
        <w:rPr>
          <w:rStyle w:val="InitialStyle"/>
          <w:rFonts w:ascii="Times New Roman" w:hAnsi="Times New Roman"/>
        </w:rPr>
      </w:pPr>
    </w:p>
    <w:p w14:paraId="15B48B0A" w14:textId="77777777" w:rsidR="00ED3344" w:rsidRDefault="00ED3344" w:rsidP="00ED3344">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15B48B0B" w14:textId="77777777" w:rsidR="00ED3344" w:rsidRDefault="00ED3344" w:rsidP="00ED3344">
      <w:pPr>
        <w:rPr>
          <w:rStyle w:val="InitialStyle"/>
          <w:rFonts w:ascii="Times New Roman" w:hAnsi="Times New Roman"/>
        </w:rPr>
      </w:pPr>
    </w:p>
    <w:p w14:paraId="15B48B0C" w14:textId="77777777" w:rsidR="00ED3344" w:rsidRDefault="00ED3344" w:rsidP="00ED3344"/>
    <w:p w14:paraId="15B48B0D" w14:textId="77777777" w:rsidR="00ED3344" w:rsidRDefault="00ED3344" w:rsidP="00ED3344"/>
    <w:p w14:paraId="15B48B0E" w14:textId="77777777" w:rsidR="00C905DC" w:rsidRDefault="00720F7D"/>
    <w:sectPr w:rsidR="00C905DC" w:rsidSect="00D711C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44"/>
    <w:rsid w:val="000807F4"/>
    <w:rsid w:val="00151460"/>
    <w:rsid w:val="0017162A"/>
    <w:rsid w:val="00171CCD"/>
    <w:rsid w:val="00183751"/>
    <w:rsid w:val="001A3848"/>
    <w:rsid w:val="00223164"/>
    <w:rsid w:val="0026252B"/>
    <w:rsid w:val="00274822"/>
    <w:rsid w:val="00292EF9"/>
    <w:rsid w:val="002D1566"/>
    <w:rsid w:val="002F5A60"/>
    <w:rsid w:val="0032691F"/>
    <w:rsid w:val="00362244"/>
    <w:rsid w:val="00376395"/>
    <w:rsid w:val="003D507E"/>
    <w:rsid w:val="003F6C12"/>
    <w:rsid w:val="004B44F2"/>
    <w:rsid w:val="00542E0A"/>
    <w:rsid w:val="00602683"/>
    <w:rsid w:val="00603B35"/>
    <w:rsid w:val="00650F10"/>
    <w:rsid w:val="00670A0E"/>
    <w:rsid w:val="006B20F8"/>
    <w:rsid w:val="006E1802"/>
    <w:rsid w:val="006E6BA9"/>
    <w:rsid w:val="0071716A"/>
    <w:rsid w:val="00720F7D"/>
    <w:rsid w:val="00781BEF"/>
    <w:rsid w:val="008F2EFF"/>
    <w:rsid w:val="00953A4F"/>
    <w:rsid w:val="00A16F89"/>
    <w:rsid w:val="00C07BAD"/>
    <w:rsid w:val="00C40A4E"/>
    <w:rsid w:val="00C54133"/>
    <w:rsid w:val="00C71C91"/>
    <w:rsid w:val="00DA12A4"/>
    <w:rsid w:val="00DC7A05"/>
    <w:rsid w:val="00DD3B34"/>
    <w:rsid w:val="00E46518"/>
    <w:rsid w:val="00E644B4"/>
    <w:rsid w:val="00EA6D8A"/>
    <w:rsid w:val="00ED3344"/>
    <w:rsid w:val="00F1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8A62"/>
  <w15:docId w15:val="{0A879ABC-0E11-4152-97E1-A8B50D0B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3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D3344"/>
    <w:rPr>
      <w:sz w:val="24"/>
    </w:rPr>
  </w:style>
  <w:style w:type="character" w:customStyle="1" w:styleId="InitialStyle">
    <w:name w:val="InitialStyle"/>
    <w:rsid w:val="00ED3344"/>
    <w:rPr>
      <w:rFonts w:ascii="Courier New" w:hAnsi="Courier New"/>
      <w:color w:val="auto"/>
      <w:spacing w:val="0"/>
      <w:sz w:val="24"/>
    </w:rPr>
  </w:style>
  <w:style w:type="paragraph" w:styleId="ListParagraph">
    <w:name w:val="List Paragraph"/>
    <w:basedOn w:val="Normal"/>
    <w:uiPriority w:val="34"/>
    <w:qFormat/>
    <w:rsid w:val="00ED3344"/>
    <w:pPr>
      <w:ind w:left="720"/>
    </w:pPr>
  </w:style>
  <w:style w:type="paragraph" w:styleId="NoSpacing">
    <w:name w:val="No Spacing"/>
    <w:uiPriority w:val="1"/>
    <w:qFormat/>
    <w:rsid w:val="00ED33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D3344"/>
    <w:rPr>
      <w:color w:val="0563C1"/>
      <w:u w:val="single"/>
    </w:rPr>
  </w:style>
  <w:style w:type="table" w:styleId="TableGrid">
    <w:name w:val="Table Grid"/>
    <w:basedOn w:val="TableNormal"/>
    <w:uiPriority w:val="59"/>
    <w:rsid w:val="00670A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4F2"/>
    <w:pPr>
      <w:overflowPunct/>
      <w:autoSpaceDE/>
      <w:autoSpaceDN/>
      <w:adjustRightInd/>
      <w:spacing w:before="100" w:beforeAutospacing="1" w:after="100" w:afterAutospacing="1"/>
      <w:ind w:firstLine="480"/>
      <w:textAlignment w:val="auto"/>
    </w:pPr>
    <w:rPr>
      <w:sz w:val="24"/>
      <w:szCs w:val="24"/>
    </w:rPr>
  </w:style>
  <w:style w:type="character" w:customStyle="1" w:styleId="su1">
    <w:name w:val="su1"/>
    <w:basedOn w:val="DefaultParagraphFont"/>
    <w:rsid w:val="004B44F2"/>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248">
      <w:bodyDiv w:val="1"/>
      <w:marLeft w:val="0"/>
      <w:marRight w:val="0"/>
      <w:marTop w:val="30"/>
      <w:marBottom w:val="750"/>
      <w:divBdr>
        <w:top w:val="none" w:sz="0" w:space="0" w:color="auto"/>
        <w:left w:val="none" w:sz="0" w:space="0" w:color="auto"/>
        <w:bottom w:val="none" w:sz="0" w:space="0" w:color="auto"/>
        <w:right w:val="none" w:sz="0" w:space="0" w:color="auto"/>
      </w:divBdr>
      <w:divsChild>
        <w:div w:id="962005131">
          <w:marLeft w:val="0"/>
          <w:marRight w:val="0"/>
          <w:marTop w:val="0"/>
          <w:marBottom w:val="0"/>
          <w:divBdr>
            <w:top w:val="none" w:sz="0" w:space="0" w:color="auto"/>
            <w:left w:val="none" w:sz="0" w:space="0" w:color="auto"/>
            <w:bottom w:val="none" w:sz="0" w:space="0" w:color="auto"/>
            <w:right w:val="none" w:sz="0" w:space="0" w:color="auto"/>
          </w:divBdr>
        </w:div>
      </w:divsChild>
    </w:div>
    <w:div w:id="1075323618">
      <w:bodyDiv w:val="1"/>
      <w:marLeft w:val="0"/>
      <w:marRight w:val="0"/>
      <w:marTop w:val="30"/>
      <w:marBottom w:val="750"/>
      <w:divBdr>
        <w:top w:val="none" w:sz="0" w:space="0" w:color="auto"/>
        <w:left w:val="none" w:sz="0" w:space="0" w:color="auto"/>
        <w:bottom w:val="none" w:sz="0" w:space="0" w:color="auto"/>
        <w:right w:val="none" w:sz="0" w:space="0" w:color="auto"/>
      </w:divBdr>
      <w:divsChild>
        <w:div w:id="1426341616">
          <w:marLeft w:val="0"/>
          <w:marRight w:val="0"/>
          <w:marTop w:val="0"/>
          <w:marBottom w:val="0"/>
          <w:divBdr>
            <w:top w:val="none" w:sz="0" w:space="0" w:color="auto"/>
            <w:left w:val="none" w:sz="0" w:space="0" w:color="auto"/>
            <w:bottom w:val="none" w:sz="0" w:space="0" w:color="auto"/>
            <w:right w:val="none" w:sz="0" w:space="0" w:color="auto"/>
          </w:divBdr>
        </w:div>
      </w:divsChild>
    </w:div>
    <w:div w:id="1452482398">
      <w:bodyDiv w:val="1"/>
      <w:marLeft w:val="0"/>
      <w:marRight w:val="0"/>
      <w:marTop w:val="30"/>
      <w:marBottom w:val="750"/>
      <w:divBdr>
        <w:top w:val="none" w:sz="0" w:space="0" w:color="auto"/>
        <w:left w:val="none" w:sz="0" w:space="0" w:color="auto"/>
        <w:bottom w:val="none" w:sz="0" w:space="0" w:color="auto"/>
        <w:right w:val="none" w:sz="0" w:space="0" w:color="auto"/>
      </w:divBdr>
      <w:divsChild>
        <w:div w:id="1603145551">
          <w:marLeft w:val="0"/>
          <w:marRight w:val="0"/>
          <w:marTop w:val="0"/>
          <w:marBottom w:val="0"/>
          <w:divBdr>
            <w:top w:val="none" w:sz="0" w:space="0" w:color="auto"/>
            <w:left w:val="none" w:sz="0" w:space="0" w:color="auto"/>
            <w:bottom w:val="none" w:sz="0" w:space="0" w:color="auto"/>
            <w:right w:val="none" w:sz="0" w:space="0" w:color="auto"/>
          </w:divBdr>
        </w:div>
      </w:divsChild>
    </w:div>
    <w:div w:id="1811366010">
      <w:bodyDiv w:val="1"/>
      <w:marLeft w:val="0"/>
      <w:marRight w:val="0"/>
      <w:marTop w:val="30"/>
      <w:marBottom w:val="750"/>
      <w:divBdr>
        <w:top w:val="none" w:sz="0" w:space="0" w:color="auto"/>
        <w:left w:val="none" w:sz="0" w:space="0" w:color="auto"/>
        <w:bottom w:val="none" w:sz="0" w:space="0" w:color="auto"/>
        <w:right w:val="none" w:sz="0" w:space="0" w:color="auto"/>
      </w:divBdr>
      <w:divsChild>
        <w:div w:id="91171486">
          <w:marLeft w:val="0"/>
          <w:marRight w:val="0"/>
          <w:marTop w:val="0"/>
          <w:marBottom w:val="0"/>
          <w:divBdr>
            <w:top w:val="none" w:sz="0" w:space="0" w:color="auto"/>
            <w:left w:val="none" w:sz="0" w:space="0" w:color="auto"/>
            <w:bottom w:val="none" w:sz="0" w:space="0" w:color="auto"/>
            <w:right w:val="none" w:sz="0" w:space="0" w:color="auto"/>
          </w:divBdr>
        </w:div>
      </w:divsChild>
    </w:div>
    <w:div w:id="1814519294">
      <w:bodyDiv w:val="1"/>
      <w:marLeft w:val="0"/>
      <w:marRight w:val="0"/>
      <w:marTop w:val="30"/>
      <w:marBottom w:val="750"/>
      <w:divBdr>
        <w:top w:val="none" w:sz="0" w:space="0" w:color="auto"/>
        <w:left w:val="none" w:sz="0" w:space="0" w:color="auto"/>
        <w:bottom w:val="none" w:sz="0" w:space="0" w:color="auto"/>
        <w:right w:val="none" w:sz="0" w:space="0" w:color="auto"/>
      </w:divBdr>
      <w:divsChild>
        <w:div w:id="1200237489">
          <w:marLeft w:val="0"/>
          <w:marRight w:val="0"/>
          <w:marTop w:val="0"/>
          <w:marBottom w:val="0"/>
          <w:divBdr>
            <w:top w:val="none" w:sz="0" w:space="0" w:color="auto"/>
            <w:left w:val="none" w:sz="0" w:space="0" w:color="auto"/>
            <w:bottom w:val="none" w:sz="0" w:space="0" w:color="auto"/>
            <w:right w:val="none" w:sz="0" w:space="0" w:color="auto"/>
          </w:divBdr>
        </w:div>
      </w:divsChild>
    </w:div>
    <w:div w:id="2029604076">
      <w:bodyDiv w:val="1"/>
      <w:marLeft w:val="0"/>
      <w:marRight w:val="0"/>
      <w:marTop w:val="30"/>
      <w:marBottom w:val="750"/>
      <w:divBdr>
        <w:top w:val="none" w:sz="0" w:space="0" w:color="auto"/>
        <w:left w:val="none" w:sz="0" w:space="0" w:color="auto"/>
        <w:bottom w:val="none" w:sz="0" w:space="0" w:color="auto"/>
        <w:right w:val="none" w:sz="0" w:space="0" w:color="auto"/>
      </w:divBdr>
      <w:divsChild>
        <w:div w:id="1103768106">
          <w:marLeft w:val="0"/>
          <w:marRight w:val="0"/>
          <w:marTop w:val="0"/>
          <w:marBottom w:val="0"/>
          <w:divBdr>
            <w:top w:val="none" w:sz="0" w:space="0" w:color="auto"/>
            <w:left w:val="none" w:sz="0" w:space="0" w:color="auto"/>
            <w:bottom w:val="none" w:sz="0" w:space="0" w:color="auto"/>
            <w:right w:val="none" w:sz="0" w:space="0" w:color="auto"/>
          </w:divBdr>
        </w:div>
      </w:divsChild>
    </w:div>
    <w:div w:id="2086223510">
      <w:bodyDiv w:val="1"/>
      <w:marLeft w:val="0"/>
      <w:marRight w:val="0"/>
      <w:marTop w:val="30"/>
      <w:marBottom w:val="750"/>
      <w:divBdr>
        <w:top w:val="none" w:sz="0" w:space="0" w:color="auto"/>
        <w:left w:val="none" w:sz="0" w:space="0" w:color="auto"/>
        <w:bottom w:val="none" w:sz="0" w:space="0" w:color="auto"/>
        <w:right w:val="none" w:sz="0" w:space="0" w:color="auto"/>
      </w:divBdr>
      <w:divsChild>
        <w:div w:id="203171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ndongthap@yahoo.com.vn" TargetMode="External"/><Relationship Id="rId5" Type="http://schemas.openxmlformats.org/officeDocument/2006/relationships/numbering" Target="numbering.xml"/><Relationship Id="rId10" Type="http://schemas.openxmlformats.org/officeDocument/2006/relationships/hyperlink" Target="mailto:tranlongchaucl@yahoo.com" TargetMode="External"/><Relationship Id="rId4" Type="http://schemas.openxmlformats.org/officeDocument/2006/relationships/customXml" Target="../customXml/item4.xml"/><Relationship Id="rId9" Type="http://schemas.openxmlformats.org/officeDocument/2006/relationships/hyperlink" Target="mailto:nhonhoaloc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Vietnam Mangoes</Project_x0020_Name>
    <OMB_x0020_control_x0020__x0023_ xmlns="64E31D74-685E-46CD-AE51-A264634057B8" xsi:nil="true"/>
    <APHIS_x0020_docket_x0020__x0023_ xmlns="64E31D74-685E-46CD-AE51-A264634057B8">2016-0026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A7UXA6N55WET-2455-696</_dlc_DocId>
    <_dlc_DocIdUrl xmlns="ed6d8045-9bce-45b8-96e9-ffa15b628daa">
      <Url>http://sp.we.aphis.gov/PPQ/policy/php/PCC/Paperwork Burden/_layouts/DocIdRedir.aspx?ID=A7UXA6N55WET-2455-696</Url>
      <Description>A7UXA6N55WET-2455-696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8AB3E-D9BE-47B7-8AFC-B6D5529A9562}">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ed6d8045-9bce-45b8-96e9-ffa15b628daa"/>
    <ds:schemaRef ds:uri="http://purl.org/dc/dcmitype/"/>
    <ds:schemaRef ds:uri="64E31D74-685E-46CD-AE51-A264634057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D743131-981C-41B3-B07B-ACDAE7CF63DC}">
  <ds:schemaRefs>
    <ds:schemaRef ds:uri="http://schemas.microsoft.com/sharepoint/v3/contenttype/forms"/>
  </ds:schemaRefs>
</ds:datastoreItem>
</file>

<file path=customXml/itemProps3.xml><?xml version="1.0" encoding="utf-8"?>
<ds:datastoreItem xmlns:ds="http://schemas.openxmlformats.org/officeDocument/2006/customXml" ds:itemID="{1513F38A-5CFF-4CF9-A87A-9AA09B0EC449}">
  <ds:schemaRefs>
    <ds:schemaRef ds:uri="http://schemas.microsoft.com/sharepoint/events"/>
  </ds:schemaRefs>
</ds:datastoreItem>
</file>

<file path=customXml/itemProps4.xml><?xml version="1.0" encoding="utf-8"?>
<ds:datastoreItem xmlns:ds="http://schemas.openxmlformats.org/officeDocument/2006/customXml" ds:itemID="{4E7A5800-409E-4234-8EBA-42E3CD645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Stratchko, Karen A - APHIS</cp:lastModifiedBy>
  <cp:revision>8</cp:revision>
  <dcterms:created xsi:type="dcterms:W3CDTF">2016-05-06T19:18:00Z</dcterms:created>
  <dcterms:modified xsi:type="dcterms:W3CDTF">2016-08-04T18:54:00Z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72a77d75-db64-48fd-92ba-1cfc89d471bb</vt:lpwstr>
  </property>
</Properties>
</file>