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CB145" w14:textId="58C8400C" w:rsidR="0034261A" w:rsidRPr="00D03588" w:rsidRDefault="00460BC0" w:rsidP="0034261A">
      <w:pPr>
        <w:pStyle w:val="Heading1"/>
        <w:rPr>
          <w:rFonts w:ascii="Times New Roman" w:hAnsi="Times New Roman" w:cs="Times New Roman"/>
          <w:b/>
          <w:color w:val="auto"/>
        </w:rPr>
      </w:pPr>
      <w:bookmarkStart w:id="0" w:name="_Toc435690593"/>
      <w:r>
        <w:rPr>
          <w:rFonts w:ascii="Times New Roman" w:hAnsi="Times New Roman" w:cs="Times New Roman"/>
          <w:b/>
          <w:color w:val="auto"/>
        </w:rPr>
        <w:t>Attachment 8</w:t>
      </w:r>
      <w:r w:rsidR="0034261A" w:rsidRPr="00D03588">
        <w:rPr>
          <w:rFonts w:ascii="Times New Roman" w:hAnsi="Times New Roman" w:cs="Times New Roman"/>
          <w:b/>
          <w:color w:val="auto"/>
        </w:rPr>
        <w:t xml:space="preserve">: Talking </w:t>
      </w:r>
      <w:r w:rsidR="0034261A">
        <w:rPr>
          <w:rFonts w:ascii="Times New Roman" w:hAnsi="Times New Roman" w:cs="Times New Roman"/>
          <w:b/>
          <w:color w:val="auto"/>
        </w:rPr>
        <w:t>points for recruiting intercept</w:t>
      </w:r>
      <w:r w:rsidR="0034261A" w:rsidRPr="00D03588">
        <w:rPr>
          <w:rFonts w:ascii="Times New Roman" w:hAnsi="Times New Roman" w:cs="Times New Roman"/>
          <w:b/>
          <w:color w:val="auto"/>
        </w:rPr>
        <w:t xml:space="preserve"> participants</w:t>
      </w:r>
      <w:bookmarkEnd w:id="0"/>
    </w:p>
    <w:p w14:paraId="2C495AC4" w14:textId="77777777" w:rsidR="0034261A" w:rsidRDefault="0034261A" w:rsidP="0034261A">
      <w:pPr>
        <w:pStyle w:val="PlainText"/>
      </w:pPr>
    </w:p>
    <w:p w14:paraId="152BDB9C" w14:textId="72AB86CC" w:rsidR="0034261A" w:rsidRDefault="0034261A" w:rsidP="0034261A">
      <w:pPr>
        <w:pStyle w:val="PlainText"/>
      </w:pPr>
      <w:r>
        <w:t xml:space="preserve">Hi, I’m ______ from RTI International, a non-profit research organization.  How are you?  Tonight we’re giving $10 in cash to people who use this tablet to take a 5 minute survey.  </w:t>
      </w:r>
      <w:proofErr w:type="gramStart"/>
      <w:r>
        <w:t>When you are done, if the tablet says you are eligible we’ll send you an email message inviting you to participate in an online survey for another $20.</w:t>
      </w:r>
      <w:proofErr w:type="gramEnd"/>
      <w:r>
        <w:t xml:space="preserve"> Ok, are you younger than 24 or older than 24? [If 24 or younger:] Here, you can read more about the study on this tablet. [HAND TABLET TO R QUEUED UP TO THE INFORMED CONSENT SCREEN.] [If 25 or older:] Sorry, you are not eligible. Thank you for your time. </w:t>
      </w:r>
    </w:p>
    <w:p w14:paraId="4E94B14F" w14:textId="77777777" w:rsidR="0034261A" w:rsidRDefault="0034261A" w:rsidP="0034261A">
      <w:pPr>
        <w:spacing w:after="160" w:line="259" w:lineRule="auto"/>
      </w:pPr>
    </w:p>
    <w:p w14:paraId="39630209" w14:textId="77777777" w:rsidR="0034261A" w:rsidRPr="00B85FB7" w:rsidRDefault="0034261A" w:rsidP="0034261A">
      <w:pPr>
        <w:jc w:val="center"/>
        <w:rPr>
          <w:b/>
          <w:bCs/>
        </w:rPr>
      </w:pPr>
      <w:r w:rsidRPr="00B85FB7">
        <w:rPr>
          <w:b/>
          <w:bCs/>
        </w:rPr>
        <w:t>Answers to Frequently Asked Questions from Bar Patrons (FAQs)</w:t>
      </w:r>
    </w:p>
    <w:p w14:paraId="2651E10C" w14:textId="77777777" w:rsidR="0034261A" w:rsidRPr="00B85FB7" w:rsidRDefault="0034261A" w:rsidP="0034261A">
      <w:pPr>
        <w:rPr>
          <w:b/>
          <w:bCs/>
        </w:rPr>
      </w:pPr>
      <w:r w:rsidRPr="00B85FB7">
        <w:rPr>
          <w:b/>
          <w:bCs/>
        </w:rPr>
        <w:t>What is this about?</w:t>
      </w:r>
    </w:p>
    <w:p w14:paraId="2E3351AB" w14:textId="77777777" w:rsidR="0034261A" w:rsidRPr="00B85FB7" w:rsidRDefault="0034261A" w:rsidP="0034261A">
      <w:r w:rsidRPr="00B85FB7">
        <w:rPr>
          <w:bCs/>
        </w:rPr>
        <w:t>We’re trying to learn more about opinions and behaviors related to tobacco and media use amongst the young adult LGBT community and how public education campaigns affect these things.</w:t>
      </w:r>
    </w:p>
    <w:p w14:paraId="01D0CB77" w14:textId="77777777" w:rsidR="0034261A" w:rsidRPr="00B85FB7" w:rsidRDefault="0034261A" w:rsidP="0034261A">
      <w:pPr>
        <w:rPr>
          <w:b/>
          <w:bCs/>
        </w:rPr>
      </w:pPr>
      <w:r w:rsidRPr="00B85FB7">
        <w:rPr>
          <w:b/>
          <w:bCs/>
        </w:rPr>
        <w:t>Why should I participate?</w:t>
      </w:r>
    </w:p>
    <w:p w14:paraId="421A4C80" w14:textId="77777777" w:rsidR="0034261A" w:rsidRPr="00B85FB7" w:rsidRDefault="0034261A" w:rsidP="0034261A">
      <w:pPr>
        <w:rPr>
          <w:bCs/>
        </w:rPr>
      </w:pPr>
      <w:r w:rsidRPr="00B85FB7">
        <w:rPr>
          <w:bCs/>
        </w:rPr>
        <w:t>Four reasons:</w:t>
      </w:r>
    </w:p>
    <w:p w14:paraId="05F5B428" w14:textId="77777777" w:rsidR="0034261A" w:rsidRPr="00B85FB7" w:rsidRDefault="0034261A" w:rsidP="0034261A">
      <w:pPr>
        <w:pStyle w:val="ListParagraph"/>
        <w:numPr>
          <w:ilvl w:val="0"/>
          <w:numId w:val="2"/>
        </w:numPr>
        <w:spacing w:after="0" w:line="240" w:lineRule="auto"/>
        <w:rPr>
          <w:bCs/>
        </w:rPr>
      </w:pPr>
      <w:r w:rsidRPr="00B85FB7">
        <w:rPr>
          <w:bCs/>
        </w:rPr>
        <w:t xml:space="preserve">You’ll earn $10 in cash with about 5 minutes of your time.  </w:t>
      </w:r>
    </w:p>
    <w:p w14:paraId="3E0D0AFE" w14:textId="77777777" w:rsidR="0034261A" w:rsidRPr="00B85FB7" w:rsidRDefault="0034261A" w:rsidP="0034261A">
      <w:pPr>
        <w:pStyle w:val="ListParagraph"/>
        <w:numPr>
          <w:ilvl w:val="0"/>
          <w:numId w:val="2"/>
        </w:numPr>
        <w:spacing w:after="0" w:line="240" w:lineRule="auto"/>
        <w:rPr>
          <w:bCs/>
        </w:rPr>
      </w:pPr>
      <w:r w:rsidRPr="00B85FB7">
        <w:rPr>
          <w:bCs/>
        </w:rPr>
        <w:t xml:space="preserve">If you’re eligible you’ll have the chance to participate in another online survey on your own time for $20, if you choose.  </w:t>
      </w:r>
    </w:p>
    <w:p w14:paraId="156B8F6A" w14:textId="77777777" w:rsidR="0034261A" w:rsidRPr="00B85FB7" w:rsidRDefault="0034261A" w:rsidP="0034261A">
      <w:pPr>
        <w:pStyle w:val="ListParagraph"/>
        <w:numPr>
          <w:ilvl w:val="0"/>
          <w:numId w:val="2"/>
        </w:numPr>
        <w:spacing w:after="0" w:line="240" w:lineRule="auto"/>
        <w:rPr>
          <w:bCs/>
        </w:rPr>
      </w:pPr>
      <w:r w:rsidRPr="00B85FB7">
        <w:rPr>
          <w:bCs/>
        </w:rPr>
        <w:t>You may find the questions to be interesting.</w:t>
      </w:r>
    </w:p>
    <w:p w14:paraId="5A698084" w14:textId="77777777" w:rsidR="0034261A" w:rsidRPr="00B85FB7" w:rsidRDefault="0034261A" w:rsidP="0034261A">
      <w:pPr>
        <w:pStyle w:val="ListParagraph"/>
        <w:numPr>
          <w:ilvl w:val="0"/>
          <w:numId w:val="2"/>
        </w:numPr>
        <w:spacing w:after="0" w:line="240" w:lineRule="auto"/>
        <w:rPr>
          <w:bCs/>
        </w:rPr>
      </w:pPr>
      <w:r w:rsidRPr="00B85FB7">
        <w:rPr>
          <w:bCs/>
        </w:rPr>
        <w:t xml:space="preserve">And it’s your chance to voice your opinions on behalf of the young adult LGBT community. </w:t>
      </w:r>
    </w:p>
    <w:p w14:paraId="1C742BD6" w14:textId="77777777" w:rsidR="0034261A" w:rsidRPr="00B85FB7" w:rsidRDefault="0034261A" w:rsidP="0034261A">
      <w:pPr>
        <w:rPr>
          <w:b/>
          <w:bCs/>
        </w:rPr>
      </w:pPr>
    </w:p>
    <w:p w14:paraId="2FC26917" w14:textId="77777777" w:rsidR="0034261A" w:rsidRPr="00B85FB7" w:rsidRDefault="0034261A" w:rsidP="0034261A">
      <w:pPr>
        <w:rPr>
          <w:b/>
          <w:bCs/>
        </w:rPr>
      </w:pPr>
      <w:r w:rsidRPr="00B85FB7">
        <w:rPr>
          <w:b/>
          <w:bCs/>
        </w:rPr>
        <w:t>I don’t think I’m eligible.  I’m not LGBT or I’m not 18-24.</w:t>
      </w:r>
    </w:p>
    <w:p w14:paraId="5046619C" w14:textId="77777777" w:rsidR="0034261A" w:rsidRPr="00B85FB7" w:rsidRDefault="0034261A" w:rsidP="0034261A">
      <w:r w:rsidRPr="00B85FB7">
        <w:rPr>
          <w:bCs/>
        </w:rPr>
        <w:t xml:space="preserve">Ok.  Thank you for letting me </w:t>
      </w:r>
      <w:proofErr w:type="gramStart"/>
      <w:r w:rsidRPr="00B85FB7">
        <w:rPr>
          <w:bCs/>
        </w:rPr>
        <w:t>know</w:t>
      </w:r>
      <w:proofErr w:type="gramEnd"/>
      <w:r w:rsidRPr="00B85FB7">
        <w:rPr>
          <w:bCs/>
        </w:rPr>
        <w:t>.</w:t>
      </w:r>
    </w:p>
    <w:p w14:paraId="371B77BD" w14:textId="77777777" w:rsidR="0034261A" w:rsidRPr="00B85FB7" w:rsidRDefault="0034261A" w:rsidP="0034261A">
      <w:r w:rsidRPr="00B85FB7">
        <w:rPr>
          <w:b/>
          <w:bCs/>
        </w:rPr>
        <w:t>How long will it take?</w:t>
      </w:r>
      <w:r w:rsidRPr="00B85FB7">
        <w:t xml:space="preserve">  </w:t>
      </w:r>
    </w:p>
    <w:p w14:paraId="33CD4DE0" w14:textId="77777777" w:rsidR="0034261A" w:rsidRDefault="0034261A" w:rsidP="0034261A">
      <w:r w:rsidRPr="00B85FB7">
        <w:t xml:space="preserve">It will take 5 minutes to complete the first survey for $10, which will determine if you are eligible for the online survey for $20.  </w:t>
      </w:r>
    </w:p>
    <w:p w14:paraId="66315766" w14:textId="77777777" w:rsidR="0034261A" w:rsidRPr="00B85FB7" w:rsidRDefault="0034261A" w:rsidP="0034261A">
      <w:pPr>
        <w:rPr>
          <w:b/>
          <w:bCs/>
        </w:rPr>
      </w:pPr>
      <w:r w:rsidRPr="00B85FB7">
        <w:rPr>
          <w:b/>
          <w:bCs/>
        </w:rPr>
        <w:t xml:space="preserve">Who is sponsoring this study?  </w:t>
      </w:r>
    </w:p>
    <w:p w14:paraId="0DF2D9C5" w14:textId="77777777" w:rsidR="0034261A" w:rsidRPr="00B85FB7" w:rsidRDefault="0034261A" w:rsidP="0034261A">
      <w:r w:rsidRPr="00B85FB7">
        <w:t>The study is sponsored by the Food and Drug Administration’s (FDA) Center for Tobacco Products (CTP).  RTI International (RTI) has been selected by the FDA to conduct this research.</w:t>
      </w:r>
    </w:p>
    <w:p w14:paraId="38991BC1" w14:textId="77777777" w:rsidR="0034261A" w:rsidRPr="00B85FB7" w:rsidRDefault="0034261A" w:rsidP="0034261A">
      <w:pPr>
        <w:rPr>
          <w:b/>
          <w:bCs/>
        </w:rPr>
      </w:pPr>
      <w:r w:rsidRPr="00B85FB7">
        <w:rPr>
          <w:b/>
          <w:bCs/>
        </w:rPr>
        <w:t>Who is the FDA CTP?</w:t>
      </w:r>
    </w:p>
    <w:p w14:paraId="64CA9600" w14:textId="77777777" w:rsidR="0034261A" w:rsidRPr="00B85FB7" w:rsidRDefault="0034261A" w:rsidP="0034261A">
      <w:pPr>
        <w:rPr>
          <w:bCs/>
        </w:rPr>
      </w:pPr>
      <w:r w:rsidRPr="00B85FB7">
        <w:rPr>
          <w:bCs/>
        </w:rPr>
        <w:t xml:space="preserve">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    </w:t>
      </w:r>
    </w:p>
    <w:p w14:paraId="4AE96480" w14:textId="77777777" w:rsidR="0034261A" w:rsidRPr="00B85FB7" w:rsidRDefault="0034261A" w:rsidP="0034261A">
      <w:r w:rsidRPr="00B85FB7">
        <w:rPr>
          <w:b/>
          <w:bCs/>
        </w:rPr>
        <w:t xml:space="preserve">Who is </w:t>
      </w:r>
      <w:r w:rsidRPr="00B85FB7">
        <w:rPr>
          <w:b/>
        </w:rPr>
        <w:t>RTI International</w:t>
      </w:r>
      <w:r w:rsidRPr="00B85FB7">
        <w:rPr>
          <w:b/>
          <w:bCs/>
        </w:rPr>
        <w:t>?</w:t>
      </w:r>
      <w:r w:rsidRPr="00B85FB7">
        <w:t xml:space="preserve"> </w:t>
      </w:r>
    </w:p>
    <w:p w14:paraId="76C16EEB" w14:textId="77777777" w:rsidR="0034261A" w:rsidRPr="00B85FB7" w:rsidRDefault="0034261A" w:rsidP="0034261A">
      <w:r w:rsidRPr="00B85FB7">
        <w:t xml:space="preserve">RTI International (RTI) is a not-for-profit research organization located in North Carolina.  RTI conducts research projects for a wide variety of government agencies, universities, and private companies.  </w:t>
      </w:r>
    </w:p>
    <w:p w14:paraId="75C92734" w14:textId="77777777" w:rsidR="0034261A" w:rsidRPr="00B85FB7" w:rsidRDefault="0034261A" w:rsidP="0034261A">
      <w:pPr>
        <w:rPr>
          <w:b/>
          <w:bCs/>
        </w:rPr>
      </w:pPr>
      <w:r w:rsidRPr="00B85FB7">
        <w:rPr>
          <w:b/>
          <w:bCs/>
        </w:rPr>
        <w:t xml:space="preserve">How was I chosen? </w:t>
      </w:r>
    </w:p>
    <w:p w14:paraId="40F1DD38" w14:textId="77777777" w:rsidR="0034261A" w:rsidRPr="00B85FB7" w:rsidRDefault="0034261A" w:rsidP="0034261A">
      <w:pPr>
        <w:rPr>
          <w:bCs/>
        </w:rPr>
      </w:pPr>
      <w:r w:rsidRPr="00B85FB7">
        <w:rPr>
          <w:bCs/>
        </w:rPr>
        <w:t xml:space="preserve">You are in the right place at the right time!  We are visiting LGBT bars in 24 cities across the United States to invite </w:t>
      </w:r>
      <w:r w:rsidRPr="00962D29">
        <w:rPr>
          <w:bCs/>
        </w:rPr>
        <w:t>approximately 25,000 young</w:t>
      </w:r>
      <w:r w:rsidRPr="00B85FB7">
        <w:rPr>
          <w:bCs/>
        </w:rPr>
        <w:t xml:space="preserve"> adults to complete this short survey to determine eligibility for the study.  </w:t>
      </w:r>
    </w:p>
    <w:p w14:paraId="19C07368" w14:textId="77777777" w:rsidR="0034261A" w:rsidRPr="00B85FB7" w:rsidRDefault="0034261A" w:rsidP="0034261A">
      <w:pPr>
        <w:rPr>
          <w:b/>
          <w:bCs/>
        </w:rPr>
      </w:pPr>
      <w:r w:rsidRPr="00B85FB7">
        <w:rPr>
          <w:b/>
          <w:bCs/>
        </w:rPr>
        <w:t>I’m from out of town.  Can I still participate?</w:t>
      </w:r>
    </w:p>
    <w:p w14:paraId="071809E4" w14:textId="77777777" w:rsidR="0034261A" w:rsidRPr="00B85FB7" w:rsidRDefault="0034261A" w:rsidP="0034261A">
      <w:pPr>
        <w:rPr>
          <w:bCs/>
        </w:rPr>
      </w:pPr>
      <w:r w:rsidRPr="00B85FB7">
        <w:rPr>
          <w:bCs/>
        </w:rPr>
        <w:t>No, I’m sorry, you aren’t eligible.</w:t>
      </w:r>
    </w:p>
    <w:p w14:paraId="404030A4" w14:textId="77777777" w:rsidR="0034261A" w:rsidRPr="00B85FB7" w:rsidRDefault="0034261A" w:rsidP="0034261A">
      <w:r w:rsidRPr="00B85FB7">
        <w:rPr>
          <w:b/>
          <w:bCs/>
        </w:rPr>
        <w:t>What happens to the information I provide?</w:t>
      </w:r>
      <w:r w:rsidRPr="00B85FB7">
        <w:t xml:space="preserve">  </w:t>
      </w:r>
    </w:p>
    <w:p w14:paraId="7996E1FC" w14:textId="77777777" w:rsidR="0034261A" w:rsidRPr="00B85FB7" w:rsidRDefault="0034261A" w:rsidP="0034261A">
      <w:pPr>
        <w:rPr>
          <w:b/>
          <w:bCs/>
        </w:rPr>
      </w:pPr>
      <w:r w:rsidRPr="00B85FB7">
        <w:t xml:space="preserve">Each computerized survey—which is identified only by code number—will be electronically transmitted to RTI later this evening. You will know right away if you are eligible, and then we will use the email </w:t>
      </w:r>
      <w:r w:rsidRPr="00B85FB7">
        <w:lastRenderedPageBreak/>
        <w:t xml:space="preserve">address or cell phone number you provide (depending on your preference) to send you an invitation for the online survey. The answers you provide on this tablet or later to the online survey will be combined with all other participants’ answers, and then coded, totaled, and turned into statistics for analysis.  </w:t>
      </w:r>
    </w:p>
    <w:p w14:paraId="2C687BA8" w14:textId="77777777" w:rsidR="0034261A" w:rsidRPr="00B85FB7" w:rsidRDefault="0034261A" w:rsidP="0034261A">
      <w:pPr>
        <w:rPr>
          <w:b/>
          <w:bCs/>
        </w:rPr>
      </w:pPr>
      <w:r w:rsidRPr="00B85FB7">
        <w:rPr>
          <w:b/>
          <w:bCs/>
        </w:rPr>
        <w:t xml:space="preserve">What about Privacy?  </w:t>
      </w:r>
    </w:p>
    <w:p w14:paraId="3F5CA04B" w14:textId="77777777" w:rsidR="0034261A" w:rsidRPr="00B85FB7" w:rsidRDefault="0034261A" w:rsidP="0034261A">
      <w:r w:rsidRPr="00962D29">
        <w:t>The only identifying information we will ask you to put into this tablet is your first name, telephone number, and your email address so we can send you an invitation to the online survey if you are eligible.   All RTI staff members and interviewers have signed a Privacy Agreement guaranteeing</w:t>
      </w:r>
      <w:r w:rsidRPr="00B85FB7">
        <w:t xml:space="preserve"> that they will not reveal any information to anyone other than authorized project staff.  All information collected as part of the study will be kept private to the fullest extent allowable by law, and nothing you tell us will be reported with your name.  </w:t>
      </w:r>
    </w:p>
    <w:p w14:paraId="5F7E22EE" w14:textId="77777777" w:rsidR="0034261A" w:rsidRPr="00B85FB7" w:rsidRDefault="0034261A" w:rsidP="0034261A">
      <w:r w:rsidRPr="00B85FB7">
        <w:rPr>
          <w:b/>
          <w:bCs/>
        </w:rPr>
        <w:t>Where do I get more information about the study?</w:t>
      </w:r>
      <w:r w:rsidRPr="00B85FB7">
        <w:t xml:space="preserve"> </w:t>
      </w:r>
    </w:p>
    <w:p w14:paraId="050EDB75" w14:textId="77777777" w:rsidR="0034261A" w:rsidRPr="00B85FB7" w:rsidRDefault="0034261A" w:rsidP="0034261A">
      <w:pPr>
        <w:rPr>
          <w:b/>
          <w:bCs/>
        </w:rPr>
      </w:pPr>
      <w:r w:rsidRPr="00B85FB7">
        <w:t xml:space="preserve">If you have other questions about this survey, you may call toll-free:  800-848-4072 extension 22204.  If you have questions about your rights as a study participant, call toll-free:  </w:t>
      </w:r>
      <w:r w:rsidRPr="00B85FB7">
        <w:rPr>
          <w:bCs/>
        </w:rPr>
        <w:t>RTI’s Office of Human Research Protections</w:t>
      </w:r>
      <w:r w:rsidRPr="00B85FB7">
        <w:rPr>
          <w:b/>
          <w:bCs/>
        </w:rPr>
        <w:t xml:space="preserve"> </w:t>
      </w:r>
      <w:r w:rsidRPr="00B85FB7">
        <w:t>at 1-866-214-2043.</w:t>
      </w:r>
      <w:r w:rsidRPr="00B85FB7">
        <w:rPr>
          <w:noProof/>
          <w:lang w:bidi="he-IL"/>
        </w:rPr>
        <mc:AlternateContent>
          <mc:Choice Requires="wps">
            <w:drawing>
              <wp:anchor distT="0" distB="0" distL="114300" distR="114300" simplePos="0" relativeHeight="251659264" behindDoc="0" locked="0" layoutInCell="0" allowOverlap="1" wp14:anchorId="2A976A45" wp14:editId="0DD496F6">
                <wp:simplePos x="0" y="0"/>
                <wp:positionH relativeFrom="margin">
                  <wp:posOffset>0</wp:posOffset>
                </wp:positionH>
                <wp:positionV relativeFrom="paragraph">
                  <wp:posOffset>0</wp:posOffset>
                </wp:positionV>
                <wp:extent cx="0" cy="0"/>
                <wp:effectExtent l="9525" t="12700" r="9525" b="63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A95B05"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" o:allowincell="f" strokecolor="#030000" strokeweight=".96pt">
                <w10:wrap anchorx="margin"/>
              </v:line>
            </w:pict>
          </mc:Fallback>
        </mc:AlternateContent>
      </w:r>
    </w:p>
    <w:p w14:paraId="2605C690" w14:textId="77777777" w:rsidR="0034261A" w:rsidRPr="00B85FB7" w:rsidRDefault="0034261A" w:rsidP="0034261A"/>
    <w:p w14:paraId="469F387C" w14:textId="77777777" w:rsidR="0034261A" w:rsidRPr="00B85FB7" w:rsidRDefault="0034261A" w:rsidP="0034261A">
      <w:pPr>
        <w:rPr>
          <w:b/>
          <w:bCs/>
        </w:rPr>
      </w:pPr>
      <w:r w:rsidRPr="00B85FB7">
        <w:rPr>
          <w:b/>
          <w:bCs/>
        </w:rPr>
        <w:t>Answers to Frequently Asked Questions from Bouncers or Other Bar staff (FAQs)</w:t>
      </w:r>
    </w:p>
    <w:p w14:paraId="6546D366" w14:textId="77777777" w:rsidR="0034261A" w:rsidRPr="00B85FB7" w:rsidRDefault="0034261A" w:rsidP="0034261A">
      <w:pPr>
        <w:rPr>
          <w:b/>
          <w:bCs/>
        </w:rPr>
      </w:pPr>
      <w:r w:rsidRPr="00B85FB7">
        <w:rPr>
          <w:b/>
          <w:bCs/>
        </w:rPr>
        <w:t>What are you doing</w:t>
      </w:r>
      <w:proofErr w:type="gramStart"/>
      <w:r w:rsidRPr="00B85FB7">
        <w:rPr>
          <w:b/>
          <w:bCs/>
        </w:rPr>
        <w:t>?/</w:t>
      </w:r>
      <w:proofErr w:type="gramEnd"/>
      <w:r w:rsidRPr="00B85FB7">
        <w:rPr>
          <w:b/>
          <w:bCs/>
        </w:rPr>
        <w:t>Stop soliciting patrons/Who authorized this?</w:t>
      </w:r>
    </w:p>
    <w:p w14:paraId="6928CE89" w14:textId="77777777" w:rsidR="0034261A" w:rsidRPr="00B85FB7" w:rsidRDefault="0034261A" w:rsidP="0034261A">
      <w:pPr>
        <w:rPr>
          <w:bCs/>
        </w:rPr>
      </w:pPr>
      <w:r w:rsidRPr="00B85FB7">
        <w:rPr>
          <w:bCs/>
        </w:rPr>
        <w:t>Hi, I’m _________ with RTI International.  We are hosting a research event today.  We’re studying opinions and behaviors related to tobacco use and media use amongst young adult members of the LGBT community on behalf of the FDA.  Patrons are paid $10 in cash to participate in the study.</w:t>
      </w:r>
    </w:p>
    <w:p w14:paraId="5D885FD8" w14:textId="77777777" w:rsidR="0034261A" w:rsidRPr="00B85FB7" w:rsidRDefault="0034261A" w:rsidP="0034261A">
      <w:r w:rsidRPr="00B85FB7">
        <w:t xml:space="preserve">[_____/my manager, _________] cleared this with (_________).  </w:t>
      </w:r>
      <w:proofErr w:type="gramStart"/>
      <w:r w:rsidRPr="00B85FB7">
        <w:t>[SHOW COPY OF EMAIL CONFIRMATION FROM OWNER/MANAGER/EVENT COORDINATOR.]</w:t>
      </w:r>
      <w:proofErr w:type="gramEnd"/>
    </w:p>
    <w:p w14:paraId="53D1C7E5" w14:textId="77777777" w:rsidR="0034261A" w:rsidRDefault="0034261A" w:rsidP="0034261A"/>
    <w:p w14:paraId="01F3D8BA" w14:textId="77777777" w:rsidR="001D3AF0" w:rsidRDefault="001D3AF0" w:rsidP="001D3AF0">
      <w:pPr>
        <w:spacing w:before="120"/>
        <w:rPr>
          <w:b/>
          <w:sz w:val="20"/>
          <w:szCs w:val="20"/>
        </w:rPr>
      </w:pPr>
    </w:p>
    <w:p w14:paraId="375F27F4" w14:textId="77777777" w:rsidR="001D3AF0" w:rsidRDefault="001D3AF0" w:rsidP="001D3AF0">
      <w:pPr>
        <w:spacing w:before="120"/>
        <w:rPr>
          <w:b/>
          <w:sz w:val="20"/>
          <w:szCs w:val="20"/>
        </w:rPr>
      </w:pPr>
    </w:p>
    <w:p w14:paraId="588C9879" w14:textId="77777777" w:rsidR="001D3AF0" w:rsidRDefault="001D3AF0" w:rsidP="001D3AF0">
      <w:pPr>
        <w:spacing w:before="120"/>
        <w:rPr>
          <w:b/>
          <w:sz w:val="20"/>
          <w:szCs w:val="20"/>
        </w:rPr>
      </w:pPr>
    </w:p>
    <w:p w14:paraId="24C22E2E" w14:textId="77777777" w:rsidR="001D3AF0" w:rsidRDefault="001D3AF0" w:rsidP="001D3AF0">
      <w:pPr>
        <w:spacing w:before="120"/>
        <w:rPr>
          <w:b/>
          <w:sz w:val="20"/>
          <w:szCs w:val="20"/>
        </w:rPr>
      </w:pPr>
    </w:p>
    <w:p w14:paraId="4872547B" w14:textId="77777777" w:rsidR="001D3AF0" w:rsidRDefault="001D3AF0" w:rsidP="001D3AF0">
      <w:pPr>
        <w:spacing w:before="120"/>
        <w:rPr>
          <w:b/>
          <w:sz w:val="20"/>
          <w:szCs w:val="20"/>
        </w:rPr>
      </w:pPr>
    </w:p>
    <w:p w14:paraId="651FCE3E" w14:textId="77777777" w:rsidR="001D3AF0" w:rsidRDefault="001D3AF0" w:rsidP="001D3AF0">
      <w:pPr>
        <w:spacing w:before="120"/>
        <w:rPr>
          <w:b/>
          <w:sz w:val="20"/>
          <w:szCs w:val="20"/>
        </w:rPr>
      </w:pPr>
    </w:p>
    <w:p w14:paraId="10381F61" w14:textId="77777777" w:rsidR="001D3AF0" w:rsidRDefault="001D3AF0" w:rsidP="001D3AF0">
      <w:pPr>
        <w:spacing w:before="120"/>
        <w:rPr>
          <w:b/>
          <w:sz w:val="20"/>
          <w:szCs w:val="20"/>
        </w:rPr>
      </w:pPr>
    </w:p>
    <w:p w14:paraId="2FC9EC6A" w14:textId="77777777" w:rsidR="00623E48" w:rsidRDefault="00623E48" w:rsidP="001D3AF0">
      <w:pPr>
        <w:spacing w:before="120"/>
        <w:rPr>
          <w:b/>
          <w:sz w:val="20"/>
          <w:szCs w:val="20"/>
        </w:rPr>
      </w:pPr>
    </w:p>
    <w:p w14:paraId="707F756C" w14:textId="77777777" w:rsidR="00623E48" w:rsidRDefault="00623E48" w:rsidP="001D3AF0">
      <w:pPr>
        <w:spacing w:before="120"/>
        <w:rPr>
          <w:b/>
          <w:sz w:val="20"/>
          <w:szCs w:val="20"/>
        </w:rPr>
      </w:pPr>
    </w:p>
    <w:p w14:paraId="54189392" w14:textId="77777777" w:rsidR="001D3AF0" w:rsidRDefault="001D3AF0" w:rsidP="001D3AF0">
      <w:pPr>
        <w:spacing w:before="120"/>
        <w:rPr>
          <w:b/>
          <w:sz w:val="20"/>
          <w:szCs w:val="20"/>
        </w:rPr>
      </w:pPr>
    </w:p>
    <w:p w14:paraId="4DE21EE1" w14:textId="77777777" w:rsidR="001D3AF0" w:rsidRDefault="001D3AF0" w:rsidP="001D3AF0">
      <w:pPr>
        <w:spacing w:before="120"/>
        <w:rPr>
          <w:b/>
          <w:sz w:val="20"/>
          <w:szCs w:val="20"/>
        </w:rPr>
      </w:pPr>
    </w:p>
    <w:p w14:paraId="76C78B95" w14:textId="77777777" w:rsidR="001D3AF0" w:rsidRDefault="001D3AF0" w:rsidP="001D3AF0">
      <w:pPr>
        <w:spacing w:before="120"/>
        <w:rPr>
          <w:b/>
          <w:sz w:val="20"/>
          <w:szCs w:val="20"/>
        </w:rPr>
      </w:pPr>
    </w:p>
    <w:p w14:paraId="6042B7E8" w14:textId="77777777" w:rsidR="001D3AF0" w:rsidRDefault="001D3AF0" w:rsidP="001D3AF0">
      <w:pPr>
        <w:spacing w:before="120"/>
        <w:rPr>
          <w:b/>
          <w:sz w:val="20"/>
          <w:szCs w:val="20"/>
        </w:rPr>
      </w:pPr>
    </w:p>
    <w:p w14:paraId="7A9624F5" w14:textId="77777777" w:rsidR="001D3AF0" w:rsidRDefault="001D3AF0" w:rsidP="001D3AF0">
      <w:pPr>
        <w:spacing w:before="120"/>
        <w:rPr>
          <w:b/>
          <w:sz w:val="20"/>
          <w:szCs w:val="20"/>
        </w:rPr>
      </w:pPr>
    </w:p>
    <w:p w14:paraId="636A9E6F" w14:textId="77777777" w:rsidR="001D3AF0" w:rsidRPr="00096A37" w:rsidRDefault="001D3AF0" w:rsidP="001D3AF0">
      <w:pPr>
        <w:spacing w:before="120"/>
        <w:rPr>
          <w:b/>
          <w:sz w:val="20"/>
          <w:szCs w:val="20"/>
        </w:rPr>
      </w:pPr>
      <w:r w:rsidRPr="00096A37">
        <w:rPr>
          <w:b/>
          <w:sz w:val="20"/>
          <w:szCs w:val="20"/>
        </w:rPr>
        <w:t>OMB No: 0910-0808</w:t>
      </w:r>
      <w:r w:rsidRPr="00096A37">
        <w:rPr>
          <w:b/>
          <w:sz w:val="20"/>
          <w:szCs w:val="20"/>
        </w:rPr>
        <w:tab/>
      </w:r>
      <w:r w:rsidRPr="00096A37">
        <w:rPr>
          <w:b/>
          <w:sz w:val="20"/>
          <w:szCs w:val="20"/>
        </w:rPr>
        <w:tab/>
      </w:r>
      <w:r w:rsidRPr="00096A37">
        <w:rPr>
          <w:b/>
          <w:sz w:val="20"/>
          <w:szCs w:val="20"/>
        </w:rPr>
        <w:tab/>
      </w:r>
      <w:r>
        <w:rPr>
          <w:b/>
          <w:sz w:val="20"/>
          <w:szCs w:val="20"/>
        </w:rPr>
        <w:tab/>
      </w:r>
      <w:r>
        <w:rPr>
          <w:b/>
          <w:sz w:val="20"/>
          <w:szCs w:val="20"/>
        </w:rPr>
        <w:tab/>
      </w:r>
      <w:r>
        <w:rPr>
          <w:b/>
          <w:sz w:val="20"/>
          <w:szCs w:val="20"/>
        </w:rPr>
        <w:tab/>
      </w:r>
      <w:r w:rsidRPr="00096A37">
        <w:rPr>
          <w:b/>
          <w:sz w:val="20"/>
          <w:szCs w:val="20"/>
        </w:rPr>
        <w:tab/>
        <w:t>Expiration Date: 01/31/2019</w:t>
      </w:r>
    </w:p>
    <w:p w14:paraId="0C4D0635" w14:textId="77777777" w:rsidR="001D3AF0" w:rsidRPr="00F41F46" w:rsidRDefault="001D3AF0" w:rsidP="001D3AF0">
      <w:pPr>
        <w:rPr>
          <w:b/>
          <w:sz w:val="20"/>
          <w:szCs w:val="20"/>
        </w:rPr>
      </w:pPr>
      <w:r w:rsidRPr="00014057">
        <w:rPr>
          <w:b/>
          <w:sz w:val="20"/>
          <w:szCs w:val="20"/>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0B5A43D" w14:textId="77777777" w:rsidR="001D3AF0" w:rsidRDefault="001D3AF0" w:rsidP="0034261A"/>
    <w:sectPr w:rsidR="001D3AF0" w:rsidSect="00623E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874AC" w14:textId="77777777" w:rsidR="001D3AF0" w:rsidRDefault="001D3AF0" w:rsidP="001D3AF0">
      <w:r>
        <w:separator/>
      </w:r>
    </w:p>
  </w:endnote>
  <w:endnote w:type="continuationSeparator" w:id="0">
    <w:p w14:paraId="6C6999D9" w14:textId="77777777" w:rsidR="001D3AF0" w:rsidRDefault="001D3AF0" w:rsidP="001D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6D34" w14:textId="77777777" w:rsidR="00F93A07" w:rsidRDefault="00F93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F443" w14:textId="77777777" w:rsidR="00F93A07" w:rsidRDefault="00F93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75D83" w14:textId="77777777" w:rsidR="00F93A07" w:rsidRDefault="00F93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6DD0C" w14:textId="77777777" w:rsidR="001D3AF0" w:rsidRDefault="001D3AF0" w:rsidP="001D3AF0">
      <w:r>
        <w:separator/>
      </w:r>
    </w:p>
  </w:footnote>
  <w:footnote w:type="continuationSeparator" w:id="0">
    <w:p w14:paraId="06D13C65" w14:textId="77777777" w:rsidR="001D3AF0" w:rsidRDefault="001D3AF0" w:rsidP="001D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52AA1" w14:textId="77777777" w:rsidR="00F93A07" w:rsidRDefault="00F93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B4A7" w14:textId="77777777" w:rsidR="001D3AF0" w:rsidRPr="00096A37" w:rsidRDefault="001D3AF0" w:rsidP="001D3AF0">
    <w:pPr>
      <w:pStyle w:val="NoSpacing"/>
      <w:jc w:val="right"/>
      <w:rPr>
        <w:sz w:val="18"/>
      </w:rPr>
    </w:pPr>
    <w:r w:rsidRPr="00096A37">
      <w:rPr>
        <w:sz w:val="18"/>
      </w:rPr>
      <w:t>Form Approved</w:t>
    </w:r>
  </w:p>
  <w:p w14:paraId="343D20EB" w14:textId="611D388B" w:rsidR="001D3AF0" w:rsidRPr="00096A37" w:rsidRDefault="001D3AF0" w:rsidP="001D3AF0">
    <w:pPr>
      <w:pStyle w:val="NoSpacing"/>
      <w:jc w:val="right"/>
      <w:rPr>
        <w:sz w:val="18"/>
      </w:rPr>
    </w:pPr>
    <w:r w:rsidRPr="00096A37">
      <w:rPr>
        <w:sz w:val="18"/>
      </w:rPr>
      <w:t xml:space="preserve">OMB No. </w:t>
    </w:r>
    <w:r w:rsidRPr="00096A37">
      <w:rPr>
        <w:sz w:val="18"/>
      </w:rPr>
      <w:t>0910-080</w:t>
    </w:r>
    <w:r w:rsidR="00F93A07">
      <w:rPr>
        <w:sz w:val="18"/>
      </w:rPr>
      <w:t>8</w:t>
    </w:r>
    <w:bookmarkStart w:id="1" w:name="_GoBack"/>
    <w:bookmarkEnd w:id="1"/>
  </w:p>
  <w:p w14:paraId="3295A9FF" w14:textId="2BA68F08" w:rsidR="00623E48" w:rsidRDefault="001D3AF0" w:rsidP="00623E48">
    <w:pPr>
      <w:pStyle w:val="NoSpacing"/>
      <w:jc w:val="right"/>
    </w:pPr>
    <w:r w:rsidRPr="00096A37">
      <w:rPr>
        <w:sz w:val="18"/>
      </w:rPr>
      <w:t>Exp. Date 01/31/2019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059D" w14:textId="77777777" w:rsidR="00F93A07" w:rsidRDefault="00F93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EF29DF"/>
    <w:multiLevelType w:val="hybridMultilevel"/>
    <w:tmpl w:val="F0E0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urdet, Camille">
    <w15:presenceInfo w15:providerId="AD" w15:userId="S-1-5-21-2101533902-423532799-1776743176-2476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1A"/>
    <w:rsid w:val="00054A6B"/>
    <w:rsid w:val="001D3AF0"/>
    <w:rsid w:val="002952BB"/>
    <w:rsid w:val="0034261A"/>
    <w:rsid w:val="00460BC0"/>
    <w:rsid w:val="0047294D"/>
    <w:rsid w:val="004B1023"/>
    <w:rsid w:val="00623E48"/>
    <w:rsid w:val="00697E13"/>
    <w:rsid w:val="008C1B58"/>
    <w:rsid w:val="00CD61A3"/>
    <w:rsid w:val="00D155B9"/>
    <w:rsid w:val="00F93A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1A"/>
    <w:pPr>
      <w:spacing w:after="0" w:line="240" w:lineRule="auto"/>
    </w:pPr>
  </w:style>
  <w:style w:type="paragraph" w:styleId="Heading1">
    <w:name w:val="heading 1"/>
    <w:basedOn w:val="Normal"/>
    <w:next w:val="Normal"/>
    <w:link w:val="Heading1Char"/>
    <w:uiPriority w:val="9"/>
    <w:qFormat/>
    <w:rsid w:val="003426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61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4261A"/>
    <w:rPr>
      <w:rFonts w:ascii="Calibri" w:hAnsi="Calibri" w:cs="Times New Roman"/>
    </w:rPr>
  </w:style>
  <w:style w:type="character" w:customStyle="1" w:styleId="HeaderChar">
    <w:name w:val="Header Char"/>
    <w:basedOn w:val="DefaultParagraphFont"/>
    <w:link w:val="Header"/>
    <w:uiPriority w:val="99"/>
    <w:rsid w:val="0034261A"/>
    <w:rPr>
      <w:rFonts w:ascii="Calibri" w:hAnsi="Calibri" w:cs="Times New Roman"/>
    </w:rPr>
  </w:style>
  <w:style w:type="paragraph" w:styleId="ListParagraph">
    <w:name w:val="List Paragraph"/>
    <w:basedOn w:val="Normal"/>
    <w:uiPriority w:val="34"/>
    <w:qFormat/>
    <w:rsid w:val="0034261A"/>
    <w:pPr>
      <w:spacing w:after="160" w:line="252" w:lineRule="auto"/>
      <w:ind w:left="720"/>
      <w:contextualSpacing/>
    </w:pPr>
    <w:rPr>
      <w:rFonts w:ascii="Calibri" w:hAnsi="Calibri" w:cs="Times New Roman"/>
    </w:rPr>
  </w:style>
  <w:style w:type="paragraph" w:styleId="PlainText">
    <w:name w:val="Plain Text"/>
    <w:basedOn w:val="Normal"/>
    <w:link w:val="PlainTextChar"/>
    <w:uiPriority w:val="99"/>
    <w:semiHidden/>
    <w:unhideWhenUsed/>
    <w:rsid w:val="0034261A"/>
    <w:rPr>
      <w:rFonts w:ascii="Calibri" w:hAnsi="Calibri" w:cs="Consolas"/>
      <w:szCs w:val="21"/>
    </w:rPr>
  </w:style>
  <w:style w:type="character" w:customStyle="1" w:styleId="PlainTextChar">
    <w:name w:val="Plain Text Char"/>
    <w:basedOn w:val="DefaultParagraphFont"/>
    <w:link w:val="PlainText"/>
    <w:uiPriority w:val="99"/>
    <w:semiHidden/>
    <w:rsid w:val="0034261A"/>
    <w:rPr>
      <w:rFonts w:ascii="Calibri" w:hAnsi="Calibri" w:cs="Consolas"/>
      <w:szCs w:val="21"/>
    </w:rPr>
  </w:style>
  <w:style w:type="character" w:styleId="CommentReference">
    <w:name w:val="annotation reference"/>
    <w:basedOn w:val="DefaultParagraphFont"/>
    <w:uiPriority w:val="99"/>
    <w:semiHidden/>
    <w:unhideWhenUsed/>
    <w:rsid w:val="0034261A"/>
    <w:rPr>
      <w:sz w:val="16"/>
      <w:szCs w:val="16"/>
    </w:rPr>
  </w:style>
  <w:style w:type="paragraph" w:styleId="CommentText">
    <w:name w:val="annotation text"/>
    <w:basedOn w:val="Normal"/>
    <w:link w:val="CommentTextChar"/>
    <w:uiPriority w:val="99"/>
    <w:semiHidden/>
    <w:unhideWhenUsed/>
    <w:rsid w:val="0034261A"/>
    <w:rPr>
      <w:sz w:val="20"/>
      <w:szCs w:val="20"/>
    </w:rPr>
  </w:style>
  <w:style w:type="character" w:customStyle="1" w:styleId="CommentTextChar">
    <w:name w:val="Comment Text Char"/>
    <w:basedOn w:val="DefaultParagraphFont"/>
    <w:link w:val="CommentText"/>
    <w:uiPriority w:val="99"/>
    <w:semiHidden/>
    <w:rsid w:val="0034261A"/>
    <w:rPr>
      <w:sz w:val="20"/>
      <w:szCs w:val="20"/>
    </w:rPr>
  </w:style>
  <w:style w:type="paragraph" w:styleId="NoSpacing">
    <w:name w:val="No Spacing"/>
    <w:uiPriority w:val="1"/>
    <w:qFormat/>
    <w:rsid w:val="0034261A"/>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342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1A"/>
    <w:rPr>
      <w:rFonts w:ascii="Segoe UI" w:hAnsi="Segoe UI" w:cs="Segoe UI"/>
      <w:sz w:val="18"/>
      <w:szCs w:val="18"/>
    </w:rPr>
  </w:style>
  <w:style w:type="paragraph" w:styleId="Footer">
    <w:name w:val="footer"/>
    <w:basedOn w:val="Normal"/>
    <w:link w:val="FooterChar"/>
    <w:uiPriority w:val="99"/>
    <w:unhideWhenUsed/>
    <w:rsid w:val="001D3AF0"/>
    <w:pPr>
      <w:tabs>
        <w:tab w:val="center" w:pos="4680"/>
        <w:tab w:val="right" w:pos="9360"/>
      </w:tabs>
    </w:pPr>
  </w:style>
  <w:style w:type="character" w:customStyle="1" w:styleId="FooterChar">
    <w:name w:val="Footer Char"/>
    <w:basedOn w:val="DefaultParagraphFont"/>
    <w:link w:val="Footer"/>
    <w:uiPriority w:val="99"/>
    <w:rsid w:val="001D3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61A"/>
    <w:pPr>
      <w:spacing w:after="0" w:line="240" w:lineRule="auto"/>
    </w:pPr>
  </w:style>
  <w:style w:type="paragraph" w:styleId="Heading1">
    <w:name w:val="heading 1"/>
    <w:basedOn w:val="Normal"/>
    <w:next w:val="Normal"/>
    <w:link w:val="Heading1Char"/>
    <w:uiPriority w:val="9"/>
    <w:qFormat/>
    <w:rsid w:val="003426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61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4261A"/>
    <w:rPr>
      <w:rFonts w:ascii="Calibri" w:hAnsi="Calibri" w:cs="Times New Roman"/>
    </w:rPr>
  </w:style>
  <w:style w:type="character" w:customStyle="1" w:styleId="HeaderChar">
    <w:name w:val="Header Char"/>
    <w:basedOn w:val="DefaultParagraphFont"/>
    <w:link w:val="Header"/>
    <w:uiPriority w:val="99"/>
    <w:rsid w:val="0034261A"/>
    <w:rPr>
      <w:rFonts w:ascii="Calibri" w:hAnsi="Calibri" w:cs="Times New Roman"/>
    </w:rPr>
  </w:style>
  <w:style w:type="paragraph" w:styleId="ListParagraph">
    <w:name w:val="List Paragraph"/>
    <w:basedOn w:val="Normal"/>
    <w:uiPriority w:val="34"/>
    <w:qFormat/>
    <w:rsid w:val="0034261A"/>
    <w:pPr>
      <w:spacing w:after="160" w:line="252" w:lineRule="auto"/>
      <w:ind w:left="720"/>
      <w:contextualSpacing/>
    </w:pPr>
    <w:rPr>
      <w:rFonts w:ascii="Calibri" w:hAnsi="Calibri" w:cs="Times New Roman"/>
    </w:rPr>
  </w:style>
  <w:style w:type="paragraph" w:styleId="PlainText">
    <w:name w:val="Plain Text"/>
    <w:basedOn w:val="Normal"/>
    <w:link w:val="PlainTextChar"/>
    <w:uiPriority w:val="99"/>
    <w:semiHidden/>
    <w:unhideWhenUsed/>
    <w:rsid w:val="0034261A"/>
    <w:rPr>
      <w:rFonts w:ascii="Calibri" w:hAnsi="Calibri" w:cs="Consolas"/>
      <w:szCs w:val="21"/>
    </w:rPr>
  </w:style>
  <w:style w:type="character" w:customStyle="1" w:styleId="PlainTextChar">
    <w:name w:val="Plain Text Char"/>
    <w:basedOn w:val="DefaultParagraphFont"/>
    <w:link w:val="PlainText"/>
    <w:uiPriority w:val="99"/>
    <w:semiHidden/>
    <w:rsid w:val="0034261A"/>
    <w:rPr>
      <w:rFonts w:ascii="Calibri" w:hAnsi="Calibri" w:cs="Consolas"/>
      <w:szCs w:val="21"/>
    </w:rPr>
  </w:style>
  <w:style w:type="character" w:styleId="CommentReference">
    <w:name w:val="annotation reference"/>
    <w:basedOn w:val="DefaultParagraphFont"/>
    <w:uiPriority w:val="99"/>
    <w:semiHidden/>
    <w:unhideWhenUsed/>
    <w:rsid w:val="0034261A"/>
    <w:rPr>
      <w:sz w:val="16"/>
      <w:szCs w:val="16"/>
    </w:rPr>
  </w:style>
  <w:style w:type="paragraph" w:styleId="CommentText">
    <w:name w:val="annotation text"/>
    <w:basedOn w:val="Normal"/>
    <w:link w:val="CommentTextChar"/>
    <w:uiPriority w:val="99"/>
    <w:semiHidden/>
    <w:unhideWhenUsed/>
    <w:rsid w:val="0034261A"/>
    <w:rPr>
      <w:sz w:val="20"/>
      <w:szCs w:val="20"/>
    </w:rPr>
  </w:style>
  <w:style w:type="character" w:customStyle="1" w:styleId="CommentTextChar">
    <w:name w:val="Comment Text Char"/>
    <w:basedOn w:val="DefaultParagraphFont"/>
    <w:link w:val="CommentText"/>
    <w:uiPriority w:val="99"/>
    <w:semiHidden/>
    <w:rsid w:val="0034261A"/>
    <w:rPr>
      <w:sz w:val="20"/>
      <w:szCs w:val="20"/>
    </w:rPr>
  </w:style>
  <w:style w:type="paragraph" w:styleId="NoSpacing">
    <w:name w:val="No Spacing"/>
    <w:uiPriority w:val="1"/>
    <w:qFormat/>
    <w:rsid w:val="0034261A"/>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342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1A"/>
    <w:rPr>
      <w:rFonts w:ascii="Segoe UI" w:hAnsi="Segoe UI" w:cs="Segoe UI"/>
      <w:sz w:val="18"/>
      <w:szCs w:val="18"/>
    </w:rPr>
  </w:style>
  <w:style w:type="paragraph" w:styleId="Footer">
    <w:name w:val="footer"/>
    <w:basedOn w:val="Normal"/>
    <w:link w:val="FooterChar"/>
    <w:uiPriority w:val="99"/>
    <w:unhideWhenUsed/>
    <w:rsid w:val="001D3AF0"/>
    <w:pPr>
      <w:tabs>
        <w:tab w:val="center" w:pos="4680"/>
        <w:tab w:val="right" w:pos="9360"/>
      </w:tabs>
    </w:pPr>
  </w:style>
  <w:style w:type="character" w:customStyle="1" w:styleId="FooterChar">
    <w:name w:val="Footer Char"/>
    <w:basedOn w:val="DefaultParagraphFont"/>
    <w:link w:val="Footer"/>
    <w:uiPriority w:val="99"/>
    <w:rsid w:val="001D3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Gourdet, Camille</dc:creator>
  <cp:lastModifiedBy>Gittleson, Daniel</cp:lastModifiedBy>
  <cp:revision>3</cp:revision>
  <dcterms:created xsi:type="dcterms:W3CDTF">2016-02-19T16:10:00Z</dcterms:created>
  <dcterms:modified xsi:type="dcterms:W3CDTF">2016-02-23T02:06:00Z</dcterms:modified>
</cp:coreProperties>
</file>