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4870FCF0" w:rsidR="003C5E96" w:rsidRPr="00121842" w:rsidRDefault="00B21B56" w:rsidP="00B21B56">
            <w:pPr>
              <w:pStyle w:val="Body1"/>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0" w:name="Check2"/>
            <w:r w:rsidR="003C5E96" w:rsidRPr="00121842">
              <w:rPr>
                <w:sz w:val="22"/>
                <w:szCs w:val="22"/>
              </w:rPr>
              <w:instrText xml:space="preserve"> FORMCHECKBOX </w:instrText>
            </w:r>
            <w:r w:rsidR="00957FCE">
              <w:rPr>
                <w:sz w:val="22"/>
                <w:szCs w:val="22"/>
              </w:rPr>
            </w:r>
            <w:r w:rsidR="00957FCE">
              <w:rPr>
                <w:sz w:val="22"/>
                <w:szCs w:val="22"/>
              </w:rPr>
              <w:fldChar w:fldCharType="separate"/>
            </w:r>
            <w:r w:rsidR="003C5E96" w:rsidRPr="00121842">
              <w:rPr>
                <w:sz w:val="22"/>
                <w:szCs w:val="22"/>
              </w:rPr>
              <w:fldChar w:fldCharType="end"/>
            </w:r>
            <w:bookmarkEnd w:id="0"/>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7A861AF1"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57FCE">
              <w:rPr>
                <w:sz w:val="22"/>
                <w:szCs w:val="22"/>
              </w:rPr>
            </w:r>
            <w:r w:rsidR="00957FCE">
              <w:rPr>
                <w:sz w:val="22"/>
                <w:szCs w:val="22"/>
              </w:rPr>
              <w:fldChar w:fldCharType="separate"/>
            </w:r>
            <w:r w:rsidRPr="00121842">
              <w:rPr>
                <w:sz w:val="22"/>
                <w:szCs w:val="22"/>
              </w:rPr>
              <w:fldChar w:fldCharType="end"/>
            </w:r>
            <w:r w:rsidRPr="00121842">
              <w:rPr>
                <w:sz w:val="22"/>
                <w:szCs w:val="22"/>
              </w:rPr>
              <w:t xml:space="preserve"> Yes           </w:t>
            </w:r>
            <w:r w:rsidR="00B21B56">
              <w:rPr>
                <w:sz w:val="22"/>
                <w:szCs w:val="22"/>
              </w:rPr>
              <w:fldChar w:fldCharType="begin">
                <w:ffData>
                  <w:name w:val="Check1"/>
                  <w:enabled/>
                  <w:calcOnExit w:val="0"/>
                  <w:checkBox>
                    <w:sizeAuto/>
                    <w:default w:val="1"/>
                  </w:checkBox>
                </w:ffData>
              </w:fldChar>
            </w:r>
            <w:r w:rsidR="00B21B56">
              <w:rPr>
                <w:sz w:val="22"/>
                <w:szCs w:val="22"/>
              </w:rPr>
              <w:instrText xml:space="preserve"> FORMCHECKBOX </w:instrText>
            </w:r>
            <w:r w:rsidR="00957FCE">
              <w:rPr>
                <w:sz w:val="22"/>
                <w:szCs w:val="22"/>
              </w:rPr>
            </w:r>
            <w:r w:rsidR="00957FCE">
              <w:rPr>
                <w:sz w:val="22"/>
                <w:szCs w:val="22"/>
              </w:rPr>
              <w:fldChar w:fldCharType="separate"/>
            </w:r>
            <w:r w:rsidR="00B21B56">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105073A2" w:rsidR="00124840" w:rsidRPr="00121842" w:rsidRDefault="00B21B56" w:rsidP="000124C4">
            <w:pPr>
              <w:widowControl w:val="0"/>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57FCE">
              <w:rPr>
                <w:sz w:val="22"/>
                <w:szCs w:val="22"/>
              </w:rPr>
            </w:r>
            <w:r w:rsidR="00957FC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F19A450"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57FCE">
              <w:rPr>
                <w:sz w:val="22"/>
                <w:szCs w:val="22"/>
              </w:rPr>
            </w:r>
            <w:r w:rsidR="00957FCE">
              <w:rPr>
                <w:sz w:val="22"/>
                <w:szCs w:val="22"/>
              </w:rPr>
              <w:fldChar w:fldCharType="separate"/>
            </w:r>
            <w:r w:rsidRPr="00121842">
              <w:rPr>
                <w:sz w:val="22"/>
                <w:szCs w:val="22"/>
              </w:rPr>
              <w:fldChar w:fldCharType="end"/>
            </w:r>
            <w:r w:rsidRPr="00121842">
              <w:rPr>
                <w:sz w:val="22"/>
                <w:szCs w:val="22"/>
              </w:rPr>
              <w:t xml:space="preserve"> Yes           </w:t>
            </w:r>
            <w:r w:rsidR="00B21B56">
              <w:rPr>
                <w:sz w:val="22"/>
                <w:szCs w:val="22"/>
              </w:rPr>
              <w:fldChar w:fldCharType="begin">
                <w:ffData>
                  <w:name w:val="Check1"/>
                  <w:enabled/>
                  <w:calcOnExit w:val="0"/>
                  <w:checkBox>
                    <w:sizeAuto/>
                    <w:default w:val="1"/>
                  </w:checkBox>
                </w:ffData>
              </w:fldChar>
            </w:r>
            <w:r w:rsidR="00B21B56">
              <w:rPr>
                <w:sz w:val="22"/>
                <w:szCs w:val="22"/>
              </w:rPr>
              <w:instrText xml:space="preserve"> FORMCHECKBOX </w:instrText>
            </w:r>
            <w:r w:rsidR="00957FCE">
              <w:rPr>
                <w:sz w:val="22"/>
                <w:szCs w:val="22"/>
              </w:rPr>
            </w:r>
            <w:r w:rsidR="00957FCE">
              <w:rPr>
                <w:sz w:val="22"/>
                <w:szCs w:val="22"/>
              </w:rPr>
              <w:fldChar w:fldCharType="separate"/>
            </w:r>
            <w:r w:rsidR="00B21B56">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78C641E1" w:rsidR="00124840" w:rsidRPr="00121842" w:rsidRDefault="00B21B56" w:rsidP="000124C4">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57FCE">
              <w:rPr>
                <w:sz w:val="22"/>
                <w:szCs w:val="22"/>
              </w:rPr>
            </w:r>
            <w:r w:rsidR="00957FC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196283C1"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57FCE">
              <w:rPr>
                <w:sz w:val="22"/>
                <w:szCs w:val="22"/>
              </w:rPr>
            </w:r>
            <w:r w:rsidR="00957FCE">
              <w:rPr>
                <w:sz w:val="22"/>
                <w:szCs w:val="22"/>
              </w:rPr>
              <w:fldChar w:fldCharType="separate"/>
            </w:r>
            <w:r w:rsidRPr="00121842">
              <w:rPr>
                <w:sz w:val="22"/>
                <w:szCs w:val="22"/>
              </w:rPr>
              <w:fldChar w:fldCharType="end"/>
            </w:r>
            <w:r w:rsidRPr="00121842">
              <w:rPr>
                <w:sz w:val="22"/>
                <w:szCs w:val="22"/>
              </w:rPr>
              <w:t xml:space="preserve"> Yes           </w:t>
            </w:r>
            <w:r w:rsidR="00B21B56">
              <w:rPr>
                <w:sz w:val="22"/>
                <w:szCs w:val="22"/>
              </w:rPr>
              <w:fldChar w:fldCharType="begin">
                <w:ffData>
                  <w:name w:val="Check1"/>
                  <w:enabled/>
                  <w:calcOnExit w:val="0"/>
                  <w:checkBox>
                    <w:sizeAuto/>
                    <w:default w:val="1"/>
                  </w:checkBox>
                </w:ffData>
              </w:fldChar>
            </w:r>
            <w:r w:rsidR="00B21B56">
              <w:rPr>
                <w:sz w:val="22"/>
                <w:szCs w:val="22"/>
              </w:rPr>
              <w:instrText xml:space="preserve"> FORMCHECKBOX </w:instrText>
            </w:r>
            <w:r w:rsidR="00957FCE">
              <w:rPr>
                <w:sz w:val="22"/>
                <w:szCs w:val="22"/>
              </w:rPr>
            </w:r>
            <w:r w:rsidR="00957FCE">
              <w:rPr>
                <w:sz w:val="22"/>
                <w:szCs w:val="22"/>
              </w:rPr>
              <w:fldChar w:fldCharType="separate"/>
            </w:r>
            <w:r w:rsidR="00B21B56">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307C5C0C" w:rsidR="008344F9" w:rsidRPr="00121842" w:rsidRDefault="00B21B56" w:rsidP="000124C4">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57FCE">
              <w:rPr>
                <w:sz w:val="22"/>
                <w:szCs w:val="22"/>
              </w:rPr>
            </w:r>
            <w:r w:rsidR="00957FC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0FC62FAF"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57FCE">
              <w:rPr>
                <w:sz w:val="22"/>
                <w:szCs w:val="22"/>
              </w:rPr>
            </w:r>
            <w:r w:rsidR="00957FCE">
              <w:rPr>
                <w:sz w:val="22"/>
                <w:szCs w:val="22"/>
              </w:rPr>
              <w:fldChar w:fldCharType="separate"/>
            </w:r>
            <w:r w:rsidRPr="00121842">
              <w:rPr>
                <w:sz w:val="22"/>
                <w:szCs w:val="22"/>
              </w:rPr>
              <w:fldChar w:fldCharType="end"/>
            </w:r>
            <w:r w:rsidRPr="00121842">
              <w:rPr>
                <w:sz w:val="22"/>
                <w:szCs w:val="22"/>
              </w:rPr>
              <w:t xml:space="preserve"> Yes           </w:t>
            </w:r>
            <w:r w:rsidR="00B21B56">
              <w:rPr>
                <w:sz w:val="22"/>
                <w:szCs w:val="22"/>
              </w:rPr>
              <w:fldChar w:fldCharType="begin">
                <w:ffData>
                  <w:name w:val="Check1"/>
                  <w:enabled/>
                  <w:calcOnExit w:val="0"/>
                  <w:checkBox>
                    <w:sizeAuto/>
                    <w:default w:val="1"/>
                  </w:checkBox>
                </w:ffData>
              </w:fldChar>
            </w:r>
            <w:r w:rsidR="00B21B56">
              <w:rPr>
                <w:sz w:val="22"/>
                <w:szCs w:val="22"/>
              </w:rPr>
              <w:instrText xml:space="preserve"> FORMCHECKBOX </w:instrText>
            </w:r>
            <w:r w:rsidR="00957FCE">
              <w:rPr>
                <w:sz w:val="22"/>
                <w:szCs w:val="22"/>
              </w:rPr>
            </w:r>
            <w:r w:rsidR="00957FCE">
              <w:rPr>
                <w:sz w:val="22"/>
                <w:szCs w:val="22"/>
              </w:rPr>
              <w:fldChar w:fldCharType="separate"/>
            </w:r>
            <w:r w:rsidR="00B21B56">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2078BB16" w:rsidR="008344F9" w:rsidRPr="00121842" w:rsidRDefault="00B21B56" w:rsidP="000124C4">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57FCE">
              <w:rPr>
                <w:sz w:val="22"/>
                <w:szCs w:val="22"/>
              </w:rPr>
            </w:r>
            <w:r w:rsidR="00957FC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1F9D80E"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57FCE">
              <w:rPr>
                <w:sz w:val="22"/>
                <w:szCs w:val="22"/>
              </w:rPr>
            </w:r>
            <w:r w:rsidR="00957FCE">
              <w:rPr>
                <w:sz w:val="22"/>
                <w:szCs w:val="22"/>
              </w:rPr>
              <w:fldChar w:fldCharType="separate"/>
            </w:r>
            <w:r w:rsidRPr="00121842">
              <w:rPr>
                <w:sz w:val="22"/>
                <w:szCs w:val="22"/>
              </w:rPr>
              <w:fldChar w:fldCharType="end"/>
            </w:r>
            <w:r w:rsidRPr="00121842">
              <w:rPr>
                <w:sz w:val="22"/>
                <w:szCs w:val="22"/>
              </w:rPr>
              <w:t xml:space="preserve"> Yes           </w:t>
            </w:r>
            <w:r w:rsidR="00B21B56">
              <w:rPr>
                <w:sz w:val="22"/>
                <w:szCs w:val="22"/>
              </w:rPr>
              <w:fldChar w:fldCharType="begin">
                <w:ffData>
                  <w:name w:val="Check1"/>
                  <w:enabled/>
                  <w:calcOnExit w:val="0"/>
                  <w:checkBox>
                    <w:sizeAuto/>
                    <w:default w:val="1"/>
                  </w:checkBox>
                </w:ffData>
              </w:fldChar>
            </w:r>
            <w:r w:rsidR="00B21B56">
              <w:rPr>
                <w:sz w:val="22"/>
                <w:szCs w:val="22"/>
              </w:rPr>
              <w:instrText xml:space="preserve"> FORMCHECKBOX </w:instrText>
            </w:r>
            <w:r w:rsidR="00957FCE">
              <w:rPr>
                <w:sz w:val="22"/>
                <w:szCs w:val="22"/>
              </w:rPr>
            </w:r>
            <w:r w:rsidR="00957FCE">
              <w:rPr>
                <w:sz w:val="22"/>
                <w:szCs w:val="22"/>
              </w:rPr>
              <w:fldChar w:fldCharType="separate"/>
            </w:r>
            <w:r w:rsidR="00B21B56">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75"/>
        <w:gridCol w:w="1015"/>
        <w:gridCol w:w="816"/>
        <w:gridCol w:w="1910"/>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33048E2" w:rsidR="006F4F2B" w:rsidRPr="00121842" w:rsidRDefault="00FF63BD" w:rsidP="00C55A43">
            <w:pPr>
              <w:pStyle w:val="FormFill-In"/>
            </w:pPr>
            <w:r>
              <w:t>2016024</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1E68F05A" w:rsidR="006F4F2B" w:rsidRPr="00121842" w:rsidRDefault="00FF63BD" w:rsidP="00C55A43">
            <w:pPr>
              <w:pStyle w:val="FormFill-In"/>
            </w:pPr>
            <w:r>
              <w:t>051</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3AD9760D" w:rsidR="006F4F2B" w:rsidRPr="00121842" w:rsidRDefault="00B21B56" w:rsidP="005C5BB6">
            <w:pPr>
              <w:pStyle w:val="FormFill-In"/>
            </w:pPr>
            <w:r>
              <w:t>09/1</w:t>
            </w:r>
            <w:r w:rsidR="005C5BB6">
              <w:t>6</w:t>
            </w:r>
            <w:r>
              <w:t>/2016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26B0306B" w:rsidR="00642212" w:rsidRPr="00121842" w:rsidRDefault="00B21B56" w:rsidP="00007014">
            <w:pPr>
              <w:widowControl w:val="0"/>
              <w:rPr>
                <w:sz w:val="22"/>
                <w:szCs w:val="22"/>
              </w:rPr>
            </w:pPr>
            <w:r w:rsidRPr="00B21B56">
              <w:rPr>
                <w:sz w:val="22"/>
                <w:szCs w:val="22"/>
              </w:rPr>
              <w:t xml:space="preserve">Undetermined </w:t>
            </w:r>
            <w:r>
              <w:rPr>
                <w:sz w:val="22"/>
                <w:szCs w:val="22"/>
              </w:rPr>
              <w:t xml:space="preserve">source, mode of transmission, and </w:t>
            </w:r>
            <w:r w:rsidRPr="00B21B56">
              <w:rPr>
                <w:sz w:val="22"/>
                <w:szCs w:val="22"/>
              </w:rPr>
              <w:t xml:space="preserve">risk factors for </w:t>
            </w:r>
            <w:r w:rsidRPr="00B21B56">
              <w:rPr>
                <w:i/>
                <w:sz w:val="22"/>
                <w:szCs w:val="22"/>
              </w:rPr>
              <w:t xml:space="preserve">Candida </w:t>
            </w:r>
            <w:proofErr w:type="spellStart"/>
            <w:r w:rsidRPr="00B21B56">
              <w:rPr>
                <w:i/>
                <w:sz w:val="22"/>
                <w:szCs w:val="22"/>
              </w:rPr>
              <w:t>auris</w:t>
            </w:r>
            <w:proofErr w:type="spellEnd"/>
            <w:r w:rsidRPr="00B21B56">
              <w:rPr>
                <w:sz w:val="22"/>
                <w:szCs w:val="22"/>
              </w:rPr>
              <w:t xml:space="preserve"> infection — Colombia,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6"/>
        <w:gridCol w:w="6149"/>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48645796" w:rsidR="00AB6867" w:rsidRPr="00121842" w:rsidRDefault="00AB6867" w:rsidP="0069206A">
            <w:pPr>
              <w:widowControl w:val="0"/>
              <w:rPr>
                <w:sz w:val="22"/>
                <w:szCs w:val="22"/>
              </w:rPr>
            </w:pP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7D043AD1" w:rsidR="00AB6867" w:rsidRPr="00121842" w:rsidRDefault="00B21B56" w:rsidP="0069206A">
            <w:pPr>
              <w:widowControl w:val="0"/>
              <w:rPr>
                <w:sz w:val="22"/>
                <w:szCs w:val="22"/>
              </w:rPr>
            </w:pPr>
            <w:r>
              <w:rPr>
                <w:sz w:val="22"/>
                <w:szCs w:val="22"/>
              </w:rPr>
              <w:t>Colombia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8"/>
        <w:gridCol w:w="6157"/>
      </w:tblGrid>
      <w:tr w:rsidR="00B21B56" w:rsidRPr="006625B7" w14:paraId="2920963A" w14:textId="77777777" w:rsidTr="00A53563">
        <w:trPr>
          <w:cantSplit/>
        </w:trPr>
        <w:tc>
          <w:tcPr>
            <w:tcW w:w="2898" w:type="dxa"/>
            <w:tcBorders>
              <w:top w:val="nil"/>
              <w:left w:val="nil"/>
              <w:bottom w:val="nil"/>
            </w:tcBorders>
          </w:tcPr>
          <w:p w14:paraId="0917CBFD" w14:textId="77777777" w:rsidR="00B21B56" w:rsidRPr="00121842" w:rsidRDefault="00B21B56" w:rsidP="00B21B56">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345789E3" w:rsidR="00B21B56" w:rsidRPr="00B21B56" w:rsidRDefault="00B21B56" w:rsidP="00B21B56">
            <w:pPr>
              <w:widowControl w:val="0"/>
              <w:tabs>
                <w:tab w:val="num" w:pos="360"/>
              </w:tabs>
              <w:rPr>
                <w:sz w:val="22"/>
                <w:szCs w:val="22"/>
                <w:lang w:val="es-CO"/>
              </w:rPr>
            </w:pPr>
            <w:r w:rsidRPr="0073213B">
              <w:rPr>
                <w:sz w:val="22"/>
                <w:szCs w:val="22"/>
                <w:lang w:val="es-CO"/>
              </w:rPr>
              <w:t>Instituto Nacional de Salud, Ministerio de Salud, Colombia (INS)</w:t>
            </w:r>
          </w:p>
        </w:tc>
      </w:tr>
      <w:tr w:rsidR="00B21B56" w:rsidRPr="006625B7" w14:paraId="0DF090ED" w14:textId="77777777" w:rsidTr="00A53563">
        <w:trPr>
          <w:cantSplit/>
        </w:trPr>
        <w:tc>
          <w:tcPr>
            <w:tcW w:w="2898" w:type="dxa"/>
            <w:tcBorders>
              <w:top w:val="nil"/>
              <w:left w:val="nil"/>
              <w:bottom w:val="nil"/>
              <w:right w:val="nil"/>
            </w:tcBorders>
          </w:tcPr>
          <w:p w14:paraId="622FE7F0" w14:textId="77777777" w:rsidR="00B21B56" w:rsidRPr="00B21B56" w:rsidRDefault="00B21B56" w:rsidP="00B21B56">
            <w:pPr>
              <w:pStyle w:val="Spacer4"/>
              <w:rPr>
                <w:lang w:val="es-CO"/>
              </w:rPr>
            </w:pPr>
          </w:p>
        </w:tc>
        <w:tc>
          <w:tcPr>
            <w:tcW w:w="6318" w:type="dxa"/>
            <w:tcBorders>
              <w:left w:val="nil"/>
              <w:bottom w:val="single" w:sz="4" w:space="0" w:color="auto"/>
              <w:right w:val="nil"/>
            </w:tcBorders>
            <w:shd w:val="clear" w:color="auto" w:fill="auto"/>
          </w:tcPr>
          <w:p w14:paraId="62E1DD38" w14:textId="77777777" w:rsidR="00B21B56" w:rsidRPr="00B21B56" w:rsidRDefault="00B21B56" w:rsidP="00B21B56">
            <w:pPr>
              <w:pStyle w:val="Spacer4"/>
              <w:rPr>
                <w:lang w:val="es-CO"/>
              </w:rPr>
            </w:pPr>
          </w:p>
        </w:tc>
      </w:tr>
      <w:tr w:rsidR="00B21B56" w:rsidRPr="006625B7" w14:paraId="51FA51E1" w14:textId="77777777" w:rsidTr="00A53563">
        <w:trPr>
          <w:cantSplit/>
        </w:trPr>
        <w:tc>
          <w:tcPr>
            <w:tcW w:w="2898" w:type="dxa"/>
            <w:tcBorders>
              <w:top w:val="nil"/>
              <w:left w:val="nil"/>
              <w:bottom w:val="nil"/>
            </w:tcBorders>
          </w:tcPr>
          <w:p w14:paraId="60F496EF" w14:textId="77777777" w:rsidR="00B21B56" w:rsidRPr="00121842" w:rsidRDefault="00B21B56" w:rsidP="00B21B56">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605194BD" w:rsidR="00B21B56" w:rsidRPr="00B21B56" w:rsidRDefault="00B21B56" w:rsidP="00B21B56">
            <w:pPr>
              <w:widowControl w:val="0"/>
              <w:tabs>
                <w:tab w:val="num" w:pos="360"/>
              </w:tabs>
              <w:rPr>
                <w:sz w:val="22"/>
                <w:szCs w:val="22"/>
                <w:lang w:val="es-CO"/>
              </w:rPr>
            </w:pPr>
            <w:r w:rsidRPr="0073213B">
              <w:rPr>
                <w:sz w:val="22"/>
                <w:szCs w:val="22"/>
                <w:lang w:val="es-CO"/>
              </w:rPr>
              <w:t>Dr. Martha Ospina, Director, Instituto Nacional de Salud, Colombia</w:t>
            </w:r>
          </w:p>
        </w:tc>
      </w:tr>
    </w:tbl>
    <w:p w14:paraId="0B23F30B" w14:textId="77777777" w:rsidR="00AB6867" w:rsidRPr="00B21B56" w:rsidRDefault="00AB6867" w:rsidP="00AB6867">
      <w:pPr>
        <w:widowControl w:val="0"/>
        <w:ind w:firstLine="360"/>
        <w:rPr>
          <w:sz w:val="22"/>
          <w:szCs w:val="22"/>
          <w:lang w:val="es-CO"/>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3A4BA026"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900B6B">
        <w:rPr>
          <w:i/>
          <w:sz w:val="22"/>
          <w:szCs w:val="22"/>
        </w:rPr>
        <w:t xml:space="preserve">, </w:t>
      </w:r>
      <w:r w:rsidR="00DD4B7F">
        <w:rPr>
          <w:i/>
          <w:sz w:val="22"/>
          <w:szCs w:val="22"/>
        </w:rPr>
        <w:t>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5A926778" w14:textId="3EEB4D6B" w:rsidR="00900B6B" w:rsidRPr="00F91668" w:rsidRDefault="00900B6B" w:rsidP="00900B6B">
            <w:pPr>
              <w:pStyle w:val="FormFill-In"/>
              <w:keepNext/>
              <w:keepLines/>
              <w:spacing w:line="276" w:lineRule="auto"/>
            </w:pPr>
            <w:r w:rsidRPr="00F91668">
              <w:rPr>
                <w:i/>
              </w:rPr>
              <w:lastRenderedPageBreak/>
              <w:t xml:space="preserve">Candida </w:t>
            </w:r>
            <w:proofErr w:type="spellStart"/>
            <w:r w:rsidRPr="00F91668">
              <w:rPr>
                <w:i/>
              </w:rPr>
              <w:t>auris</w:t>
            </w:r>
            <w:proofErr w:type="spellEnd"/>
            <w:r w:rsidRPr="00F91668">
              <w:t xml:space="preserve"> is an em</w:t>
            </w:r>
            <w:r>
              <w:t xml:space="preserve">erging </w:t>
            </w:r>
            <w:r w:rsidRPr="00F91668">
              <w:t xml:space="preserve">fungus that has caused hospital-associated outbreaks of invasive infections with high mortality. Since May 2016, </w:t>
            </w:r>
            <w:r>
              <w:t xml:space="preserve">over 50 </w:t>
            </w:r>
            <w:r w:rsidRPr="00F91668">
              <w:t xml:space="preserve">cases </w:t>
            </w:r>
            <w:r>
              <w:t xml:space="preserve">of </w:t>
            </w:r>
            <w:r w:rsidRPr="00F91668">
              <w:rPr>
                <w:i/>
              </w:rPr>
              <w:t xml:space="preserve">C. </w:t>
            </w:r>
            <w:proofErr w:type="spellStart"/>
            <w:r w:rsidRPr="00F91668">
              <w:rPr>
                <w:i/>
              </w:rPr>
              <w:t>auris</w:t>
            </w:r>
            <w:proofErr w:type="spellEnd"/>
            <w:r w:rsidRPr="00F91668">
              <w:t xml:space="preserve"> </w:t>
            </w:r>
            <w:r>
              <w:t xml:space="preserve">infection </w:t>
            </w:r>
            <w:r w:rsidRPr="00F91668">
              <w:t xml:space="preserve">have been identified in 7 hospitals in 5 cities in Colombia. </w:t>
            </w:r>
            <w:r>
              <w:t xml:space="preserve">Because </w:t>
            </w:r>
            <w:r w:rsidRPr="009329B8">
              <w:rPr>
                <w:i/>
              </w:rPr>
              <w:t xml:space="preserve">C. </w:t>
            </w:r>
            <w:proofErr w:type="spellStart"/>
            <w:r w:rsidRPr="009329B8">
              <w:rPr>
                <w:i/>
              </w:rPr>
              <w:t>auris</w:t>
            </w:r>
            <w:proofErr w:type="spellEnd"/>
            <w:r>
              <w:t xml:space="preserve"> can be difficult to distinguish from other </w:t>
            </w:r>
            <w:r w:rsidRPr="009329B8">
              <w:rPr>
                <w:i/>
              </w:rPr>
              <w:t>Candida</w:t>
            </w:r>
            <w:r>
              <w:t xml:space="preserve"> species by conventional laboratory methods, some cases were retrospectively identified using more advanced techniques. New cases continue to occur, including seven</w:t>
            </w:r>
            <w:r w:rsidRPr="00F91668">
              <w:t xml:space="preserve"> cases recently reported from a Bogotá hospital in August 2016. </w:t>
            </w:r>
          </w:p>
          <w:p w14:paraId="3D985304" w14:textId="77777777" w:rsidR="00900B6B" w:rsidRPr="00F91668" w:rsidRDefault="00900B6B" w:rsidP="00900B6B">
            <w:pPr>
              <w:pStyle w:val="FormFill-In"/>
              <w:keepNext/>
              <w:keepLines/>
              <w:spacing w:line="276" w:lineRule="auto"/>
            </w:pPr>
          </w:p>
          <w:p w14:paraId="17B593ED" w14:textId="648B756A" w:rsidR="00900B6B" w:rsidRPr="00F91668" w:rsidRDefault="00900B6B" w:rsidP="00900B6B">
            <w:pPr>
              <w:pStyle w:val="FormFill-In"/>
              <w:keepNext/>
              <w:keepLines/>
              <w:spacing w:line="276" w:lineRule="auto"/>
            </w:pPr>
            <w:r>
              <w:t>Little</w:t>
            </w:r>
            <w:r w:rsidRPr="00F91668">
              <w:t xml:space="preserve"> is known about </w:t>
            </w:r>
            <w:r>
              <w:t xml:space="preserve">risk factors for </w:t>
            </w:r>
            <w:r w:rsidRPr="009329B8">
              <w:rPr>
                <w:i/>
              </w:rPr>
              <w:t xml:space="preserve">C. </w:t>
            </w:r>
            <w:proofErr w:type="spellStart"/>
            <w:r w:rsidRPr="009329B8">
              <w:rPr>
                <w:i/>
              </w:rPr>
              <w:t>auris</w:t>
            </w:r>
            <w:proofErr w:type="spellEnd"/>
            <w:r>
              <w:t xml:space="preserve"> infection or </w:t>
            </w:r>
            <w:r w:rsidRPr="00F91668">
              <w:t xml:space="preserve">the organism’s environmental reservoirs, modes or transmission, and reason for </w:t>
            </w:r>
            <w:r>
              <w:t>its</w:t>
            </w:r>
            <w:r w:rsidRPr="00F91668">
              <w:t xml:space="preserve"> recent emergence. </w:t>
            </w:r>
            <w:r>
              <w:t xml:space="preserve">Other </w:t>
            </w:r>
            <w:r w:rsidRPr="00F91668">
              <w:rPr>
                <w:i/>
              </w:rPr>
              <w:t>Candida</w:t>
            </w:r>
            <w:r w:rsidRPr="00F91668">
              <w:t xml:space="preserve"> spp. have rarely caused outbreaks, and </w:t>
            </w:r>
            <w:r w:rsidRPr="00F91668">
              <w:rPr>
                <w:i/>
              </w:rPr>
              <w:t>Candida</w:t>
            </w:r>
            <w:r w:rsidRPr="00F91668">
              <w:t xml:space="preserve"> infections are generally thought to result from invasion of a patient’s</w:t>
            </w:r>
            <w:r>
              <w:t xml:space="preserve"> own</w:t>
            </w:r>
            <w:r w:rsidRPr="00F91668">
              <w:t xml:space="preserve"> resident flora, usually from stool. </w:t>
            </w:r>
            <w:r w:rsidRPr="00F91668">
              <w:rPr>
                <w:i/>
              </w:rPr>
              <w:t xml:space="preserve">C. </w:t>
            </w:r>
            <w:proofErr w:type="spellStart"/>
            <w:r w:rsidRPr="00F91668">
              <w:rPr>
                <w:i/>
              </w:rPr>
              <w:t>auris</w:t>
            </w:r>
            <w:proofErr w:type="spellEnd"/>
            <w:r w:rsidRPr="00F91668">
              <w:t>, however, appears to colonize skin and healthcare environments, presenting opportunities for patient-to-patient transmission.</w:t>
            </w:r>
            <w:r w:rsidR="006334F2">
              <w:t xml:space="preserve"> Of additional concern, some strains of </w:t>
            </w:r>
            <w:r w:rsidR="006334F2" w:rsidRPr="006334F2">
              <w:rPr>
                <w:i/>
              </w:rPr>
              <w:t xml:space="preserve">C. </w:t>
            </w:r>
            <w:proofErr w:type="spellStart"/>
            <w:r w:rsidR="006334F2" w:rsidRPr="006334F2">
              <w:rPr>
                <w:i/>
              </w:rPr>
              <w:t>auris</w:t>
            </w:r>
            <w:proofErr w:type="spellEnd"/>
            <w:r w:rsidR="006334F2">
              <w:t xml:space="preserve"> are resistant to all three of the main classes of antifungal medications used to treat invasive </w:t>
            </w:r>
            <w:r w:rsidR="006334F2" w:rsidRPr="006334F2">
              <w:rPr>
                <w:i/>
              </w:rPr>
              <w:t>Candida</w:t>
            </w:r>
            <w:r w:rsidR="006334F2">
              <w:t xml:space="preserve"> infections.</w:t>
            </w:r>
          </w:p>
          <w:p w14:paraId="2BF8ABEA" w14:textId="77777777" w:rsidR="00900B6B" w:rsidRPr="00F91668" w:rsidRDefault="00900B6B" w:rsidP="00900B6B">
            <w:pPr>
              <w:pStyle w:val="FormFill-In"/>
              <w:keepNext/>
              <w:keepLines/>
            </w:pPr>
          </w:p>
          <w:p w14:paraId="7DE7E80D" w14:textId="736BDC48" w:rsidR="00900B6B" w:rsidRPr="00F91668" w:rsidRDefault="006334F2" w:rsidP="00900B6B">
            <w:pPr>
              <w:pStyle w:val="FormFill-In"/>
              <w:keepNext/>
              <w:keepLines/>
              <w:spacing w:line="276" w:lineRule="auto"/>
            </w:pPr>
            <w:r>
              <w:t>The objectives of this investigation are to:</w:t>
            </w:r>
          </w:p>
          <w:p w14:paraId="44BE35D4" w14:textId="77777777" w:rsidR="00900B6B" w:rsidRPr="00F91668" w:rsidRDefault="00900B6B" w:rsidP="00900B6B">
            <w:pPr>
              <w:pStyle w:val="FormFill-In"/>
              <w:keepNext/>
              <w:keepLines/>
              <w:numPr>
                <w:ilvl w:val="0"/>
                <w:numId w:val="38"/>
              </w:numPr>
              <w:spacing w:line="276" w:lineRule="auto"/>
            </w:pPr>
            <w:r w:rsidRPr="00F91668">
              <w:t xml:space="preserve">Characterize the burden of </w:t>
            </w:r>
            <w:r w:rsidRPr="00F91668">
              <w:rPr>
                <w:i/>
              </w:rPr>
              <w:t xml:space="preserve">C. </w:t>
            </w:r>
            <w:proofErr w:type="spellStart"/>
            <w:r w:rsidRPr="00F91668">
              <w:rPr>
                <w:i/>
              </w:rPr>
              <w:t>auris</w:t>
            </w:r>
            <w:proofErr w:type="spellEnd"/>
            <w:r w:rsidRPr="00F91668">
              <w:t xml:space="preserve"> infection in Colombia</w:t>
            </w:r>
          </w:p>
          <w:p w14:paraId="5023F0A3" w14:textId="77777777" w:rsidR="00900B6B" w:rsidRPr="00F91668" w:rsidRDefault="00900B6B" w:rsidP="00900B6B">
            <w:pPr>
              <w:pStyle w:val="FormFill-In"/>
              <w:keepNext/>
              <w:keepLines/>
              <w:numPr>
                <w:ilvl w:val="0"/>
                <w:numId w:val="38"/>
              </w:numPr>
              <w:spacing w:line="276" w:lineRule="auto"/>
            </w:pPr>
            <w:r w:rsidRPr="00F91668">
              <w:t>Determine risk factors for infection</w:t>
            </w:r>
          </w:p>
          <w:p w14:paraId="2824F73C" w14:textId="77777777" w:rsidR="00900B6B" w:rsidRDefault="00900B6B" w:rsidP="00900B6B">
            <w:pPr>
              <w:pStyle w:val="FormFill-In"/>
              <w:keepNext/>
              <w:keepLines/>
              <w:numPr>
                <w:ilvl w:val="0"/>
                <w:numId w:val="38"/>
              </w:numPr>
              <w:spacing w:line="276" w:lineRule="auto"/>
            </w:pPr>
            <w:r w:rsidRPr="00F91668">
              <w:t>Identify epidemiologic links between cases</w:t>
            </w:r>
          </w:p>
          <w:p w14:paraId="42E77EDF" w14:textId="77777777" w:rsidR="006C5D7D" w:rsidRDefault="00900B6B" w:rsidP="00900B6B">
            <w:pPr>
              <w:pStyle w:val="FormFill-In"/>
              <w:keepNext/>
              <w:keepLines/>
              <w:numPr>
                <w:ilvl w:val="0"/>
                <w:numId w:val="38"/>
              </w:numPr>
              <w:spacing w:line="276" w:lineRule="auto"/>
            </w:pPr>
            <w:r w:rsidRPr="00F91668">
              <w:t>Elucidate transmission mechanisms</w:t>
            </w:r>
          </w:p>
          <w:p w14:paraId="4B3DDA78" w14:textId="77777777" w:rsidR="00900B6B" w:rsidRDefault="00900B6B" w:rsidP="00900B6B">
            <w:pPr>
              <w:pStyle w:val="FormFill-In"/>
              <w:keepNext/>
              <w:keepLines/>
              <w:spacing w:line="276" w:lineRule="auto"/>
            </w:pPr>
          </w:p>
          <w:p w14:paraId="1EF31453" w14:textId="77777777" w:rsidR="00900B6B" w:rsidRDefault="00900B6B" w:rsidP="00900B6B">
            <w:pPr>
              <w:pStyle w:val="FormFill-In"/>
              <w:keepNext/>
              <w:keepLines/>
              <w:spacing w:line="276" w:lineRule="auto"/>
            </w:pPr>
            <w:r>
              <w:t>The investigation team will address these objectives through:</w:t>
            </w:r>
          </w:p>
          <w:p w14:paraId="22D72E58" w14:textId="2658AC5C" w:rsidR="00900B6B" w:rsidRDefault="00900B6B" w:rsidP="00900B6B">
            <w:pPr>
              <w:pStyle w:val="FormFill-In"/>
              <w:keepNext/>
              <w:keepLines/>
              <w:numPr>
                <w:ilvl w:val="0"/>
                <w:numId w:val="39"/>
              </w:numPr>
              <w:spacing w:line="276" w:lineRule="auto"/>
            </w:pPr>
            <w:r>
              <w:t xml:space="preserve">Examination of </w:t>
            </w:r>
            <w:r w:rsidR="00E44F5C">
              <w:t xml:space="preserve">hospital laboratories’ </w:t>
            </w:r>
            <w:r>
              <w:t>microbiology records for additional case finding</w:t>
            </w:r>
          </w:p>
          <w:p w14:paraId="68F8C1C4" w14:textId="798AC3A4" w:rsidR="00900B6B" w:rsidRDefault="00900B6B" w:rsidP="00900B6B">
            <w:pPr>
              <w:pStyle w:val="FormFill-In"/>
              <w:keepNext/>
              <w:keepLines/>
              <w:numPr>
                <w:ilvl w:val="0"/>
                <w:numId w:val="39"/>
              </w:numPr>
              <w:spacing w:line="276" w:lineRule="auto"/>
            </w:pPr>
            <w:r>
              <w:t xml:space="preserve">A case-control study to identify risk factors for </w:t>
            </w:r>
            <w:r w:rsidRPr="00900B6B">
              <w:rPr>
                <w:i/>
              </w:rPr>
              <w:t xml:space="preserve">C. </w:t>
            </w:r>
            <w:proofErr w:type="spellStart"/>
            <w:r w:rsidRPr="00900B6B">
              <w:rPr>
                <w:i/>
              </w:rPr>
              <w:t>auris</w:t>
            </w:r>
            <w:proofErr w:type="spellEnd"/>
            <w:r>
              <w:t xml:space="preserve"> transmission and infection (data collection instrument</w:t>
            </w:r>
            <w:r w:rsidR="006334F2">
              <w:t xml:space="preserve"> for medical chart review</w:t>
            </w:r>
            <w:r>
              <w:t xml:space="preserve"> in Appendix 1a [English] and 1b [Spanish]</w:t>
            </w:r>
            <w:r w:rsidR="006334F2">
              <w:t>)</w:t>
            </w:r>
          </w:p>
          <w:p w14:paraId="4357AD68" w14:textId="503259E0" w:rsidR="00900B6B" w:rsidRDefault="00900B6B" w:rsidP="00900B6B">
            <w:pPr>
              <w:pStyle w:val="FormFill-In"/>
              <w:keepNext/>
              <w:keepLines/>
              <w:numPr>
                <w:ilvl w:val="0"/>
                <w:numId w:val="39"/>
              </w:numPr>
              <w:spacing w:line="276" w:lineRule="auto"/>
            </w:pPr>
            <w:r>
              <w:t xml:space="preserve">Assessment of the body sites colonized by </w:t>
            </w:r>
            <w:r w:rsidRPr="00900B6B">
              <w:rPr>
                <w:i/>
              </w:rPr>
              <w:t xml:space="preserve">C. </w:t>
            </w:r>
            <w:proofErr w:type="spellStart"/>
            <w:r w:rsidRPr="00900B6B">
              <w:rPr>
                <w:i/>
              </w:rPr>
              <w:t>auris</w:t>
            </w:r>
            <w:proofErr w:type="spellEnd"/>
            <w:r w:rsidR="006334F2">
              <w:t xml:space="preserve"> in </w:t>
            </w:r>
            <w:r>
              <w:t>patient</w:t>
            </w:r>
            <w:r w:rsidR="006334F2">
              <w:t>s</w:t>
            </w:r>
            <w:r>
              <w:t xml:space="preserve"> with active or recent </w:t>
            </w:r>
            <w:r w:rsidRPr="00900B6B">
              <w:rPr>
                <w:i/>
              </w:rPr>
              <w:t xml:space="preserve">C. </w:t>
            </w:r>
            <w:proofErr w:type="spellStart"/>
            <w:r w:rsidRPr="00900B6B">
              <w:rPr>
                <w:i/>
              </w:rPr>
              <w:t>auris</w:t>
            </w:r>
            <w:proofErr w:type="spellEnd"/>
            <w:r>
              <w:t xml:space="preserve"> infection to help inform risk of transmission (e.g., colonization of skin sites </w:t>
            </w:r>
            <w:r w:rsidR="006334F2">
              <w:t>could imply</w:t>
            </w:r>
            <w:r>
              <w:t xml:space="preserve"> greater risk)</w:t>
            </w:r>
          </w:p>
          <w:p w14:paraId="5FA2CC63" w14:textId="77777777" w:rsidR="00900B6B" w:rsidRDefault="00900B6B" w:rsidP="00900B6B">
            <w:pPr>
              <w:pStyle w:val="FormFill-In"/>
              <w:keepNext/>
              <w:keepLines/>
              <w:numPr>
                <w:ilvl w:val="0"/>
                <w:numId w:val="39"/>
              </w:numPr>
              <w:spacing w:line="276" w:lineRule="auto"/>
            </w:pPr>
            <w:r>
              <w:t xml:space="preserve">A point prevalence survey for body colonization among patients hospitalized on the same unit as a patient with </w:t>
            </w:r>
            <w:r w:rsidRPr="00900B6B">
              <w:rPr>
                <w:i/>
              </w:rPr>
              <w:t xml:space="preserve">C. </w:t>
            </w:r>
            <w:proofErr w:type="spellStart"/>
            <w:r w:rsidRPr="00900B6B">
              <w:rPr>
                <w:i/>
              </w:rPr>
              <w:t>auris</w:t>
            </w:r>
            <w:proofErr w:type="spellEnd"/>
            <w:r>
              <w:t xml:space="preserve"> infection to assess extent of transmission</w:t>
            </w:r>
          </w:p>
          <w:p w14:paraId="5AF332A8" w14:textId="77777777" w:rsidR="00900B6B" w:rsidRDefault="00900B6B" w:rsidP="00900B6B">
            <w:pPr>
              <w:pStyle w:val="FormFill-In"/>
              <w:keepNext/>
              <w:keepLines/>
              <w:numPr>
                <w:ilvl w:val="0"/>
                <w:numId w:val="39"/>
              </w:numPr>
              <w:spacing w:line="276" w:lineRule="auto"/>
            </w:pPr>
            <w:r>
              <w:t>Environmental sampling of hospital rooms</w:t>
            </w:r>
          </w:p>
          <w:p w14:paraId="7B699E5E" w14:textId="4392A3E5" w:rsidR="00950A48" w:rsidRDefault="00950A48" w:rsidP="00900B6B">
            <w:pPr>
              <w:pStyle w:val="FormFill-In"/>
              <w:keepNext/>
              <w:keepLines/>
              <w:numPr>
                <w:ilvl w:val="0"/>
                <w:numId w:val="39"/>
              </w:numPr>
              <w:spacing w:line="276" w:lineRule="auto"/>
            </w:pPr>
            <w:r>
              <w:t xml:space="preserve">Open-ended interviews with healthcare providers (Appendix 2) and </w:t>
            </w:r>
            <w:r w:rsidR="006625B7">
              <w:t>patients (Appendix 3)</w:t>
            </w:r>
          </w:p>
          <w:p w14:paraId="6405DB69" w14:textId="77777777" w:rsidR="00900B6B" w:rsidRDefault="00900B6B" w:rsidP="00900B6B">
            <w:pPr>
              <w:pStyle w:val="FormFill-In"/>
              <w:keepNext/>
              <w:keepLines/>
              <w:spacing w:line="276" w:lineRule="auto"/>
            </w:pPr>
          </w:p>
          <w:p w14:paraId="7F69A2D1" w14:textId="1F656EE3" w:rsidR="00900B6B" w:rsidRPr="00121842" w:rsidRDefault="00900B6B" w:rsidP="006334F2">
            <w:pPr>
              <w:pStyle w:val="FormFill-In"/>
              <w:keepNext/>
              <w:keepLines/>
              <w:spacing w:line="276" w:lineRule="auto"/>
            </w:pPr>
            <w:r>
              <w:t>Findings from this work will help determine the type, degree, and targeting of infection control measures needed to halt the spread of this multidrug-resistant pathogen.</w:t>
            </w:r>
            <w:r w:rsidR="006334F2">
              <w:t xml:space="preserve"> Interviews with healthcare workers and medical record reviews may also shed light on its ultimate environmental sources.</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957FCE">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545F1063" w:rsidR="00F67737" w:rsidRPr="00121842" w:rsidRDefault="00B21B56" w:rsidP="00392637">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386D2B" w:rsidRPr="00121842">
        <w:t>Undetermined source</w:t>
      </w:r>
    </w:p>
    <w:p w14:paraId="49EFD6D5" w14:textId="6256BAF9" w:rsidR="00F67737" w:rsidRPr="00121842" w:rsidRDefault="00B21B56" w:rsidP="00392637">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57E6159C" w:rsidR="00F67737" w:rsidRPr="00121842" w:rsidRDefault="00B21B56" w:rsidP="00392637">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 xml:space="preserve">brief </w:t>
      </w:r>
      <w:proofErr w:type="gramStart"/>
      <w:r w:rsidR="000515F3" w:rsidRPr="00121842">
        <w:rPr>
          <w:i/>
          <w:sz w:val="22"/>
          <w:szCs w:val="22"/>
        </w:rPr>
        <w:t>description</w:t>
      </w:r>
      <w:proofErr w:type="gramEnd"/>
      <w:r w:rsidR="000515F3" w:rsidRPr="00121842">
        <w:rPr>
          <w:i/>
          <w:sz w:val="22"/>
          <w:szCs w:val="22"/>
        </w:rPr>
        <w:t>.</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957FCE">
        <w:rPr>
          <w:bCs/>
          <w:sz w:val="22"/>
          <w:szCs w:val="22"/>
        </w:rPr>
      </w:r>
      <w:r w:rsidR="00957FC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733692EC" w:rsidR="0072214F" w:rsidRPr="00121842" w:rsidRDefault="00B21B56" w:rsidP="00C55A43">
      <w:pPr>
        <w:widowControl w:val="0"/>
        <w:spacing w:before="120"/>
        <w:ind w:left="27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66DDF7AA" w:rsidR="0072214F" w:rsidRPr="00121842" w:rsidRDefault="00572783" w:rsidP="00950A48">
            <w:r>
              <w:t xml:space="preserve">Face-to-face open-ended </w:t>
            </w:r>
            <w:r w:rsidR="00D23E25">
              <w:t xml:space="preserve">conversational </w:t>
            </w:r>
            <w:r>
              <w:t>interviews will be conducted with p</w:t>
            </w:r>
            <w:r w:rsidR="00B21B56">
              <w:t xml:space="preserve">hysicians and other healthcare staff at hospitals in which </w:t>
            </w:r>
            <w:r w:rsidR="00B21B56" w:rsidRPr="00B21B56">
              <w:rPr>
                <w:i/>
              </w:rPr>
              <w:t xml:space="preserve">Candida </w:t>
            </w:r>
            <w:proofErr w:type="spellStart"/>
            <w:r w:rsidR="00B21B56" w:rsidRPr="00B21B56">
              <w:rPr>
                <w:i/>
              </w:rPr>
              <w:t>auris</w:t>
            </w:r>
            <w:proofErr w:type="spellEnd"/>
            <w:r w:rsidR="00B21B56">
              <w:t xml:space="preserve"> cases have been reported</w:t>
            </w:r>
            <w:r>
              <w:t xml:space="preserve"> in order to better understand possible sources and transmission routes of this organism</w:t>
            </w:r>
            <w:r w:rsidR="00950A48">
              <w:t xml:space="preserve"> (Appendix 2)</w:t>
            </w:r>
            <w:r>
              <w:t>.</w:t>
            </w:r>
            <w:r w:rsidR="00D23E25">
              <w:t xml:space="preserve"> </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57FCE">
        <w:rPr>
          <w:bCs/>
          <w:sz w:val="22"/>
          <w:szCs w:val="22"/>
        </w:rPr>
      </w:r>
      <w:r w:rsidR="00957FC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6625B7">
        <w:tc>
          <w:tcPr>
            <w:tcW w:w="8522" w:type="dxa"/>
            <w:shd w:val="clear" w:color="auto" w:fill="D9D9D9" w:themeFill="background1" w:themeFillShade="D9"/>
          </w:tcPr>
          <w:p w14:paraId="00EE525E" w14:textId="034C9261" w:rsidR="0072214F" w:rsidRPr="00121842" w:rsidRDefault="0072214F" w:rsidP="00A53563"/>
        </w:tc>
      </w:tr>
    </w:tbl>
    <w:p w14:paraId="5555DF2F" w14:textId="6E2236B3" w:rsidR="005E09ED" w:rsidRPr="00121842" w:rsidRDefault="006625B7" w:rsidP="00C55A43">
      <w:pPr>
        <w:widowControl w:val="0"/>
        <w:spacing w:before="120"/>
        <w:ind w:left="270"/>
        <w:rPr>
          <w:bCs/>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6C732E5D" w:rsidR="0072214F" w:rsidRPr="00121842" w:rsidRDefault="006625B7" w:rsidP="005C5BB6">
            <w:r>
              <w:t xml:space="preserve">Face-to-face open-ended conversational interviews will also be conducted with available patients in order to assess for possible prehospital sources of </w:t>
            </w:r>
            <w:r w:rsidRPr="00957FCE">
              <w:rPr>
                <w:i/>
              </w:rPr>
              <w:t xml:space="preserve">C. </w:t>
            </w:r>
            <w:proofErr w:type="spellStart"/>
            <w:r w:rsidRPr="00957FCE">
              <w:rPr>
                <w:i/>
              </w:rPr>
              <w:t>auris</w:t>
            </w:r>
            <w:proofErr w:type="spellEnd"/>
            <w:r>
              <w:t xml:space="preserve"> exposure, including in the natural environment (Appendix </w:t>
            </w:r>
            <w:r w:rsidR="005C5BB6">
              <w:t>3</w:t>
            </w:r>
            <w:r>
              <w:t>).</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57FCE">
        <w:rPr>
          <w:bCs/>
          <w:sz w:val="22"/>
          <w:szCs w:val="22"/>
        </w:rPr>
      </w:r>
      <w:r w:rsidR="00957FC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3737EA88" w:rsidR="005E09ED" w:rsidRPr="00121842" w:rsidRDefault="00B21B56" w:rsidP="00C55A43">
      <w:pPr>
        <w:widowControl w:val="0"/>
        <w:spacing w:before="120"/>
        <w:ind w:left="270"/>
        <w:rPr>
          <w:bCs/>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5EBFDE5" w:rsidR="00B4311A" w:rsidRPr="00121842" w:rsidRDefault="00572783" w:rsidP="00A53563">
            <w:r>
              <w:t>Public health personnel to perform medical chart reviews for case-patients. (Appendices 1a and 1b)</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42DC6082" w14:textId="68C49089" w:rsidR="00572783" w:rsidRDefault="00572783" w:rsidP="00572783">
            <w:r>
              <w:t xml:space="preserve">Public health personnel will perform medical chart reviews for case-patients and controls at hospitals reporting cases of </w:t>
            </w:r>
            <w:r w:rsidRPr="00572783">
              <w:rPr>
                <w:i/>
              </w:rPr>
              <w:t xml:space="preserve">C. </w:t>
            </w:r>
            <w:proofErr w:type="spellStart"/>
            <w:r w:rsidRPr="00572783">
              <w:rPr>
                <w:i/>
              </w:rPr>
              <w:t>auris</w:t>
            </w:r>
            <w:proofErr w:type="spellEnd"/>
            <w:r>
              <w:t xml:space="preserve"> infection. A case is defined as </w:t>
            </w:r>
            <w:r w:rsidRPr="00430F7A">
              <w:rPr>
                <w:i/>
              </w:rPr>
              <w:t>C.</w:t>
            </w:r>
            <w:r>
              <w:rPr>
                <w:i/>
              </w:rPr>
              <w:t xml:space="preserve"> </w:t>
            </w:r>
            <w:proofErr w:type="spellStart"/>
            <w:r w:rsidRPr="00430F7A">
              <w:rPr>
                <w:i/>
              </w:rPr>
              <w:t>auris</w:t>
            </w:r>
            <w:proofErr w:type="spellEnd"/>
            <w:r>
              <w:t xml:space="preserve"> confirmed by specialized laboratory testing (i.e., MALDI-TOF or sequencing) from a blood culture in a patient in Colombia during 2011–2016. Two</w:t>
            </w:r>
            <w:r w:rsidRPr="00572783">
              <w:t xml:space="preserve"> controls will be matched to each case based </w:t>
            </w:r>
            <w:r>
              <w:t>on shared hospital and year of diagnosis</w:t>
            </w:r>
            <w:r w:rsidRPr="00572783">
              <w:t xml:space="preserve">. Controls are patients with </w:t>
            </w:r>
            <w:r w:rsidRPr="00572783">
              <w:rPr>
                <w:i/>
              </w:rPr>
              <w:t>Candida</w:t>
            </w:r>
            <w:r w:rsidRPr="00572783">
              <w:t xml:space="preserve"> species other than </w:t>
            </w:r>
            <w:r w:rsidRPr="00572783">
              <w:rPr>
                <w:i/>
              </w:rPr>
              <w:t xml:space="preserve">C. </w:t>
            </w:r>
            <w:proofErr w:type="spellStart"/>
            <w:r w:rsidRPr="00572783">
              <w:rPr>
                <w:i/>
              </w:rPr>
              <w:t>auris</w:t>
            </w:r>
            <w:proofErr w:type="spellEnd"/>
            <w:r w:rsidRPr="00572783">
              <w:t xml:space="preserve"> identified on blood culture. Due to diagnostic constraints and misidentification with currently available phenotypic methods, </w:t>
            </w:r>
            <w:r w:rsidRPr="00572783">
              <w:rPr>
                <w:i/>
              </w:rPr>
              <w:t xml:space="preserve">C. </w:t>
            </w:r>
            <w:proofErr w:type="spellStart"/>
            <w:r w:rsidRPr="00572783">
              <w:rPr>
                <w:i/>
              </w:rPr>
              <w:t>haemulonii</w:t>
            </w:r>
            <w:proofErr w:type="spellEnd"/>
            <w:r w:rsidRPr="00572783">
              <w:t xml:space="preserve">, </w:t>
            </w:r>
            <w:r w:rsidRPr="00572783">
              <w:rPr>
                <w:i/>
              </w:rPr>
              <w:t xml:space="preserve">C. </w:t>
            </w:r>
            <w:proofErr w:type="spellStart"/>
            <w:r w:rsidRPr="00572783">
              <w:rPr>
                <w:i/>
              </w:rPr>
              <w:t>famata</w:t>
            </w:r>
            <w:proofErr w:type="spellEnd"/>
            <w:r w:rsidRPr="00572783">
              <w:t xml:space="preserve">, and </w:t>
            </w:r>
            <w:proofErr w:type="spellStart"/>
            <w:r w:rsidRPr="00572783">
              <w:t>unspeciated</w:t>
            </w:r>
            <w:proofErr w:type="spellEnd"/>
            <w:r w:rsidRPr="00572783">
              <w:t xml:space="preserve"> (identified as </w:t>
            </w:r>
            <w:r w:rsidRPr="00572783">
              <w:rPr>
                <w:i/>
              </w:rPr>
              <w:t>Candida</w:t>
            </w:r>
            <w:r w:rsidRPr="00572783">
              <w:t xml:space="preserve"> spp.) isolates will be excluded. </w:t>
            </w:r>
          </w:p>
          <w:p w14:paraId="1DED09F2" w14:textId="77777777" w:rsidR="00572783" w:rsidRDefault="00572783" w:rsidP="00572783"/>
          <w:p w14:paraId="2EAB3A08" w14:textId="2A3EC4A9" w:rsidR="0072214F" w:rsidRPr="00121842" w:rsidRDefault="0072214F" w:rsidP="00025EE3"/>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4181D602" w:rsidR="00EF082D" w:rsidRPr="00121842" w:rsidRDefault="00572783" w:rsidP="00C55A43">
      <w:pPr>
        <w:widowControl w:val="0"/>
        <w:tabs>
          <w:tab w:val="num" w:pos="360"/>
        </w:tabs>
        <w:ind w:left="27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1FFEC5A8" w:rsidR="00C124F0" w:rsidRPr="00121842" w:rsidRDefault="00EA3849" w:rsidP="00C55A43">
      <w:pPr>
        <w:pStyle w:val="Normalspace"/>
        <w:ind w:left="900"/>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450B6056" w:rsidR="006D2338" w:rsidRPr="00121842" w:rsidRDefault="00025EE3" w:rsidP="00EA3849">
            <w:r>
              <w:t>A</w:t>
            </w:r>
            <w:r w:rsidR="00EA3849">
              <w:t xml:space="preserve"> review </w:t>
            </w:r>
            <w:r>
              <w:t xml:space="preserve">of </w:t>
            </w:r>
            <w:r w:rsidR="00EA3849">
              <w:t>microbiologic and clinical records from</w:t>
            </w:r>
            <w:r>
              <w:t xml:space="preserve"> hospital</w:t>
            </w:r>
            <w:r w:rsidR="00EA3849">
              <w:t xml:space="preserve"> patients with </w:t>
            </w:r>
            <w:r w:rsidR="00EA3849" w:rsidRPr="008E0544">
              <w:rPr>
                <w:i/>
              </w:rPr>
              <w:t>Candida</w:t>
            </w:r>
            <w:r w:rsidR="00EA3849">
              <w:t xml:space="preserve"> infections </w:t>
            </w:r>
            <w:r>
              <w:t xml:space="preserve">will occur </w:t>
            </w:r>
            <w:r w:rsidR="00EA3849">
              <w:t xml:space="preserve">in order to define in greater detail the timeline and characteristics of patients with </w:t>
            </w:r>
            <w:r w:rsidR="00EA3849" w:rsidRPr="00294B34">
              <w:rPr>
                <w:i/>
              </w:rPr>
              <w:t xml:space="preserve">C. </w:t>
            </w:r>
            <w:proofErr w:type="spellStart"/>
            <w:r w:rsidR="00EA3849" w:rsidRPr="00294B34">
              <w:rPr>
                <w:i/>
              </w:rPr>
              <w:t>auris</w:t>
            </w:r>
            <w:proofErr w:type="spellEnd"/>
            <w:r w:rsidR="00EA3849">
              <w:t xml:space="preserve"> over the past several years. This activity will help inform the other activities </w:t>
            </w:r>
            <w:r>
              <w:t xml:space="preserve">described </w:t>
            </w:r>
            <w:r w:rsidR="00EA3849">
              <w:t>below.</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57FCE">
        <w:rPr>
          <w:bCs/>
          <w:sz w:val="22"/>
          <w:szCs w:val="22"/>
        </w:rPr>
      </w:r>
      <w:r w:rsidR="00957FC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57FCE">
        <w:rPr>
          <w:bCs/>
          <w:sz w:val="22"/>
          <w:szCs w:val="22"/>
        </w:rPr>
      </w:r>
      <w:r w:rsidR="00957FC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5AF7D5EA" w:rsidR="00C124F0" w:rsidRPr="00121842" w:rsidRDefault="00572783" w:rsidP="00C55A43">
      <w:pPr>
        <w:widowControl w:val="0"/>
        <w:tabs>
          <w:tab w:val="num" w:pos="360"/>
        </w:tabs>
        <w:spacing w:before="120"/>
        <w:ind w:left="90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7DE4A922" w14:textId="1ABDB8DC" w:rsidR="00EC3CF1" w:rsidRDefault="00EA3849" w:rsidP="00C55A43">
            <w:r w:rsidRPr="00EA3849">
              <w:lastRenderedPageBreak/>
              <w:t xml:space="preserve">The objective of the case-case investigation is to better understand risk factors for developing </w:t>
            </w:r>
            <w:r w:rsidRPr="00EA3849">
              <w:rPr>
                <w:i/>
              </w:rPr>
              <w:t>C.</w:t>
            </w:r>
            <w:r w:rsidR="00950A48">
              <w:rPr>
                <w:i/>
              </w:rPr>
              <w:t xml:space="preserve"> </w:t>
            </w:r>
            <w:proofErr w:type="spellStart"/>
            <w:r w:rsidRPr="00EA3849">
              <w:rPr>
                <w:i/>
              </w:rPr>
              <w:t>auris</w:t>
            </w:r>
            <w:proofErr w:type="spellEnd"/>
            <w:r w:rsidRPr="00EA3849">
              <w:t xml:space="preserve"> infection compared to infection with other species of </w:t>
            </w:r>
            <w:r w:rsidRPr="00EA3849">
              <w:rPr>
                <w:i/>
              </w:rPr>
              <w:t xml:space="preserve">Candida </w:t>
            </w:r>
            <w:r w:rsidRPr="00EA3849">
              <w:t>and compared with non-</w:t>
            </w:r>
            <w:r w:rsidRPr="00EA3849">
              <w:rPr>
                <w:i/>
              </w:rPr>
              <w:t>Candida</w:t>
            </w:r>
            <w:r w:rsidRPr="00EA3849">
              <w:t xml:space="preserve"> infections. The site or sites of the case-control investigation will depend on the status of </w:t>
            </w:r>
            <w:r w:rsidRPr="00EA3849">
              <w:rPr>
                <w:i/>
              </w:rPr>
              <w:t xml:space="preserve">C. </w:t>
            </w:r>
            <w:proofErr w:type="spellStart"/>
            <w:r w:rsidRPr="00EA3849">
              <w:rPr>
                <w:i/>
              </w:rPr>
              <w:t>auris</w:t>
            </w:r>
            <w:proofErr w:type="spellEnd"/>
            <w:r w:rsidRPr="00EA3849">
              <w:t xml:space="preserve"> infections in Colombia at the time of the investigation and might best include a hospital or hospitals with recent cases. However, cases from earlier in 2016 and before could also be included. The largest cluster of </w:t>
            </w:r>
            <w:r w:rsidRPr="00EA3849">
              <w:rPr>
                <w:i/>
              </w:rPr>
              <w:t xml:space="preserve">C. </w:t>
            </w:r>
            <w:proofErr w:type="spellStart"/>
            <w:r w:rsidRPr="00EA3849">
              <w:rPr>
                <w:i/>
              </w:rPr>
              <w:t>auris</w:t>
            </w:r>
            <w:proofErr w:type="spellEnd"/>
            <w:r w:rsidRPr="00EA3849">
              <w:t xml:space="preserve"> infection occurred in Barranquilla during December 2014–April 2016, and the most recent clusters have occurred in Cartagena and Bogota, both in July 2016. </w:t>
            </w:r>
          </w:p>
          <w:p w14:paraId="1F7444B2" w14:textId="77777777" w:rsidR="00705ABF" w:rsidRDefault="00705ABF" w:rsidP="00C55A43"/>
          <w:p w14:paraId="6AEB43F3" w14:textId="53B25776" w:rsidR="00705ABF" w:rsidRPr="00121842" w:rsidRDefault="00705ABF" w:rsidP="00C55A43">
            <w:r>
              <w:t xml:space="preserve">Medical chart review will be performed using a standardized case report form. All charts will be reviewed for location and duration of hospital stay, date of </w:t>
            </w:r>
            <w:r>
              <w:rPr>
                <w:i/>
              </w:rPr>
              <w:t>Candida</w:t>
            </w:r>
            <w:r>
              <w:t xml:space="preserve"> diagnosis, and clinical characteristics such as antimicrobials received, procedures performed, and culture history. Information pertaining to prior contact with the healthcare system, transfer from outside facilities, and individual travel will also be obtained.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68F61F36" w:rsidR="00EC3CF1" w:rsidRPr="00121842" w:rsidRDefault="00705ABF" w:rsidP="00C55A43">
      <w:pPr>
        <w:pStyle w:val="Normalspace"/>
        <w:ind w:left="270"/>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41B8D55F" w14:textId="46E1E9CC" w:rsidR="00EA3849" w:rsidRDefault="00EA3849" w:rsidP="00EA3849">
            <w:r>
              <w:t xml:space="preserve">Healthcare workers, contaminated </w:t>
            </w:r>
            <w:proofErr w:type="spellStart"/>
            <w:r>
              <w:t>infusates</w:t>
            </w:r>
            <w:proofErr w:type="spellEnd"/>
            <w:r>
              <w:t xml:space="preserve">, and biomedical equipment have previously been implicated as exogenous reservoirs of healthcare-associated candidiasis, but the reservoirs and sources of </w:t>
            </w:r>
            <w:r w:rsidRPr="00290C37">
              <w:rPr>
                <w:i/>
              </w:rPr>
              <w:t>C.</w:t>
            </w:r>
            <w:r>
              <w:rPr>
                <w:i/>
              </w:rPr>
              <w:t xml:space="preserve"> </w:t>
            </w:r>
            <w:proofErr w:type="spellStart"/>
            <w:r w:rsidRPr="00290C37">
              <w:rPr>
                <w:i/>
              </w:rPr>
              <w:t>auris</w:t>
            </w:r>
            <w:proofErr w:type="spellEnd"/>
            <w:r>
              <w:rPr>
                <w:i/>
              </w:rPr>
              <w:t xml:space="preserve"> </w:t>
            </w:r>
            <w:r>
              <w:t xml:space="preserve">transmission in this outbreak are unknown. </w:t>
            </w:r>
            <w:r w:rsidR="006334F2">
              <w:t>E</w:t>
            </w:r>
            <w:r>
              <w:t xml:space="preserve">nvironmental persistence despite standard cleaning </w:t>
            </w:r>
            <w:r w:rsidR="006334F2">
              <w:t>has been reported</w:t>
            </w:r>
            <w:r>
              <w:t xml:space="preserve">. Environmental </w:t>
            </w:r>
            <w:r w:rsidRPr="00F11901">
              <w:t>sampling</w:t>
            </w:r>
            <w:r>
              <w:t xml:space="preserve"> will allow for identification of reservoirs within the facility and assist with infection control measures. </w:t>
            </w:r>
          </w:p>
          <w:p w14:paraId="6ADE6B5C" w14:textId="197051A4" w:rsidR="00EA3849" w:rsidRPr="00F11901" w:rsidRDefault="00EA3849" w:rsidP="00EA3849">
            <w:r>
              <w:t xml:space="preserve">Environmental sampling will be considered for rooms where a </w:t>
            </w:r>
            <w:r w:rsidRPr="00644B61">
              <w:rPr>
                <w:i/>
              </w:rPr>
              <w:t xml:space="preserve">C. </w:t>
            </w:r>
            <w:proofErr w:type="spellStart"/>
            <w:r w:rsidRPr="00644B61">
              <w:rPr>
                <w:i/>
              </w:rPr>
              <w:t>auris</w:t>
            </w:r>
            <w:proofErr w:type="spellEnd"/>
            <w:r>
              <w:t xml:space="preserve"> case has been identified in the past 3 months. </w:t>
            </w:r>
            <w:r w:rsidR="006334F2">
              <w:t>Rooms</w:t>
            </w:r>
            <w:r>
              <w:t xml:space="preserve"> with more recent cases will be prioritized. Additionally, pre</w:t>
            </w:r>
            <w:r w:rsidR="006334F2">
              <w:t>-</w:t>
            </w:r>
            <w:r>
              <w:t xml:space="preserve"> and post-cleaning sampling will be performed when possible. </w:t>
            </w:r>
          </w:p>
          <w:p w14:paraId="71C99E0E" w14:textId="77777777" w:rsidR="00EA3849" w:rsidRDefault="00EA3849" w:rsidP="00EA3849">
            <w:r>
              <w:t>The following method developed by CDC’s Division of Healthcare Quality and Promotion (DHQP) will be used:</w:t>
            </w:r>
          </w:p>
          <w:p w14:paraId="5EC1862E" w14:textId="77777777" w:rsidR="00EA3849" w:rsidRPr="00F11901" w:rsidRDefault="00EA3849" w:rsidP="00EA3849">
            <w:pPr>
              <w:pStyle w:val="ListParagraph"/>
              <w:numPr>
                <w:ilvl w:val="0"/>
                <w:numId w:val="37"/>
              </w:numPr>
              <w:spacing w:after="200" w:line="276" w:lineRule="auto"/>
              <w:contextualSpacing/>
            </w:pPr>
            <w:r>
              <w:t>The room will be divided in three zones, two samples are taken from each zone:</w:t>
            </w:r>
          </w:p>
          <w:p w14:paraId="41457FBB" w14:textId="77777777" w:rsidR="00EA3849" w:rsidRPr="00F11901" w:rsidRDefault="00EA3849" w:rsidP="00EA3849">
            <w:pPr>
              <w:pStyle w:val="ListParagraph"/>
              <w:numPr>
                <w:ilvl w:val="1"/>
                <w:numId w:val="37"/>
              </w:numPr>
              <w:spacing w:after="200" w:line="276" w:lineRule="auto"/>
              <w:contextualSpacing/>
            </w:pPr>
            <w:r>
              <w:t>Zone 1: S</w:t>
            </w:r>
            <w:r w:rsidRPr="00F11901">
              <w:t xml:space="preserve">ites close to patient (bedside table, bed rails </w:t>
            </w:r>
            <w:r>
              <w:t>and mattress)</w:t>
            </w:r>
          </w:p>
          <w:p w14:paraId="22420DCA" w14:textId="77777777" w:rsidR="00EA3849" w:rsidRPr="00F11901" w:rsidRDefault="00EA3849" w:rsidP="00EA3849">
            <w:pPr>
              <w:pStyle w:val="ListParagraph"/>
              <w:numPr>
                <w:ilvl w:val="1"/>
                <w:numId w:val="37"/>
              </w:numPr>
              <w:spacing w:after="200" w:line="276" w:lineRule="auto"/>
              <w:contextualSpacing/>
            </w:pPr>
            <w:r>
              <w:t xml:space="preserve">Zone 2: </w:t>
            </w:r>
            <w:r w:rsidRPr="00F11901">
              <w:t xml:space="preserve">Items located between bed and wall (chair the patient used, IV poles, ventilators of other equipment, ECG monitors, </w:t>
            </w:r>
            <w:proofErr w:type="spellStart"/>
            <w:r w:rsidRPr="00F11901">
              <w:t>etc</w:t>
            </w:r>
            <w:proofErr w:type="spellEnd"/>
            <w:r w:rsidRPr="00F11901">
              <w:t>)</w:t>
            </w:r>
          </w:p>
          <w:p w14:paraId="5B17C497" w14:textId="77777777" w:rsidR="00EA3849" w:rsidRDefault="00EA3849" w:rsidP="00EA3849">
            <w:pPr>
              <w:pStyle w:val="ListParagraph"/>
              <w:numPr>
                <w:ilvl w:val="1"/>
                <w:numId w:val="37"/>
              </w:numPr>
              <w:spacing w:after="200" w:line="276" w:lineRule="auto"/>
              <w:contextualSpacing/>
            </w:pPr>
            <w:r>
              <w:t xml:space="preserve">Zone 3: </w:t>
            </w:r>
            <w:r w:rsidRPr="00F11901">
              <w:t xml:space="preserve">Items located along the wall </w:t>
            </w:r>
          </w:p>
          <w:p w14:paraId="39DDB643" w14:textId="77777777" w:rsidR="00EA3849" w:rsidRPr="00F11901" w:rsidRDefault="00EA3849" w:rsidP="00EA3849">
            <w:pPr>
              <w:pStyle w:val="ListParagraph"/>
              <w:numPr>
                <w:ilvl w:val="1"/>
                <w:numId w:val="37"/>
              </w:numPr>
              <w:spacing w:after="200" w:line="276" w:lineRule="auto"/>
              <w:contextualSpacing/>
            </w:pPr>
            <w:r>
              <w:t xml:space="preserve">Extra: </w:t>
            </w:r>
            <w:r w:rsidRPr="00F11901">
              <w:t>sink</w:t>
            </w:r>
            <w:r>
              <w:t xml:space="preserve"> drain or p-trap</w:t>
            </w:r>
          </w:p>
          <w:p w14:paraId="09A60747" w14:textId="77777777" w:rsidR="00EA3849" w:rsidRDefault="00EA3849" w:rsidP="00EA3849">
            <w:pPr>
              <w:pStyle w:val="ListParagraph"/>
              <w:ind w:left="1440"/>
            </w:pPr>
          </w:p>
          <w:p w14:paraId="788A8E2F" w14:textId="49CE598E" w:rsidR="00EC3CF1" w:rsidRPr="00EA3849" w:rsidRDefault="00EA3849" w:rsidP="00EA3849">
            <w:r>
              <w:t xml:space="preserve">Cleaning products and methods will also be discussed with either infection prevention or environmental services personnel. Additional sampling may be conducted based upon findings during investigation. This will assist in infection control measures and determining if cleaning is being perform in a manner adequate to prevent further transmission from the environment. </w:t>
            </w:r>
          </w:p>
        </w:tc>
      </w:tr>
    </w:tbl>
    <w:p w14:paraId="4DB1C6E8" w14:textId="52249EAD" w:rsidR="00EC3CF1" w:rsidRPr="00121842" w:rsidRDefault="00705ABF" w:rsidP="00C55A43">
      <w:pPr>
        <w:pStyle w:val="Normalspace"/>
        <w:ind w:left="270"/>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660B21EC" w14:textId="607B8E05" w:rsidR="00705ABF" w:rsidRDefault="00705ABF" w:rsidP="00705ABF">
            <w:r w:rsidRPr="00493E3F">
              <w:rPr>
                <w:i/>
              </w:rPr>
              <w:t xml:space="preserve">C. </w:t>
            </w:r>
            <w:proofErr w:type="spellStart"/>
            <w:r w:rsidRPr="00493E3F">
              <w:rPr>
                <w:i/>
              </w:rPr>
              <w:t>auris</w:t>
            </w:r>
            <w:proofErr w:type="spellEnd"/>
            <w:r>
              <w:t xml:space="preserve"> </w:t>
            </w:r>
            <w:r w:rsidR="0023184C">
              <w:t>has been found to</w:t>
            </w:r>
            <w:r>
              <w:t xml:space="preserve"> colonize patients’ skin. This</w:t>
            </w:r>
            <w:r w:rsidR="0023184C">
              <w:t xml:space="preserve"> finding</w:t>
            </w:r>
            <w:r>
              <w:t xml:space="preserve"> suggests a potential mode of transmission and a challenge for infection control.  Sampling to determine colonization in patients and those who have shared common spaces, equipment, and </w:t>
            </w:r>
            <w:r>
              <w:lastRenderedPageBreak/>
              <w:t xml:space="preserve">providers will allow for more expeditious implementation of infection control measures.  </w:t>
            </w:r>
          </w:p>
          <w:p w14:paraId="42797C4B" w14:textId="77777777" w:rsidR="00705ABF" w:rsidRDefault="00705ABF" w:rsidP="00705ABF">
            <w:pPr>
              <w:rPr>
                <w:b/>
              </w:rPr>
            </w:pPr>
            <w:r w:rsidRPr="00AC2B9F">
              <w:rPr>
                <w:b/>
              </w:rPr>
              <w:t xml:space="preserve">Sampling Patients with </w:t>
            </w:r>
            <w:r w:rsidRPr="00AC2B9F">
              <w:rPr>
                <w:b/>
                <w:i/>
              </w:rPr>
              <w:t xml:space="preserve">C. </w:t>
            </w:r>
            <w:proofErr w:type="spellStart"/>
            <w:r w:rsidRPr="00AC2B9F">
              <w:rPr>
                <w:b/>
                <w:i/>
              </w:rPr>
              <w:t>auris</w:t>
            </w:r>
            <w:proofErr w:type="spellEnd"/>
            <w:r w:rsidRPr="00AC2B9F">
              <w:rPr>
                <w:b/>
              </w:rPr>
              <w:t xml:space="preserve"> Infection</w:t>
            </w:r>
          </w:p>
          <w:p w14:paraId="49A20EA1" w14:textId="24E2C579" w:rsidR="00705ABF" w:rsidRPr="00F11901" w:rsidRDefault="00705ABF" w:rsidP="00705ABF">
            <w:r>
              <w:t xml:space="preserve">Patients with active </w:t>
            </w:r>
            <w:r w:rsidRPr="00705ABF">
              <w:rPr>
                <w:i/>
              </w:rPr>
              <w:t xml:space="preserve">C. </w:t>
            </w:r>
            <w:proofErr w:type="spellStart"/>
            <w:r w:rsidRPr="00705ABF">
              <w:rPr>
                <w:i/>
              </w:rPr>
              <w:t>auris</w:t>
            </w:r>
            <w:proofErr w:type="spellEnd"/>
            <w:r>
              <w:t xml:space="preserve"> infection will be swabbed at the following sites: nares, oropharynx, external ear canal, axilla, and groin. Information gathered will help inform infection control measures. </w:t>
            </w:r>
          </w:p>
          <w:p w14:paraId="691817F8" w14:textId="77777777" w:rsidR="00705ABF" w:rsidRDefault="00705ABF" w:rsidP="00705ABF">
            <w:pPr>
              <w:rPr>
                <w:b/>
              </w:rPr>
            </w:pPr>
            <w:r>
              <w:rPr>
                <w:b/>
              </w:rPr>
              <w:t>Point Prevalence Survey of Colonization</w:t>
            </w:r>
          </w:p>
          <w:p w14:paraId="5C5C6AFF" w14:textId="4089333F" w:rsidR="00705ABF" w:rsidRDefault="00705ABF" w:rsidP="00705ABF">
            <w:r>
              <w:t xml:space="preserve">Since colonization </w:t>
            </w:r>
            <w:r w:rsidR="0023184C">
              <w:t>has</w:t>
            </w:r>
            <w:r>
              <w:t xml:space="preserve"> been shown to increase the risk of developing invasive disease</w:t>
            </w:r>
            <w:r w:rsidR="0023184C">
              <w:t xml:space="preserve"> but many </w:t>
            </w:r>
            <w:r w:rsidR="0023184C" w:rsidRPr="0023184C">
              <w:rPr>
                <w:i/>
              </w:rPr>
              <w:t>Candida</w:t>
            </w:r>
            <w:r w:rsidR="0023184C">
              <w:t>-colonized patients never develop disease</w:t>
            </w:r>
            <w:r>
              <w:t xml:space="preserve">, it is important to determine if patients who have had contact with an active </w:t>
            </w:r>
            <w:r w:rsidRPr="001C5DB9">
              <w:rPr>
                <w:i/>
              </w:rPr>
              <w:t xml:space="preserve">C. </w:t>
            </w:r>
            <w:proofErr w:type="spellStart"/>
            <w:r w:rsidRPr="001C5DB9">
              <w:rPr>
                <w:i/>
              </w:rPr>
              <w:t>auris</w:t>
            </w:r>
            <w:proofErr w:type="spellEnd"/>
            <w:r w:rsidR="0023184C">
              <w:t>-</w:t>
            </w:r>
            <w:r>
              <w:t xml:space="preserve">infected patient subsequently become colonized. A point prevalence survey of colonization will be executed in a unit if any of the following are satisfied: (1) there is an active case of </w:t>
            </w:r>
            <w:r w:rsidRPr="002A5BEA">
              <w:rPr>
                <w:i/>
              </w:rPr>
              <w:t xml:space="preserve">C. </w:t>
            </w:r>
            <w:proofErr w:type="spellStart"/>
            <w:r w:rsidRPr="002A5BEA">
              <w:rPr>
                <w:i/>
              </w:rPr>
              <w:t>auris</w:t>
            </w:r>
            <w:proofErr w:type="spellEnd"/>
            <w:r>
              <w:t xml:space="preserve"> infection, (2) a case of </w:t>
            </w:r>
            <w:r w:rsidRPr="002A5BEA">
              <w:rPr>
                <w:i/>
              </w:rPr>
              <w:t xml:space="preserve">C. </w:t>
            </w:r>
            <w:proofErr w:type="spellStart"/>
            <w:r w:rsidRPr="002A5BEA">
              <w:rPr>
                <w:i/>
              </w:rPr>
              <w:t>auris</w:t>
            </w:r>
            <w:proofErr w:type="spellEnd"/>
            <w:r>
              <w:t xml:space="preserve"> infection has been admitted to the unit within the last week, or (3) a patient who had previously been diagnosed with </w:t>
            </w:r>
            <w:r w:rsidRPr="002A5BEA">
              <w:rPr>
                <w:i/>
              </w:rPr>
              <w:t xml:space="preserve">C. </w:t>
            </w:r>
            <w:proofErr w:type="spellStart"/>
            <w:r w:rsidRPr="002A5BEA">
              <w:rPr>
                <w:i/>
              </w:rPr>
              <w:t>auris</w:t>
            </w:r>
            <w:proofErr w:type="spellEnd"/>
            <w:r>
              <w:t xml:space="preserve"> infection is admitted, regardless of the current admission diagnosis. This activity will assist in infection control measures. </w:t>
            </w:r>
          </w:p>
          <w:p w14:paraId="1EC3AB36" w14:textId="7F947E22" w:rsidR="00EC3CF1" w:rsidRPr="00705ABF" w:rsidRDefault="00705ABF" w:rsidP="00705ABF">
            <w:r>
              <w:t>Surveillance cultures from the following sites will be collected: nares, oropharynx, external ear canal, axilla, and groin. In the case of a patient in the intensive care unit, specimens will also be collected from stool or rectum, and urine. Detailed epidemiologic data, including location in the unit, duration on the unit, time overlap with case, presence of indwelling lines or catheters, recent surgeries, wounds and dressings, and immunosuppressive and antimicrobial therapy will be collected.</w:t>
            </w:r>
          </w:p>
        </w:tc>
      </w:tr>
    </w:tbl>
    <w:p w14:paraId="6B8AA40E" w14:textId="766961E6" w:rsidR="00C969FE" w:rsidRPr="00121842" w:rsidRDefault="003C5E96" w:rsidP="00C55A43">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246E7D72" w:rsidR="0012286F" w:rsidRPr="00121842" w:rsidRDefault="00705ABF" w:rsidP="005E7EED">
      <w:pPr>
        <w:widowControl w:val="0"/>
        <w:ind w:left="27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53F2C462" w:rsidR="00AD4CF2" w:rsidRPr="00121842" w:rsidRDefault="00705ABF" w:rsidP="005E7EED">
      <w:pPr>
        <w:pStyle w:val="Normalspace"/>
        <w:ind w:left="900"/>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667DACDA" w14:textId="73B859CA" w:rsidR="00AD4CF2" w:rsidRDefault="00C66827" w:rsidP="006625B7">
            <w:r>
              <w:t xml:space="preserve">Face-to-face open-ended conversational interviews will be conducted with physicians and other healthcare staff at hospitals in which </w:t>
            </w:r>
            <w:r w:rsidRPr="00B21B56">
              <w:rPr>
                <w:i/>
              </w:rPr>
              <w:t xml:space="preserve">Candida </w:t>
            </w:r>
            <w:proofErr w:type="spellStart"/>
            <w:r w:rsidRPr="00B21B56">
              <w:rPr>
                <w:i/>
              </w:rPr>
              <w:t>auris</w:t>
            </w:r>
            <w:proofErr w:type="spellEnd"/>
            <w:r>
              <w:t xml:space="preserve"> cases have been reported in order to better understand possible sources and transmission routes of this organism</w:t>
            </w:r>
            <w:r w:rsidR="006625B7">
              <w:t xml:space="preserve"> (Appendix 2)</w:t>
            </w:r>
          </w:p>
          <w:p w14:paraId="0E1A67FA" w14:textId="0495A034" w:rsidR="006625B7" w:rsidRPr="00121842" w:rsidRDefault="006625B7" w:rsidP="00957FCE">
            <w:r>
              <w:t xml:space="preserve">Face-to-face open-ended conversational interviews will also be conducted with available patients in order to assess for possible sources of </w:t>
            </w:r>
            <w:r w:rsidRPr="00957FCE">
              <w:rPr>
                <w:i/>
              </w:rPr>
              <w:t xml:space="preserve">C. </w:t>
            </w:r>
            <w:proofErr w:type="spellStart"/>
            <w:r w:rsidRPr="00957FCE">
              <w:rPr>
                <w:i/>
              </w:rPr>
              <w:t>auris</w:t>
            </w:r>
            <w:proofErr w:type="spellEnd"/>
            <w:r>
              <w:t xml:space="preserve"> exposure (Appendix </w:t>
            </w:r>
            <w:r w:rsidR="005C5BB6">
              <w:t>3</w:t>
            </w:r>
            <w:r>
              <w:t>).</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42D06D9A" w:rsidR="007A1FCD" w:rsidRPr="00121842" w:rsidRDefault="00705ABF" w:rsidP="005E7EED">
      <w:pPr>
        <w:pStyle w:val="Normalspace"/>
        <w:ind w:left="270"/>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5F2BB360" w:rsidR="00AD4CF2" w:rsidRPr="00121842" w:rsidRDefault="00705ABF" w:rsidP="00A53563">
            <w:pPr>
              <w:widowControl w:val="0"/>
              <w:rPr>
                <w:sz w:val="22"/>
                <w:szCs w:val="22"/>
              </w:rPr>
            </w:pPr>
            <w:r>
              <w:rPr>
                <w:sz w:val="22"/>
                <w:szCs w:val="22"/>
              </w:rPr>
              <w:t>Medical record reviews will be performed, as described above.</w:t>
            </w:r>
          </w:p>
        </w:tc>
      </w:tr>
    </w:tbl>
    <w:p w14:paraId="382D5C52" w14:textId="0B28F59A" w:rsidR="00985F9A" w:rsidRPr="00121842" w:rsidRDefault="00705ABF" w:rsidP="005E7EED">
      <w:pPr>
        <w:pStyle w:val="Normalspace"/>
        <w:ind w:left="270"/>
      </w:pPr>
      <w:r>
        <w:lastRenderedPageBreak/>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4B2B0357" w:rsidR="00AD4CF2" w:rsidRPr="00121842" w:rsidRDefault="00705ABF" w:rsidP="00705ABF">
            <w:pPr>
              <w:widowControl w:val="0"/>
              <w:rPr>
                <w:sz w:val="22"/>
                <w:szCs w:val="22"/>
              </w:rPr>
            </w:pPr>
            <w:r>
              <w:t xml:space="preserve">As described above, for patients with active </w:t>
            </w:r>
            <w:r w:rsidRPr="00705ABF">
              <w:rPr>
                <w:i/>
              </w:rPr>
              <w:t xml:space="preserve">C. </w:t>
            </w:r>
            <w:proofErr w:type="spellStart"/>
            <w:r w:rsidRPr="00705ABF">
              <w:rPr>
                <w:i/>
              </w:rPr>
              <w:t>auris</w:t>
            </w:r>
            <w:proofErr w:type="spellEnd"/>
            <w:r>
              <w:t xml:space="preserve"> infection and those sharing units with such patients, surveillance cultures from the following sites will be collected: nares, oropharynx, external ear canal, axilla, and groin. In the case of a patient in the intensive care unit, specimens will also be collected from stool or rectum, and urine.</w:t>
            </w:r>
            <w:r w:rsidR="00935AA8">
              <w:t xml:space="preserve"> Specimen collection, storage, and transport will be done according to local procedures and protocols.</w:t>
            </w:r>
          </w:p>
        </w:tc>
      </w:tr>
    </w:tbl>
    <w:p w14:paraId="6808276E" w14:textId="1CAEC74B" w:rsidR="006373F0" w:rsidRPr="00121842" w:rsidRDefault="00705ABF" w:rsidP="005E7EED">
      <w:pPr>
        <w:pStyle w:val="Normalspace"/>
        <w:ind w:left="270"/>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50D73AB2" w:rsidR="00AD4CF2" w:rsidRPr="00705ABF" w:rsidRDefault="00705ABF" w:rsidP="0023184C">
            <w:r>
              <w:t xml:space="preserve">Environmental sampling will be </w:t>
            </w:r>
            <w:r w:rsidR="0023184C">
              <w:t>performed, as described above.</w:t>
            </w:r>
            <w:r w:rsidR="00935AA8">
              <w:t xml:space="preserve"> Specimen collection, storage, and transport will be done according to local procedures and protocols.</w:t>
            </w: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50EB54F6" w:rsidR="00CE1038" w:rsidRPr="00121842" w:rsidRDefault="00147792" w:rsidP="005E7EED">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2E724423" w:rsidR="00364DE4" w:rsidRPr="00121842" w:rsidRDefault="00147792" w:rsidP="00147792">
            <w:pPr>
              <w:widowControl w:val="0"/>
              <w:rPr>
                <w:sz w:val="22"/>
                <w:szCs w:val="22"/>
              </w:rPr>
            </w:pPr>
            <w:r>
              <w:rPr>
                <w:sz w:val="22"/>
                <w:szCs w:val="22"/>
              </w:rPr>
              <w:t xml:space="preserve">Information will be collected about </w:t>
            </w:r>
            <w:r w:rsidR="0023184C">
              <w:rPr>
                <w:sz w:val="22"/>
                <w:szCs w:val="22"/>
              </w:rPr>
              <w:t xml:space="preserve">sepsis, </w:t>
            </w:r>
            <w:r>
              <w:rPr>
                <w:sz w:val="22"/>
                <w:szCs w:val="22"/>
              </w:rPr>
              <w:t>radiologic tests</w:t>
            </w:r>
            <w:r w:rsidR="0023184C">
              <w:rPr>
                <w:sz w:val="22"/>
                <w:szCs w:val="22"/>
              </w:rPr>
              <w:t>,</w:t>
            </w:r>
            <w:r>
              <w:rPr>
                <w:sz w:val="22"/>
                <w:szCs w:val="22"/>
              </w:rPr>
              <w:t xml:space="preserve"> and laboratory values.</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5030E540" w:rsidR="006702DB" w:rsidRPr="00121842" w:rsidRDefault="00147792" w:rsidP="005E7EED">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7E5A0DA4" w:rsidR="006F405C" w:rsidRPr="00121842" w:rsidRDefault="00147792" w:rsidP="009E2877">
            <w:pPr>
              <w:widowControl w:val="0"/>
              <w:rPr>
                <w:sz w:val="22"/>
                <w:szCs w:val="22"/>
              </w:rPr>
            </w:pPr>
            <w:r>
              <w:rPr>
                <w:sz w:val="22"/>
                <w:szCs w:val="22"/>
              </w:rPr>
              <w:t>Sex, age, county</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6D8636B2" w:rsidR="00CE1038" w:rsidRPr="00121842" w:rsidRDefault="00147792" w:rsidP="005E7EED">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833AFAE" w14:textId="77777777" w:rsidR="006F405C" w:rsidRDefault="00147792" w:rsidP="00147792">
            <w:pPr>
              <w:widowControl w:val="0"/>
              <w:rPr>
                <w:sz w:val="22"/>
                <w:szCs w:val="22"/>
              </w:rPr>
            </w:pPr>
            <w:r>
              <w:rPr>
                <w:sz w:val="22"/>
                <w:szCs w:val="22"/>
              </w:rPr>
              <w:t xml:space="preserve">Data will be collected on institutions where a patient spent time before the hospitalization when </w:t>
            </w:r>
            <w:r w:rsidRPr="00147792">
              <w:rPr>
                <w:i/>
                <w:sz w:val="22"/>
                <w:szCs w:val="22"/>
              </w:rPr>
              <w:t xml:space="preserve">C. </w:t>
            </w:r>
            <w:proofErr w:type="spellStart"/>
            <w:r w:rsidRPr="00147792">
              <w:rPr>
                <w:i/>
                <w:sz w:val="22"/>
                <w:szCs w:val="22"/>
              </w:rPr>
              <w:t>auris</w:t>
            </w:r>
            <w:proofErr w:type="spellEnd"/>
            <w:r>
              <w:rPr>
                <w:sz w:val="22"/>
                <w:szCs w:val="22"/>
              </w:rPr>
              <w:t xml:space="preserve"> infection was diagnosed, as well as on certain medical procedures and time spent in various hospital units that could have led to </w:t>
            </w:r>
            <w:r w:rsidRPr="00147792">
              <w:rPr>
                <w:i/>
                <w:sz w:val="22"/>
                <w:szCs w:val="22"/>
              </w:rPr>
              <w:t xml:space="preserve">C. </w:t>
            </w:r>
            <w:proofErr w:type="spellStart"/>
            <w:r w:rsidRPr="00147792">
              <w:rPr>
                <w:i/>
                <w:sz w:val="22"/>
                <w:szCs w:val="22"/>
              </w:rPr>
              <w:t>auris</w:t>
            </w:r>
            <w:proofErr w:type="spellEnd"/>
            <w:r>
              <w:rPr>
                <w:sz w:val="22"/>
                <w:szCs w:val="22"/>
              </w:rPr>
              <w:t xml:space="preserve"> transmission.</w:t>
            </w:r>
          </w:p>
          <w:p w14:paraId="01E785AC" w14:textId="77777777" w:rsidR="006625B7" w:rsidRDefault="006625B7" w:rsidP="00147792">
            <w:pPr>
              <w:widowControl w:val="0"/>
              <w:rPr>
                <w:sz w:val="22"/>
                <w:szCs w:val="22"/>
              </w:rPr>
            </w:pPr>
          </w:p>
          <w:p w14:paraId="4D2B1D56" w14:textId="5775B5E2" w:rsidR="006625B7" w:rsidRPr="00121842" w:rsidRDefault="006625B7" w:rsidP="00147792">
            <w:pPr>
              <w:widowControl w:val="0"/>
              <w:rPr>
                <w:sz w:val="22"/>
                <w:szCs w:val="22"/>
              </w:rPr>
            </w:pPr>
            <w:r>
              <w:rPr>
                <w:sz w:val="22"/>
                <w:szCs w:val="22"/>
              </w:rPr>
              <w:t>Healthcare workers (Appendix 2) and patients (Appendix 3) will also be interviewed to explore possible sources o</w:t>
            </w:r>
            <w:bookmarkStart w:id="3" w:name="_GoBack"/>
            <w:bookmarkEnd w:id="3"/>
            <w:r>
              <w:rPr>
                <w:sz w:val="22"/>
                <w:szCs w:val="22"/>
              </w:rPr>
              <w:t>f exposure.</w:t>
            </w:r>
          </w:p>
        </w:tc>
      </w:tr>
    </w:tbl>
    <w:p w14:paraId="71AB3B27" w14:textId="31790FD6" w:rsidR="00CE1038" w:rsidRPr="00121842" w:rsidRDefault="00147792" w:rsidP="005E7EED">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5CD51D89" w:rsidR="006F405C" w:rsidRPr="00121842" w:rsidRDefault="00147792" w:rsidP="00147792">
            <w:pPr>
              <w:widowControl w:val="0"/>
              <w:rPr>
                <w:sz w:val="22"/>
                <w:szCs w:val="22"/>
              </w:rPr>
            </w:pPr>
            <w:r>
              <w:rPr>
                <w:sz w:val="22"/>
                <w:szCs w:val="22"/>
              </w:rPr>
              <w:t>Information will be collected about case-patient and control underlying conditions, including diabetes, cancer, and renal and liver failure. In addition, data will be collected on procedures (e.g., dialysis, bronchoscopy) and treatment (e.g., chemotherapy, corticosteroid use, antimicrobial use).</w:t>
            </w:r>
          </w:p>
        </w:tc>
      </w:tr>
    </w:tbl>
    <w:p w14:paraId="6CB0517F" w14:textId="32647F34"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162B50D4" w:rsidR="006F405C" w:rsidRPr="00121842" w:rsidRDefault="006F405C" w:rsidP="009E2877">
            <w:pPr>
              <w:widowControl w:val="0"/>
              <w:rPr>
                <w:sz w:val="22"/>
                <w:szCs w:val="22"/>
              </w:rPr>
            </w:pPr>
          </w:p>
        </w:tc>
      </w:tr>
    </w:tbl>
    <w:p w14:paraId="26940E84" w14:textId="455683D2" w:rsidR="00A91F31" w:rsidRPr="00121842" w:rsidRDefault="00147792" w:rsidP="005E7EED">
      <w:pPr>
        <w:pStyle w:val="Normal1space"/>
      </w:pPr>
      <w:r>
        <w:fldChar w:fldCharType="begin">
          <w:ffData>
            <w:name w:val="Check1"/>
            <w:enabled/>
            <w:calcOnExit w:val="0"/>
            <w:checkBox>
              <w:sizeAuto/>
              <w:default w:val="1"/>
            </w:checkBox>
          </w:ffData>
        </w:fldChar>
      </w:r>
      <w:r>
        <w:instrText xml:space="preserve"> FORMCHECKBOX </w:instrText>
      </w:r>
      <w:r w:rsidR="00957FCE">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4A64BBE" w:rsidR="006F405C" w:rsidRPr="00121842" w:rsidRDefault="00147792" w:rsidP="00147792">
            <w:pPr>
              <w:widowControl w:val="0"/>
              <w:rPr>
                <w:sz w:val="22"/>
                <w:szCs w:val="22"/>
              </w:rPr>
            </w:pPr>
            <w:r>
              <w:t>Microbiologic records will be reviewed.</w:t>
            </w: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57FCE">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1695E45F" w:rsidR="006F405C" w:rsidRPr="00121842" w:rsidRDefault="00147792" w:rsidP="0023184C">
            <w:pPr>
              <w:widowControl w:val="0"/>
              <w:rPr>
                <w:sz w:val="22"/>
                <w:szCs w:val="22"/>
              </w:rPr>
            </w:pPr>
            <w:r>
              <w:rPr>
                <w:sz w:val="22"/>
                <w:szCs w:val="22"/>
              </w:rPr>
              <w:t>Most of the data collection will take place in the first two weeks</w:t>
            </w:r>
            <w:r w:rsidR="0023184C">
              <w:rPr>
                <w:sz w:val="22"/>
                <w:szCs w:val="22"/>
              </w:rPr>
              <w:t xml:space="preserve"> of field investigation</w:t>
            </w:r>
            <w:r>
              <w:rPr>
                <w:sz w:val="22"/>
                <w:szCs w:val="22"/>
              </w:rPr>
              <w:t>, but additional data collection could follo</w:t>
            </w:r>
            <w:r w:rsidR="0023184C">
              <w:rPr>
                <w:sz w:val="22"/>
                <w:szCs w:val="22"/>
              </w:rPr>
              <w:t>w depending on initial findings, up to 90 days (or ~13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57FCE">
              <w:rPr>
                <w:bCs/>
                <w:sz w:val="22"/>
                <w:szCs w:val="22"/>
              </w:rPr>
            </w:r>
            <w:r w:rsidR="00957FCE">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0A65BA9F" w:rsidR="00AB6867" w:rsidRPr="00121842" w:rsidRDefault="00147792" w:rsidP="0069206A">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957FCE">
              <w:rPr>
                <w:sz w:val="22"/>
                <w:szCs w:val="22"/>
              </w:rPr>
            </w:r>
            <w:r w:rsidR="00957FCE">
              <w:rPr>
                <w:sz w:val="22"/>
                <w:szCs w:val="22"/>
              </w:rPr>
              <w:fldChar w:fldCharType="separate"/>
            </w:r>
            <w:r>
              <w:rPr>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3"/>
        <w:gridCol w:w="7814"/>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030D5A9D" w:rsidR="006F405C" w:rsidRPr="00121842" w:rsidRDefault="00147792" w:rsidP="00147792">
            <w:pPr>
              <w:keepNext/>
              <w:keepLines/>
              <w:widowControl w:val="0"/>
              <w:rPr>
                <w:sz w:val="22"/>
                <w:szCs w:val="22"/>
              </w:rPr>
            </w:pPr>
            <w:r>
              <w:rPr>
                <w:sz w:val="22"/>
                <w:szCs w:val="22"/>
              </w:rPr>
              <w:t xml:space="preserve">Dr. Paige Armstrong </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2ECF5089" w:rsidR="006F405C" w:rsidRPr="00121842" w:rsidRDefault="00147792" w:rsidP="008368EE">
            <w:pPr>
              <w:keepNext/>
              <w:keepLines/>
              <w:widowControl w:val="0"/>
              <w:rPr>
                <w:sz w:val="22"/>
                <w:szCs w:val="22"/>
              </w:rPr>
            </w:pPr>
            <w:r>
              <w:rPr>
                <w:sz w:val="22"/>
                <w:szCs w:val="22"/>
              </w:rPr>
              <w:t>EIS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259F820" w:rsidR="006F405C" w:rsidRPr="00121842" w:rsidRDefault="00147792" w:rsidP="008368EE">
            <w:pPr>
              <w:keepNext/>
              <w:keepLines/>
              <w:widowControl w:val="0"/>
              <w:rPr>
                <w:sz w:val="22"/>
                <w:szCs w:val="22"/>
              </w:rPr>
            </w:pPr>
            <w:r>
              <w:rPr>
                <w:sz w:val="22"/>
                <w:szCs w:val="22"/>
              </w:rPr>
              <w:t>Mycotic Diseases Branch</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295539E3" w:rsidR="00253F03" w:rsidRPr="00121842" w:rsidRDefault="00900B6B" w:rsidP="00B16062">
            <w:pPr>
              <w:widowControl w:val="0"/>
              <w:rPr>
                <w:sz w:val="22"/>
                <w:szCs w:val="22"/>
              </w:rPr>
            </w:pPr>
            <w:r>
              <w:rPr>
                <w:sz w:val="22"/>
                <w:szCs w:val="22"/>
              </w:rPr>
              <w:t>NCEZID/DFWED/MDB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3CECF083" w:rsidR="00253F03" w:rsidRPr="00121842" w:rsidRDefault="00900B6B" w:rsidP="00B16062">
            <w:pPr>
              <w:widowControl w:val="0"/>
              <w:rPr>
                <w:sz w:val="22"/>
                <w:szCs w:val="22"/>
              </w:rPr>
            </w:pPr>
            <w:r>
              <w:rPr>
                <w:sz w:val="22"/>
                <w:szCs w:val="22"/>
              </w:rPr>
              <w:t>Dr. Brendan R. Jackson</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68D39CE4" w:rsidR="00253F03" w:rsidRPr="00121842" w:rsidRDefault="00900B6B" w:rsidP="00B16062">
            <w:pPr>
              <w:widowControl w:val="0"/>
              <w:rPr>
                <w:sz w:val="22"/>
                <w:szCs w:val="22"/>
              </w:rPr>
            </w:pPr>
            <w:r>
              <w:rPr>
                <w:sz w:val="22"/>
                <w:szCs w:val="22"/>
              </w:rPr>
              <w:t>Lead, MDB Epidemiology Team</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4"/>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654C1D73" w:rsidR="00454AE5" w:rsidRPr="00121842" w:rsidRDefault="00900B6B" w:rsidP="00454AE5">
            <w:pPr>
              <w:widowControl w:val="0"/>
              <w:rPr>
                <w:sz w:val="22"/>
                <w:szCs w:val="22"/>
              </w:rPr>
            </w:pPr>
            <w:r>
              <w:rPr>
                <w:sz w:val="22"/>
                <w:szCs w:val="22"/>
              </w:rPr>
              <w:t>Dr. Brendan R. Jackson</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07BBDFD" w:rsidR="00454AE5" w:rsidRPr="00121842" w:rsidRDefault="00900B6B" w:rsidP="00454AE5">
            <w:pPr>
              <w:widowControl w:val="0"/>
              <w:rPr>
                <w:sz w:val="22"/>
                <w:szCs w:val="22"/>
              </w:rPr>
            </w:pPr>
            <w:r>
              <w:rPr>
                <w:sz w:val="22"/>
                <w:szCs w:val="22"/>
              </w:rPr>
              <w:t>September 15, 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56348806" w:rsidR="005E0528" w:rsidRPr="00121842" w:rsidRDefault="00900B6B" w:rsidP="00FE2F37">
            <w:pPr>
              <w:widowControl w:val="0"/>
              <w:rPr>
                <w:sz w:val="22"/>
                <w:szCs w:val="22"/>
              </w:rPr>
            </w:pPr>
            <w:r>
              <w:rPr>
                <w:sz w:val="22"/>
                <w:szCs w:val="22"/>
              </w:rPr>
              <w:t>09/19/2016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lastRenderedPageBreak/>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0D22CE" w:rsidRDefault="000D22CE">
      <w:r>
        <w:separator/>
      </w:r>
    </w:p>
  </w:endnote>
  <w:endnote w:type="continuationSeparator" w:id="0">
    <w:p w14:paraId="08FEB8E8" w14:textId="77777777" w:rsidR="000D22CE" w:rsidRDefault="000D22CE">
      <w:r>
        <w:continuationSeparator/>
      </w:r>
    </w:p>
  </w:endnote>
  <w:endnote w:type="continuationNotice" w:id="1">
    <w:p w14:paraId="6EF69F7B" w14:textId="77777777" w:rsidR="000D22CE" w:rsidRDefault="000D2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0D22CE" w:rsidRDefault="000D22CE"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57FC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0D22CE" w:rsidRDefault="000D22CE">
      <w:r>
        <w:separator/>
      </w:r>
    </w:p>
  </w:footnote>
  <w:footnote w:type="continuationSeparator" w:id="0">
    <w:p w14:paraId="760E0C6F" w14:textId="77777777" w:rsidR="000D22CE" w:rsidRDefault="000D22CE">
      <w:r>
        <w:continuationSeparator/>
      </w:r>
    </w:p>
  </w:footnote>
  <w:footnote w:type="continuationNotice" w:id="1">
    <w:p w14:paraId="5F8F2A4F" w14:textId="77777777" w:rsidR="000D22CE" w:rsidRDefault="000D22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7B2F9CDD" w:rsidR="000D22CE" w:rsidRDefault="000D22CE" w:rsidP="00642212">
    <w:pPr>
      <w:pStyle w:val="Header"/>
      <w:jc w:val="right"/>
    </w:pPr>
    <w:r>
      <w:t>File Name: 2016024-</w:t>
    </w:r>
    <w:r w:rsidR="005C5BB6">
      <w:t>051</w:t>
    </w:r>
    <w:r>
      <w:t>_Candida_Colombia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2E4D3C"/>
    <w:multiLevelType w:val="hybridMultilevel"/>
    <w:tmpl w:val="411E8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237F70"/>
    <w:multiLevelType w:val="hybridMultilevel"/>
    <w:tmpl w:val="3F201E0C"/>
    <w:lvl w:ilvl="0" w:tplc="1CCAB5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F21E2"/>
    <w:multiLevelType w:val="hybridMultilevel"/>
    <w:tmpl w:val="C3C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7"/>
  </w:num>
  <w:num w:numId="3">
    <w:abstractNumId w:val="36"/>
  </w:num>
  <w:num w:numId="4">
    <w:abstractNumId w:val="38"/>
  </w:num>
  <w:num w:numId="5">
    <w:abstractNumId w:val="15"/>
  </w:num>
  <w:num w:numId="6">
    <w:abstractNumId w:val="12"/>
  </w:num>
  <w:num w:numId="7">
    <w:abstractNumId w:val="24"/>
  </w:num>
  <w:num w:numId="8">
    <w:abstractNumId w:val="32"/>
  </w:num>
  <w:num w:numId="9">
    <w:abstractNumId w:val="25"/>
  </w:num>
  <w:num w:numId="10">
    <w:abstractNumId w:val="13"/>
  </w:num>
  <w:num w:numId="11">
    <w:abstractNumId w:val="17"/>
  </w:num>
  <w:num w:numId="12">
    <w:abstractNumId w:val="19"/>
  </w:num>
  <w:num w:numId="13">
    <w:abstractNumId w:val="11"/>
  </w:num>
  <w:num w:numId="14">
    <w:abstractNumId w:val="22"/>
  </w:num>
  <w:num w:numId="15">
    <w:abstractNumId w:val="33"/>
  </w:num>
  <w:num w:numId="16">
    <w:abstractNumId w:val="30"/>
  </w:num>
  <w:num w:numId="17">
    <w:abstractNumId w:val="10"/>
  </w:num>
  <w:num w:numId="18">
    <w:abstractNumId w:val="21"/>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6"/>
  </w:num>
  <w:num w:numId="33">
    <w:abstractNumId w:val="29"/>
  </w:num>
  <w:num w:numId="34">
    <w:abstractNumId w:val="31"/>
  </w:num>
  <w:num w:numId="35">
    <w:abstractNumId w:val="14"/>
  </w:num>
  <w:num w:numId="36">
    <w:abstractNumId w:val="27"/>
  </w:num>
  <w:num w:numId="37">
    <w:abstractNumId w:val="23"/>
  </w:num>
  <w:num w:numId="38">
    <w:abstractNumId w:val="2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25EE3"/>
    <w:rsid w:val="00035B5C"/>
    <w:rsid w:val="00037197"/>
    <w:rsid w:val="00044CC5"/>
    <w:rsid w:val="000515F3"/>
    <w:rsid w:val="000528DD"/>
    <w:rsid w:val="00057EC6"/>
    <w:rsid w:val="00085F9E"/>
    <w:rsid w:val="000A525C"/>
    <w:rsid w:val="000B2020"/>
    <w:rsid w:val="000C386B"/>
    <w:rsid w:val="000D22CE"/>
    <w:rsid w:val="000D34C6"/>
    <w:rsid w:val="000F1CDA"/>
    <w:rsid w:val="000F23C5"/>
    <w:rsid w:val="00121842"/>
    <w:rsid w:val="0012286F"/>
    <w:rsid w:val="00124840"/>
    <w:rsid w:val="00126D06"/>
    <w:rsid w:val="00132EF8"/>
    <w:rsid w:val="00133E27"/>
    <w:rsid w:val="00135B5E"/>
    <w:rsid w:val="00140343"/>
    <w:rsid w:val="00143C2A"/>
    <w:rsid w:val="00146732"/>
    <w:rsid w:val="0014779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184C"/>
    <w:rsid w:val="00234712"/>
    <w:rsid w:val="0023691D"/>
    <w:rsid w:val="002506A8"/>
    <w:rsid w:val="00253F03"/>
    <w:rsid w:val="00255B16"/>
    <w:rsid w:val="00260488"/>
    <w:rsid w:val="00272DE8"/>
    <w:rsid w:val="002A2DBD"/>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4AE5"/>
    <w:rsid w:val="004810DB"/>
    <w:rsid w:val="004928D2"/>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72783"/>
    <w:rsid w:val="005839F9"/>
    <w:rsid w:val="005A18A4"/>
    <w:rsid w:val="005C29D2"/>
    <w:rsid w:val="005C3741"/>
    <w:rsid w:val="005C5BB6"/>
    <w:rsid w:val="005D0CA5"/>
    <w:rsid w:val="005D7133"/>
    <w:rsid w:val="005E0528"/>
    <w:rsid w:val="005E09ED"/>
    <w:rsid w:val="005E23BA"/>
    <w:rsid w:val="005E4981"/>
    <w:rsid w:val="005E7EED"/>
    <w:rsid w:val="005F1B67"/>
    <w:rsid w:val="005F718A"/>
    <w:rsid w:val="006334F2"/>
    <w:rsid w:val="006373F0"/>
    <w:rsid w:val="00642212"/>
    <w:rsid w:val="00650C17"/>
    <w:rsid w:val="00661BB4"/>
    <w:rsid w:val="006625B7"/>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05AB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801423"/>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00B6B"/>
    <w:rsid w:val="00910BA6"/>
    <w:rsid w:val="00920A24"/>
    <w:rsid w:val="00935AA8"/>
    <w:rsid w:val="00950A48"/>
    <w:rsid w:val="00957E47"/>
    <w:rsid w:val="00957FCE"/>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50F"/>
    <w:rsid w:val="00AB6867"/>
    <w:rsid w:val="00AB7359"/>
    <w:rsid w:val="00AD4CF2"/>
    <w:rsid w:val="00AE3596"/>
    <w:rsid w:val="00AE39D9"/>
    <w:rsid w:val="00B13C9C"/>
    <w:rsid w:val="00B16062"/>
    <w:rsid w:val="00B20F92"/>
    <w:rsid w:val="00B21B56"/>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66827"/>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23E25"/>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4F5C"/>
    <w:rsid w:val="00E45BA0"/>
    <w:rsid w:val="00E629FF"/>
    <w:rsid w:val="00E710B2"/>
    <w:rsid w:val="00E85419"/>
    <w:rsid w:val="00E87DCF"/>
    <w:rsid w:val="00EA0586"/>
    <w:rsid w:val="00EA3849"/>
    <w:rsid w:val="00EA5C45"/>
    <w:rsid w:val="00EB4D1B"/>
    <w:rsid w:val="00EC3CF1"/>
    <w:rsid w:val="00ED225A"/>
    <w:rsid w:val="00EE7334"/>
    <w:rsid w:val="00EF082D"/>
    <w:rsid w:val="00EF448A"/>
    <w:rsid w:val="00F03075"/>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C6EB6"/>
    <w:rsid w:val="00FD01A6"/>
    <w:rsid w:val="00FE2F37"/>
    <w:rsid w:val="00FE3884"/>
    <w:rsid w:val="00F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A62C-71C1-4AF7-916B-593F8DE1FC49}">
  <ds:schemaRefs>
    <ds:schemaRef ds:uri="http://schemas.openxmlformats.org/officeDocument/2006/bibliography"/>
  </ds:schemaRefs>
</ds:datastoreItem>
</file>

<file path=customXml/itemProps2.xml><?xml version="1.0" encoding="utf-8"?>
<ds:datastoreItem xmlns:ds="http://schemas.openxmlformats.org/officeDocument/2006/customXml" ds:itemID="{A4B3FCB3-2BEE-4C79-9E76-6A056F79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2016-09-16T19:09:00Z</dcterms:created>
  <dcterms:modified xsi:type="dcterms:W3CDTF">2016-09-16T19:34:00Z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