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BB6" w:rsidRPr="00374C9A" w:rsidRDefault="000F6BB6" w:rsidP="000F6BB6">
      <w:pPr>
        <w:pStyle w:val="Default"/>
        <w:jc w:val="right"/>
        <w:rPr>
          <w:sz w:val="18"/>
          <w:szCs w:val="18"/>
        </w:rPr>
      </w:pPr>
      <w:bookmarkStart w:id="0" w:name="_GoBack"/>
      <w:bookmarkEnd w:id="0"/>
      <w:r w:rsidRPr="00374C9A">
        <w:rPr>
          <w:sz w:val="18"/>
          <w:szCs w:val="18"/>
        </w:rPr>
        <w:t>OMB No. 0930-0336</w:t>
      </w:r>
    </w:p>
    <w:p w:rsidR="000F6BB6" w:rsidRPr="00374C9A" w:rsidRDefault="000F6BB6" w:rsidP="000F6BB6">
      <w:pPr>
        <w:pStyle w:val="Default"/>
        <w:jc w:val="right"/>
        <w:rPr>
          <w:sz w:val="18"/>
          <w:szCs w:val="18"/>
        </w:rPr>
      </w:pPr>
      <w:r w:rsidRPr="00374C9A">
        <w:rPr>
          <w:sz w:val="18"/>
          <w:szCs w:val="18"/>
        </w:rPr>
        <w:t>Expiration Date: 06/30/2016</w:t>
      </w:r>
    </w:p>
    <w:p w:rsidR="00AA1394" w:rsidRPr="00374C9A" w:rsidRDefault="00AA1394" w:rsidP="00AA1394">
      <w:pPr>
        <w:pStyle w:val="Default"/>
        <w:rPr>
          <w:rFonts w:cs="Times New Roman"/>
          <w:color w:val="auto"/>
        </w:rPr>
      </w:pPr>
    </w:p>
    <w:p w:rsidR="00AA1394" w:rsidRPr="00374C9A" w:rsidRDefault="009644ED" w:rsidP="00AA1394">
      <w:pPr>
        <w:pStyle w:val="Default"/>
        <w:rPr>
          <w:rFonts w:cs="Times New Roman"/>
          <w:color w:val="auto"/>
        </w:rPr>
      </w:pPr>
      <w:r w:rsidRPr="00374C9A">
        <w:rPr>
          <w:rFonts w:cs="Times New Roman"/>
          <w:color w:val="auto"/>
        </w:rPr>
        <w:t xml:space="preserve"> </w:t>
      </w:r>
    </w:p>
    <w:p w:rsidR="009644ED" w:rsidRPr="00374C9A" w:rsidRDefault="009644ED" w:rsidP="00F36535">
      <w:pPr>
        <w:pStyle w:val="Default"/>
        <w:jc w:val="center"/>
        <w:rPr>
          <w:rFonts w:ascii="Arial" w:hAnsi="Arial" w:cs="Arial"/>
          <w:b/>
          <w:bCs/>
          <w:color w:val="auto"/>
          <w:sz w:val="23"/>
          <w:szCs w:val="23"/>
        </w:rPr>
      </w:pPr>
    </w:p>
    <w:p w:rsidR="009644ED" w:rsidRPr="00374C9A" w:rsidRDefault="009644ED" w:rsidP="00D8480A">
      <w:pPr>
        <w:pStyle w:val="Default"/>
        <w:jc w:val="center"/>
        <w:rPr>
          <w:rFonts w:ascii="Arial" w:hAnsi="Arial" w:cs="Arial"/>
          <w:b/>
          <w:bCs/>
          <w:color w:val="auto"/>
          <w:sz w:val="23"/>
          <w:szCs w:val="23"/>
        </w:rPr>
      </w:pPr>
      <w:r w:rsidRPr="00374C9A">
        <w:rPr>
          <w:rFonts w:ascii="Arial" w:hAnsi="Arial" w:cs="Arial"/>
          <w:b/>
          <w:bCs/>
          <w:color w:val="auto"/>
          <w:sz w:val="23"/>
          <w:szCs w:val="23"/>
        </w:rPr>
        <w:t>MINORITY AIDS INITIATIVE CONTINUUM OF CARE (CoC)</w:t>
      </w:r>
    </w:p>
    <w:p w:rsidR="005246F8" w:rsidRPr="00374C9A" w:rsidRDefault="005246F8" w:rsidP="00D8480A">
      <w:pPr>
        <w:pStyle w:val="Default"/>
        <w:jc w:val="center"/>
        <w:rPr>
          <w:rFonts w:ascii="Arial" w:hAnsi="Arial" w:cs="Arial"/>
          <w:b/>
          <w:bCs/>
          <w:color w:val="auto"/>
          <w:sz w:val="23"/>
          <w:szCs w:val="23"/>
        </w:rPr>
      </w:pPr>
    </w:p>
    <w:p w:rsidR="005246F8" w:rsidRPr="00374C9A" w:rsidRDefault="005246F8" w:rsidP="00D8480A">
      <w:pPr>
        <w:pStyle w:val="Default"/>
        <w:jc w:val="center"/>
        <w:rPr>
          <w:rFonts w:ascii="Arial" w:hAnsi="Arial" w:cs="Arial"/>
          <w:b/>
          <w:bCs/>
          <w:color w:val="auto"/>
          <w:sz w:val="23"/>
          <w:szCs w:val="23"/>
        </w:rPr>
      </w:pPr>
    </w:p>
    <w:p w:rsidR="005246F8" w:rsidRPr="00374C9A" w:rsidRDefault="005246F8" w:rsidP="00D8480A">
      <w:pPr>
        <w:pStyle w:val="Default"/>
        <w:jc w:val="center"/>
        <w:rPr>
          <w:rFonts w:ascii="Arial" w:hAnsi="Arial" w:cs="Arial"/>
          <w:b/>
          <w:bCs/>
          <w:color w:val="auto"/>
          <w:sz w:val="23"/>
          <w:szCs w:val="23"/>
        </w:rPr>
      </w:pPr>
      <w:r w:rsidRPr="00374C9A">
        <w:rPr>
          <w:rFonts w:ascii="Arial" w:hAnsi="Arial" w:cs="Arial"/>
          <w:b/>
          <w:bCs/>
          <w:color w:val="auto"/>
          <w:sz w:val="23"/>
          <w:szCs w:val="23"/>
        </w:rPr>
        <w:t>EVALUATION</w:t>
      </w:r>
    </w:p>
    <w:p w:rsidR="009644ED" w:rsidRPr="00374C9A" w:rsidRDefault="009644ED" w:rsidP="00D8480A">
      <w:pPr>
        <w:pStyle w:val="Default"/>
        <w:jc w:val="center"/>
        <w:rPr>
          <w:rFonts w:ascii="Arial" w:hAnsi="Arial" w:cs="Arial"/>
          <w:b/>
          <w:bCs/>
          <w:color w:val="auto"/>
          <w:sz w:val="23"/>
          <w:szCs w:val="23"/>
        </w:rPr>
      </w:pPr>
    </w:p>
    <w:p w:rsidR="009644ED" w:rsidRPr="00374C9A" w:rsidRDefault="009644ED" w:rsidP="00D8480A">
      <w:pPr>
        <w:pStyle w:val="Default"/>
        <w:jc w:val="center"/>
        <w:rPr>
          <w:rFonts w:ascii="Arial" w:hAnsi="Arial" w:cs="Arial"/>
          <w:b/>
          <w:bCs/>
          <w:color w:val="auto"/>
          <w:sz w:val="23"/>
          <w:szCs w:val="23"/>
        </w:rPr>
      </w:pPr>
    </w:p>
    <w:p w:rsidR="009644ED" w:rsidRPr="00374C9A" w:rsidRDefault="007450E6" w:rsidP="00D8480A">
      <w:pPr>
        <w:pStyle w:val="Default"/>
        <w:jc w:val="center"/>
        <w:rPr>
          <w:rFonts w:ascii="Arial" w:hAnsi="Arial" w:cs="Arial"/>
          <w:b/>
          <w:bCs/>
          <w:color w:val="auto"/>
          <w:sz w:val="23"/>
          <w:szCs w:val="23"/>
        </w:rPr>
      </w:pPr>
      <w:r w:rsidRPr="00374C9A">
        <w:rPr>
          <w:rFonts w:ascii="Arial" w:hAnsi="Arial" w:cs="Arial"/>
          <w:b/>
          <w:bCs/>
          <w:color w:val="auto"/>
          <w:sz w:val="23"/>
          <w:szCs w:val="23"/>
        </w:rPr>
        <w:t xml:space="preserve">PROJECT </w:t>
      </w:r>
      <w:r w:rsidR="009644ED" w:rsidRPr="00374C9A">
        <w:rPr>
          <w:rFonts w:ascii="Arial" w:hAnsi="Arial" w:cs="Arial"/>
          <w:b/>
          <w:bCs/>
          <w:color w:val="auto"/>
          <w:sz w:val="23"/>
          <w:szCs w:val="23"/>
        </w:rPr>
        <w:t>STAFF SEMI-STRUCTURED INTERVIEW GUIDE</w:t>
      </w:r>
      <w:r w:rsidR="006C4355" w:rsidRPr="00374C9A">
        <w:rPr>
          <w:rFonts w:ascii="Arial" w:hAnsi="Arial" w:cs="Arial"/>
          <w:b/>
          <w:bCs/>
          <w:color w:val="auto"/>
          <w:sz w:val="23"/>
          <w:szCs w:val="23"/>
        </w:rPr>
        <w:t xml:space="preserve"> – FOLLOW-UP</w:t>
      </w:r>
    </w:p>
    <w:p w:rsidR="009644ED" w:rsidRPr="00374C9A" w:rsidRDefault="009644ED" w:rsidP="00D8480A">
      <w:pPr>
        <w:pStyle w:val="Default"/>
        <w:jc w:val="center"/>
        <w:rPr>
          <w:rFonts w:ascii="Arial" w:hAnsi="Arial" w:cs="Arial"/>
          <w:b/>
          <w:bCs/>
          <w:color w:val="auto"/>
          <w:sz w:val="23"/>
          <w:szCs w:val="23"/>
        </w:rPr>
      </w:pPr>
    </w:p>
    <w:p w:rsidR="009644ED" w:rsidRPr="00374C9A" w:rsidRDefault="009644ED" w:rsidP="00D8480A">
      <w:pPr>
        <w:pStyle w:val="Default"/>
        <w:jc w:val="center"/>
        <w:rPr>
          <w:rFonts w:ascii="Arial" w:hAnsi="Arial" w:cs="Arial"/>
          <w:b/>
          <w:bCs/>
          <w:color w:val="auto"/>
          <w:sz w:val="23"/>
          <w:szCs w:val="23"/>
        </w:rPr>
      </w:pPr>
    </w:p>
    <w:p w:rsidR="00AA1394" w:rsidRPr="00374C9A" w:rsidRDefault="00AA1394" w:rsidP="00D8480A">
      <w:pPr>
        <w:pStyle w:val="Default"/>
        <w:jc w:val="center"/>
        <w:rPr>
          <w:rFonts w:ascii="Arial" w:hAnsi="Arial" w:cs="Arial"/>
          <w:b/>
          <w:bCs/>
          <w:color w:val="auto"/>
          <w:sz w:val="23"/>
          <w:szCs w:val="23"/>
        </w:rPr>
      </w:pPr>
      <w:r w:rsidRPr="00374C9A">
        <w:rPr>
          <w:rFonts w:ascii="Arial" w:hAnsi="Arial" w:cs="Arial"/>
          <w:b/>
          <w:bCs/>
          <w:color w:val="auto"/>
          <w:sz w:val="23"/>
          <w:szCs w:val="23"/>
        </w:rPr>
        <w:t>CONDUCTED BY:</w:t>
      </w:r>
    </w:p>
    <w:p w:rsidR="009644ED" w:rsidRPr="00374C9A" w:rsidRDefault="009644ED" w:rsidP="00D8480A">
      <w:pPr>
        <w:pStyle w:val="Default"/>
        <w:jc w:val="center"/>
        <w:rPr>
          <w:rFonts w:ascii="Arial" w:hAnsi="Arial" w:cs="Arial"/>
          <w:b/>
          <w:bCs/>
          <w:color w:val="auto"/>
          <w:sz w:val="23"/>
          <w:szCs w:val="23"/>
        </w:rPr>
      </w:pPr>
    </w:p>
    <w:p w:rsidR="009644ED" w:rsidRPr="00374C9A" w:rsidRDefault="009644ED" w:rsidP="00D8480A">
      <w:pPr>
        <w:pStyle w:val="Default"/>
        <w:jc w:val="center"/>
        <w:rPr>
          <w:rFonts w:ascii="Arial" w:hAnsi="Arial" w:cs="Arial"/>
          <w:b/>
          <w:bCs/>
          <w:color w:val="auto"/>
          <w:sz w:val="23"/>
          <w:szCs w:val="23"/>
        </w:rPr>
      </w:pPr>
    </w:p>
    <w:p w:rsidR="009644ED" w:rsidRPr="00374C9A" w:rsidRDefault="009644ED" w:rsidP="00D8480A">
      <w:pPr>
        <w:pStyle w:val="Default"/>
        <w:jc w:val="center"/>
        <w:rPr>
          <w:rFonts w:ascii="Arial" w:hAnsi="Arial" w:cs="Arial"/>
          <w:color w:val="auto"/>
          <w:sz w:val="23"/>
          <w:szCs w:val="23"/>
        </w:rPr>
      </w:pPr>
      <w:r w:rsidRPr="00374C9A">
        <w:rPr>
          <w:rFonts w:ascii="Arial" w:hAnsi="Arial" w:cs="Arial"/>
          <w:bCs/>
          <w:color w:val="auto"/>
          <w:sz w:val="23"/>
          <w:szCs w:val="23"/>
        </w:rPr>
        <w:t>TBD</w:t>
      </w:r>
    </w:p>
    <w:p w:rsidR="005246F8" w:rsidRPr="00374C9A" w:rsidRDefault="005246F8" w:rsidP="00D979EA"/>
    <w:tbl>
      <w:tblPr>
        <w:tblStyle w:val="TableGrid"/>
        <w:tblW w:w="0" w:type="auto"/>
        <w:tblLook w:val="04A0" w:firstRow="1" w:lastRow="0" w:firstColumn="1" w:lastColumn="0" w:noHBand="0" w:noVBand="1"/>
      </w:tblPr>
      <w:tblGrid>
        <w:gridCol w:w="4968"/>
        <w:gridCol w:w="4248"/>
      </w:tblGrid>
      <w:tr w:rsidR="007450E6" w:rsidRPr="00374C9A" w:rsidTr="00F36535">
        <w:trPr>
          <w:trHeight w:val="395"/>
        </w:trPr>
        <w:tc>
          <w:tcPr>
            <w:tcW w:w="4968" w:type="dxa"/>
          </w:tcPr>
          <w:p w:rsidR="007450E6" w:rsidRPr="00374C9A" w:rsidRDefault="007450E6" w:rsidP="00F36535">
            <w:pPr>
              <w:autoSpaceDE w:val="0"/>
              <w:autoSpaceDN w:val="0"/>
              <w:adjustRightInd w:val="0"/>
              <w:spacing w:after="0" w:line="360" w:lineRule="auto"/>
              <w:rPr>
                <w:rFonts w:ascii="ArialNarrow" w:hAnsi="ArialNarrow" w:cs="ArialNarrow"/>
                <w:b/>
                <w:sz w:val="21"/>
                <w:szCs w:val="21"/>
              </w:rPr>
            </w:pPr>
            <w:r w:rsidRPr="00374C9A">
              <w:rPr>
                <w:rFonts w:ascii="ArialNarrow" w:hAnsi="ArialNarrow" w:cs="ArialNarrow"/>
                <w:b/>
                <w:sz w:val="21"/>
                <w:szCs w:val="21"/>
              </w:rPr>
              <w:t>Date(s) of site visit (MM/DD/YYYY)</w:t>
            </w:r>
          </w:p>
        </w:tc>
        <w:tc>
          <w:tcPr>
            <w:tcW w:w="4248" w:type="dxa"/>
          </w:tcPr>
          <w:p w:rsidR="007450E6" w:rsidRPr="00374C9A" w:rsidRDefault="007450E6" w:rsidP="00F44845">
            <w:pPr>
              <w:autoSpaceDE w:val="0"/>
              <w:autoSpaceDN w:val="0"/>
              <w:adjustRightInd w:val="0"/>
              <w:spacing w:after="0" w:line="240" w:lineRule="auto"/>
              <w:rPr>
                <w:rFonts w:ascii="ArialNarrow" w:hAnsi="ArialNarrow" w:cs="ArialNarrow"/>
                <w:sz w:val="21"/>
                <w:szCs w:val="21"/>
              </w:rPr>
            </w:pPr>
          </w:p>
        </w:tc>
      </w:tr>
      <w:tr w:rsidR="007450E6" w:rsidRPr="00374C9A" w:rsidTr="00F36535">
        <w:trPr>
          <w:trHeight w:val="350"/>
        </w:trPr>
        <w:tc>
          <w:tcPr>
            <w:tcW w:w="4968" w:type="dxa"/>
          </w:tcPr>
          <w:p w:rsidR="007450E6" w:rsidRPr="00374C9A" w:rsidRDefault="007450E6" w:rsidP="003C3087">
            <w:pPr>
              <w:autoSpaceDE w:val="0"/>
              <w:autoSpaceDN w:val="0"/>
              <w:adjustRightInd w:val="0"/>
              <w:spacing w:after="0" w:line="360" w:lineRule="auto"/>
              <w:rPr>
                <w:rFonts w:ascii="ArialNarrow" w:hAnsi="ArialNarrow" w:cs="ArialNarrow"/>
                <w:b/>
                <w:sz w:val="21"/>
                <w:szCs w:val="21"/>
              </w:rPr>
            </w:pPr>
            <w:r w:rsidRPr="00374C9A">
              <w:rPr>
                <w:rFonts w:ascii="ArialNarrow" w:hAnsi="ArialNarrow" w:cs="ArialNarrow"/>
                <w:b/>
                <w:sz w:val="21"/>
                <w:szCs w:val="21"/>
              </w:rPr>
              <w:t xml:space="preserve">Grantee </w:t>
            </w:r>
            <w:r w:rsidR="003C3087" w:rsidRPr="00374C9A">
              <w:rPr>
                <w:rFonts w:ascii="ArialNarrow" w:hAnsi="ArialNarrow" w:cs="ArialNarrow"/>
                <w:b/>
                <w:sz w:val="21"/>
                <w:szCs w:val="21"/>
              </w:rPr>
              <w:t xml:space="preserve">organization </w:t>
            </w:r>
            <w:r w:rsidRPr="00374C9A">
              <w:rPr>
                <w:rFonts w:ascii="ArialNarrow" w:hAnsi="ArialNarrow" w:cs="ArialNarrow"/>
                <w:b/>
                <w:sz w:val="21"/>
                <w:szCs w:val="21"/>
              </w:rPr>
              <w:t xml:space="preserve">name </w:t>
            </w:r>
          </w:p>
        </w:tc>
        <w:tc>
          <w:tcPr>
            <w:tcW w:w="4248" w:type="dxa"/>
          </w:tcPr>
          <w:p w:rsidR="007450E6" w:rsidRPr="00374C9A" w:rsidRDefault="007450E6" w:rsidP="00F44845">
            <w:pPr>
              <w:autoSpaceDE w:val="0"/>
              <w:autoSpaceDN w:val="0"/>
              <w:adjustRightInd w:val="0"/>
              <w:spacing w:after="0" w:line="240" w:lineRule="auto"/>
              <w:rPr>
                <w:rFonts w:ascii="ArialNarrow" w:hAnsi="ArialNarrow" w:cs="ArialNarrow"/>
                <w:sz w:val="21"/>
                <w:szCs w:val="21"/>
              </w:rPr>
            </w:pPr>
          </w:p>
        </w:tc>
      </w:tr>
      <w:tr w:rsidR="003C3087" w:rsidRPr="00374C9A" w:rsidTr="00F36535">
        <w:trPr>
          <w:trHeight w:val="350"/>
        </w:trPr>
        <w:tc>
          <w:tcPr>
            <w:tcW w:w="4968" w:type="dxa"/>
          </w:tcPr>
          <w:p w:rsidR="003C3087" w:rsidRPr="00374C9A" w:rsidRDefault="003C3087" w:rsidP="00F36535">
            <w:pPr>
              <w:autoSpaceDE w:val="0"/>
              <w:autoSpaceDN w:val="0"/>
              <w:adjustRightInd w:val="0"/>
              <w:spacing w:after="0" w:line="360" w:lineRule="auto"/>
              <w:rPr>
                <w:rFonts w:ascii="ArialNarrow" w:hAnsi="ArialNarrow" w:cs="ArialNarrow"/>
                <w:b/>
                <w:sz w:val="21"/>
                <w:szCs w:val="21"/>
              </w:rPr>
            </w:pPr>
            <w:r w:rsidRPr="00374C9A">
              <w:rPr>
                <w:rFonts w:ascii="ArialNarrow" w:hAnsi="ArialNarrow" w:cs="ArialNarrow"/>
                <w:b/>
                <w:sz w:val="21"/>
                <w:szCs w:val="21"/>
              </w:rPr>
              <w:t>Location</w:t>
            </w:r>
          </w:p>
        </w:tc>
        <w:tc>
          <w:tcPr>
            <w:tcW w:w="4248" w:type="dxa"/>
          </w:tcPr>
          <w:p w:rsidR="003C3087" w:rsidRPr="00374C9A" w:rsidRDefault="003C3087" w:rsidP="00F44845">
            <w:pPr>
              <w:autoSpaceDE w:val="0"/>
              <w:autoSpaceDN w:val="0"/>
              <w:adjustRightInd w:val="0"/>
              <w:spacing w:after="0" w:line="240" w:lineRule="auto"/>
              <w:rPr>
                <w:rFonts w:ascii="ArialNarrow" w:hAnsi="ArialNarrow" w:cs="ArialNarrow"/>
                <w:sz w:val="21"/>
                <w:szCs w:val="21"/>
              </w:rPr>
            </w:pPr>
          </w:p>
        </w:tc>
      </w:tr>
      <w:tr w:rsidR="007450E6" w:rsidRPr="00374C9A" w:rsidTr="00F44845">
        <w:tc>
          <w:tcPr>
            <w:tcW w:w="4968" w:type="dxa"/>
          </w:tcPr>
          <w:p w:rsidR="007450E6" w:rsidRPr="00374C9A" w:rsidRDefault="007450E6" w:rsidP="00F36535">
            <w:pPr>
              <w:autoSpaceDE w:val="0"/>
              <w:autoSpaceDN w:val="0"/>
              <w:adjustRightInd w:val="0"/>
              <w:spacing w:after="0" w:line="360" w:lineRule="auto"/>
              <w:rPr>
                <w:rFonts w:ascii="ArialNarrow" w:hAnsi="ArialNarrow" w:cs="ArialNarrow"/>
                <w:b/>
                <w:sz w:val="21"/>
                <w:szCs w:val="21"/>
              </w:rPr>
            </w:pPr>
            <w:r w:rsidRPr="00374C9A">
              <w:rPr>
                <w:rFonts w:ascii="ArialNarrow" w:hAnsi="ArialNarrow" w:cs="ArialNarrow"/>
                <w:b/>
                <w:sz w:val="21"/>
                <w:szCs w:val="21"/>
              </w:rPr>
              <w:t>Grantee ID #</w:t>
            </w:r>
          </w:p>
        </w:tc>
        <w:tc>
          <w:tcPr>
            <w:tcW w:w="4248" w:type="dxa"/>
          </w:tcPr>
          <w:p w:rsidR="007450E6" w:rsidRPr="00374C9A" w:rsidRDefault="007450E6" w:rsidP="00F44845">
            <w:pPr>
              <w:autoSpaceDE w:val="0"/>
              <w:autoSpaceDN w:val="0"/>
              <w:adjustRightInd w:val="0"/>
              <w:spacing w:after="0" w:line="240" w:lineRule="auto"/>
              <w:rPr>
                <w:rFonts w:ascii="ArialNarrow" w:hAnsi="ArialNarrow" w:cs="ArialNarrow"/>
                <w:sz w:val="21"/>
                <w:szCs w:val="21"/>
              </w:rPr>
            </w:pPr>
          </w:p>
        </w:tc>
      </w:tr>
      <w:tr w:rsidR="007450E6" w:rsidRPr="00374C9A" w:rsidTr="00F44845">
        <w:tc>
          <w:tcPr>
            <w:tcW w:w="4968" w:type="dxa"/>
          </w:tcPr>
          <w:p w:rsidR="007450E6" w:rsidRPr="00374C9A" w:rsidRDefault="007450E6" w:rsidP="00F36535">
            <w:pPr>
              <w:autoSpaceDE w:val="0"/>
              <w:autoSpaceDN w:val="0"/>
              <w:adjustRightInd w:val="0"/>
              <w:spacing w:after="0" w:line="360" w:lineRule="auto"/>
              <w:rPr>
                <w:rFonts w:ascii="ArialNarrow" w:hAnsi="ArialNarrow" w:cs="ArialNarrow"/>
                <w:b/>
                <w:sz w:val="21"/>
                <w:szCs w:val="21"/>
              </w:rPr>
            </w:pPr>
            <w:r w:rsidRPr="00374C9A">
              <w:rPr>
                <w:rFonts w:ascii="ArialNarrow" w:hAnsi="ArialNarrow" w:cs="ArialNarrow"/>
                <w:b/>
                <w:sz w:val="21"/>
                <w:szCs w:val="21"/>
              </w:rPr>
              <w:t>Project name</w:t>
            </w:r>
          </w:p>
        </w:tc>
        <w:tc>
          <w:tcPr>
            <w:tcW w:w="4248" w:type="dxa"/>
          </w:tcPr>
          <w:p w:rsidR="007450E6" w:rsidRPr="00374C9A" w:rsidRDefault="007450E6" w:rsidP="00F44845">
            <w:pPr>
              <w:autoSpaceDE w:val="0"/>
              <w:autoSpaceDN w:val="0"/>
              <w:adjustRightInd w:val="0"/>
              <w:spacing w:after="0" w:line="240" w:lineRule="auto"/>
              <w:rPr>
                <w:rFonts w:ascii="ArialNarrow" w:hAnsi="ArialNarrow" w:cs="ArialNarrow"/>
                <w:sz w:val="21"/>
                <w:szCs w:val="21"/>
              </w:rPr>
            </w:pPr>
          </w:p>
        </w:tc>
      </w:tr>
      <w:tr w:rsidR="007450E6" w:rsidRPr="00374C9A" w:rsidTr="00F44845">
        <w:tc>
          <w:tcPr>
            <w:tcW w:w="4968" w:type="dxa"/>
          </w:tcPr>
          <w:p w:rsidR="007450E6" w:rsidRPr="00374C9A" w:rsidRDefault="007450E6" w:rsidP="00F36535">
            <w:pPr>
              <w:autoSpaceDE w:val="0"/>
              <w:autoSpaceDN w:val="0"/>
              <w:adjustRightInd w:val="0"/>
              <w:spacing w:after="0" w:line="360" w:lineRule="auto"/>
              <w:rPr>
                <w:rFonts w:ascii="ArialNarrow" w:hAnsi="ArialNarrow" w:cs="ArialNarrow"/>
                <w:b/>
                <w:sz w:val="21"/>
                <w:szCs w:val="21"/>
              </w:rPr>
            </w:pPr>
            <w:r w:rsidRPr="00374C9A">
              <w:rPr>
                <w:rFonts w:ascii="ArialNarrow" w:hAnsi="ArialNarrow" w:cs="ArialNarrow"/>
                <w:b/>
                <w:sz w:val="21"/>
                <w:szCs w:val="21"/>
              </w:rPr>
              <w:t>Partner organizations and locations visited</w:t>
            </w:r>
          </w:p>
        </w:tc>
        <w:tc>
          <w:tcPr>
            <w:tcW w:w="4248" w:type="dxa"/>
          </w:tcPr>
          <w:p w:rsidR="007450E6" w:rsidRPr="00374C9A" w:rsidRDefault="007450E6" w:rsidP="00F44845">
            <w:pPr>
              <w:autoSpaceDE w:val="0"/>
              <w:autoSpaceDN w:val="0"/>
              <w:adjustRightInd w:val="0"/>
              <w:spacing w:after="0" w:line="240" w:lineRule="auto"/>
              <w:rPr>
                <w:rFonts w:ascii="ArialNarrow" w:hAnsi="ArialNarrow" w:cs="ArialNarrow"/>
                <w:sz w:val="21"/>
                <w:szCs w:val="21"/>
              </w:rPr>
            </w:pPr>
          </w:p>
        </w:tc>
      </w:tr>
      <w:tr w:rsidR="007450E6" w:rsidRPr="00374C9A" w:rsidTr="00F44845">
        <w:tc>
          <w:tcPr>
            <w:tcW w:w="4968" w:type="dxa"/>
          </w:tcPr>
          <w:p w:rsidR="007450E6" w:rsidRPr="00374C9A" w:rsidRDefault="007450E6" w:rsidP="00F36535">
            <w:pPr>
              <w:spacing w:after="0" w:line="360" w:lineRule="auto"/>
              <w:rPr>
                <w:rFonts w:ascii="ArialNarrow" w:hAnsi="ArialNarrow" w:cs="ArialNarrow"/>
                <w:b/>
                <w:sz w:val="21"/>
                <w:szCs w:val="21"/>
              </w:rPr>
            </w:pPr>
            <w:r w:rsidRPr="00374C9A">
              <w:rPr>
                <w:rFonts w:ascii="ArialNarrow" w:hAnsi="ArialNarrow" w:cs="ArialNarrow"/>
                <w:b/>
                <w:sz w:val="21"/>
                <w:szCs w:val="21"/>
              </w:rPr>
              <w:t>Participants (full name, credentials, project title and organizational affiliation)</w:t>
            </w:r>
          </w:p>
        </w:tc>
        <w:tc>
          <w:tcPr>
            <w:tcW w:w="4248" w:type="dxa"/>
          </w:tcPr>
          <w:p w:rsidR="007450E6" w:rsidRPr="00374C9A" w:rsidRDefault="007450E6" w:rsidP="00F44845">
            <w:pPr>
              <w:rPr>
                <w:rFonts w:ascii="ArialNarrow" w:hAnsi="ArialNarrow" w:cs="ArialNarrow"/>
                <w:sz w:val="21"/>
                <w:szCs w:val="21"/>
              </w:rPr>
            </w:pPr>
          </w:p>
        </w:tc>
      </w:tr>
      <w:tr w:rsidR="007450E6" w:rsidRPr="00374C9A" w:rsidTr="00F44845">
        <w:tc>
          <w:tcPr>
            <w:tcW w:w="4968" w:type="dxa"/>
          </w:tcPr>
          <w:p w:rsidR="007450E6" w:rsidRPr="00374C9A" w:rsidRDefault="007450E6" w:rsidP="00F36535">
            <w:pPr>
              <w:spacing w:after="0" w:line="360" w:lineRule="auto"/>
              <w:rPr>
                <w:rFonts w:ascii="ArialNarrow" w:hAnsi="ArialNarrow" w:cs="ArialNarrow"/>
                <w:b/>
                <w:sz w:val="21"/>
                <w:szCs w:val="21"/>
              </w:rPr>
            </w:pPr>
            <w:r w:rsidRPr="00374C9A">
              <w:rPr>
                <w:rFonts w:ascii="ArialNarrow" w:hAnsi="ArialNarrow" w:cs="ArialNarrow"/>
                <w:b/>
                <w:sz w:val="21"/>
                <w:szCs w:val="21"/>
              </w:rPr>
              <w:t>Site Visitors (full name, credentials, project title and organizational affiliation)</w:t>
            </w:r>
          </w:p>
        </w:tc>
        <w:tc>
          <w:tcPr>
            <w:tcW w:w="4248" w:type="dxa"/>
          </w:tcPr>
          <w:p w:rsidR="007450E6" w:rsidRPr="00374C9A" w:rsidRDefault="007450E6" w:rsidP="00F44845">
            <w:pPr>
              <w:rPr>
                <w:rFonts w:ascii="ArialNarrow" w:hAnsi="ArialNarrow" w:cs="ArialNarrow"/>
                <w:sz w:val="21"/>
                <w:szCs w:val="21"/>
              </w:rPr>
            </w:pPr>
          </w:p>
        </w:tc>
      </w:tr>
    </w:tbl>
    <w:p w:rsidR="005246F8" w:rsidRPr="00374C9A" w:rsidRDefault="005246F8" w:rsidP="005246F8"/>
    <w:p w:rsidR="007450E6" w:rsidRPr="00374C9A" w:rsidRDefault="007450E6" w:rsidP="005246F8"/>
    <w:p w:rsidR="00157E04" w:rsidRPr="00374C9A" w:rsidRDefault="005246F8" w:rsidP="00F36535">
      <w:pPr>
        <w:pBdr>
          <w:top w:val="single" w:sz="4" w:space="1" w:color="auto"/>
          <w:left w:val="single" w:sz="4" w:space="4" w:color="auto"/>
          <w:bottom w:val="single" w:sz="4" w:space="1" w:color="auto"/>
          <w:right w:val="single" w:sz="4" w:space="4" w:color="auto"/>
        </w:pBdr>
        <w:rPr>
          <w:szCs w:val="22"/>
        </w:rPr>
        <w:sectPr w:rsidR="00157E04" w:rsidRPr="00374C9A" w:rsidSect="007969A4">
          <w:footerReference w:type="default" r:id="rId9"/>
          <w:pgSz w:w="12240" w:h="15840" w:code="1"/>
          <w:pgMar w:top="1440" w:right="1440" w:bottom="1440" w:left="1800" w:header="720" w:footer="720" w:gutter="0"/>
          <w:pgNumType w:fmt="lowerRoman" w:start="1"/>
          <w:cols w:space="720"/>
          <w:docGrid w:linePitch="299"/>
        </w:sectPr>
      </w:pPr>
      <w:r w:rsidRPr="00374C9A">
        <w:rPr>
          <w:b/>
          <w:szCs w:val="22"/>
        </w:rPr>
        <w:t xml:space="preserve">Public Burden Statement: </w:t>
      </w:r>
      <w:r w:rsidR="009C1A1B" w:rsidRPr="00374C9A">
        <w:rPr>
          <w:szCs w:val="22"/>
        </w:rPr>
        <w:t>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120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EC21ED" w:rsidRPr="00374C9A" w:rsidRDefault="00EC21ED" w:rsidP="00634DD5">
      <w:pPr>
        <w:pStyle w:val="Heading1"/>
      </w:pPr>
      <w:bookmarkStart w:id="1" w:name="_Toc331079077"/>
      <w:r w:rsidRPr="00374C9A">
        <w:lastRenderedPageBreak/>
        <w:t>Site Visit Overview</w:t>
      </w:r>
      <w:bookmarkEnd w:id="1"/>
    </w:p>
    <w:p w:rsidR="002F2BFC" w:rsidRPr="00374C9A" w:rsidRDefault="002F2BFC" w:rsidP="002F2BFC">
      <w:pPr>
        <w:rPr>
          <w:rFonts w:ascii="Arial" w:hAnsi="Arial" w:cs="Arial"/>
          <w:b/>
          <w:bCs/>
          <w:color w:val="FFFFFF"/>
          <w:sz w:val="27"/>
          <w:szCs w:val="27"/>
        </w:rPr>
      </w:pPr>
      <w:r w:rsidRPr="00374C9A">
        <w:rPr>
          <w:rFonts w:ascii="Arial" w:hAnsi="Arial" w:cs="Arial"/>
          <w:b/>
          <w:bCs/>
          <w:color w:val="DA291C"/>
          <w:sz w:val="19"/>
          <w:szCs w:val="19"/>
        </w:rPr>
        <w:t>Introduction and Background</w:t>
      </w:r>
    </w:p>
    <w:p w:rsidR="00721D30" w:rsidRPr="00374C9A" w:rsidRDefault="00E85922" w:rsidP="009F0079">
      <w:r w:rsidRPr="00374C9A">
        <w:t>The purpose of</w:t>
      </w:r>
      <w:r w:rsidR="00721D30" w:rsidRPr="00374C9A">
        <w:t xml:space="preserve"> SAMHSA’s</w:t>
      </w:r>
      <w:r w:rsidRPr="00374C9A">
        <w:t xml:space="preserve"> </w:t>
      </w:r>
      <w:r w:rsidR="00C70660" w:rsidRPr="00374C9A">
        <w:t>Minority AIDS Initiative</w:t>
      </w:r>
      <w:r w:rsidR="00C97667" w:rsidRPr="00374C9A">
        <w:t xml:space="preserve"> </w:t>
      </w:r>
      <w:r w:rsidR="0060723B" w:rsidRPr="00374C9A">
        <w:t>HIV Continuum of Care (</w:t>
      </w:r>
      <w:r w:rsidR="00C70660" w:rsidRPr="00374C9A">
        <w:t>MAI-</w:t>
      </w:r>
      <w:r w:rsidR="0060723B" w:rsidRPr="00374C9A">
        <w:t>CoC)</w:t>
      </w:r>
      <w:r w:rsidRPr="00374C9A">
        <w:t xml:space="preserve"> program, which currently funds</w:t>
      </w:r>
      <w:r w:rsidR="00721D30" w:rsidRPr="00374C9A">
        <w:t xml:space="preserve"> the</w:t>
      </w:r>
      <w:r w:rsidRPr="00374C9A">
        <w:t xml:space="preserve">  </w:t>
      </w:r>
      <w:r w:rsidR="00C70660" w:rsidRPr="00374C9A">
        <w:t>MAI-</w:t>
      </w:r>
      <w:r w:rsidR="0060723B" w:rsidRPr="00374C9A">
        <w:t xml:space="preserve">CoC </w:t>
      </w:r>
      <w:r w:rsidRPr="00374C9A">
        <w:t>grantees, is to integrate behavioral health treatment, prevention, and HIV</w:t>
      </w:r>
      <w:r w:rsidR="009C2AC0" w:rsidRPr="00374C9A">
        <w:t xml:space="preserve"> </w:t>
      </w:r>
      <w:r w:rsidR="00F36535" w:rsidRPr="00374C9A">
        <w:t xml:space="preserve">and </w:t>
      </w:r>
      <w:r w:rsidR="00C6244B" w:rsidRPr="00374C9A">
        <w:t>H</w:t>
      </w:r>
      <w:r w:rsidR="00F36535" w:rsidRPr="00374C9A">
        <w:t>epatitis</w:t>
      </w:r>
      <w:r w:rsidRPr="00374C9A">
        <w:t xml:space="preserve"> medical care services for racial/ethnic minority populations at high risk for behavioral health disorders who are also at high risk for or living with HIV</w:t>
      </w:r>
      <w:r w:rsidR="00FB4DB4" w:rsidRPr="00374C9A">
        <w:t xml:space="preserve"> and/or </w:t>
      </w:r>
      <w:r w:rsidR="00C6244B" w:rsidRPr="00374C9A">
        <w:t>H</w:t>
      </w:r>
      <w:r w:rsidR="00FB4DB4" w:rsidRPr="00374C9A">
        <w:t>epatitis</w:t>
      </w:r>
      <w:r w:rsidRPr="00374C9A">
        <w:t>. Other priority populations include men who have sex with men (MSM), bisexual men, transgender persons, and persons with substance use disorders. This program is primarily intended for substance use disorder</w:t>
      </w:r>
      <w:r w:rsidR="00D270C3" w:rsidRPr="00374C9A">
        <w:t xml:space="preserve"> (SUD)</w:t>
      </w:r>
      <w:r w:rsidRPr="00374C9A">
        <w:t xml:space="preserve"> treatment and community mental health care providers to provide coordinated and integrated services through the co-location and/or integration of behavioral health treatment and HIV medical care. </w:t>
      </w:r>
    </w:p>
    <w:p w:rsidR="002F2BFC" w:rsidRPr="00374C9A" w:rsidRDefault="00E85922" w:rsidP="009F0079">
      <w:r w:rsidRPr="00374C9A">
        <w:t>The</w:t>
      </w:r>
      <w:r w:rsidR="0060723B" w:rsidRPr="00374C9A">
        <w:t xml:space="preserve"> goals of the</w:t>
      </w:r>
      <w:r w:rsidR="00C70660" w:rsidRPr="00374C9A">
        <w:t xml:space="preserve"> MAI-CoC</w:t>
      </w:r>
      <w:r w:rsidRPr="00374C9A">
        <w:t xml:space="preserve"> program are to: 1) increase HIV </w:t>
      </w:r>
      <w:r w:rsidR="00D7205F" w:rsidRPr="00374C9A">
        <w:t xml:space="preserve">and Hepatitis </w:t>
      </w:r>
      <w:r w:rsidRPr="00374C9A">
        <w:t>testing among behavioral health clients who are unaware of their HIV</w:t>
      </w:r>
      <w:r w:rsidR="00D7205F" w:rsidRPr="00374C9A">
        <w:t xml:space="preserve"> and Hepatitis</w:t>
      </w:r>
      <w:r w:rsidRPr="00374C9A">
        <w:t xml:space="preserve"> status; 2) increase diagnoses of HIV </w:t>
      </w:r>
      <w:r w:rsidR="00D7205F" w:rsidRPr="00374C9A">
        <w:t xml:space="preserve">and Hepatitis </w:t>
      </w:r>
      <w:r w:rsidRPr="00374C9A">
        <w:t xml:space="preserve">among behavioral health clients; 3) increase the number of clients who are linked to HIV </w:t>
      </w:r>
      <w:r w:rsidR="00D7205F" w:rsidRPr="00374C9A">
        <w:t xml:space="preserve">and Hepatitis </w:t>
      </w:r>
      <w:r w:rsidRPr="00374C9A">
        <w:t xml:space="preserve">medical care; 4) increase the number of behavioral health clients who are retained in HIV </w:t>
      </w:r>
      <w:r w:rsidR="00D7205F" w:rsidRPr="00374C9A">
        <w:t xml:space="preserve">and Hepatitis </w:t>
      </w:r>
      <w:r w:rsidRPr="00374C9A">
        <w:t>medical care; 5) increase the number of behavioral health clients who are receiving antiretroviral therapy (ART); 6) improve the adherence to behavioral treatment and ART; 7) increase the number of behavioral health clients who have sustained (HIV) viral suppression; and 8) increase adherence and retention in behavioral health (both substance use and mental disorders) treatment.</w:t>
      </w:r>
    </w:p>
    <w:p w:rsidR="008A3ACA" w:rsidRPr="00374C9A" w:rsidRDefault="0060723B" w:rsidP="008A3ACA">
      <w:pPr>
        <w:spacing w:after="120"/>
      </w:pPr>
      <w:r w:rsidRPr="00374C9A">
        <w:t xml:space="preserve">In support of this program, </w:t>
      </w:r>
      <w:r w:rsidR="000A6B9C" w:rsidRPr="00374C9A">
        <w:t xml:space="preserve">Abt </w:t>
      </w:r>
      <w:r w:rsidR="0096195B" w:rsidRPr="00374C9A">
        <w:t xml:space="preserve">Associates </w:t>
      </w:r>
      <w:r w:rsidR="00B972CF" w:rsidRPr="00374C9A">
        <w:t>is conducting</w:t>
      </w:r>
      <w:r w:rsidRPr="00374C9A">
        <w:t xml:space="preserve"> interviews with</w:t>
      </w:r>
      <w:r w:rsidR="00C70660" w:rsidRPr="00374C9A">
        <w:t xml:space="preserve"> MAI-CoC</w:t>
      </w:r>
      <w:r w:rsidRPr="00374C9A">
        <w:t xml:space="preserve"> grantees to ga</w:t>
      </w:r>
      <w:r w:rsidR="001A6E2A" w:rsidRPr="00374C9A">
        <w:t xml:space="preserve">ther contextual information on </w:t>
      </w:r>
      <w:r w:rsidRPr="00374C9A">
        <w:t xml:space="preserve">programming efforts. Through </w:t>
      </w:r>
      <w:r w:rsidR="007D0C27" w:rsidRPr="00374C9A">
        <w:t xml:space="preserve">the </w:t>
      </w:r>
      <w:r w:rsidR="006C4355" w:rsidRPr="00374C9A">
        <w:t>second round of</w:t>
      </w:r>
      <w:r w:rsidRPr="00374C9A">
        <w:t xml:space="preserve"> interviews </w:t>
      </w:r>
      <w:r w:rsidR="006C4355" w:rsidRPr="00374C9A">
        <w:t>with</w:t>
      </w:r>
      <w:r w:rsidR="00C70660" w:rsidRPr="00374C9A">
        <w:t xml:space="preserve"> MAI-CoC</w:t>
      </w:r>
      <w:r w:rsidR="006C4355" w:rsidRPr="00374C9A">
        <w:t xml:space="preserve"> grantees</w:t>
      </w:r>
      <w:r w:rsidR="00B45126" w:rsidRPr="00374C9A">
        <w:t xml:space="preserve">, </w:t>
      </w:r>
      <w:r w:rsidR="000A6B9C" w:rsidRPr="00374C9A">
        <w:t>SAMHSA</w:t>
      </w:r>
      <w:r w:rsidRPr="00374C9A">
        <w:t xml:space="preserve"> hope</w:t>
      </w:r>
      <w:r w:rsidR="000A6B9C" w:rsidRPr="00374C9A">
        <w:t>s</w:t>
      </w:r>
      <w:r w:rsidRPr="00374C9A">
        <w:t xml:space="preserve"> to </w:t>
      </w:r>
      <w:r w:rsidR="006C4355" w:rsidRPr="00374C9A">
        <w:t xml:space="preserve">continue </w:t>
      </w:r>
      <w:r w:rsidR="007D0C27" w:rsidRPr="00374C9A">
        <w:t xml:space="preserve">to </w:t>
      </w:r>
      <w:r w:rsidRPr="00374C9A">
        <w:t>gain insight into the successes and challen</w:t>
      </w:r>
      <w:r w:rsidR="00D270C3" w:rsidRPr="00374C9A">
        <w:t xml:space="preserve">ges of implementing your </w:t>
      </w:r>
      <w:r w:rsidR="00C6244B" w:rsidRPr="00374C9A">
        <w:t xml:space="preserve">grantee </w:t>
      </w:r>
      <w:r w:rsidR="00D270C3" w:rsidRPr="00374C9A">
        <w:t>project</w:t>
      </w:r>
      <w:r w:rsidRPr="00374C9A">
        <w:t xml:space="preserve"> and providing HIV, </w:t>
      </w:r>
      <w:r w:rsidR="00914774" w:rsidRPr="00374C9A">
        <w:t xml:space="preserve">Hepatitis, </w:t>
      </w:r>
      <w:r w:rsidRPr="00374C9A">
        <w:t>behavioral health</w:t>
      </w:r>
      <w:r w:rsidR="00030F05" w:rsidRPr="00374C9A">
        <w:t>, and</w:t>
      </w:r>
      <w:r w:rsidRPr="00374C9A">
        <w:t xml:space="preserve"> primary care services to historically underserved and high</w:t>
      </w:r>
      <w:r w:rsidR="00914774" w:rsidRPr="00374C9A">
        <w:t>-</w:t>
      </w:r>
      <w:r w:rsidRPr="00374C9A">
        <w:t xml:space="preserve">risk populations. Although we </w:t>
      </w:r>
      <w:r w:rsidR="007D0C27" w:rsidRPr="00374C9A">
        <w:t>will take</w:t>
      </w:r>
      <w:r w:rsidR="00B45126" w:rsidRPr="00374C9A">
        <w:t xml:space="preserve"> </w:t>
      </w:r>
      <w:r w:rsidRPr="00374C9A">
        <w:t>detailed notes, we would also like to</w:t>
      </w:r>
      <w:r w:rsidR="000A6B9C" w:rsidRPr="00374C9A">
        <w:t xml:space="preserve"> ask if we </w:t>
      </w:r>
      <w:r w:rsidR="0096195B" w:rsidRPr="00374C9A">
        <w:t>may record</w:t>
      </w:r>
      <w:r w:rsidRPr="00374C9A">
        <w:t xml:space="preserve"> the interview to verify our notes </w:t>
      </w:r>
      <w:r w:rsidR="001A6E2A" w:rsidRPr="00374C9A">
        <w:t>from</w:t>
      </w:r>
      <w:r w:rsidR="00914774" w:rsidRPr="00374C9A">
        <w:t xml:space="preserve"> </w:t>
      </w:r>
      <w:r w:rsidRPr="00374C9A">
        <w:t>the interview. The information you share with us will support our overall effort to assess the performance of</w:t>
      </w:r>
      <w:r w:rsidR="00C70660" w:rsidRPr="00374C9A">
        <w:t xml:space="preserve"> MAI-CoC</w:t>
      </w:r>
      <w:r w:rsidRPr="00374C9A">
        <w:t xml:space="preserve"> grantees in meeting their programmatic objectives and our evaluation’s efforts to</w:t>
      </w:r>
      <w:r w:rsidR="008A3ACA" w:rsidRPr="00374C9A">
        <w:t xml:space="preserve">: </w:t>
      </w:r>
    </w:p>
    <w:p w:rsidR="008A3ACA" w:rsidRPr="00374C9A" w:rsidRDefault="008A3ACA" w:rsidP="008527D7">
      <w:pPr>
        <w:pStyle w:val="ListParagraph"/>
        <w:numPr>
          <w:ilvl w:val="0"/>
          <w:numId w:val="13"/>
        </w:numPr>
        <w:spacing w:after="120"/>
      </w:pPr>
      <w:r w:rsidRPr="00374C9A">
        <w:t xml:space="preserve">Assess the impact of the SAMHSA-funded HIV programs in reducing behavioral health disorders and HIV infections; increasing access to </w:t>
      </w:r>
      <w:r w:rsidR="001A6E2A" w:rsidRPr="00374C9A">
        <w:t>SUD</w:t>
      </w:r>
      <w:r w:rsidRPr="00374C9A">
        <w:t xml:space="preserve">  and mental disorder treatment and care; improving behavioral and mental health outcomes; and reducing HIV-related disparities;</w:t>
      </w:r>
    </w:p>
    <w:p w:rsidR="008A3ACA" w:rsidRPr="00374C9A" w:rsidRDefault="008A3ACA" w:rsidP="008527D7">
      <w:pPr>
        <w:pStyle w:val="ListParagraph"/>
        <w:numPr>
          <w:ilvl w:val="0"/>
          <w:numId w:val="13"/>
        </w:numPr>
        <w:spacing w:after="120"/>
      </w:pPr>
      <w:r w:rsidRPr="00374C9A">
        <w:t xml:space="preserve">Describe the different integrated behavioral health and medical program models; and </w:t>
      </w:r>
    </w:p>
    <w:p w:rsidR="008A3ACA" w:rsidRPr="00374C9A" w:rsidRDefault="008A3ACA" w:rsidP="008527D7">
      <w:pPr>
        <w:pStyle w:val="ListParagraph"/>
        <w:numPr>
          <w:ilvl w:val="0"/>
          <w:numId w:val="13"/>
        </w:numPr>
        <w:spacing w:after="120"/>
      </w:pPr>
      <w:r w:rsidRPr="00374C9A">
        <w:t>Determine which program types or models are most effective in improving behavioral health and clinical outcomes.</w:t>
      </w:r>
    </w:p>
    <w:p w:rsidR="00C33A79" w:rsidRPr="00374C9A" w:rsidRDefault="003732E7" w:rsidP="009F0079">
      <w:r w:rsidRPr="00374C9A">
        <w:t>Similar to our last round of visits with</w:t>
      </w:r>
      <w:r w:rsidR="00C70660" w:rsidRPr="00374C9A">
        <w:t xml:space="preserve"> MAI-CoC</w:t>
      </w:r>
      <w:r w:rsidRPr="00374C9A">
        <w:t xml:space="preserve"> grantees, this protocol</w:t>
      </w:r>
      <w:r w:rsidR="00C6244B" w:rsidRPr="00374C9A">
        <w:t xml:space="preserve"> </w:t>
      </w:r>
      <w:r w:rsidR="00D9100F" w:rsidRPr="00374C9A">
        <w:t>includes general questions about</w:t>
      </w:r>
      <w:r w:rsidR="0063288E" w:rsidRPr="00374C9A">
        <w:t xml:space="preserve">: </w:t>
      </w:r>
      <w:r w:rsidR="00EE25B1" w:rsidRPr="00374C9A">
        <w:t xml:space="preserve">1) the context of the </w:t>
      </w:r>
      <w:r w:rsidR="00D9100F" w:rsidRPr="00374C9A">
        <w:t xml:space="preserve">communities </w:t>
      </w:r>
      <w:r w:rsidR="00EE25B1" w:rsidRPr="00374C9A">
        <w:t>in which your organization operates</w:t>
      </w:r>
      <w:r w:rsidR="001A6E2A" w:rsidRPr="00374C9A">
        <w:t xml:space="preserve"> </w:t>
      </w:r>
      <w:r w:rsidR="00EE25B1" w:rsidRPr="00374C9A">
        <w:t xml:space="preserve">and 2) </w:t>
      </w:r>
      <w:r w:rsidR="00546C28" w:rsidRPr="00374C9A">
        <w:t>the</w:t>
      </w:r>
      <w:r w:rsidR="00EE25B1" w:rsidRPr="00374C9A">
        <w:t xml:space="preserve"> programmatic and clinical services designed to support the</w:t>
      </w:r>
      <w:r w:rsidR="00C70660" w:rsidRPr="00374C9A">
        <w:t xml:space="preserve"> MAI-CoC</w:t>
      </w:r>
      <w:r w:rsidR="00EE25B1" w:rsidRPr="00374C9A">
        <w:t xml:space="preserve"> initiative. We have also included</w:t>
      </w:r>
      <w:r w:rsidR="00546C28" w:rsidRPr="00374C9A">
        <w:t xml:space="preserve"> </w:t>
      </w:r>
      <w:r w:rsidR="00D9100F" w:rsidRPr="00374C9A">
        <w:t xml:space="preserve">questions related to </w:t>
      </w:r>
      <w:r w:rsidR="00FF5457" w:rsidRPr="00374C9A">
        <w:t xml:space="preserve">the CIHS Standard Framework Indicators </w:t>
      </w:r>
      <w:r w:rsidR="00D9100F" w:rsidRPr="00374C9A">
        <w:t xml:space="preserve">to help us understand grantee approaches to </w:t>
      </w:r>
      <w:r w:rsidR="00FF5457" w:rsidRPr="00374C9A">
        <w:t>integration</w:t>
      </w:r>
      <w:r w:rsidR="00D9100F" w:rsidRPr="00374C9A">
        <w:t xml:space="preserve"> of services to prevent and treat substance use</w:t>
      </w:r>
      <w:r w:rsidR="00664413" w:rsidRPr="00374C9A">
        <w:t xml:space="preserve"> and</w:t>
      </w:r>
      <w:r w:rsidR="00D9100F" w:rsidRPr="00374C9A">
        <w:t xml:space="preserve"> mental health</w:t>
      </w:r>
      <w:r w:rsidR="00664413" w:rsidRPr="00374C9A">
        <w:t xml:space="preserve"> </w:t>
      </w:r>
      <w:r w:rsidR="00721D30" w:rsidRPr="00374C9A">
        <w:t>disorders</w:t>
      </w:r>
      <w:r w:rsidR="00D9100F" w:rsidRPr="00374C9A">
        <w:t>, HIV</w:t>
      </w:r>
      <w:r w:rsidR="00C6244B" w:rsidRPr="00374C9A">
        <w:t>,</w:t>
      </w:r>
      <w:r w:rsidR="00D9100F" w:rsidRPr="00374C9A">
        <w:t xml:space="preserve"> and Hepatitis</w:t>
      </w:r>
      <w:r w:rsidR="00FF5457" w:rsidRPr="00374C9A">
        <w:t xml:space="preserve">. </w:t>
      </w:r>
    </w:p>
    <w:p w:rsidR="00460853" w:rsidRPr="00374C9A" w:rsidRDefault="00095979" w:rsidP="00460853">
      <w:r w:rsidRPr="00374C9A">
        <w:t xml:space="preserve">Prior to </w:t>
      </w:r>
      <w:r w:rsidR="00C6244B" w:rsidRPr="00374C9A">
        <w:t>our</w:t>
      </w:r>
      <w:r w:rsidR="007A3FD2" w:rsidRPr="00374C9A">
        <w:t xml:space="preserve"> site visit, we ask</w:t>
      </w:r>
      <w:r w:rsidR="00C33A79" w:rsidRPr="00374C9A">
        <w:t>ed</w:t>
      </w:r>
      <w:r w:rsidR="007A3FD2" w:rsidRPr="00374C9A">
        <w:t xml:space="preserve"> that you please </w:t>
      </w:r>
      <w:r w:rsidR="003732E7" w:rsidRPr="00374C9A">
        <w:t>update</w:t>
      </w:r>
      <w:r w:rsidR="007A3FD2" w:rsidRPr="00374C9A">
        <w:t xml:space="preserve"> the tables in the appendices and send them</w:t>
      </w:r>
      <w:r w:rsidR="00C6244B" w:rsidRPr="00374C9A">
        <w:t xml:space="preserve"> back to </w:t>
      </w:r>
      <w:r w:rsidR="00C61070" w:rsidRPr="00374C9A">
        <w:t>the team that will be visiting your project</w:t>
      </w:r>
      <w:r w:rsidR="00C6244B" w:rsidRPr="00374C9A">
        <w:t>.</w:t>
      </w:r>
      <w:r w:rsidR="007A3FD2" w:rsidRPr="00374C9A">
        <w:t xml:space="preserve"> </w:t>
      </w:r>
      <w:r w:rsidR="00460853" w:rsidRPr="00374C9A">
        <w:t xml:space="preserve">These tables are intended to collect consistent information across sites and will be discussed in the sections that address Community Context (Section 2.1), </w:t>
      </w:r>
      <w:r w:rsidRPr="00374C9A">
        <w:t xml:space="preserve">Staffing and Staff Development </w:t>
      </w:r>
      <w:r w:rsidR="00460853" w:rsidRPr="00374C9A">
        <w:t xml:space="preserve">(Section 2.3) and Programmatic and Clinical services (Section 3).  We also </w:t>
      </w:r>
      <w:r w:rsidR="00460853" w:rsidRPr="00374C9A">
        <w:lastRenderedPageBreak/>
        <w:t xml:space="preserve">requested that you provide an organizational chart to facilitate discussion of the Organizational Structure (Section 2.2).  These materials will be referred to during the site visit interview. </w:t>
      </w:r>
    </w:p>
    <w:p w:rsidR="007A3FD2" w:rsidRPr="00374C9A" w:rsidRDefault="007A3FD2" w:rsidP="009F0079"/>
    <w:p w:rsidR="00EC21ED" w:rsidRPr="00374C9A" w:rsidRDefault="00EC21ED" w:rsidP="00634DD5">
      <w:pPr>
        <w:pStyle w:val="Heading1"/>
      </w:pPr>
      <w:bookmarkStart w:id="2" w:name="_Toc331079078"/>
      <w:r w:rsidRPr="00374C9A">
        <w:lastRenderedPageBreak/>
        <w:t>Project Overview</w:t>
      </w:r>
      <w:bookmarkEnd w:id="2"/>
    </w:p>
    <w:p w:rsidR="00EC21ED" w:rsidRPr="00374C9A" w:rsidRDefault="00EC21ED" w:rsidP="00634DD5">
      <w:pPr>
        <w:pStyle w:val="Heading2"/>
      </w:pPr>
      <w:bookmarkStart w:id="3" w:name="_Toc331079079"/>
      <w:r w:rsidRPr="00374C9A">
        <w:t xml:space="preserve"> Community Context</w:t>
      </w:r>
      <w:bookmarkEnd w:id="3"/>
    </w:p>
    <w:p w:rsidR="00944A27" w:rsidRPr="00374C9A" w:rsidRDefault="00E1404F" w:rsidP="00573A41">
      <w:pPr>
        <w:pStyle w:val="BodyText"/>
      </w:pPr>
      <w:r w:rsidRPr="00374C9A">
        <w:t xml:space="preserve">The following section includes </w:t>
      </w:r>
      <w:r w:rsidR="00593535" w:rsidRPr="00374C9A">
        <w:t xml:space="preserve">follow-up </w:t>
      </w:r>
      <w:r w:rsidRPr="00374C9A">
        <w:t>questions about the community in which you pr</w:t>
      </w:r>
      <w:r w:rsidR="0073373C" w:rsidRPr="00374C9A">
        <w:t xml:space="preserve">ovide services. </w:t>
      </w:r>
      <w:r w:rsidR="003F7DE7" w:rsidRPr="00374C9A">
        <w:t xml:space="preserve">During the first site visit we gained an understanding of the larger context in which your organization operates. We are interested in hearing about any significant changes since our previous site visit. </w:t>
      </w:r>
      <w:r w:rsidR="00546C28" w:rsidRPr="00374C9A">
        <w:t xml:space="preserve">Probes are provided for some of the questions to facilitate dialogue and promote clarity for major questions. </w:t>
      </w:r>
    </w:p>
    <w:p w:rsidR="00282ED2" w:rsidRPr="00374C9A" w:rsidRDefault="00B818D9" w:rsidP="00435C7F">
      <w:pPr>
        <w:pStyle w:val="Numbers"/>
        <w:tabs>
          <w:tab w:val="clear" w:pos="1080"/>
          <w:tab w:val="num" w:pos="-1440"/>
        </w:tabs>
        <w:ind w:left="360"/>
        <w:rPr>
          <w:noProof w:val="0"/>
        </w:rPr>
      </w:pPr>
      <w:r w:rsidRPr="00374C9A">
        <w:rPr>
          <w:noProof w:val="0"/>
        </w:rPr>
        <w:t>Since our last visit, have any</w:t>
      </w:r>
      <w:r w:rsidR="00B45126" w:rsidRPr="00374C9A">
        <w:rPr>
          <w:noProof w:val="0"/>
        </w:rPr>
        <w:t xml:space="preserve"> </w:t>
      </w:r>
      <w:r w:rsidR="004F7B1D" w:rsidRPr="00374C9A">
        <w:rPr>
          <w:noProof w:val="0"/>
        </w:rPr>
        <w:t xml:space="preserve">of the unique socio-economic and cultural characteristics of the community in which your </w:t>
      </w:r>
      <w:r w:rsidR="000F65CE" w:rsidRPr="00374C9A">
        <w:rPr>
          <w:noProof w:val="0"/>
        </w:rPr>
        <w:t xml:space="preserve">organization </w:t>
      </w:r>
      <w:r w:rsidR="004F7B1D" w:rsidRPr="00374C9A">
        <w:rPr>
          <w:noProof w:val="0"/>
        </w:rPr>
        <w:t>operates</w:t>
      </w:r>
      <w:r w:rsidRPr="00374C9A">
        <w:rPr>
          <w:noProof w:val="0"/>
        </w:rPr>
        <w:t xml:space="preserve"> changed? If so, </w:t>
      </w:r>
      <w:r w:rsidR="00844669" w:rsidRPr="00374C9A">
        <w:rPr>
          <w:noProof w:val="0"/>
        </w:rPr>
        <w:t>please describe the changes</w:t>
      </w:r>
      <w:r w:rsidR="00E1404F" w:rsidRPr="00374C9A">
        <w:rPr>
          <w:noProof w:val="0"/>
        </w:rPr>
        <w:t xml:space="preserve"> and how these </w:t>
      </w:r>
      <w:r w:rsidRPr="00374C9A">
        <w:rPr>
          <w:noProof w:val="0"/>
        </w:rPr>
        <w:t xml:space="preserve">changes </w:t>
      </w:r>
      <w:r w:rsidR="00844669" w:rsidRPr="00374C9A">
        <w:rPr>
          <w:noProof w:val="0"/>
        </w:rPr>
        <w:t>have influenced</w:t>
      </w:r>
      <w:r w:rsidR="00E1404F" w:rsidRPr="00374C9A">
        <w:rPr>
          <w:noProof w:val="0"/>
        </w:rPr>
        <w:t xml:space="preserve"> programming for the</w:t>
      </w:r>
      <w:r w:rsidR="00C70660" w:rsidRPr="00374C9A">
        <w:rPr>
          <w:noProof w:val="0"/>
        </w:rPr>
        <w:t xml:space="preserve"> MAI-CoC</w:t>
      </w:r>
      <w:r w:rsidR="00E1404F" w:rsidRPr="00374C9A">
        <w:rPr>
          <w:noProof w:val="0"/>
        </w:rPr>
        <w:t xml:space="preserve"> project</w:t>
      </w:r>
      <w:r w:rsidR="003F7DE7" w:rsidRPr="00374C9A">
        <w:rPr>
          <w:noProof w:val="0"/>
        </w:rPr>
        <w:t>?</w:t>
      </w:r>
    </w:p>
    <w:p w:rsidR="001C4A2D" w:rsidRPr="00374C9A" w:rsidRDefault="001C4A2D" w:rsidP="002049EB">
      <w:pPr>
        <w:pStyle w:val="BoxText"/>
        <w:rPr>
          <w:noProof w:val="0"/>
        </w:rPr>
      </w:pPr>
      <w:r w:rsidRPr="00374C9A">
        <w:rPr>
          <w:noProof w:val="0"/>
        </w:rPr>
        <w:t>Probes:</w:t>
      </w:r>
    </w:p>
    <w:p w:rsidR="00811F78" w:rsidRPr="00374C9A" w:rsidRDefault="00B818D9" w:rsidP="00B45126">
      <w:pPr>
        <w:pStyle w:val="Probebullets"/>
        <w:rPr>
          <w:noProof w:val="0"/>
        </w:rPr>
      </w:pPr>
      <w:r w:rsidRPr="00374C9A">
        <w:rPr>
          <w:noProof w:val="0"/>
        </w:rPr>
        <w:t xml:space="preserve">Have these changes influenced </w:t>
      </w:r>
      <w:r w:rsidR="0037188E" w:rsidRPr="00374C9A">
        <w:rPr>
          <w:noProof w:val="0"/>
        </w:rPr>
        <w:t xml:space="preserve">the demographic/population </w:t>
      </w:r>
      <w:r w:rsidR="003F7DE7" w:rsidRPr="00374C9A">
        <w:rPr>
          <w:noProof w:val="0"/>
        </w:rPr>
        <w:t>characterist</w:t>
      </w:r>
      <w:r w:rsidR="00AF225E" w:rsidRPr="00374C9A">
        <w:rPr>
          <w:noProof w:val="0"/>
        </w:rPr>
        <w:t>i</w:t>
      </w:r>
      <w:r w:rsidR="003F7DE7" w:rsidRPr="00374C9A">
        <w:rPr>
          <w:noProof w:val="0"/>
        </w:rPr>
        <w:t>cs</w:t>
      </w:r>
      <w:r w:rsidR="00811F78" w:rsidRPr="00374C9A">
        <w:rPr>
          <w:noProof w:val="0"/>
        </w:rPr>
        <w:t xml:space="preserve"> within the community</w:t>
      </w:r>
    </w:p>
    <w:p w:rsidR="0037188E" w:rsidRPr="00374C9A" w:rsidRDefault="003F7DE7" w:rsidP="00811F78">
      <w:pPr>
        <w:pStyle w:val="Probebullets"/>
        <w:numPr>
          <w:ilvl w:val="0"/>
          <w:numId w:val="0"/>
        </w:numPr>
        <w:ind w:left="720"/>
        <w:rPr>
          <w:noProof w:val="0"/>
        </w:rPr>
      </w:pPr>
      <w:r w:rsidRPr="00374C9A">
        <w:rPr>
          <w:noProof w:val="0"/>
        </w:rPr>
        <w:t>in which</w:t>
      </w:r>
      <w:r w:rsidR="0037188E" w:rsidRPr="00374C9A">
        <w:rPr>
          <w:noProof w:val="0"/>
        </w:rPr>
        <w:t xml:space="preserve"> your organization operates?</w:t>
      </w:r>
    </w:p>
    <w:p w:rsidR="0037188E" w:rsidRPr="00374C9A" w:rsidRDefault="00727763" w:rsidP="00811F78">
      <w:pPr>
        <w:pStyle w:val="Probebullets"/>
        <w:ind w:left="720" w:hanging="360"/>
        <w:rPr>
          <w:noProof w:val="0"/>
        </w:rPr>
      </w:pPr>
      <w:r w:rsidRPr="00374C9A">
        <w:rPr>
          <w:noProof w:val="0"/>
        </w:rPr>
        <w:t xml:space="preserve">What </w:t>
      </w:r>
      <w:r w:rsidR="000F652E" w:rsidRPr="00374C9A">
        <w:rPr>
          <w:noProof w:val="0"/>
        </w:rPr>
        <w:t xml:space="preserve">other </w:t>
      </w:r>
      <w:r w:rsidRPr="00374C9A">
        <w:rPr>
          <w:noProof w:val="0"/>
        </w:rPr>
        <w:t xml:space="preserve">unique </w:t>
      </w:r>
      <w:r w:rsidR="000F652E" w:rsidRPr="00374C9A">
        <w:rPr>
          <w:noProof w:val="0"/>
        </w:rPr>
        <w:t xml:space="preserve">factors or community characteristics are </w:t>
      </w:r>
      <w:r w:rsidR="00B818D9" w:rsidRPr="00374C9A">
        <w:rPr>
          <w:noProof w:val="0"/>
        </w:rPr>
        <w:t>related</w:t>
      </w:r>
      <w:r w:rsidR="000F652E" w:rsidRPr="00374C9A">
        <w:rPr>
          <w:noProof w:val="0"/>
        </w:rPr>
        <w:t xml:space="preserve"> to </w:t>
      </w:r>
      <w:r w:rsidR="00B818D9" w:rsidRPr="00374C9A">
        <w:rPr>
          <w:noProof w:val="0"/>
        </w:rPr>
        <w:t>any changes described</w:t>
      </w:r>
      <w:r w:rsidR="00032820" w:rsidRPr="00374C9A">
        <w:rPr>
          <w:noProof w:val="0"/>
        </w:rPr>
        <w:t xml:space="preserve"> </w:t>
      </w:r>
      <w:r w:rsidR="00F631E1" w:rsidRPr="00374C9A">
        <w:rPr>
          <w:noProof w:val="0"/>
        </w:rPr>
        <w:t>(</w:t>
      </w:r>
      <w:r w:rsidR="000A6B9C" w:rsidRPr="00374C9A">
        <w:rPr>
          <w:noProof w:val="0"/>
        </w:rPr>
        <w:t>i.</w:t>
      </w:r>
      <w:r w:rsidR="004E137D" w:rsidRPr="00374C9A">
        <w:rPr>
          <w:noProof w:val="0"/>
        </w:rPr>
        <w:t>e</w:t>
      </w:r>
      <w:r w:rsidR="000A6B9C" w:rsidRPr="00374C9A">
        <w:rPr>
          <w:noProof w:val="0"/>
        </w:rPr>
        <w:t>.,</w:t>
      </w:r>
      <w:r w:rsidR="006146D3" w:rsidRPr="00374C9A">
        <w:rPr>
          <w:noProof w:val="0"/>
        </w:rPr>
        <w:t xml:space="preserve"> p</w:t>
      </w:r>
      <w:r w:rsidR="006437FE" w:rsidRPr="00374C9A">
        <w:rPr>
          <w:noProof w:val="0"/>
        </w:rPr>
        <w:t>rominent cultural beliefs</w:t>
      </w:r>
      <w:r w:rsidR="0072387C" w:rsidRPr="00374C9A">
        <w:rPr>
          <w:noProof w:val="0"/>
        </w:rPr>
        <w:t>, prominent health or mental health issues,</w:t>
      </w:r>
      <w:r w:rsidR="006051A3" w:rsidRPr="00374C9A">
        <w:rPr>
          <w:noProof w:val="0"/>
        </w:rPr>
        <w:t xml:space="preserve"> substance </w:t>
      </w:r>
      <w:r w:rsidR="00776B3C" w:rsidRPr="00374C9A">
        <w:rPr>
          <w:noProof w:val="0"/>
        </w:rPr>
        <w:t>dependence</w:t>
      </w:r>
      <w:r w:rsidR="00B17FEF" w:rsidRPr="00374C9A">
        <w:rPr>
          <w:noProof w:val="0"/>
        </w:rPr>
        <w:t xml:space="preserve"> issues,</w:t>
      </w:r>
      <w:r w:rsidR="0072387C" w:rsidRPr="00374C9A">
        <w:rPr>
          <w:noProof w:val="0"/>
        </w:rPr>
        <w:t xml:space="preserve"> rural or urban populations, etc</w:t>
      </w:r>
      <w:r w:rsidR="00F631E1" w:rsidRPr="00374C9A">
        <w:rPr>
          <w:noProof w:val="0"/>
        </w:rPr>
        <w:t>)?</w:t>
      </w:r>
    </w:p>
    <w:p w:rsidR="00DB0D99" w:rsidRPr="00374C9A" w:rsidRDefault="00DB0D99" w:rsidP="00435C7F">
      <w:pPr>
        <w:pStyle w:val="Numbers"/>
        <w:tabs>
          <w:tab w:val="clear" w:pos="1080"/>
          <w:tab w:val="num" w:pos="-1800"/>
        </w:tabs>
        <w:ind w:left="360"/>
        <w:rPr>
          <w:i/>
          <w:noProof w:val="0"/>
        </w:rPr>
      </w:pPr>
      <w:r w:rsidRPr="00374C9A">
        <w:rPr>
          <w:noProof w:val="0"/>
        </w:rPr>
        <w:t>In the last visit, it was described that</w:t>
      </w:r>
      <w:r w:rsidRPr="00374C9A">
        <w:rPr>
          <w:i/>
          <w:noProof w:val="0"/>
        </w:rPr>
        <w:t>…</w:t>
      </w:r>
    </w:p>
    <w:p w:rsidR="00DB0D99" w:rsidRPr="00374C9A" w:rsidRDefault="00E16311" w:rsidP="00811F78">
      <w:pPr>
        <w:pStyle w:val="Numbers"/>
        <w:numPr>
          <w:ilvl w:val="0"/>
          <w:numId w:val="0"/>
        </w:numPr>
        <w:ind w:left="720"/>
        <w:rPr>
          <w:i/>
          <w:noProof w:val="0"/>
        </w:rPr>
      </w:pPr>
      <w:r w:rsidRPr="00374C9A">
        <w:rPr>
          <w:i/>
          <w:noProof w:val="0"/>
        </w:rPr>
        <w:t>[</w:t>
      </w:r>
      <w:r w:rsidR="00DB0D99" w:rsidRPr="00374C9A">
        <w:rPr>
          <w:i/>
          <w:noProof w:val="0"/>
        </w:rPr>
        <w:t xml:space="preserve">Note: Site visitor should </w:t>
      </w:r>
      <w:r w:rsidR="00A94635" w:rsidRPr="00374C9A">
        <w:rPr>
          <w:i/>
          <w:noProof w:val="0"/>
        </w:rPr>
        <w:t xml:space="preserve">include a brief </w:t>
      </w:r>
      <w:r w:rsidR="005350DC" w:rsidRPr="00374C9A">
        <w:rPr>
          <w:i/>
          <w:noProof w:val="0"/>
        </w:rPr>
        <w:t xml:space="preserve">description of information provided during </w:t>
      </w:r>
      <w:r w:rsidR="00A94635" w:rsidRPr="00374C9A">
        <w:rPr>
          <w:i/>
          <w:noProof w:val="0"/>
        </w:rPr>
        <w:t xml:space="preserve">the </w:t>
      </w:r>
      <w:r w:rsidR="005350DC" w:rsidRPr="00374C9A">
        <w:rPr>
          <w:i/>
          <w:noProof w:val="0"/>
        </w:rPr>
        <w:t>previous site visit</w:t>
      </w:r>
      <w:r w:rsidR="00A94635" w:rsidRPr="00374C9A">
        <w:rPr>
          <w:i/>
          <w:noProof w:val="0"/>
        </w:rPr>
        <w:t>.</w:t>
      </w:r>
      <w:r w:rsidRPr="00374C9A">
        <w:rPr>
          <w:i/>
          <w:noProof w:val="0"/>
        </w:rPr>
        <w:t>]</w:t>
      </w:r>
    </w:p>
    <w:p w:rsidR="0037188E" w:rsidRPr="00374C9A" w:rsidRDefault="00032820" w:rsidP="00B45126">
      <w:pPr>
        <w:pStyle w:val="Numbers"/>
        <w:numPr>
          <w:ilvl w:val="0"/>
          <w:numId w:val="0"/>
        </w:numPr>
        <w:tabs>
          <w:tab w:val="num" w:pos="-1440"/>
        </w:tabs>
        <w:ind w:left="360"/>
        <w:rPr>
          <w:noProof w:val="0"/>
        </w:rPr>
      </w:pPr>
      <w:r w:rsidRPr="00374C9A">
        <w:rPr>
          <w:noProof w:val="0"/>
        </w:rPr>
        <w:t>Since our last visit, have there been any changes to</w:t>
      </w:r>
      <w:r w:rsidR="0037188E" w:rsidRPr="00374C9A">
        <w:rPr>
          <w:noProof w:val="0"/>
        </w:rPr>
        <w:t xml:space="preserve"> risk and protective factors prevalent in the community where your organization operates? By risk and protective factors, we mean community</w:t>
      </w:r>
      <w:r w:rsidR="005E5332" w:rsidRPr="00374C9A">
        <w:rPr>
          <w:noProof w:val="0"/>
        </w:rPr>
        <w:t>-</w:t>
      </w:r>
      <w:r w:rsidR="0037188E" w:rsidRPr="00374C9A">
        <w:rPr>
          <w:noProof w:val="0"/>
        </w:rPr>
        <w:t xml:space="preserve">level </w:t>
      </w:r>
      <w:r w:rsidR="00B1015B" w:rsidRPr="00374C9A">
        <w:rPr>
          <w:noProof w:val="0"/>
        </w:rPr>
        <w:t xml:space="preserve">characteristics </w:t>
      </w:r>
      <w:r w:rsidR="00885217" w:rsidRPr="00374C9A">
        <w:rPr>
          <w:noProof w:val="0"/>
        </w:rPr>
        <w:t xml:space="preserve">and/or health and epidemiological trends </w:t>
      </w:r>
      <w:r w:rsidR="00B1015B" w:rsidRPr="00374C9A">
        <w:rPr>
          <w:noProof w:val="0"/>
        </w:rPr>
        <w:t xml:space="preserve">that impact the </w:t>
      </w:r>
      <w:r w:rsidR="0037188E" w:rsidRPr="00374C9A">
        <w:rPr>
          <w:noProof w:val="0"/>
        </w:rPr>
        <w:t>prevalence of HIV among</w:t>
      </w:r>
      <w:r w:rsidR="0073373C" w:rsidRPr="00374C9A">
        <w:rPr>
          <w:noProof w:val="0"/>
        </w:rPr>
        <w:t xml:space="preserve"> the population, such as</w:t>
      </w:r>
      <w:r w:rsidR="002C6EA3" w:rsidRPr="00374C9A">
        <w:rPr>
          <w:noProof w:val="0"/>
        </w:rPr>
        <w:t xml:space="preserve"> rates </w:t>
      </w:r>
      <w:r w:rsidR="00802BC3" w:rsidRPr="00374C9A">
        <w:rPr>
          <w:noProof w:val="0"/>
        </w:rPr>
        <w:t xml:space="preserve">among </w:t>
      </w:r>
      <w:r w:rsidR="002C6EA3" w:rsidRPr="00374C9A">
        <w:rPr>
          <w:noProof w:val="0"/>
        </w:rPr>
        <w:t>men who have sex with men,</w:t>
      </w:r>
      <w:r w:rsidR="0037188E" w:rsidRPr="00374C9A">
        <w:rPr>
          <w:noProof w:val="0"/>
        </w:rPr>
        <w:t xml:space="preserve"> rates of drug use and dependence,</w:t>
      </w:r>
      <w:r w:rsidR="0073373C" w:rsidRPr="00374C9A">
        <w:rPr>
          <w:noProof w:val="0"/>
        </w:rPr>
        <w:t xml:space="preserve"> poverty,</w:t>
      </w:r>
      <w:r w:rsidR="007421E0" w:rsidRPr="00374C9A">
        <w:rPr>
          <w:noProof w:val="0"/>
        </w:rPr>
        <w:t xml:space="preserve"> educational attainment,</w:t>
      </w:r>
      <w:r w:rsidR="0037188E" w:rsidRPr="00374C9A">
        <w:rPr>
          <w:noProof w:val="0"/>
        </w:rPr>
        <w:t xml:space="preserve"> etc.</w:t>
      </w:r>
      <w:r w:rsidR="002D5D99" w:rsidRPr="00374C9A">
        <w:rPr>
          <w:noProof w:val="0"/>
        </w:rPr>
        <w:t xml:space="preserve"> If there have been any changes please describe them and how these changes have influenced programming for the</w:t>
      </w:r>
      <w:r w:rsidR="00C70660" w:rsidRPr="00374C9A">
        <w:rPr>
          <w:noProof w:val="0"/>
        </w:rPr>
        <w:t xml:space="preserve"> MAI-CoC</w:t>
      </w:r>
      <w:r w:rsidR="002D5D99" w:rsidRPr="00374C9A">
        <w:rPr>
          <w:noProof w:val="0"/>
        </w:rPr>
        <w:t xml:space="preserve"> project. </w:t>
      </w:r>
    </w:p>
    <w:p w:rsidR="00322689" w:rsidRPr="00374C9A" w:rsidRDefault="00322689" w:rsidP="002049EB">
      <w:pPr>
        <w:pStyle w:val="BoxText"/>
        <w:rPr>
          <w:noProof w:val="0"/>
        </w:rPr>
      </w:pPr>
      <w:r w:rsidRPr="00374C9A">
        <w:rPr>
          <w:noProof w:val="0"/>
        </w:rPr>
        <w:t>Probes:</w:t>
      </w:r>
    </w:p>
    <w:p w:rsidR="00885217" w:rsidRPr="00374C9A" w:rsidRDefault="00885217" w:rsidP="00811F78">
      <w:pPr>
        <w:pStyle w:val="Bullets"/>
        <w:ind w:firstLine="0"/>
        <w:rPr>
          <w:noProof w:val="0"/>
        </w:rPr>
      </w:pPr>
      <w:r w:rsidRPr="00374C9A">
        <w:rPr>
          <w:noProof w:val="0"/>
        </w:rPr>
        <w:t xml:space="preserve">What are the driving forces behind the </w:t>
      </w:r>
      <w:r w:rsidR="00032820" w:rsidRPr="00374C9A">
        <w:rPr>
          <w:noProof w:val="0"/>
        </w:rPr>
        <w:t>changes</w:t>
      </w:r>
      <w:r w:rsidRPr="00374C9A">
        <w:rPr>
          <w:noProof w:val="0"/>
        </w:rPr>
        <w:t xml:space="preserve"> referenced? </w:t>
      </w:r>
    </w:p>
    <w:p w:rsidR="007D5481" w:rsidRPr="00374C9A" w:rsidRDefault="00032820" w:rsidP="00811F78">
      <w:pPr>
        <w:pStyle w:val="Bullets"/>
        <w:spacing w:after="200"/>
        <w:ind w:left="720"/>
        <w:rPr>
          <w:noProof w:val="0"/>
        </w:rPr>
      </w:pPr>
      <w:r w:rsidRPr="00374C9A">
        <w:rPr>
          <w:noProof w:val="0"/>
        </w:rPr>
        <w:t>Have there been any changes to your target population’s</w:t>
      </w:r>
      <w:r w:rsidR="00E76C6B" w:rsidRPr="00374C9A">
        <w:rPr>
          <w:noProof w:val="0"/>
        </w:rPr>
        <w:t xml:space="preserve"> access to health insurance or free or reduced</w:t>
      </w:r>
      <w:r w:rsidR="00322689" w:rsidRPr="00374C9A">
        <w:rPr>
          <w:noProof w:val="0"/>
        </w:rPr>
        <w:t>-</w:t>
      </w:r>
      <w:r w:rsidR="00E76C6B" w:rsidRPr="00374C9A">
        <w:rPr>
          <w:noProof w:val="0"/>
        </w:rPr>
        <w:t xml:space="preserve">priced community services? </w:t>
      </w:r>
    </w:p>
    <w:p w:rsidR="00E16311" w:rsidRPr="00374C9A" w:rsidRDefault="00E16311" w:rsidP="00E16311">
      <w:pPr>
        <w:pStyle w:val="Bullets"/>
        <w:numPr>
          <w:ilvl w:val="0"/>
          <w:numId w:val="0"/>
        </w:numPr>
        <w:ind w:left="720"/>
        <w:rPr>
          <w:i/>
          <w:noProof w:val="0"/>
        </w:rPr>
      </w:pPr>
      <w:r w:rsidRPr="00374C9A">
        <w:rPr>
          <w:i/>
          <w:noProof w:val="0"/>
        </w:rPr>
        <w:t>[Note: Site visitor should describe information provided during</w:t>
      </w:r>
      <w:r w:rsidR="000A6B9C" w:rsidRPr="00374C9A">
        <w:rPr>
          <w:i/>
          <w:noProof w:val="0"/>
        </w:rPr>
        <w:t xml:space="preserve"> the </w:t>
      </w:r>
      <w:r w:rsidRPr="00374C9A">
        <w:rPr>
          <w:i/>
          <w:noProof w:val="0"/>
        </w:rPr>
        <w:t>previous site visit.]</w:t>
      </w:r>
    </w:p>
    <w:p w:rsidR="00E16311" w:rsidRPr="00374C9A" w:rsidRDefault="00E16311" w:rsidP="00E16311">
      <w:pPr>
        <w:pStyle w:val="Bullets"/>
        <w:numPr>
          <w:ilvl w:val="0"/>
          <w:numId w:val="0"/>
        </w:numPr>
        <w:ind w:left="720"/>
        <w:rPr>
          <w:noProof w:val="0"/>
        </w:rPr>
      </w:pPr>
    </w:p>
    <w:p w:rsidR="00FF5457" w:rsidRPr="00374C9A" w:rsidRDefault="00D905D8" w:rsidP="00435C7F">
      <w:pPr>
        <w:pStyle w:val="Numbers"/>
        <w:tabs>
          <w:tab w:val="clear" w:pos="1080"/>
          <w:tab w:val="num" w:pos="-1080"/>
        </w:tabs>
        <w:ind w:left="360"/>
        <w:rPr>
          <w:noProof w:val="0"/>
        </w:rPr>
      </w:pPr>
      <w:r w:rsidRPr="00374C9A">
        <w:rPr>
          <w:noProof w:val="0"/>
        </w:rPr>
        <w:t xml:space="preserve">Since our last visit, have </w:t>
      </w:r>
      <w:r w:rsidR="00032820" w:rsidRPr="00374C9A">
        <w:rPr>
          <w:noProof w:val="0"/>
        </w:rPr>
        <w:t>there been any changes to the mix of</w:t>
      </w:r>
      <w:r w:rsidR="000A6B9C" w:rsidRPr="00374C9A">
        <w:rPr>
          <w:noProof w:val="0"/>
        </w:rPr>
        <w:t xml:space="preserve"> services </w:t>
      </w:r>
      <w:r w:rsidR="004F7B1D" w:rsidRPr="00374C9A">
        <w:rPr>
          <w:noProof w:val="0"/>
        </w:rPr>
        <w:t xml:space="preserve">widely </w:t>
      </w:r>
      <w:r w:rsidR="004F7B1D" w:rsidRPr="00374C9A">
        <w:rPr>
          <w:i/>
          <w:noProof w:val="0"/>
        </w:rPr>
        <w:t>available</w:t>
      </w:r>
      <w:r w:rsidR="00153279" w:rsidRPr="00374C9A">
        <w:rPr>
          <w:noProof w:val="0"/>
        </w:rPr>
        <w:t xml:space="preserve"> </w:t>
      </w:r>
      <w:r w:rsidR="00651595" w:rsidRPr="00374C9A">
        <w:rPr>
          <w:noProof w:val="0"/>
        </w:rPr>
        <w:t>in the community where your</w:t>
      </w:r>
      <w:r w:rsidR="00C70660" w:rsidRPr="00374C9A">
        <w:rPr>
          <w:noProof w:val="0"/>
        </w:rPr>
        <w:t xml:space="preserve"> MAI-CoC</w:t>
      </w:r>
      <w:r w:rsidR="00651595" w:rsidRPr="00374C9A">
        <w:rPr>
          <w:noProof w:val="0"/>
        </w:rPr>
        <w:t xml:space="preserve"> </w:t>
      </w:r>
      <w:r w:rsidR="0073373C" w:rsidRPr="00374C9A">
        <w:rPr>
          <w:noProof w:val="0"/>
        </w:rPr>
        <w:t>project</w:t>
      </w:r>
      <w:r w:rsidR="00651595" w:rsidRPr="00374C9A">
        <w:rPr>
          <w:noProof w:val="0"/>
        </w:rPr>
        <w:t xml:space="preserve"> operates</w:t>
      </w:r>
      <w:r w:rsidR="000F652E" w:rsidRPr="00374C9A">
        <w:rPr>
          <w:noProof w:val="0"/>
        </w:rPr>
        <w:t xml:space="preserve">? </w:t>
      </w:r>
    </w:p>
    <w:p w:rsidR="00E16311" w:rsidRPr="00374C9A" w:rsidRDefault="00E16311" w:rsidP="00E16311">
      <w:pPr>
        <w:pStyle w:val="Numbers"/>
        <w:numPr>
          <w:ilvl w:val="0"/>
          <w:numId w:val="0"/>
        </w:numPr>
        <w:ind w:left="720"/>
        <w:rPr>
          <w:i/>
          <w:noProof w:val="0"/>
        </w:rPr>
      </w:pPr>
      <w:r w:rsidRPr="00374C9A">
        <w:rPr>
          <w:i/>
          <w:noProof w:val="0"/>
        </w:rPr>
        <w:t>[Note: Site visitor should describe information provided during the previous site visit.]</w:t>
      </w:r>
    </w:p>
    <w:p w:rsidR="007B0A19" w:rsidRPr="00374C9A" w:rsidRDefault="00385207" w:rsidP="002049EB">
      <w:pPr>
        <w:pStyle w:val="Probebullets"/>
        <w:rPr>
          <w:noProof w:val="0"/>
        </w:rPr>
      </w:pPr>
      <w:r w:rsidRPr="00374C9A">
        <w:rPr>
          <w:noProof w:val="0"/>
        </w:rPr>
        <w:t xml:space="preserve">Substance </w:t>
      </w:r>
      <w:r w:rsidR="00145B11" w:rsidRPr="00374C9A">
        <w:rPr>
          <w:noProof w:val="0"/>
        </w:rPr>
        <w:t xml:space="preserve">use disorder </w:t>
      </w:r>
      <w:r w:rsidR="00FF5457" w:rsidRPr="00374C9A">
        <w:rPr>
          <w:noProof w:val="0"/>
        </w:rPr>
        <w:t>(</w:t>
      </w:r>
      <w:r w:rsidR="004F7B1D" w:rsidRPr="00374C9A">
        <w:rPr>
          <w:noProof w:val="0"/>
        </w:rPr>
        <w:t>SUD</w:t>
      </w:r>
      <w:r w:rsidR="00FF5457" w:rsidRPr="00374C9A">
        <w:rPr>
          <w:noProof w:val="0"/>
        </w:rPr>
        <w:t>)</w:t>
      </w:r>
      <w:r w:rsidR="004F7B1D" w:rsidRPr="00374C9A">
        <w:rPr>
          <w:noProof w:val="0"/>
        </w:rPr>
        <w:t xml:space="preserve"> treatment</w:t>
      </w:r>
    </w:p>
    <w:p w:rsidR="007B0A19" w:rsidRPr="00374C9A" w:rsidRDefault="00385207" w:rsidP="002049EB">
      <w:pPr>
        <w:pStyle w:val="Probebullets"/>
        <w:rPr>
          <w:noProof w:val="0"/>
        </w:rPr>
      </w:pPr>
      <w:r w:rsidRPr="00374C9A">
        <w:rPr>
          <w:noProof w:val="0"/>
        </w:rPr>
        <w:t xml:space="preserve">Substance </w:t>
      </w:r>
      <w:r w:rsidR="00A14CA8" w:rsidRPr="00374C9A">
        <w:rPr>
          <w:noProof w:val="0"/>
        </w:rPr>
        <w:t>abuse</w:t>
      </w:r>
      <w:r w:rsidR="004F7B1D" w:rsidRPr="00374C9A">
        <w:rPr>
          <w:noProof w:val="0"/>
        </w:rPr>
        <w:t xml:space="preserve"> prevention</w:t>
      </w:r>
    </w:p>
    <w:p w:rsidR="001219C9" w:rsidRPr="00374C9A" w:rsidRDefault="00385207" w:rsidP="002049EB">
      <w:pPr>
        <w:pStyle w:val="Probebullets"/>
        <w:rPr>
          <w:noProof w:val="0"/>
        </w:rPr>
      </w:pPr>
      <w:r w:rsidRPr="00374C9A">
        <w:rPr>
          <w:noProof w:val="0"/>
        </w:rPr>
        <w:t xml:space="preserve">Mental </w:t>
      </w:r>
      <w:r w:rsidR="004F7B1D" w:rsidRPr="00374C9A">
        <w:rPr>
          <w:noProof w:val="0"/>
        </w:rPr>
        <w:t xml:space="preserve">health </w:t>
      </w:r>
      <w:r w:rsidR="001D72E7" w:rsidRPr="00374C9A">
        <w:rPr>
          <w:noProof w:val="0"/>
        </w:rPr>
        <w:t>disorder treatment</w:t>
      </w:r>
    </w:p>
    <w:p w:rsidR="001D72E7" w:rsidRPr="00374C9A" w:rsidRDefault="00385207" w:rsidP="002049EB">
      <w:pPr>
        <w:pStyle w:val="Probebullets"/>
        <w:rPr>
          <w:noProof w:val="0"/>
        </w:rPr>
      </w:pPr>
      <w:r w:rsidRPr="00374C9A">
        <w:rPr>
          <w:noProof w:val="0"/>
        </w:rPr>
        <w:lastRenderedPageBreak/>
        <w:t xml:space="preserve">Prevention </w:t>
      </w:r>
      <w:r w:rsidR="001D72E7" w:rsidRPr="00374C9A">
        <w:rPr>
          <w:noProof w:val="0"/>
        </w:rPr>
        <w:t>of mental health disorders</w:t>
      </w:r>
    </w:p>
    <w:p w:rsidR="001219C9" w:rsidRPr="00374C9A" w:rsidRDefault="001219C9" w:rsidP="002049EB">
      <w:pPr>
        <w:pStyle w:val="Probebullets"/>
        <w:rPr>
          <w:noProof w:val="0"/>
        </w:rPr>
      </w:pPr>
      <w:r w:rsidRPr="00374C9A">
        <w:rPr>
          <w:noProof w:val="0"/>
        </w:rPr>
        <w:t>HIV prevention and testin</w:t>
      </w:r>
      <w:r w:rsidR="001D72E7" w:rsidRPr="00374C9A">
        <w:rPr>
          <w:noProof w:val="0"/>
        </w:rPr>
        <w:t>g</w:t>
      </w:r>
    </w:p>
    <w:p w:rsidR="00B06BB0" w:rsidRPr="00374C9A" w:rsidRDefault="00AB39B2" w:rsidP="00AB39B2">
      <w:pPr>
        <w:pStyle w:val="Probebullets"/>
        <w:rPr>
          <w:noProof w:val="0"/>
        </w:rPr>
      </w:pPr>
      <w:r w:rsidRPr="00374C9A">
        <w:rPr>
          <w:noProof w:val="0"/>
        </w:rPr>
        <w:t>HIV pre-exposure prophylaxis (PrEP)</w:t>
      </w:r>
    </w:p>
    <w:p w:rsidR="00AB39B2" w:rsidRPr="00374C9A" w:rsidRDefault="00B1035E" w:rsidP="00AB39B2">
      <w:pPr>
        <w:pStyle w:val="Probebullets"/>
        <w:rPr>
          <w:noProof w:val="0"/>
        </w:rPr>
      </w:pPr>
      <w:r w:rsidRPr="00374C9A">
        <w:rPr>
          <w:noProof w:val="0"/>
        </w:rPr>
        <w:t>HIV p</w:t>
      </w:r>
      <w:r w:rsidR="00AB39B2" w:rsidRPr="00374C9A">
        <w:rPr>
          <w:noProof w:val="0"/>
        </w:rPr>
        <w:t>ost</w:t>
      </w:r>
      <w:r w:rsidR="00FE28C1" w:rsidRPr="00374C9A">
        <w:rPr>
          <w:noProof w:val="0"/>
        </w:rPr>
        <w:t>-</w:t>
      </w:r>
      <w:r w:rsidR="00AB39B2" w:rsidRPr="00374C9A">
        <w:rPr>
          <w:noProof w:val="0"/>
        </w:rPr>
        <w:t>exposure prophylaxis (PEP)</w:t>
      </w:r>
    </w:p>
    <w:p w:rsidR="001D72E7" w:rsidRPr="00374C9A" w:rsidRDefault="001219C9" w:rsidP="002049EB">
      <w:pPr>
        <w:pStyle w:val="Probebullets"/>
        <w:rPr>
          <w:noProof w:val="0"/>
        </w:rPr>
      </w:pPr>
      <w:r w:rsidRPr="00374C9A">
        <w:rPr>
          <w:noProof w:val="0"/>
        </w:rPr>
        <w:t>P</w:t>
      </w:r>
      <w:r w:rsidR="004F7B1D" w:rsidRPr="00374C9A">
        <w:rPr>
          <w:noProof w:val="0"/>
        </w:rPr>
        <w:t xml:space="preserve">rimary care for persons </w:t>
      </w:r>
      <w:r w:rsidR="00B1035E" w:rsidRPr="00374C9A">
        <w:rPr>
          <w:noProof w:val="0"/>
        </w:rPr>
        <w:t xml:space="preserve">living </w:t>
      </w:r>
      <w:r w:rsidR="004F7B1D" w:rsidRPr="00374C9A">
        <w:rPr>
          <w:noProof w:val="0"/>
        </w:rPr>
        <w:t xml:space="preserve">with or at risk for HIV </w:t>
      </w:r>
    </w:p>
    <w:p w:rsidR="001D72E7" w:rsidRPr="00374C9A" w:rsidRDefault="001D72E7" w:rsidP="002049EB">
      <w:pPr>
        <w:pStyle w:val="Probebullets"/>
        <w:rPr>
          <w:noProof w:val="0"/>
        </w:rPr>
      </w:pPr>
      <w:r w:rsidRPr="00374C9A">
        <w:rPr>
          <w:noProof w:val="0"/>
        </w:rPr>
        <w:t>Hepatitis prevention and testing</w:t>
      </w:r>
    </w:p>
    <w:p w:rsidR="00817FFC" w:rsidRPr="00374C9A" w:rsidRDefault="001D72E7" w:rsidP="002049EB">
      <w:pPr>
        <w:pStyle w:val="Probebullets"/>
        <w:rPr>
          <w:noProof w:val="0"/>
        </w:rPr>
      </w:pPr>
      <w:r w:rsidRPr="00374C9A">
        <w:rPr>
          <w:noProof w:val="0"/>
        </w:rPr>
        <w:t xml:space="preserve">Primary care for persons with </w:t>
      </w:r>
      <w:r w:rsidR="004F7B1D" w:rsidRPr="00374C9A">
        <w:rPr>
          <w:noProof w:val="0"/>
        </w:rPr>
        <w:t xml:space="preserve">or </w:t>
      </w:r>
      <w:r w:rsidRPr="00374C9A">
        <w:rPr>
          <w:noProof w:val="0"/>
        </w:rPr>
        <w:t xml:space="preserve">at risk for </w:t>
      </w:r>
      <w:r w:rsidR="004F7B1D" w:rsidRPr="00374C9A">
        <w:rPr>
          <w:noProof w:val="0"/>
        </w:rPr>
        <w:t>Hepatitis</w:t>
      </w:r>
    </w:p>
    <w:p w:rsidR="00B00B9F" w:rsidRPr="00374C9A" w:rsidRDefault="00B00B9F" w:rsidP="00B00B9F">
      <w:pPr>
        <w:pStyle w:val="Probebullets"/>
        <w:numPr>
          <w:ilvl w:val="0"/>
          <w:numId w:val="0"/>
        </w:numPr>
        <w:ind w:left="720"/>
        <w:rPr>
          <w:noProof w:val="0"/>
        </w:rPr>
      </w:pPr>
    </w:p>
    <w:p w:rsidR="0014055F" w:rsidRPr="00374C9A" w:rsidRDefault="00D905D8" w:rsidP="00435C7F">
      <w:pPr>
        <w:pStyle w:val="Numbers"/>
        <w:tabs>
          <w:tab w:val="clear" w:pos="1080"/>
          <w:tab w:val="num" w:pos="-360"/>
        </w:tabs>
        <w:ind w:left="360"/>
        <w:rPr>
          <w:noProof w:val="0"/>
        </w:rPr>
      </w:pPr>
      <w:r w:rsidRPr="00374C9A">
        <w:rPr>
          <w:noProof w:val="0"/>
        </w:rPr>
        <w:t>Since our last visit, h</w:t>
      </w:r>
      <w:r w:rsidR="00032820" w:rsidRPr="00374C9A">
        <w:rPr>
          <w:noProof w:val="0"/>
        </w:rPr>
        <w:t>ave there been any changes to</w:t>
      </w:r>
      <w:r w:rsidR="000A6B9C" w:rsidRPr="00374C9A">
        <w:rPr>
          <w:noProof w:val="0"/>
        </w:rPr>
        <w:t xml:space="preserve"> the following services </w:t>
      </w:r>
      <w:r w:rsidR="003A6DA6" w:rsidRPr="00374C9A">
        <w:rPr>
          <w:noProof w:val="0"/>
        </w:rPr>
        <w:t xml:space="preserve">in terms of </w:t>
      </w:r>
      <w:r w:rsidR="003A6DA6" w:rsidRPr="00374C9A">
        <w:rPr>
          <w:i/>
          <w:noProof w:val="0"/>
        </w:rPr>
        <w:t>acc</w:t>
      </w:r>
      <w:r w:rsidR="00032820" w:rsidRPr="00374C9A">
        <w:rPr>
          <w:i/>
          <w:noProof w:val="0"/>
        </w:rPr>
        <w:t>essibility</w:t>
      </w:r>
      <w:r w:rsidR="007421E0" w:rsidRPr="00374C9A">
        <w:rPr>
          <w:noProof w:val="0"/>
        </w:rPr>
        <w:t xml:space="preserve"> in the </w:t>
      </w:r>
      <w:r w:rsidR="00F2544A" w:rsidRPr="00374C9A">
        <w:rPr>
          <w:noProof w:val="0"/>
        </w:rPr>
        <w:t>community where your</w:t>
      </w:r>
      <w:r w:rsidR="00C70660" w:rsidRPr="00374C9A">
        <w:rPr>
          <w:noProof w:val="0"/>
        </w:rPr>
        <w:t xml:space="preserve"> MAI-CoC</w:t>
      </w:r>
      <w:r w:rsidR="00F2544A" w:rsidRPr="00374C9A">
        <w:rPr>
          <w:noProof w:val="0"/>
        </w:rPr>
        <w:t xml:space="preserve"> project</w:t>
      </w:r>
      <w:r w:rsidR="007421E0" w:rsidRPr="00374C9A">
        <w:rPr>
          <w:noProof w:val="0"/>
        </w:rPr>
        <w:t xml:space="preserve"> operates?</w:t>
      </w:r>
      <w:r w:rsidR="00E8726D" w:rsidRPr="00374C9A">
        <w:rPr>
          <w:i/>
          <w:noProof w:val="0"/>
        </w:rPr>
        <w:t xml:space="preserve"> </w:t>
      </w:r>
    </w:p>
    <w:p w:rsidR="00E16311" w:rsidRPr="00374C9A" w:rsidRDefault="00E16311" w:rsidP="00811F78">
      <w:pPr>
        <w:pStyle w:val="Numbers"/>
        <w:numPr>
          <w:ilvl w:val="0"/>
          <w:numId w:val="0"/>
        </w:numPr>
        <w:ind w:left="1080" w:hanging="360"/>
        <w:rPr>
          <w:i/>
          <w:noProof w:val="0"/>
        </w:rPr>
      </w:pPr>
      <w:r w:rsidRPr="00374C9A">
        <w:rPr>
          <w:i/>
          <w:noProof w:val="0"/>
        </w:rPr>
        <w:t>[Note: Site visitor should describe information provided during the previous site visit.]</w:t>
      </w:r>
    </w:p>
    <w:p w:rsidR="00B1035E" w:rsidRPr="00374C9A" w:rsidRDefault="00B1035E" w:rsidP="00B1035E">
      <w:pPr>
        <w:pStyle w:val="Probebullets"/>
        <w:rPr>
          <w:noProof w:val="0"/>
        </w:rPr>
      </w:pPr>
      <w:r w:rsidRPr="00374C9A">
        <w:rPr>
          <w:noProof w:val="0"/>
        </w:rPr>
        <w:t>Substance use disorder (SUD) treatment</w:t>
      </w:r>
    </w:p>
    <w:p w:rsidR="00B1035E" w:rsidRPr="00374C9A" w:rsidRDefault="00B1035E" w:rsidP="00B1035E">
      <w:pPr>
        <w:pStyle w:val="Probebullets"/>
        <w:rPr>
          <w:noProof w:val="0"/>
        </w:rPr>
      </w:pPr>
      <w:r w:rsidRPr="00374C9A">
        <w:rPr>
          <w:noProof w:val="0"/>
        </w:rPr>
        <w:t>Substance abuse prevention</w:t>
      </w:r>
    </w:p>
    <w:p w:rsidR="00B1035E" w:rsidRPr="00374C9A" w:rsidRDefault="00B1035E" w:rsidP="00B1035E">
      <w:pPr>
        <w:pStyle w:val="Probebullets"/>
        <w:rPr>
          <w:noProof w:val="0"/>
        </w:rPr>
      </w:pPr>
      <w:r w:rsidRPr="00374C9A">
        <w:rPr>
          <w:noProof w:val="0"/>
        </w:rPr>
        <w:t>Mental health disorder treatment</w:t>
      </w:r>
    </w:p>
    <w:p w:rsidR="00B1035E" w:rsidRPr="00374C9A" w:rsidRDefault="00B1035E" w:rsidP="00B1035E">
      <w:pPr>
        <w:pStyle w:val="Probebullets"/>
        <w:rPr>
          <w:noProof w:val="0"/>
        </w:rPr>
      </w:pPr>
      <w:r w:rsidRPr="00374C9A">
        <w:rPr>
          <w:noProof w:val="0"/>
        </w:rPr>
        <w:t>Prevention of mental health disorders</w:t>
      </w:r>
    </w:p>
    <w:p w:rsidR="00B1035E" w:rsidRPr="00374C9A" w:rsidRDefault="00B1035E" w:rsidP="00B1035E">
      <w:pPr>
        <w:pStyle w:val="Probebullets"/>
        <w:rPr>
          <w:noProof w:val="0"/>
        </w:rPr>
      </w:pPr>
      <w:r w:rsidRPr="00374C9A">
        <w:rPr>
          <w:noProof w:val="0"/>
        </w:rPr>
        <w:t>HIV prevention and testing</w:t>
      </w:r>
    </w:p>
    <w:p w:rsidR="00B1035E" w:rsidRPr="00374C9A" w:rsidRDefault="00B1035E" w:rsidP="00B1035E">
      <w:pPr>
        <w:pStyle w:val="Probebullets"/>
        <w:rPr>
          <w:noProof w:val="0"/>
        </w:rPr>
      </w:pPr>
      <w:r w:rsidRPr="00374C9A">
        <w:rPr>
          <w:noProof w:val="0"/>
        </w:rPr>
        <w:t>HIV pre-exposure prophylaxis (PrEP)</w:t>
      </w:r>
    </w:p>
    <w:p w:rsidR="00B1035E" w:rsidRPr="00374C9A" w:rsidRDefault="00B1035E" w:rsidP="00B1035E">
      <w:pPr>
        <w:pStyle w:val="Probebullets"/>
        <w:rPr>
          <w:noProof w:val="0"/>
        </w:rPr>
      </w:pPr>
      <w:r w:rsidRPr="00374C9A">
        <w:rPr>
          <w:noProof w:val="0"/>
        </w:rPr>
        <w:t>HIV post-exposure prophylaxis (PEP)</w:t>
      </w:r>
    </w:p>
    <w:p w:rsidR="00B1035E" w:rsidRPr="00374C9A" w:rsidRDefault="00B1035E" w:rsidP="00B1035E">
      <w:pPr>
        <w:pStyle w:val="Probebullets"/>
        <w:rPr>
          <w:noProof w:val="0"/>
        </w:rPr>
      </w:pPr>
      <w:r w:rsidRPr="00374C9A">
        <w:rPr>
          <w:noProof w:val="0"/>
        </w:rPr>
        <w:t xml:space="preserve">Primary care for persons living with or at risk for HIV </w:t>
      </w:r>
    </w:p>
    <w:p w:rsidR="00B1035E" w:rsidRPr="00374C9A" w:rsidRDefault="00B1035E" w:rsidP="00C97667">
      <w:pPr>
        <w:pStyle w:val="Probebullets"/>
        <w:rPr>
          <w:noProof w:val="0"/>
        </w:rPr>
      </w:pPr>
      <w:r w:rsidRPr="00374C9A">
        <w:rPr>
          <w:noProof w:val="0"/>
        </w:rPr>
        <w:t>Hepatitis prevention and testing</w:t>
      </w:r>
    </w:p>
    <w:p w:rsidR="00B1035E" w:rsidRPr="00374C9A" w:rsidRDefault="00B1035E" w:rsidP="00C97667">
      <w:pPr>
        <w:pStyle w:val="Probebullets"/>
        <w:rPr>
          <w:noProof w:val="0"/>
        </w:rPr>
      </w:pPr>
      <w:r w:rsidRPr="00374C9A">
        <w:rPr>
          <w:noProof w:val="0"/>
        </w:rPr>
        <w:t>Primary care for persons with or at risk for Hepatitis</w:t>
      </w:r>
    </w:p>
    <w:p w:rsidR="00FA770F" w:rsidRPr="00374C9A" w:rsidRDefault="00FA770F" w:rsidP="00573A41">
      <w:pPr>
        <w:pStyle w:val="BoxText"/>
        <w:rPr>
          <w:noProof w:val="0"/>
        </w:rPr>
      </w:pPr>
      <w:r w:rsidRPr="00374C9A">
        <w:rPr>
          <w:noProof w:val="0"/>
        </w:rPr>
        <w:t>Probes:</w:t>
      </w:r>
    </w:p>
    <w:p w:rsidR="00FA770F" w:rsidRPr="00374C9A" w:rsidRDefault="00FA770F" w:rsidP="002049EB">
      <w:pPr>
        <w:pStyle w:val="Probebullets"/>
        <w:rPr>
          <w:noProof w:val="0"/>
        </w:rPr>
      </w:pPr>
      <w:r w:rsidRPr="00374C9A">
        <w:rPr>
          <w:noProof w:val="0"/>
        </w:rPr>
        <w:t>Public transportation issues in your locale?</w:t>
      </w:r>
    </w:p>
    <w:p w:rsidR="00FA770F" w:rsidRPr="00374C9A" w:rsidRDefault="00FA770F" w:rsidP="002049EB">
      <w:pPr>
        <w:pStyle w:val="Probebullets"/>
        <w:rPr>
          <w:noProof w:val="0"/>
        </w:rPr>
      </w:pPr>
      <w:r w:rsidRPr="00374C9A">
        <w:rPr>
          <w:noProof w:val="0"/>
        </w:rPr>
        <w:t>Payment challenges for individuals</w:t>
      </w:r>
      <w:r w:rsidR="00AB39B2" w:rsidRPr="00374C9A">
        <w:rPr>
          <w:noProof w:val="0"/>
        </w:rPr>
        <w:t xml:space="preserve"> with lo</w:t>
      </w:r>
      <w:r w:rsidR="00BD793F" w:rsidRPr="00374C9A">
        <w:rPr>
          <w:noProof w:val="0"/>
        </w:rPr>
        <w:t>w</w:t>
      </w:r>
      <w:r w:rsidR="00AB39B2" w:rsidRPr="00374C9A">
        <w:rPr>
          <w:noProof w:val="0"/>
        </w:rPr>
        <w:t xml:space="preserve"> socioeconomic status (SES)</w:t>
      </w:r>
      <w:r w:rsidRPr="00374C9A">
        <w:rPr>
          <w:noProof w:val="0"/>
        </w:rPr>
        <w:t>?</w:t>
      </w:r>
    </w:p>
    <w:p w:rsidR="00FA770F" w:rsidRPr="00374C9A" w:rsidRDefault="00FA770F" w:rsidP="002049EB">
      <w:pPr>
        <w:pStyle w:val="Probebullets"/>
        <w:rPr>
          <w:noProof w:val="0"/>
        </w:rPr>
      </w:pPr>
      <w:r w:rsidRPr="00374C9A">
        <w:rPr>
          <w:noProof w:val="0"/>
        </w:rPr>
        <w:t>Lack of knowledge</w:t>
      </w:r>
      <w:r w:rsidR="00B1015B" w:rsidRPr="00374C9A">
        <w:rPr>
          <w:noProof w:val="0"/>
        </w:rPr>
        <w:t xml:space="preserve"> in the community</w:t>
      </w:r>
      <w:r w:rsidRPr="00374C9A">
        <w:rPr>
          <w:noProof w:val="0"/>
        </w:rPr>
        <w:t xml:space="preserve"> regarding available services?</w:t>
      </w:r>
    </w:p>
    <w:p w:rsidR="00B1015B" w:rsidRPr="00374C9A" w:rsidRDefault="00E8726D" w:rsidP="00435C7F">
      <w:pPr>
        <w:pStyle w:val="Numbers"/>
        <w:tabs>
          <w:tab w:val="clear" w:pos="1080"/>
          <w:tab w:val="num" w:pos="-360"/>
        </w:tabs>
        <w:ind w:left="360"/>
        <w:rPr>
          <w:noProof w:val="0"/>
        </w:rPr>
      </w:pPr>
      <w:r w:rsidRPr="00374C9A">
        <w:rPr>
          <w:noProof w:val="0"/>
        </w:rPr>
        <w:t xml:space="preserve">Since our </w:t>
      </w:r>
      <w:r w:rsidR="00D905D8" w:rsidRPr="00374C9A">
        <w:rPr>
          <w:noProof w:val="0"/>
        </w:rPr>
        <w:t>last</w:t>
      </w:r>
      <w:r w:rsidRPr="00374C9A">
        <w:rPr>
          <w:noProof w:val="0"/>
        </w:rPr>
        <w:t xml:space="preserve"> visit, ha</w:t>
      </w:r>
      <w:r w:rsidR="00D905D8" w:rsidRPr="00374C9A">
        <w:rPr>
          <w:noProof w:val="0"/>
        </w:rPr>
        <w:t>ve</w:t>
      </w:r>
      <w:r w:rsidRPr="00374C9A">
        <w:rPr>
          <w:noProof w:val="0"/>
        </w:rPr>
        <w:t xml:space="preserve"> there been any changes to</w:t>
      </w:r>
      <w:r w:rsidR="0073373C" w:rsidRPr="00374C9A">
        <w:rPr>
          <w:noProof w:val="0"/>
        </w:rPr>
        <w:t xml:space="preserve"> your organization’s population</w:t>
      </w:r>
      <w:r w:rsidR="005E5332" w:rsidRPr="00374C9A">
        <w:rPr>
          <w:noProof w:val="0"/>
        </w:rPr>
        <w:t>(</w:t>
      </w:r>
      <w:r w:rsidR="0073373C" w:rsidRPr="00374C9A">
        <w:rPr>
          <w:noProof w:val="0"/>
        </w:rPr>
        <w:t>s</w:t>
      </w:r>
      <w:r w:rsidR="005E5332" w:rsidRPr="00374C9A">
        <w:rPr>
          <w:noProof w:val="0"/>
        </w:rPr>
        <w:t>)</w:t>
      </w:r>
      <w:r w:rsidR="0073373C" w:rsidRPr="00374C9A">
        <w:rPr>
          <w:noProof w:val="0"/>
        </w:rPr>
        <w:t xml:space="preserve"> of focus</w:t>
      </w:r>
      <w:r w:rsidR="00645D5E" w:rsidRPr="00374C9A">
        <w:rPr>
          <w:noProof w:val="0"/>
        </w:rPr>
        <w:t>?</w:t>
      </w:r>
    </w:p>
    <w:p w:rsidR="00B43BC6" w:rsidRPr="00374C9A" w:rsidRDefault="007B0A19" w:rsidP="00907CFF">
      <w:pPr>
        <w:ind w:left="360"/>
        <w:rPr>
          <w:b/>
          <w:i/>
        </w:rPr>
      </w:pPr>
      <w:r w:rsidRPr="00374C9A">
        <w:rPr>
          <w:b/>
          <w:i/>
        </w:rPr>
        <w:t>Probe</w:t>
      </w:r>
      <w:r w:rsidR="00FE28C1" w:rsidRPr="00374C9A">
        <w:rPr>
          <w:b/>
          <w:i/>
        </w:rPr>
        <w:t>s</w:t>
      </w:r>
      <w:r w:rsidRPr="00374C9A">
        <w:rPr>
          <w:b/>
          <w:i/>
        </w:rPr>
        <w:t xml:space="preserve">: </w:t>
      </w:r>
    </w:p>
    <w:p w:rsidR="000A6B9C" w:rsidRPr="00374C9A" w:rsidRDefault="000A6B9C" w:rsidP="00B43BC6">
      <w:pPr>
        <w:pStyle w:val="Probebullets"/>
        <w:ind w:left="720" w:hanging="360"/>
        <w:rPr>
          <w:noProof w:val="0"/>
        </w:rPr>
      </w:pPr>
      <w:r w:rsidRPr="00374C9A">
        <w:rPr>
          <w:noProof w:val="0"/>
        </w:rPr>
        <w:t>If different than in the past, what has prompted changes?</w:t>
      </w:r>
    </w:p>
    <w:p w:rsidR="00F859A3" w:rsidRPr="00374C9A" w:rsidRDefault="00F859A3" w:rsidP="00B43BC6">
      <w:pPr>
        <w:pStyle w:val="Probebullets"/>
        <w:ind w:left="720" w:hanging="360"/>
        <w:rPr>
          <w:noProof w:val="0"/>
        </w:rPr>
      </w:pPr>
      <w:r w:rsidRPr="00374C9A">
        <w:rPr>
          <w:noProof w:val="0"/>
        </w:rPr>
        <w:t>If so, how have these changes influenced</w:t>
      </w:r>
      <w:r w:rsidR="00C70660" w:rsidRPr="00374C9A">
        <w:rPr>
          <w:noProof w:val="0"/>
        </w:rPr>
        <w:t xml:space="preserve"> MAI-CoC</w:t>
      </w:r>
      <w:r w:rsidRPr="00374C9A">
        <w:rPr>
          <w:noProof w:val="0"/>
        </w:rPr>
        <w:t xml:space="preserve"> programming at your organization?</w:t>
      </w:r>
    </w:p>
    <w:p w:rsidR="00D5329B" w:rsidRPr="00374C9A" w:rsidRDefault="00D905D8" w:rsidP="00435C7F">
      <w:pPr>
        <w:pStyle w:val="Numbers"/>
        <w:tabs>
          <w:tab w:val="clear" w:pos="1080"/>
          <w:tab w:val="num" w:pos="-360"/>
        </w:tabs>
        <w:ind w:left="360"/>
        <w:rPr>
          <w:noProof w:val="0"/>
        </w:rPr>
      </w:pPr>
      <w:r w:rsidRPr="00374C9A">
        <w:rPr>
          <w:noProof w:val="0"/>
        </w:rPr>
        <w:t>Since our last visit, h</w:t>
      </w:r>
      <w:r w:rsidR="00E8726D" w:rsidRPr="00374C9A">
        <w:rPr>
          <w:noProof w:val="0"/>
        </w:rPr>
        <w:t>a</w:t>
      </w:r>
      <w:r w:rsidRPr="00374C9A">
        <w:rPr>
          <w:noProof w:val="0"/>
        </w:rPr>
        <w:t>ve</w:t>
      </w:r>
      <w:r w:rsidR="00E8726D" w:rsidRPr="00374C9A">
        <w:rPr>
          <w:noProof w:val="0"/>
        </w:rPr>
        <w:t xml:space="preserve"> there been any changes in the </w:t>
      </w:r>
      <w:r w:rsidR="00D5329B" w:rsidRPr="00374C9A">
        <w:rPr>
          <w:noProof w:val="0"/>
        </w:rPr>
        <w:t>ways your organization engage</w:t>
      </w:r>
      <w:r w:rsidR="001B003A" w:rsidRPr="00374C9A">
        <w:rPr>
          <w:noProof w:val="0"/>
        </w:rPr>
        <w:t>s</w:t>
      </w:r>
      <w:r w:rsidR="00D5329B" w:rsidRPr="00374C9A">
        <w:rPr>
          <w:noProof w:val="0"/>
        </w:rPr>
        <w:t xml:space="preserve"> with the community?</w:t>
      </w:r>
      <w:r w:rsidR="001B003A" w:rsidRPr="00374C9A">
        <w:rPr>
          <w:noProof w:val="0"/>
        </w:rPr>
        <w:t xml:space="preserve"> If different than in the past, what has prompted </w:t>
      </w:r>
      <w:r w:rsidR="00AB7A86" w:rsidRPr="00374C9A">
        <w:rPr>
          <w:noProof w:val="0"/>
        </w:rPr>
        <w:t xml:space="preserve">these </w:t>
      </w:r>
      <w:r w:rsidR="001B003A" w:rsidRPr="00374C9A">
        <w:rPr>
          <w:noProof w:val="0"/>
        </w:rPr>
        <w:t xml:space="preserve">changes?  </w:t>
      </w:r>
    </w:p>
    <w:p w:rsidR="009E3714" w:rsidRPr="00374C9A" w:rsidRDefault="009E3714" w:rsidP="00634DD5">
      <w:pPr>
        <w:pStyle w:val="BoxText"/>
        <w:rPr>
          <w:noProof w:val="0"/>
        </w:rPr>
      </w:pPr>
      <w:r w:rsidRPr="00374C9A">
        <w:rPr>
          <w:noProof w:val="0"/>
        </w:rPr>
        <w:t xml:space="preserve">Probes: </w:t>
      </w:r>
      <w:r w:rsidR="004F69DF" w:rsidRPr="00374C9A">
        <w:rPr>
          <w:noProof w:val="0"/>
        </w:rPr>
        <w:t xml:space="preserve"> </w:t>
      </w:r>
    </w:p>
    <w:p w:rsidR="009E3714" w:rsidRPr="00374C9A" w:rsidRDefault="00385207" w:rsidP="002049EB">
      <w:pPr>
        <w:pStyle w:val="Probebullets"/>
        <w:rPr>
          <w:noProof w:val="0"/>
        </w:rPr>
      </w:pPr>
      <w:r w:rsidRPr="00374C9A">
        <w:rPr>
          <w:noProof w:val="0"/>
        </w:rPr>
        <w:t xml:space="preserve">Membership </w:t>
      </w:r>
      <w:r w:rsidR="004F69DF" w:rsidRPr="00374C9A">
        <w:rPr>
          <w:noProof w:val="0"/>
        </w:rPr>
        <w:t>in community leadership groups</w:t>
      </w:r>
    </w:p>
    <w:p w:rsidR="009E3714" w:rsidRPr="00374C9A" w:rsidRDefault="00385207" w:rsidP="002049EB">
      <w:pPr>
        <w:pStyle w:val="Probebullets"/>
        <w:rPr>
          <w:noProof w:val="0"/>
        </w:rPr>
      </w:pPr>
      <w:r w:rsidRPr="00374C9A">
        <w:rPr>
          <w:noProof w:val="0"/>
        </w:rPr>
        <w:t xml:space="preserve">Existence </w:t>
      </w:r>
      <w:r w:rsidR="004F69DF" w:rsidRPr="00374C9A">
        <w:rPr>
          <w:noProof w:val="0"/>
        </w:rPr>
        <w:t xml:space="preserve">of organizational community advisory board </w:t>
      </w:r>
    </w:p>
    <w:p w:rsidR="004F69DF" w:rsidRPr="00374C9A" w:rsidRDefault="00385207" w:rsidP="002049EB">
      <w:pPr>
        <w:pStyle w:val="Probebullets"/>
        <w:rPr>
          <w:noProof w:val="0"/>
        </w:rPr>
      </w:pPr>
      <w:r w:rsidRPr="00374C9A">
        <w:rPr>
          <w:noProof w:val="0"/>
        </w:rPr>
        <w:t xml:space="preserve">Established </w:t>
      </w:r>
      <w:r w:rsidR="004F69DF" w:rsidRPr="00374C9A">
        <w:rPr>
          <w:noProof w:val="0"/>
        </w:rPr>
        <w:t xml:space="preserve">presence/sponsorship of community events </w:t>
      </w:r>
    </w:p>
    <w:p w:rsidR="00E8048C" w:rsidRPr="00374C9A" w:rsidRDefault="00E8048C" w:rsidP="002049EB">
      <w:pPr>
        <w:pStyle w:val="Probebullets"/>
        <w:rPr>
          <w:noProof w:val="0"/>
        </w:rPr>
      </w:pPr>
      <w:r w:rsidRPr="00374C9A">
        <w:rPr>
          <w:noProof w:val="0"/>
        </w:rPr>
        <w:t xml:space="preserve">Existence of </w:t>
      </w:r>
      <w:r w:rsidR="00AB39B2" w:rsidRPr="00374C9A">
        <w:rPr>
          <w:noProof w:val="0"/>
        </w:rPr>
        <w:t>memoranda of understanding (</w:t>
      </w:r>
      <w:r w:rsidRPr="00374C9A">
        <w:rPr>
          <w:noProof w:val="0"/>
        </w:rPr>
        <w:t>MOUs</w:t>
      </w:r>
      <w:r w:rsidR="00AB39B2" w:rsidRPr="00374C9A">
        <w:rPr>
          <w:noProof w:val="0"/>
        </w:rPr>
        <w:t>)</w:t>
      </w:r>
      <w:r w:rsidR="0013027C" w:rsidRPr="00374C9A">
        <w:rPr>
          <w:noProof w:val="0"/>
        </w:rPr>
        <w:t xml:space="preserve"> with other organizations</w:t>
      </w:r>
    </w:p>
    <w:p w:rsidR="00E16311" w:rsidRPr="00374C9A" w:rsidRDefault="00B43BC6" w:rsidP="00E16311">
      <w:pPr>
        <w:pStyle w:val="Numbers"/>
        <w:numPr>
          <w:ilvl w:val="0"/>
          <w:numId w:val="0"/>
        </w:numPr>
        <w:rPr>
          <w:b/>
          <w:noProof w:val="0"/>
        </w:rPr>
      </w:pPr>
      <w:r w:rsidRPr="00374C9A">
        <w:rPr>
          <w:b/>
          <w:noProof w:val="0"/>
        </w:rPr>
        <w:t xml:space="preserve">Next, </w:t>
      </w:r>
      <w:r w:rsidR="00E16311" w:rsidRPr="00374C9A">
        <w:rPr>
          <w:b/>
          <w:noProof w:val="0"/>
        </w:rPr>
        <w:t>I would</w:t>
      </w:r>
      <w:r w:rsidRPr="00374C9A">
        <w:rPr>
          <w:b/>
          <w:noProof w:val="0"/>
        </w:rPr>
        <w:t xml:space="preserve"> like to ask about your organization’s history of providing services. </w:t>
      </w:r>
    </w:p>
    <w:p w:rsidR="00CD34E0" w:rsidRPr="00374C9A" w:rsidRDefault="00E16311" w:rsidP="00435C7F">
      <w:pPr>
        <w:pStyle w:val="Numbers"/>
        <w:tabs>
          <w:tab w:val="clear" w:pos="1080"/>
          <w:tab w:val="num" w:pos="-360"/>
        </w:tabs>
        <w:ind w:left="360"/>
        <w:rPr>
          <w:noProof w:val="0"/>
        </w:rPr>
      </w:pPr>
      <w:r w:rsidRPr="00374C9A">
        <w:rPr>
          <w:noProof w:val="0"/>
        </w:rPr>
        <w:lastRenderedPageBreak/>
        <w:t>Since our last visit, h</w:t>
      </w:r>
      <w:r w:rsidR="00E8726D" w:rsidRPr="00374C9A">
        <w:rPr>
          <w:noProof w:val="0"/>
        </w:rPr>
        <w:t>a</w:t>
      </w:r>
      <w:r w:rsidRPr="00374C9A">
        <w:rPr>
          <w:noProof w:val="0"/>
        </w:rPr>
        <w:t>ve</w:t>
      </w:r>
      <w:r w:rsidR="00E8726D" w:rsidRPr="00374C9A">
        <w:rPr>
          <w:noProof w:val="0"/>
        </w:rPr>
        <w:t xml:space="preserve"> there been any changes to </w:t>
      </w:r>
      <w:r w:rsidR="0011789F" w:rsidRPr="00374C9A">
        <w:rPr>
          <w:noProof w:val="0"/>
        </w:rPr>
        <w:t xml:space="preserve">the </w:t>
      </w:r>
      <w:r w:rsidR="00E8726D" w:rsidRPr="00374C9A">
        <w:rPr>
          <w:noProof w:val="0"/>
        </w:rPr>
        <w:t xml:space="preserve">services </w:t>
      </w:r>
      <w:r w:rsidR="004F7B1D" w:rsidRPr="00374C9A">
        <w:rPr>
          <w:noProof w:val="0"/>
        </w:rPr>
        <w:t xml:space="preserve">your </w:t>
      </w:r>
      <w:r w:rsidR="00B41F4F" w:rsidRPr="00374C9A">
        <w:rPr>
          <w:noProof w:val="0"/>
        </w:rPr>
        <w:t>organization</w:t>
      </w:r>
      <w:r w:rsidR="004F7B1D" w:rsidRPr="00374C9A">
        <w:rPr>
          <w:noProof w:val="0"/>
        </w:rPr>
        <w:t xml:space="preserve"> </w:t>
      </w:r>
      <w:r w:rsidR="00E8726D" w:rsidRPr="00374C9A">
        <w:rPr>
          <w:noProof w:val="0"/>
        </w:rPr>
        <w:t>provides from the</w:t>
      </w:r>
      <w:r w:rsidR="004F69DF" w:rsidRPr="00374C9A">
        <w:rPr>
          <w:noProof w:val="0"/>
        </w:rPr>
        <w:t xml:space="preserve"> </w:t>
      </w:r>
      <w:r w:rsidR="00033208" w:rsidRPr="00374C9A">
        <w:rPr>
          <w:noProof w:val="0"/>
        </w:rPr>
        <w:t xml:space="preserve">following </w:t>
      </w:r>
      <w:r w:rsidR="004F69DF" w:rsidRPr="00374C9A">
        <w:rPr>
          <w:noProof w:val="0"/>
        </w:rPr>
        <w:t>services</w:t>
      </w:r>
      <w:r w:rsidR="00AE0D5A" w:rsidRPr="00374C9A">
        <w:rPr>
          <w:noProof w:val="0"/>
        </w:rPr>
        <w:t xml:space="preserve"> </w:t>
      </w:r>
      <w:r w:rsidR="00B41F4F" w:rsidRPr="00374C9A">
        <w:rPr>
          <w:noProof w:val="0"/>
        </w:rPr>
        <w:t>for</w:t>
      </w:r>
      <w:r w:rsidR="006A2335" w:rsidRPr="00374C9A">
        <w:rPr>
          <w:noProof w:val="0"/>
        </w:rPr>
        <w:t xml:space="preserve"> Hepatitis,</w:t>
      </w:r>
      <w:r w:rsidR="0011789F" w:rsidRPr="00374C9A">
        <w:rPr>
          <w:noProof w:val="0"/>
        </w:rPr>
        <w:t xml:space="preserve"> </w:t>
      </w:r>
      <w:r w:rsidR="00B41F4F" w:rsidRPr="00374C9A">
        <w:rPr>
          <w:noProof w:val="0"/>
        </w:rPr>
        <w:t xml:space="preserve">HIV, </w:t>
      </w:r>
      <w:r w:rsidR="00AB39B2" w:rsidRPr="00374C9A">
        <w:rPr>
          <w:noProof w:val="0"/>
        </w:rPr>
        <w:t>m</w:t>
      </w:r>
      <w:r w:rsidR="00B41F4F" w:rsidRPr="00374C9A">
        <w:rPr>
          <w:noProof w:val="0"/>
        </w:rPr>
        <w:t>ental health</w:t>
      </w:r>
      <w:r w:rsidR="003950F2" w:rsidRPr="00374C9A">
        <w:rPr>
          <w:noProof w:val="0"/>
        </w:rPr>
        <w:t xml:space="preserve"> conditions</w:t>
      </w:r>
      <w:r w:rsidR="00B41F4F" w:rsidRPr="00374C9A">
        <w:rPr>
          <w:noProof w:val="0"/>
        </w:rPr>
        <w:t xml:space="preserve">, and </w:t>
      </w:r>
      <w:r w:rsidR="00AB39B2" w:rsidRPr="00374C9A">
        <w:rPr>
          <w:noProof w:val="0"/>
        </w:rPr>
        <w:t>s</w:t>
      </w:r>
      <w:r w:rsidR="00B41F4F" w:rsidRPr="00374C9A">
        <w:rPr>
          <w:noProof w:val="0"/>
        </w:rPr>
        <w:t xml:space="preserve">ubstance </w:t>
      </w:r>
      <w:r w:rsidR="00AB39B2" w:rsidRPr="00374C9A">
        <w:rPr>
          <w:noProof w:val="0"/>
        </w:rPr>
        <w:t>u</w:t>
      </w:r>
      <w:r w:rsidR="00B41F4F" w:rsidRPr="00374C9A">
        <w:rPr>
          <w:noProof w:val="0"/>
        </w:rPr>
        <w:t xml:space="preserve">se </w:t>
      </w:r>
      <w:r w:rsidR="00AB39B2" w:rsidRPr="00374C9A">
        <w:rPr>
          <w:noProof w:val="0"/>
        </w:rPr>
        <w:t>d</w:t>
      </w:r>
      <w:r w:rsidR="00B41F4F" w:rsidRPr="00374C9A">
        <w:rPr>
          <w:noProof w:val="0"/>
        </w:rPr>
        <w:t>isorders</w:t>
      </w:r>
      <w:r w:rsidR="00AB39B2" w:rsidRPr="00374C9A">
        <w:rPr>
          <w:noProof w:val="0"/>
        </w:rPr>
        <w:t xml:space="preserve"> (SUD)</w:t>
      </w:r>
      <w:r w:rsidR="00B41F4F" w:rsidRPr="00374C9A">
        <w:rPr>
          <w:noProof w:val="0"/>
        </w:rPr>
        <w:t>?</w:t>
      </w:r>
      <w:r w:rsidR="00E8726D" w:rsidRPr="00374C9A">
        <w:rPr>
          <w:i/>
          <w:noProof w:val="0"/>
        </w:rPr>
        <w:t xml:space="preserve"> </w:t>
      </w:r>
      <w:r w:rsidR="00AB7A86" w:rsidRPr="00374C9A">
        <w:rPr>
          <w:noProof w:val="0"/>
        </w:rPr>
        <w:t xml:space="preserve">If there are changes can you </w:t>
      </w:r>
      <w:r w:rsidR="003950F2" w:rsidRPr="00374C9A">
        <w:rPr>
          <w:noProof w:val="0"/>
        </w:rPr>
        <w:t xml:space="preserve">please </w:t>
      </w:r>
      <w:r w:rsidR="00AB7A86" w:rsidRPr="00374C9A">
        <w:rPr>
          <w:noProof w:val="0"/>
        </w:rPr>
        <w:t>describe them</w:t>
      </w:r>
      <w:r w:rsidR="003950F2" w:rsidRPr="00374C9A">
        <w:rPr>
          <w:noProof w:val="0"/>
        </w:rPr>
        <w:t xml:space="preserve"> and the reasons for these changes</w:t>
      </w:r>
      <w:r w:rsidR="00AB7A86" w:rsidRPr="00374C9A">
        <w:rPr>
          <w:noProof w:val="0"/>
        </w:rPr>
        <w:t>?</w:t>
      </w:r>
      <w:r w:rsidR="003950F2" w:rsidRPr="00374C9A">
        <w:rPr>
          <w:noProof w:val="0"/>
        </w:rPr>
        <w:t xml:space="preserve">  Please refer to Appendix </w:t>
      </w:r>
      <w:r w:rsidR="00993D07" w:rsidRPr="00374C9A">
        <w:rPr>
          <w:noProof w:val="0"/>
        </w:rPr>
        <w:t>A</w:t>
      </w:r>
      <w:r w:rsidR="003950F2" w:rsidRPr="00374C9A">
        <w:rPr>
          <w:noProof w:val="0"/>
        </w:rPr>
        <w:t xml:space="preserve"> to note these changes.</w:t>
      </w:r>
      <w:r w:rsidR="002D5D99" w:rsidRPr="00374C9A">
        <w:rPr>
          <w:noProof w:val="0"/>
        </w:rPr>
        <w:t xml:space="preserve"> </w:t>
      </w:r>
    </w:p>
    <w:p w:rsidR="00CD34E0" w:rsidRPr="00374C9A" w:rsidRDefault="00CD34E0" w:rsidP="00CD34E0">
      <w:pPr>
        <w:pStyle w:val="Numbers"/>
        <w:numPr>
          <w:ilvl w:val="0"/>
          <w:numId w:val="0"/>
        </w:numPr>
        <w:tabs>
          <w:tab w:val="num" w:pos="720"/>
        </w:tabs>
        <w:ind w:left="360"/>
        <w:rPr>
          <w:i/>
          <w:noProof w:val="0"/>
        </w:rPr>
      </w:pPr>
      <w:r w:rsidRPr="00374C9A">
        <w:rPr>
          <w:i/>
          <w:noProof w:val="0"/>
        </w:rPr>
        <w:t>[Note: Site visitor should describe information provided during the previous site visit</w:t>
      </w:r>
      <w:r w:rsidR="00374C9A" w:rsidRPr="00374C9A">
        <w:rPr>
          <w:i/>
          <w:noProof w:val="0"/>
        </w:rPr>
        <w:t>.]</w:t>
      </w:r>
    </w:p>
    <w:p w:rsidR="00CD34E0" w:rsidRPr="00374C9A" w:rsidRDefault="003950F2" w:rsidP="00CD34E0">
      <w:pPr>
        <w:pStyle w:val="BoxText"/>
        <w:rPr>
          <w:noProof w:val="0"/>
        </w:rPr>
      </w:pPr>
      <w:r w:rsidRPr="00374C9A">
        <w:rPr>
          <w:noProof w:val="0"/>
        </w:rPr>
        <w:t>Services</w:t>
      </w:r>
      <w:r w:rsidR="00033208" w:rsidRPr="00374C9A">
        <w:rPr>
          <w:noProof w:val="0"/>
        </w:rPr>
        <w:t>:</w:t>
      </w:r>
      <w:r w:rsidR="00CD34E0" w:rsidRPr="00374C9A">
        <w:rPr>
          <w:noProof w:val="0"/>
        </w:rPr>
        <w:t xml:space="preserve"> </w:t>
      </w:r>
    </w:p>
    <w:p w:rsidR="00CD34E0" w:rsidRPr="00374C9A" w:rsidRDefault="00CD34E0" w:rsidP="00CD34E0">
      <w:pPr>
        <w:pStyle w:val="Probebullets"/>
        <w:rPr>
          <w:noProof w:val="0"/>
        </w:rPr>
      </w:pPr>
      <w:r w:rsidRPr="00374C9A">
        <w:rPr>
          <w:noProof w:val="0"/>
        </w:rPr>
        <w:t>Vaccination for Hepatitis A and B</w:t>
      </w:r>
    </w:p>
    <w:p w:rsidR="00CD34E0" w:rsidRPr="00374C9A" w:rsidRDefault="00CD34E0" w:rsidP="00CD34E0">
      <w:pPr>
        <w:pStyle w:val="Probebullets"/>
        <w:rPr>
          <w:noProof w:val="0"/>
        </w:rPr>
      </w:pPr>
      <w:r w:rsidRPr="00374C9A">
        <w:rPr>
          <w:noProof w:val="0"/>
        </w:rPr>
        <w:t>Prevention information and resources</w:t>
      </w:r>
    </w:p>
    <w:p w:rsidR="00CD34E0" w:rsidRPr="00374C9A" w:rsidRDefault="00CD34E0" w:rsidP="00CD34E0">
      <w:pPr>
        <w:pStyle w:val="Probebullets"/>
        <w:rPr>
          <w:noProof w:val="0"/>
        </w:rPr>
      </w:pPr>
      <w:r w:rsidRPr="00374C9A">
        <w:rPr>
          <w:noProof w:val="0"/>
        </w:rPr>
        <w:t xml:space="preserve">Screening and testing </w:t>
      </w:r>
    </w:p>
    <w:p w:rsidR="00CD34E0" w:rsidRPr="00374C9A" w:rsidRDefault="00CD34E0" w:rsidP="00CD34E0">
      <w:pPr>
        <w:pStyle w:val="Probebullets"/>
        <w:rPr>
          <w:noProof w:val="0"/>
        </w:rPr>
      </w:pPr>
      <w:r w:rsidRPr="00374C9A">
        <w:rPr>
          <w:noProof w:val="0"/>
        </w:rPr>
        <w:t>Medical care – for HIV, including Antiretroviral therapy (ART)</w:t>
      </w:r>
    </w:p>
    <w:p w:rsidR="00CD34E0" w:rsidRPr="00374C9A" w:rsidRDefault="00CD34E0" w:rsidP="00CD34E0">
      <w:pPr>
        <w:pStyle w:val="Probebullets"/>
        <w:rPr>
          <w:noProof w:val="0"/>
        </w:rPr>
      </w:pPr>
      <w:r w:rsidRPr="00374C9A">
        <w:rPr>
          <w:noProof w:val="0"/>
        </w:rPr>
        <w:t>Referrals and other services</w:t>
      </w:r>
    </w:p>
    <w:p w:rsidR="00CD34E0" w:rsidRPr="00374C9A" w:rsidRDefault="003950F2" w:rsidP="003950F2">
      <w:pPr>
        <w:pStyle w:val="BoxText"/>
        <w:rPr>
          <w:noProof w:val="0"/>
        </w:rPr>
      </w:pPr>
      <w:r w:rsidRPr="00374C9A">
        <w:rPr>
          <w:noProof w:val="0"/>
        </w:rPr>
        <w:t>Probes</w:t>
      </w:r>
      <w:r w:rsidR="008F0001" w:rsidRPr="00374C9A">
        <w:rPr>
          <w:noProof w:val="0"/>
        </w:rPr>
        <w:t>:</w:t>
      </w:r>
    </w:p>
    <w:p w:rsidR="00CD34E0" w:rsidRPr="00374C9A" w:rsidRDefault="002D5D99" w:rsidP="005F2E7D">
      <w:pPr>
        <w:pStyle w:val="Probebullets"/>
        <w:ind w:left="720" w:hanging="360"/>
        <w:rPr>
          <w:noProof w:val="0"/>
        </w:rPr>
      </w:pPr>
      <w:r w:rsidRPr="00374C9A">
        <w:rPr>
          <w:noProof w:val="0"/>
        </w:rPr>
        <w:t xml:space="preserve">Have any </w:t>
      </w:r>
      <w:r w:rsidR="00033208" w:rsidRPr="00374C9A">
        <w:rPr>
          <w:noProof w:val="0"/>
        </w:rPr>
        <w:t xml:space="preserve">of these </w:t>
      </w:r>
      <w:r w:rsidRPr="00374C9A">
        <w:rPr>
          <w:noProof w:val="0"/>
        </w:rPr>
        <w:t>services increased</w:t>
      </w:r>
      <w:r w:rsidR="00B509CF" w:rsidRPr="00374C9A">
        <w:rPr>
          <w:noProof w:val="0"/>
        </w:rPr>
        <w:t xml:space="preserve"> or</w:t>
      </w:r>
      <w:r w:rsidRPr="00374C9A">
        <w:rPr>
          <w:noProof w:val="0"/>
        </w:rPr>
        <w:t xml:space="preserve"> decreased</w:t>
      </w:r>
      <w:r w:rsidR="00CD34E0" w:rsidRPr="00374C9A">
        <w:rPr>
          <w:noProof w:val="0"/>
        </w:rPr>
        <w:t xml:space="preserve"> since the previous site visit</w:t>
      </w:r>
      <w:r w:rsidR="00B509CF" w:rsidRPr="00374C9A">
        <w:rPr>
          <w:noProof w:val="0"/>
        </w:rPr>
        <w:t xml:space="preserve">? </w:t>
      </w:r>
      <w:r w:rsidR="00CD34E0" w:rsidRPr="00374C9A">
        <w:rPr>
          <w:noProof w:val="0"/>
        </w:rPr>
        <w:t xml:space="preserve"> If so, please specify</w:t>
      </w:r>
      <w:r w:rsidR="00033208" w:rsidRPr="00374C9A">
        <w:rPr>
          <w:noProof w:val="0"/>
        </w:rPr>
        <w:t xml:space="preserve"> which ones and the reasons for these changes</w:t>
      </w:r>
      <w:r w:rsidR="005F2E7D" w:rsidRPr="00374C9A">
        <w:rPr>
          <w:noProof w:val="0"/>
        </w:rPr>
        <w:t>.</w:t>
      </w:r>
      <w:r w:rsidR="00CD34E0" w:rsidRPr="00374C9A">
        <w:rPr>
          <w:noProof w:val="0"/>
        </w:rPr>
        <w:t xml:space="preserve"> </w:t>
      </w:r>
    </w:p>
    <w:p w:rsidR="00E16311" w:rsidRPr="00374C9A" w:rsidRDefault="00B509CF" w:rsidP="005F2E7D">
      <w:pPr>
        <w:pStyle w:val="Probebullets"/>
        <w:ind w:left="720" w:hanging="360"/>
        <w:rPr>
          <w:noProof w:val="0"/>
        </w:rPr>
      </w:pPr>
      <w:r w:rsidRPr="00374C9A">
        <w:rPr>
          <w:noProof w:val="0"/>
        </w:rPr>
        <w:t>Have any services been added</w:t>
      </w:r>
      <w:r w:rsidR="002D5D99" w:rsidRPr="00374C9A">
        <w:rPr>
          <w:noProof w:val="0"/>
        </w:rPr>
        <w:t xml:space="preserve"> or </w:t>
      </w:r>
      <w:r w:rsidR="005F2E7D" w:rsidRPr="00374C9A">
        <w:rPr>
          <w:noProof w:val="0"/>
        </w:rPr>
        <w:t>ended</w:t>
      </w:r>
      <w:r w:rsidR="00CD34E0" w:rsidRPr="00374C9A">
        <w:rPr>
          <w:noProof w:val="0"/>
        </w:rPr>
        <w:t xml:space="preserve"> since the previous site visit</w:t>
      </w:r>
      <w:r w:rsidR="002D5D99" w:rsidRPr="00374C9A">
        <w:rPr>
          <w:noProof w:val="0"/>
        </w:rPr>
        <w:t xml:space="preserve">? </w:t>
      </w:r>
      <w:r w:rsidR="00033208" w:rsidRPr="00374C9A">
        <w:rPr>
          <w:noProof w:val="0"/>
        </w:rPr>
        <w:t>If so, please specify which ones</w:t>
      </w:r>
      <w:r w:rsidR="0090248C" w:rsidRPr="00374C9A">
        <w:rPr>
          <w:noProof w:val="0"/>
        </w:rPr>
        <w:t>, the year they began (or ended),</w:t>
      </w:r>
      <w:r w:rsidR="00033208" w:rsidRPr="00374C9A">
        <w:rPr>
          <w:noProof w:val="0"/>
        </w:rPr>
        <w:t xml:space="preserve"> and the reasons for these changes. </w:t>
      </w:r>
    </w:p>
    <w:p w:rsidR="00033208" w:rsidRPr="00374C9A" w:rsidRDefault="00033208" w:rsidP="005F2E7D">
      <w:pPr>
        <w:pStyle w:val="Probebullets"/>
        <w:ind w:left="720" w:hanging="360"/>
        <w:rPr>
          <w:noProof w:val="0"/>
        </w:rPr>
      </w:pPr>
      <w:r w:rsidRPr="00374C9A">
        <w:rPr>
          <w:noProof w:val="0"/>
        </w:rPr>
        <w:t>Any other changes to these services? If so, please specify which ones and the reasons for these changes.</w:t>
      </w:r>
    </w:p>
    <w:p w:rsidR="001C4A2D" w:rsidRPr="00374C9A" w:rsidRDefault="000A36F1" w:rsidP="00435C7F">
      <w:pPr>
        <w:pStyle w:val="Numbers"/>
        <w:tabs>
          <w:tab w:val="clear" w:pos="1080"/>
          <w:tab w:val="num" w:pos="-360"/>
        </w:tabs>
        <w:ind w:left="360"/>
        <w:rPr>
          <w:noProof w:val="0"/>
        </w:rPr>
      </w:pPr>
      <w:r w:rsidRPr="00374C9A">
        <w:rPr>
          <w:noProof w:val="0"/>
        </w:rPr>
        <w:t xml:space="preserve">Since our last </w:t>
      </w:r>
      <w:r w:rsidR="00F859A3" w:rsidRPr="00374C9A">
        <w:rPr>
          <w:noProof w:val="0"/>
        </w:rPr>
        <w:t xml:space="preserve">site </w:t>
      </w:r>
      <w:r w:rsidRPr="00374C9A">
        <w:rPr>
          <w:noProof w:val="0"/>
        </w:rPr>
        <w:t>visit</w:t>
      </w:r>
      <w:r w:rsidR="00E16311" w:rsidRPr="00374C9A">
        <w:rPr>
          <w:noProof w:val="0"/>
        </w:rPr>
        <w:t xml:space="preserve">, </w:t>
      </w:r>
      <w:r w:rsidR="00BA5F11" w:rsidRPr="00374C9A">
        <w:rPr>
          <w:noProof w:val="0"/>
        </w:rPr>
        <w:t>ha</w:t>
      </w:r>
      <w:r w:rsidR="000C6721" w:rsidRPr="00374C9A">
        <w:rPr>
          <w:noProof w:val="0"/>
        </w:rPr>
        <w:t>ve there been any change</w:t>
      </w:r>
      <w:r w:rsidR="00BA5F11" w:rsidRPr="00374C9A">
        <w:rPr>
          <w:noProof w:val="0"/>
        </w:rPr>
        <w:t xml:space="preserve">s </w:t>
      </w:r>
      <w:r w:rsidR="000C6721" w:rsidRPr="00374C9A">
        <w:rPr>
          <w:noProof w:val="0"/>
        </w:rPr>
        <w:t xml:space="preserve">to </w:t>
      </w:r>
      <w:r w:rsidR="00BA5F11" w:rsidRPr="00374C9A">
        <w:rPr>
          <w:noProof w:val="0"/>
        </w:rPr>
        <w:t xml:space="preserve">the provision of </w:t>
      </w:r>
      <w:r w:rsidR="002D5D99" w:rsidRPr="00374C9A">
        <w:rPr>
          <w:i/>
          <w:noProof w:val="0"/>
        </w:rPr>
        <w:t>any other services</w:t>
      </w:r>
      <w:r w:rsidR="002D5D99" w:rsidRPr="00374C9A">
        <w:rPr>
          <w:noProof w:val="0"/>
        </w:rPr>
        <w:t xml:space="preserve"> </w:t>
      </w:r>
      <w:r w:rsidR="000C6721" w:rsidRPr="00374C9A">
        <w:rPr>
          <w:noProof w:val="0"/>
        </w:rPr>
        <w:t xml:space="preserve">that we have </w:t>
      </w:r>
      <w:r w:rsidR="002D5D99" w:rsidRPr="00374C9A">
        <w:rPr>
          <w:noProof w:val="0"/>
        </w:rPr>
        <w:t xml:space="preserve">not </w:t>
      </w:r>
      <w:r w:rsidR="00BA5F11" w:rsidRPr="00374C9A">
        <w:rPr>
          <w:noProof w:val="0"/>
        </w:rPr>
        <w:t xml:space="preserve">previously </w:t>
      </w:r>
      <w:r w:rsidR="002D5D99" w:rsidRPr="00374C9A">
        <w:rPr>
          <w:noProof w:val="0"/>
        </w:rPr>
        <w:t>discussed</w:t>
      </w:r>
      <w:r w:rsidRPr="00374C9A">
        <w:rPr>
          <w:noProof w:val="0"/>
        </w:rPr>
        <w:t xml:space="preserve">? </w:t>
      </w:r>
    </w:p>
    <w:p w:rsidR="00F859A3" w:rsidRPr="00374C9A" w:rsidRDefault="00F859A3" w:rsidP="00F859A3">
      <w:pPr>
        <w:pStyle w:val="BoxText"/>
        <w:rPr>
          <w:noProof w:val="0"/>
        </w:rPr>
      </w:pPr>
      <w:r w:rsidRPr="00374C9A">
        <w:rPr>
          <w:noProof w:val="0"/>
        </w:rPr>
        <w:t xml:space="preserve">Probes:  </w:t>
      </w:r>
    </w:p>
    <w:p w:rsidR="001C4A2D" w:rsidRPr="00374C9A" w:rsidRDefault="001C4A2D" w:rsidP="00B45126">
      <w:pPr>
        <w:pStyle w:val="Probebullets"/>
        <w:rPr>
          <w:noProof w:val="0"/>
        </w:rPr>
      </w:pPr>
      <w:r w:rsidRPr="00374C9A">
        <w:rPr>
          <w:noProof w:val="0"/>
        </w:rPr>
        <w:t xml:space="preserve">Have you added or reduced </w:t>
      </w:r>
      <w:r w:rsidR="00BA5F11" w:rsidRPr="00374C9A">
        <w:rPr>
          <w:noProof w:val="0"/>
        </w:rPr>
        <w:t xml:space="preserve">any other </w:t>
      </w:r>
      <w:r w:rsidRPr="00374C9A">
        <w:rPr>
          <w:noProof w:val="0"/>
        </w:rPr>
        <w:t xml:space="preserve">services </w:t>
      </w:r>
      <w:r w:rsidR="00BA5F11" w:rsidRPr="00374C9A">
        <w:rPr>
          <w:noProof w:val="0"/>
        </w:rPr>
        <w:t>that are part</w:t>
      </w:r>
      <w:r w:rsidRPr="00374C9A">
        <w:rPr>
          <w:noProof w:val="0"/>
        </w:rPr>
        <w:t xml:space="preserve"> of your </w:t>
      </w:r>
      <w:r w:rsidR="00BA5F11" w:rsidRPr="00374C9A">
        <w:rPr>
          <w:noProof w:val="0"/>
        </w:rPr>
        <w:t>service continuum</w:t>
      </w:r>
      <w:r w:rsidRPr="00374C9A">
        <w:rPr>
          <w:noProof w:val="0"/>
        </w:rPr>
        <w:t>?</w:t>
      </w:r>
    </w:p>
    <w:p w:rsidR="001C4A2D" w:rsidRPr="00374C9A" w:rsidRDefault="001C4A2D" w:rsidP="00B45126">
      <w:pPr>
        <w:pStyle w:val="Probebullets"/>
        <w:ind w:left="720" w:hanging="360"/>
        <w:rPr>
          <w:noProof w:val="0"/>
        </w:rPr>
      </w:pPr>
      <w:r w:rsidRPr="00374C9A">
        <w:rPr>
          <w:noProof w:val="0"/>
        </w:rPr>
        <w:t>Have you altered the way in which</w:t>
      </w:r>
      <w:r w:rsidR="002C4767" w:rsidRPr="00374C9A">
        <w:rPr>
          <w:noProof w:val="0"/>
        </w:rPr>
        <w:t xml:space="preserve"> any</w:t>
      </w:r>
      <w:r w:rsidRPr="00374C9A">
        <w:rPr>
          <w:noProof w:val="0"/>
        </w:rPr>
        <w:t xml:space="preserve"> </w:t>
      </w:r>
      <w:r w:rsidR="00BA5F11" w:rsidRPr="00374C9A">
        <w:rPr>
          <w:noProof w:val="0"/>
        </w:rPr>
        <w:t xml:space="preserve">of these </w:t>
      </w:r>
      <w:r w:rsidRPr="00374C9A">
        <w:rPr>
          <w:noProof w:val="0"/>
        </w:rPr>
        <w:t>services are delivered as a result of your experiences?</w:t>
      </w:r>
    </w:p>
    <w:p w:rsidR="00E16311" w:rsidRPr="00374C9A" w:rsidRDefault="00E16311" w:rsidP="00E16311">
      <w:pPr>
        <w:pStyle w:val="BulletsLast"/>
        <w:numPr>
          <w:ilvl w:val="0"/>
          <w:numId w:val="0"/>
        </w:numPr>
        <w:ind w:left="360"/>
        <w:rPr>
          <w:noProof w:val="0"/>
        </w:rPr>
      </w:pPr>
    </w:p>
    <w:p w:rsidR="00B71AEF" w:rsidRPr="00374C9A" w:rsidRDefault="00B71AEF" w:rsidP="00634DD5">
      <w:pPr>
        <w:pStyle w:val="Heading2"/>
      </w:pPr>
      <w:r w:rsidRPr="00374C9A">
        <w:t>Organizational Structure</w:t>
      </w:r>
    </w:p>
    <w:p w:rsidR="00207117" w:rsidRPr="00374C9A" w:rsidRDefault="00D63F54" w:rsidP="00634DD5">
      <w:pPr>
        <w:pStyle w:val="BodyText"/>
      </w:pPr>
      <w:r w:rsidRPr="00374C9A">
        <w:t>In this next</w:t>
      </w:r>
      <w:r w:rsidR="002E2DCF" w:rsidRPr="00374C9A">
        <w:t xml:space="preserve"> section of the guide </w:t>
      </w:r>
      <w:r w:rsidRPr="00374C9A">
        <w:t>we will discuss</w:t>
      </w:r>
      <w:r w:rsidR="002E2DCF" w:rsidRPr="00374C9A">
        <w:t xml:space="preserve"> </w:t>
      </w:r>
      <w:r w:rsidR="0000352C" w:rsidRPr="00374C9A">
        <w:t>the structure of your organization as well as that of the</w:t>
      </w:r>
      <w:r w:rsidR="00C70660" w:rsidRPr="00374C9A">
        <w:t xml:space="preserve"> MAI-CoC</w:t>
      </w:r>
      <w:r w:rsidR="0000352C" w:rsidRPr="00374C9A">
        <w:t xml:space="preserve"> pro</w:t>
      </w:r>
      <w:r w:rsidR="002D3C7B" w:rsidRPr="00374C9A">
        <w:t>ject</w:t>
      </w:r>
      <w:r w:rsidR="000149D4" w:rsidRPr="00374C9A">
        <w:t>, and where the</w:t>
      </w:r>
      <w:r w:rsidR="00C70660" w:rsidRPr="00374C9A">
        <w:t xml:space="preserve"> MAI-CoC</w:t>
      </w:r>
      <w:r w:rsidR="000149D4" w:rsidRPr="00374C9A">
        <w:t xml:space="preserve"> pro</w:t>
      </w:r>
      <w:r w:rsidR="002D3C7B" w:rsidRPr="00374C9A">
        <w:t>ject</w:t>
      </w:r>
      <w:r w:rsidR="000149D4" w:rsidRPr="00374C9A">
        <w:t xml:space="preserve"> fits within your organization</w:t>
      </w:r>
      <w:r w:rsidR="002E2DCF" w:rsidRPr="00374C9A">
        <w:t>.</w:t>
      </w:r>
      <w:r w:rsidR="000149D4" w:rsidRPr="00374C9A">
        <w:t xml:space="preserve"> </w:t>
      </w:r>
      <w:r w:rsidRPr="00374C9A">
        <w:t>In this follow-up visit we are interested in hearing about any significant changes since our previous site visit. We</w:t>
      </w:r>
      <w:r w:rsidR="000149D4" w:rsidRPr="00374C9A">
        <w:t xml:space="preserve"> will </w:t>
      </w:r>
      <w:r w:rsidRPr="00374C9A">
        <w:t>discuss a</w:t>
      </w:r>
      <w:r w:rsidR="000A36F1" w:rsidRPr="00374C9A">
        <w:t>ny changes that may have occurred with</w:t>
      </w:r>
      <w:r w:rsidR="000149D4" w:rsidRPr="00374C9A">
        <w:t xml:space="preserve"> the lines of authority </w:t>
      </w:r>
      <w:r w:rsidR="000A36F1" w:rsidRPr="00374C9A">
        <w:t xml:space="preserve">for project administration </w:t>
      </w:r>
      <w:r w:rsidR="000149D4" w:rsidRPr="00374C9A">
        <w:t>and how communications flow</w:t>
      </w:r>
      <w:r w:rsidR="000F6275" w:rsidRPr="00374C9A">
        <w:t xml:space="preserve"> </w:t>
      </w:r>
      <w:r w:rsidR="000149D4" w:rsidRPr="00374C9A">
        <w:t>within your</w:t>
      </w:r>
      <w:r w:rsidR="00C70660" w:rsidRPr="00374C9A">
        <w:t xml:space="preserve"> MAI-CoC</w:t>
      </w:r>
      <w:r w:rsidR="000149D4" w:rsidRPr="00374C9A">
        <w:t xml:space="preserve"> project. </w:t>
      </w:r>
      <w:r w:rsidR="000A36F1" w:rsidRPr="00374C9A">
        <w:t xml:space="preserve">We would also like to follow-up with you concerning any changes in </w:t>
      </w:r>
      <w:r w:rsidR="00131479" w:rsidRPr="00374C9A">
        <w:t xml:space="preserve">staff </w:t>
      </w:r>
      <w:r w:rsidR="000A36F1" w:rsidRPr="00374C9A">
        <w:t>since our last visit</w:t>
      </w:r>
      <w:r w:rsidR="00131479" w:rsidRPr="00374C9A">
        <w:t>. For a detailed staffing table, please refer to Appendix B.</w:t>
      </w:r>
    </w:p>
    <w:p w:rsidR="006317FD" w:rsidRPr="00374C9A" w:rsidRDefault="006317FD" w:rsidP="006317FD">
      <w:pPr>
        <w:pStyle w:val="BodyText"/>
        <w:rPr>
          <w:i/>
        </w:rPr>
      </w:pPr>
      <w:r w:rsidRPr="00374C9A">
        <w:rPr>
          <w:i/>
        </w:rPr>
        <w:t xml:space="preserve">If the organizational chart </w:t>
      </w:r>
      <w:r w:rsidRPr="00374C9A">
        <w:rPr>
          <w:b/>
          <w:i/>
        </w:rPr>
        <w:t>was not</w:t>
      </w:r>
      <w:r w:rsidRPr="00374C9A">
        <w:rPr>
          <w:i/>
        </w:rPr>
        <w:t xml:space="preserve"> received prior to the site visit, ask questions 1-3.</w:t>
      </w:r>
    </w:p>
    <w:p w:rsidR="006317FD" w:rsidRPr="00374C9A" w:rsidRDefault="006317FD" w:rsidP="006317FD">
      <w:pPr>
        <w:pStyle w:val="BodyText"/>
        <w:rPr>
          <w:i/>
        </w:rPr>
      </w:pPr>
      <w:r w:rsidRPr="00374C9A">
        <w:rPr>
          <w:i/>
        </w:rPr>
        <w:t xml:space="preserve">If the organizational chart </w:t>
      </w:r>
      <w:r w:rsidRPr="00374C9A">
        <w:rPr>
          <w:b/>
          <w:i/>
        </w:rPr>
        <w:t xml:space="preserve">was </w:t>
      </w:r>
      <w:r w:rsidRPr="00374C9A">
        <w:rPr>
          <w:i/>
        </w:rPr>
        <w:t xml:space="preserve">received, use questions 1-3 to probe for missing or unclear details. </w:t>
      </w:r>
    </w:p>
    <w:p w:rsidR="0014055F" w:rsidRPr="00374C9A" w:rsidRDefault="00D63F54" w:rsidP="00435C7F">
      <w:pPr>
        <w:pStyle w:val="Numbers"/>
        <w:numPr>
          <w:ilvl w:val="0"/>
          <w:numId w:val="14"/>
        </w:numPr>
        <w:tabs>
          <w:tab w:val="clear" w:pos="1080"/>
          <w:tab w:val="num" w:pos="-720"/>
        </w:tabs>
        <w:ind w:left="360"/>
        <w:rPr>
          <w:noProof w:val="0"/>
        </w:rPr>
      </w:pPr>
      <w:r w:rsidRPr="00374C9A">
        <w:rPr>
          <w:noProof w:val="0"/>
        </w:rPr>
        <w:t>Since our last</w:t>
      </w:r>
      <w:r w:rsidR="00654D5D" w:rsidRPr="00374C9A">
        <w:rPr>
          <w:noProof w:val="0"/>
        </w:rPr>
        <w:t xml:space="preserve"> visit, </w:t>
      </w:r>
      <w:r w:rsidRPr="00374C9A">
        <w:rPr>
          <w:noProof w:val="0"/>
        </w:rPr>
        <w:t xml:space="preserve">have there been any changes </w:t>
      </w:r>
      <w:r w:rsidR="000A36F1" w:rsidRPr="00374C9A">
        <w:rPr>
          <w:noProof w:val="0"/>
        </w:rPr>
        <w:t>in</w:t>
      </w:r>
      <w:r w:rsidR="004F7B1D" w:rsidRPr="00374C9A">
        <w:rPr>
          <w:noProof w:val="0"/>
        </w:rPr>
        <w:t xml:space="preserve"> your overall organization</w:t>
      </w:r>
      <w:r w:rsidR="005715F3" w:rsidRPr="00374C9A">
        <w:rPr>
          <w:noProof w:val="0"/>
        </w:rPr>
        <w:t>al</w:t>
      </w:r>
      <w:r w:rsidR="004F7B1D" w:rsidRPr="00374C9A">
        <w:rPr>
          <w:noProof w:val="0"/>
        </w:rPr>
        <w:t xml:space="preserve"> structure</w:t>
      </w:r>
      <w:r w:rsidRPr="00374C9A">
        <w:rPr>
          <w:noProof w:val="0"/>
        </w:rPr>
        <w:t>?</w:t>
      </w:r>
    </w:p>
    <w:p w:rsidR="00D63F54" w:rsidRPr="00374C9A" w:rsidRDefault="00D63F54" w:rsidP="00435C7F">
      <w:pPr>
        <w:pStyle w:val="Numbers"/>
        <w:numPr>
          <w:ilvl w:val="0"/>
          <w:numId w:val="0"/>
        </w:numPr>
        <w:ind w:left="360"/>
        <w:rPr>
          <w:b/>
          <w:noProof w:val="0"/>
        </w:rPr>
      </w:pPr>
      <w:r w:rsidRPr="00374C9A">
        <w:rPr>
          <w:b/>
          <w:i/>
          <w:noProof w:val="0"/>
        </w:rPr>
        <w:lastRenderedPageBreak/>
        <w:t xml:space="preserve">[If </w:t>
      </w:r>
      <w:r w:rsidR="00117573" w:rsidRPr="00374C9A">
        <w:rPr>
          <w:b/>
          <w:i/>
          <w:noProof w:val="0"/>
        </w:rPr>
        <w:t xml:space="preserve">grantee reports </w:t>
      </w:r>
      <w:r w:rsidR="00131479" w:rsidRPr="00374C9A">
        <w:rPr>
          <w:b/>
          <w:i/>
          <w:noProof w:val="0"/>
        </w:rPr>
        <w:t>‘</w:t>
      </w:r>
      <w:r w:rsidRPr="00374C9A">
        <w:rPr>
          <w:b/>
          <w:i/>
          <w:noProof w:val="0"/>
        </w:rPr>
        <w:t>yes,</w:t>
      </w:r>
      <w:r w:rsidR="00131479" w:rsidRPr="00374C9A">
        <w:rPr>
          <w:b/>
          <w:i/>
          <w:noProof w:val="0"/>
        </w:rPr>
        <w:t>’</w:t>
      </w:r>
      <w:r w:rsidRPr="00374C9A">
        <w:rPr>
          <w:b/>
          <w:i/>
          <w:noProof w:val="0"/>
        </w:rPr>
        <w:t xml:space="preserve"> ask the following questions:]</w:t>
      </w:r>
    </w:p>
    <w:p w:rsidR="0000352C" w:rsidRPr="00374C9A" w:rsidRDefault="0000352C" w:rsidP="006317FD">
      <w:pPr>
        <w:pStyle w:val="Numbers"/>
        <w:numPr>
          <w:ilvl w:val="1"/>
          <w:numId w:val="9"/>
        </w:numPr>
        <w:rPr>
          <w:noProof w:val="0"/>
        </w:rPr>
      </w:pPr>
      <w:r w:rsidRPr="00374C9A">
        <w:rPr>
          <w:noProof w:val="0"/>
        </w:rPr>
        <w:t xml:space="preserve">What would </w:t>
      </w:r>
      <w:r w:rsidR="00D63F54" w:rsidRPr="00374C9A">
        <w:rPr>
          <w:noProof w:val="0"/>
        </w:rPr>
        <w:t>a</w:t>
      </w:r>
      <w:r w:rsidR="00117573" w:rsidRPr="00374C9A">
        <w:rPr>
          <w:noProof w:val="0"/>
        </w:rPr>
        <w:t>n updated</w:t>
      </w:r>
      <w:r w:rsidRPr="00374C9A">
        <w:rPr>
          <w:noProof w:val="0"/>
        </w:rPr>
        <w:t xml:space="preserve"> schematic representation of your organizational structure look like?  </w:t>
      </w:r>
    </w:p>
    <w:p w:rsidR="00C167D1" w:rsidRPr="00374C9A" w:rsidRDefault="000A36F1" w:rsidP="006317FD">
      <w:pPr>
        <w:pStyle w:val="Numbers"/>
        <w:numPr>
          <w:ilvl w:val="1"/>
          <w:numId w:val="9"/>
        </w:numPr>
        <w:rPr>
          <w:noProof w:val="0"/>
        </w:rPr>
      </w:pPr>
      <w:r w:rsidRPr="00374C9A">
        <w:rPr>
          <w:noProof w:val="0"/>
        </w:rPr>
        <w:t>Ha</w:t>
      </w:r>
      <w:r w:rsidR="00D63F54" w:rsidRPr="00374C9A">
        <w:rPr>
          <w:noProof w:val="0"/>
        </w:rPr>
        <w:t>ve</w:t>
      </w:r>
      <w:r w:rsidRPr="00374C9A">
        <w:rPr>
          <w:noProof w:val="0"/>
        </w:rPr>
        <w:t xml:space="preserve"> there been any changes </w:t>
      </w:r>
      <w:r w:rsidR="00117573" w:rsidRPr="00374C9A">
        <w:rPr>
          <w:noProof w:val="0"/>
        </w:rPr>
        <w:t>to</w:t>
      </w:r>
      <w:r w:rsidRPr="00374C9A">
        <w:rPr>
          <w:noProof w:val="0"/>
        </w:rPr>
        <w:t xml:space="preserve"> </w:t>
      </w:r>
      <w:r w:rsidR="00C167D1" w:rsidRPr="00374C9A">
        <w:rPr>
          <w:noProof w:val="0"/>
        </w:rPr>
        <w:t>your</w:t>
      </w:r>
      <w:r w:rsidR="00C70660" w:rsidRPr="00374C9A">
        <w:rPr>
          <w:noProof w:val="0"/>
        </w:rPr>
        <w:t xml:space="preserve"> MAI-CoC</w:t>
      </w:r>
      <w:r w:rsidR="00C167D1" w:rsidRPr="00374C9A">
        <w:rPr>
          <w:noProof w:val="0"/>
        </w:rPr>
        <w:t xml:space="preserve"> service pro</w:t>
      </w:r>
      <w:r w:rsidR="002D3C7B" w:rsidRPr="00374C9A">
        <w:rPr>
          <w:noProof w:val="0"/>
        </w:rPr>
        <w:t>ject</w:t>
      </w:r>
      <w:r w:rsidR="00117573" w:rsidRPr="00374C9A">
        <w:rPr>
          <w:noProof w:val="0"/>
        </w:rPr>
        <w:t>’s situation or structure</w:t>
      </w:r>
      <w:r w:rsidR="00D63F54" w:rsidRPr="00374C9A">
        <w:rPr>
          <w:noProof w:val="0"/>
        </w:rPr>
        <w:t>,</w:t>
      </w:r>
      <w:r w:rsidR="00C167D1" w:rsidRPr="00374C9A">
        <w:rPr>
          <w:noProof w:val="0"/>
        </w:rPr>
        <w:t xml:space="preserve"> within your overall organization?</w:t>
      </w:r>
    </w:p>
    <w:p w:rsidR="0000352C" w:rsidRPr="00374C9A" w:rsidRDefault="0000352C" w:rsidP="00B45126">
      <w:pPr>
        <w:pStyle w:val="BoxText"/>
        <w:rPr>
          <w:noProof w:val="0"/>
        </w:rPr>
      </w:pPr>
      <w:r w:rsidRPr="00374C9A">
        <w:rPr>
          <w:noProof w:val="0"/>
        </w:rPr>
        <w:t>Probe</w:t>
      </w:r>
      <w:r w:rsidR="00153279" w:rsidRPr="00374C9A">
        <w:rPr>
          <w:noProof w:val="0"/>
        </w:rPr>
        <w:t>s</w:t>
      </w:r>
      <w:r w:rsidRPr="00374C9A">
        <w:rPr>
          <w:noProof w:val="0"/>
        </w:rPr>
        <w:t xml:space="preserve">: </w:t>
      </w:r>
    </w:p>
    <w:p w:rsidR="0000352C" w:rsidRPr="00374C9A" w:rsidRDefault="00F31A25" w:rsidP="00B45126">
      <w:pPr>
        <w:pStyle w:val="Probebullets"/>
        <w:rPr>
          <w:noProof w:val="0"/>
        </w:rPr>
      </w:pPr>
      <w:r w:rsidRPr="00374C9A">
        <w:rPr>
          <w:noProof w:val="0"/>
        </w:rPr>
        <w:t>C</w:t>
      </w:r>
      <w:r w:rsidR="0000352C" w:rsidRPr="00374C9A">
        <w:rPr>
          <w:noProof w:val="0"/>
        </w:rPr>
        <w:t xml:space="preserve">an you provide an </w:t>
      </w:r>
      <w:r w:rsidR="000A36F1" w:rsidRPr="00374C9A">
        <w:rPr>
          <w:noProof w:val="0"/>
        </w:rPr>
        <w:t xml:space="preserve">updated </w:t>
      </w:r>
      <w:r w:rsidR="0000352C" w:rsidRPr="00374C9A">
        <w:rPr>
          <w:noProof w:val="0"/>
        </w:rPr>
        <w:t>organizational chart of your organization?</w:t>
      </w:r>
    </w:p>
    <w:p w:rsidR="0000352C" w:rsidRPr="00374C9A" w:rsidRDefault="000149D4" w:rsidP="00B45126">
      <w:pPr>
        <w:pStyle w:val="Probebullets"/>
        <w:rPr>
          <w:noProof w:val="0"/>
        </w:rPr>
      </w:pPr>
      <w:r w:rsidRPr="00374C9A">
        <w:rPr>
          <w:noProof w:val="0"/>
        </w:rPr>
        <w:t>Within the organizational chart, c</w:t>
      </w:r>
      <w:r w:rsidR="0000352C" w:rsidRPr="00374C9A">
        <w:rPr>
          <w:noProof w:val="0"/>
        </w:rPr>
        <w:t xml:space="preserve">an you </w:t>
      </w:r>
      <w:r w:rsidRPr="00374C9A">
        <w:rPr>
          <w:noProof w:val="0"/>
        </w:rPr>
        <w:t xml:space="preserve">show us </w:t>
      </w:r>
      <w:r w:rsidR="0000352C" w:rsidRPr="00374C9A">
        <w:rPr>
          <w:noProof w:val="0"/>
        </w:rPr>
        <w:t>where your</w:t>
      </w:r>
      <w:r w:rsidR="00C70660" w:rsidRPr="00374C9A">
        <w:rPr>
          <w:noProof w:val="0"/>
        </w:rPr>
        <w:t xml:space="preserve"> MAI-CoC</w:t>
      </w:r>
      <w:r w:rsidR="0000352C" w:rsidRPr="00374C9A">
        <w:rPr>
          <w:noProof w:val="0"/>
        </w:rPr>
        <w:t xml:space="preserve"> pro</w:t>
      </w:r>
      <w:r w:rsidR="002D3C7B" w:rsidRPr="00374C9A">
        <w:rPr>
          <w:noProof w:val="0"/>
        </w:rPr>
        <w:t>ject</w:t>
      </w:r>
      <w:r w:rsidR="0000352C" w:rsidRPr="00374C9A">
        <w:rPr>
          <w:noProof w:val="0"/>
        </w:rPr>
        <w:t xml:space="preserve"> </w:t>
      </w:r>
      <w:r w:rsidR="008D508C" w:rsidRPr="00374C9A">
        <w:rPr>
          <w:noProof w:val="0"/>
        </w:rPr>
        <w:t xml:space="preserve">currently </w:t>
      </w:r>
      <w:r w:rsidR="0000352C" w:rsidRPr="00374C9A">
        <w:rPr>
          <w:noProof w:val="0"/>
        </w:rPr>
        <w:t>sits?</w:t>
      </w:r>
    </w:p>
    <w:p w:rsidR="0014055F" w:rsidRPr="00374C9A" w:rsidRDefault="008D508C" w:rsidP="00B45126">
      <w:pPr>
        <w:pStyle w:val="Numbers"/>
        <w:numPr>
          <w:ilvl w:val="0"/>
          <w:numId w:val="14"/>
        </w:numPr>
        <w:tabs>
          <w:tab w:val="clear" w:pos="1080"/>
          <w:tab w:val="num" w:pos="360"/>
        </w:tabs>
        <w:ind w:left="360"/>
        <w:rPr>
          <w:noProof w:val="0"/>
        </w:rPr>
      </w:pPr>
      <w:r w:rsidRPr="00374C9A">
        <w:rPr>
          <w:noProof w:val="0"/>
        </w:rPr>
        <w:t>Since the last site visit, w</w:t>
      </w:r>
      <w:r w:rsidR="00D63F54" w:rsidRPr="00374C9A">
        <w:rPr>
          <w:noProof w:val="0"/>
        </w:rPr>
        <w:t>hat</w:t>
      </w:r>
      <w:r w:rsidR="004F7B1D" w:rsidRPr="00374C9A">
        <w:rPr>
          <w:noProof w:val="0"/>
        </w:rPr>
        <w:t xml:space="preserve"> are the </w:t>
      </w:r>
      <w:r w:rsidR="00D63F54" w:rsidRPr="00374C9A">
        <w:rPr>
          <w:noProof w:val="0"/>
        </w:rPr>
        <w:t xml:space="preserve">revised </w:t>
      </w:r>
      <w:r w:rsidR="004F7B1D" w:rsidRPr="00374C9A">
        <w:rPr>
          <w:noProof w:val="0"/>
        </w:rPr>
        <w:t xml:space="preserve">lines of authority and communication </w:t>
      </w:r>
      <w:r w:rsidR="004F7B1D" w:rsidRPr="00374C9A">
        <w:rPr>
          <w:i/>
          <w:noProof w:val="0"/>
        </w:rPr>
        <w:t>within the overall organization?</w:t>
      </w:r>
    </w:p>
    <w:p w:rsidR="005715F3" w:rsidRPr="00374C9A" w:rsidRDefault="008D508C" w:rsidP="00B45126">
      <w:pPr>
        <w:pStyle w:val="Numbers"/>
        <w:numPr>
          <w:ilvl w:val="0"/>
          <w:numId w:val="14"/>
        </w:numPr>
        <w:tabs>
          <w:tab w:val="clear" w:pos="1080"/>
        </w:tabs>
        <w:ind w:left="360"/>
        <w:rPr>
          <w:noProof w:val="0"/>
        </w:rPr>
      </w:pPr>
      <w:r w:rsidRPr="00374C9A">
        <w:rPr>
          <w:noProof w:val="0"/>
        </w:rPr>
        <w:t>Since the last site visit, what</w:t>
      </w:r>
      <w:r w:rsidR="005715F3" w:rsidRPr="00374C9A">
        <w:rPr>
          <w:noProof w:val="0"/>
        </w:rPr>
        <w:t xml:space="preserve"> are the lines of authority and communication </w:t>
      </w:r>
      <w:r w:rsidR="005715F3" w:rsidRPr="00374C9A">
        <w:rPr>
          <w:i/>
          <w:noProof w:val="0"/>
        </w:rPr>
        <w:t>within your</w:t>
      </w:r>
      <w:r w:rsidR="00C70660" w:rsidRPr="00374C9A">
        <w:rPr>
          <w:i/>
          <w:noProof w:val="0"/>
        </w:rPr>
        <w:t xml:space="preserve"> MAI-CoC</w:t>
      </w:r>
      <w:r w:rsidR="005715F3" w:rsidRPr="00374C9A">
        <w:rPr>
          <w:i/>
          <w:noProof w:val="0"/>
        </w:rPr>
        <w:t xml:space="preserve"> pro</w:t>
      </w:r>
      <w:r w:rsidR="002D3C7B" w:rsidRPr="00374C9A">
        <w:rPr>
          <w:i/>
          <w:noProof w:val="0"/>
        </w:rPr>
        <w:t>ject</w:t>
      </w:r>
      <w:r w:rsidR="005715F3" w:rsidRPr="00374C9A">
        <w:rPr>
          <w:noProof w:val="0"/>
        </w:rPr>
        <w:t>?</w:t>
      </w:r>
    </w:p>
    <w:p w:rsidR="008F0001" w:rsidRPr="00374C9A" w:rsidRDefault="008F0001" w:rsidP="008F0001">
      <w:pPr>
        <w:pStyle w:val="Bullets"/>
        <w:numPr>
          <w:ilvl w:val="0"/>
          <w:numId w:val="0"/>
        </w:numPr>
        <w:rPr>
          <w:noProof w:val="0"/>
        </w:rPr>
      </w:pPr>
      <w:r w:rsidRPr="00374C9A">
        <w:rPr>
          <w:b/>
          <w:i/>
          <w:noProof w:val="0"/>
        </w:rPr>
        <w:t>Probes</w:t>
      </w:r>
      <w:r w:rsidRPr="00374C9A">
        <w:rPr>
          <w:noProof w:val="0"/>
        </w:rPr>
        <w:t>:</w:t>
      </w:r>
    </w:p>
    <w:p w:rsidR="009A3987" w:rsidRPr="00374C9A" w:rsidRDefault="009A3987" w:rsidP="00435C7F">
      <w:pPr>
        <w:pStyle w:val="Bullets"/>
        <w:ind w:left="720"/>
        <w:rPr>
          <w:noProof w:val="0"/>
        </w:rPr>
      </w:pPr>
      <w:r w:rsidRPr="00374C9A">
        <w:rPr>
          <w:noProof w:val="0"/>
        </w:rPr>
        <w:t xml:space="preserve">How do the lines of authority and communication </w:t>
      </w:r>
      <w:r w:rsidR="008D508C" w:rsidRPr="00374C9A">
        <w:rPr>
          <w:noProof w:val="0"/>
        </w:rPr>
        <w:t>currently</w:t>
      </w:r>
      <w:r w:rsidRPr="00374C9A">
        <w:rPr>
          <w:noProof w:val="0"/>
        </w:rPr>
        <w:t xml:space="preserve"> relate to the organizational and programmatic diagram we are asking you to provide?</w:t>
      </w:r>
    </w:p>
    <w:p w:rsidR="00881E3C" w:rsidRPr="00374C9A" w:rsidRDefault="00881E3C" w:rsidP="00435C7F">
      <w:pPr>
        <w:pStyle w:val="BulletsLast"/>
        <w:ind w:left="720"/>
        <w:rPr>
          <w:noProof w:val="0"/>
        </w:rPr>
      </w:pPr>
      <w:r w:rsidRPr="00374C9A">
        <w:rPr>
          <w:noProof w:val="0"/>
        </w:rPr>
        <w:t>Who does the</w:t>
      </w:r>
      <w:r w:rsidR="00C70660" w:rsidRPr="00374C9A">
        <w:rPr>
          <w:noProof w:val="0"/>
        </w:rPr>
        <w:t xml:space="preserve"> MAI-CoC</w:t>
      </w:r>
      <w:r w:rsidR="00B43BC6" w:rsidRPr="00374C9A">
        <w:rPr>
          <w:noProof w:val="0"/>
        </w:rPr>
        <w:t xml:space="preserve"> Project </w:t>
      </w:r>
      <w:r w:rsidRPr="00374C9A">
        <w:rPr>
          <w:noProof w:val="0"/>
        </w:rPr>
        <w:t xml:space="preserve">Director </w:t>
      </w:r>
      <w:r w:rsidR="008D508C" w:rsidRPr="00374C9A">
        <w:rPr>
          <w:noProof w:val="0"/>
        </w:rPr>
        <w:t xml:space="preserve">currently </w:t>
      </w:r>
      <w:r w:rsidRPr="00374C9A">
        <w:rPr>
          <w:noProof w:val="0"/>
        </w:rPr>
        <w:t>report to?</w:t>
      </w:r>
    </w:p>
    <w:p w:rsidR="00B71AEF" w:rsidRPr="00374C9A" w:rsidRDefault="009A5B90" w:rsidP="00634DD5">
      <w:pPr>
        <w:pStyle w:val="Heading2"/>
      </w:pPr>
      <w:r w:rsidRPr="00374C9A">
        <w:t>Staffing &amp; Staff Development</w:t>
      </w:r>
    </w:p>
    <w:p w:rsidR="00F10970" w:rsidRPr="00374C9A" w:rsidRDefault="00E921C0" w:rsidP="0032567A">
      <w:pPr>
        <w:pStyle w:val="ListParagraph"/>
        <w:spacing w:after="0"/>
        <w:ind w:left="0"/>
        <w:contextualSpacing w:val="0"/>
      </w:pPr>
      <w:r w:rsidRPr="00374C9A">
        <w:t xml:space="preserve">This section of the guide will help us </w:t>
      </w:r>
      <w:r w:rsidR="000A36F1" w:rsidRPr="00374C9A">
        <w:t xml:space="preserve">review </w:t>
      </w:r>
      <w:r w:rsidR="00330A39" w:rsidRPr="00374C9A">
        <w:t>any</w:t>
      </w:r>
      <w:r w:rsidR="000A36F1" w:rsidRPr="00374C9A">
        <w:t xml:space="preserve"> changes that may have occurred to </w:t>
      </w:r>
      <w:r w:rsidR="00E710EF" w:rsidRPr="00374C9A">
        <w:t>the staffing structure within the organization and your</w:t>
      </w:r>
      <w:r w:rsidR="00C70660" w:rsidRPr="00374C9A">
        <w:t xml:space="preserve"> MAI-CoC</w:t>
      </w:r>
      <w:r w:rsidR="00E710EF" w:rsidRPr="00374C9A">
        <w:t xml:space="preserve"> project</w:t>
      </w:r>
      <w:r w:rsidR="00330A39" w:rsidRPr="00374C9A">
        <w:t xml:space="preserve"> since our last site visit</w:t>
      </w:r>
      <w:r w:rsidR="00E710EF" w:rsidRPr="00374C9A">
        <w:t>.</w:t>
      </w:r>
      <w:r w:rsidR="00330A39" w:rsidRPr="00374C9A">
        <w:t xml:space="preserve"> This</w:t>
      </w:r>
      <w:r w:rsidR="00E710EF" w:rsidRPr="00374C9A">
        <w:t xml:space="preserve"> will help us to understand </w:t>
      </w:r>
      <w:r w:rsidR="000A36F1" w:rsidRPr="00374C9A">
        <w:t>any updates to</w:t>
      </w:r>
      <w:r w:rsidR="00E710EF" w:rsidRPr="00374C9A">
        <w:t xml:space="preserve"> the certifications and credentials that your staff holds, and trainings that they undergo, which enable them to provide services within your organization and</w:t>
      </w:r>
      <w:r w:rsidR="00C70660" w:rsidRPr="00374C9A">
        <w:t xml:space="preserve"> MAI-CoC</w:t>
      </w:r>
      <w:r w:rsidR="00E710EF" w:rsidRPr="00374C9A">
        <w:t xml:space="preserve"> project.</w:t>
      </w:r>
      <w:r w:rsidR="00330A39" w:rsidRPr="00374C9A">
        <w:t xml:space="preserve"> </w:t>
      </w:r>
    </w:p>
    <w:p w:rsidR="00F5699B" w:rsidRPr="00374C9A" w:rsidRDefault="00F5699B" w:rsidP="00F5699B">
      <w:pPr>
        <w:pStyle w:val="ListParagraph"/>
        <w:spacing w:after="0"/>
        <w:ind w:left="936"/>
        <w:contextualSpacing w:val="0"/>
      </w:pPr>
    </w:p>
    <w:p w:rsidR="004F7B1D" w:rsidRPr="00374C9A" w:rsidRDefault="00E632F2" w:rsidP="00F46CA2">
      <w:pPr>
        <w:pStyle w:val="Numbers"/>
        <w:numPr>
          <w:ilvl w:val="0"/>
          <w:numId w:val="47"/>
        </w:numPr>
        <w:rPr>
          <w:noProof w:val="0"/>
        </w:rPr>
      </w:pPr>
      <w:r w:rsidRPr="00374C9A">
        <w:rPr>
          <w:noProof w:val="0"/>
        </w:rPr>
        <w:t>Since our last visit, ha</w:t>
      </w:r>
      <w:r w:rsidR="00330A39" w:rsidRPr="00374C9A">
        <w:rPr>
          <w:noProof w:val="0"/>
        </w:rPr>
        <w:t>ve</w:t>
      </w:r>
      <w:r w:rsidRPr="00374C9A">
        <w:rPr>
          <w:noProof w:val="0"/>
        </w:rPr>
        <w:t xml:space="preserve"> there been any changes to </w:t>
      </w:r>
      <w:r w:rsidR="004F7B1D" w:rsidRPr="00374C9A">
        <w:rPr>
          <w:noProof w:val="0"/>
        </w:rPr>
        <w:t>your</w:t>
      </w:r>
      <w:r w:rsidR="00C70660" w:rsidRPr="00374C9A">
        <w:rPr>
          <w:noProof w:val="0"/>
        </w:rPr>
        <w:t xml:space="preserve"> MAI-CoC</w:t>
      </w:r>
      <w:r w:rsidR="004F7B1D" w:rsidRPr="00374C9A">
        <w:rPr>
          <w:noProof w:val="0"/>
        </w:rPr>
        <w:t xml:space="preserve"> staffing structure</w:t>
      </w:r>
      <w:r w:rsidRPr="00374C9A">
        <w:rPr>
          <w:noProof w:val="0"/>
        </w:rPr>
        <w:t>?</w:t>
      </w:r>
      <w:r w:rsidR="00EF4350" w:rsidRPr="00374C9A">
        <w:rPr>
          <w:noProof w:val="0"/>
        </w:rPr>
        <w:t xml:space="preserve"> </w:t>
      </w:r>
      <w:r w:rsidR="00EC13CF" w:rsidRPr="00374C9A">
        <w:rPr>
          <w:noProof w:val="0"/>
        </w:rPr>
        <w:t>Please note the number of staff you have for the</w:t>
      </w:r>
      <w:r w:rsidR="00C70660" w:rsidRPr="00374C9A">
        <w:rPr>
          <w:noProof w:val="0"/>
        </w:rPr>
        <w:t xml:space="preserve"> MAI-CoC</w:t>
      </w:r>
      <w:r w:rsidR="00EC13CF" w:rsidRPr="00374C9A">
        <w:rPr>
          <w:noProof w:val="0"/>
        </w:rPr>
        <w:t xml:space="preserve"> pro</w:t>
      </w:r>
      <w:r w:rsidR="002D3C7B" w:rsidRPr="00374C9A">
        <w:rPr>
          <w:noProof w:val="0"/>
        </w:rPr>
        <w:t>ject</w:t>
      </w:r>
      <w:r w:rsidR="00E407A5" w:rsidRPr="00374C9A">
        <w:rPr>
          <w:noProof w:val="0"/>
        </w:rPr>
        <w:t xml:space="preserve">. </w:t>
      </w:r>
      <w:r w:rsidR="00B1015B" w:rsidRPr="00374C9A">
        <w:rPr>
          <w:noProof w:val="0"/>
        </w:rPr>
        <w:t xml:space="preserve"> (</w:t>
      </w:r>
      <w:r w:rsidR="00E407A5" w:rsidRPr="00374C9A">
        <w:rPr>
          <w:noProof w:val="0"/>
        </w:rPr>
        <w:t>Please refer to Appendix B.)</w:t>
      </w:r>
    </w:p>
    <w:p w:rsidR="00833652" w:rsidRPr="00374C9A" w:rsidRDefault="00811F78" w:rsidP="00435C7F">
      <w:pPr>
        <w:pStyle w:val="Numbers"/>
        <w:numPr>
          <w:ilvl w:val="0"/>
          <w:numId w:val="0"/>
        </w:numPr>
        <w:ind w:left="360"/>
        <w:rPr>
          <w:noProof w:val="0"/>
        </w:rPr>
      </w:pPr>
      <w:r w:rsidRPr="00374C9A">
        <w:rPr>
          <w:i/>
          <w:noProof w:val="0"/>
        </w:rPr>
        <w:t>[</w:t>
      </w:r>
      <w:r w:rsidR="00833652" w:rsidRPr="00374C9A">
        <w:rPr>
          <w:i/>
          <w:noProof w:val="0"/>
        </w:rPr>
        <w:t>Note: Site visitor should describe information and appendices provided</w:t>
      </w:r>
      <w:r w:rsidRPr="00374C9A">
        <w:rPr>
          <w:i/>
          <w:noProof w:val="0"/>
        </w:rPr>
        <w:t xml:space="preserve"> during the previous site visit.]</w:t>
      </w:r>
    </w:p>
    <w:p w:rsidR="00B417E2" w:rsidRPr="00374C9A" w:rsidRDefault="00B417E2" w:rsidP="00B417E2">
      <w:pPr>
        <w:pStyle w:val="Numbers"/>
        <w:numPr>
          <w:ilvl w:val="0"/>
          <w:numId w:val="9"/>
        </w:numPr>
        <w:rPr>
          <w:noProof w:val="0"/>
        </w:rPr>
      </w:pPr>
      <w:r w:rsidRPr="00374C9A">
        <w:rPr>
          <w:noProof w:val="0"/>
        </w:rPr>
        <w:t xml:space="preserve">What is your approximate average caseload for direct services staff? Please specify caseload by staff position (e.g., case managers, </w:t>
      </w:r>
      <w:r w:rsidR="00776B3C" w:rsidRPr="00374C9A">
        <w:rPr>
          <w:noProof w:val="0"/>
        </w:rPr>
        <w:t>therapists</w:t>
      </w:r>
      <w:r w:rsidRPr="00374C9A">
        <w:rPr>
          <w:noProof w:val="0"/>
        </w:rPr>
        <w:t xml:space="preserve">/counselors, peer recovery specialists). </w:t>
      </w:r>
    </w:p>
    <w:p w:rsidR="00B417E2" w:rsidRPr="00374C9A" w:rsidRDefault="00B417E2" w:rsidP="00B417E2">
      <w:pPr>
        <w:pStyle w:val="Numbers"/>
        <w:numPr>
          <w:ilvl w:val="1"/>
          <w:numId w:val="9"/>
        </w:numPr>
        <w:rPr>
          <w:noProof w:val="0"/>
        </w:rPr>
      </w:pPr>
      <w:r w:rsidRPr="00374C9A">
        <w:rPr>
          <w:noProof w:val="0"/>
        </w:rPr>
        <w:t xml:space="preserve">What percentage of your staff has specific professional degrees, licensure or certification in the direct services they provide? </w:t>
      </w:r>
    </w:p>
    <w:p w:rsidR="00DC6725" w:rsidRPr="00374C9A" w:rsidRDefault="00F629A7" w:rsidP="00B00B9F">
      <w:pPr>
        <w:pStyle w:val="Numbers"/>
        <w:numPr>
          <w:ilvl w:val="1"/>
          <w:numId w:val="9"/>
        </w:numPr>
        <w:rPr>
          <w:noProof w:val="0"/>
        </w:rPr>
      </w:pPr>
      <w:r w:rsidRPr="00374C9A">
        <w:rPr>
          <w:noProof w:val="0"/>
        </w:rPr>
        <w:t xml:space="preserve">What </w:t>
      </w:r>
      <w:r w:rsidR="00DC6725" w:rsidRPr="00374C9A">
        <w:rPr>
          <w:noProof w:val="0"/>
        </w:rPr>
        <w:t>certification is required of your service providers who</w:t>
      </w:r>
      <w:r w:rsidR="00F2544A" w:rsidRPr="00374C9A">
        <w:rPr>
          <w:noProof w:val="0"/>
        </w:rPr>
        <w:t xml:space="preserve"> are involved in the</w:t>
      </w:r>
      <w:r w:rsidR="00C70660" w:rsidRPr="00374C9A">
        <w:rPr>
          <w:noProof w:val="0"/>
        </w:rPr>
        <w:t xml:space="preserve"> MAI-CoC</w:t>
      </w:r>
      <w:r w:rsidR="00F2544A" w:rsidRPr="00374C9A">
        <w:rPr>
          <w:noProof w:val="0"/>
        </w:rPr>
        <w:t xml:space="preserve"> Project</w:t>
      </w:r>
      <w:r w:rsidR="00DC6725" w:rsidRPr="00374C9A">
        <w:rPr>
          <w:noProof w:val="0"/>
        </w:rPr>
        <w:t>?</w:t>
      </w:r>
      <w:r w:rsidRPr="00374C9A">
        <w:rPr>
          <w:noProof w:val="0"/>
        </w:rPr>
        <w:t xml:space="preserve"> </w:t>
      </w:r>
      <w:r w:rsidR="00E632F2" w:rsidRPr="00374C9A">
        <w:rPr>
          <w:noProof w:val="0"/>
        </w:rPr>
        <w:t xml:space="preserve">Has this certification requirement changed since our previous visit? </w:t>
      </w:r>
      <w:r w:rsidRPr="00374C9A">
        <w:rPr>
          <w:noProof w:val="0"/>
        </w:rPr>
        <w:t xml:space="preserve">Please </w:t>
      </w:r>
      <w:r w:rsidR="00997A58" w:rsidRPr="00374C9A">
        <w:rPr>
          <w:noProof w:val="0"/>
        </w:rPr>
        <w:t xml:space="preserve">describe </w:t>
      </w:r>
      <w:r w:rsidR="00E632F2" w:rsidRPr="00374C9A">
        <w:rPr>
          <w:noProof w:val="0"/>
        </w:rPr>
        <w:t xml:space="preserve">all changes </w:t>
      </w:r>
      <w:r w:rsidR="00997A58" w:rsidRPr="00374C9A">
        <w:rPr>
          <w:noProof w:val="0"/>
        </w:rPr>
        <w:t>in detail, by staff position.</w:t>
      </w:r>
    </w:p>
    <w:p w:rsidR="00F629A7" w:rsidRPr="00374C9A" w:rsidRDefault="00F629A7" w:rsidP="00E407A5">
      <w:pPr>
        <w:pStyle w:val="Numbers"/>
        <w:numPr>
          <w:ilvl w:val="0"/>
          <w:numId w:val="9"/>
        </w:numPr>
        <w:rPr>
          <w:noProof w:val="0"/>
        </w:rPr>
      </w:pPr>
      <w:r w:rsidRPr="00374C9A">
        <w:rPr>
          <w:noProof w:val="0"/>
        </w:rPr>
        <w:t>What training</w:t>
      </w:r>
      <w:r w:rsidR="00E407A5" w:rsidRPr="00374C9A">
        <w:rPr>
          <w:noProof w:val="0"/>
        </w:rPr>
        <w:t xml:space="preserve"> or staff development</w:t>
      </w:r>
      <w:r w:rsidRPr="00374C9A">
        <w:rPr>
          <w:noProof w:val="0"/>
        </w:rPr>
        <w:t xml:space="preserve"> </w:t>
      </w:r>
      <w:r w:rsidR="00E632F2" w:rsidRPr="00374C9A">
        <w:rPr>
          <w:noProof w:val="0"/>
        </w:rPr>
        <w:t>is currently</w:t>
      </w:r>
      <w:r w:rsidRPr="00374C9A">
        <w:rPr>
          <w:noProof w:val="0"/>
        </w:rPr>
        <w:t xml:space="preserve"> required </w:t>
      </w:r>
      <w:r w:rsidR="00330A39" w:rsidRPr="00374C9A">
        <w:rPr>
          <w:noProof w:val="0"/>
        </w:rPr>
        <w:t>for staff working with</w:t>
      </w:r>
      <w:r w:rsidR="00C70660" w:rsidRPr="00374C9A">
        <w:rPr>
          <w:noProof w:val="0"/>
        </w:rPr>
        <w:t xml:space="preserve"> MAI-CoC</w:t>
      </w:r>
      <w:r w:rsidRPr="00374C9A">
        <w:rPr>
          <w:noProof w:val="0"/>
        </w:rPr>
        <w:t xml:space="preserve"> Project? (Please refer to </w:t>
      </w:r>
      <w:r w:rsidR="00E407A5" w:rsidRPr="00374C9A">
        <w:rPr>
          <w:noProof w:val="0"/>
        </w:rPr>
        <w:t>A</w:t>
      </w:r>
      <w:r w:rsidRPr="00374C9A">
        <w:rPr>
          <w:noProof w:val="0"/>
        </w:rPr>
        <w:t>ppendix C)</w:t>
      </w:r>
      <w:r w:rsidR="00997A58" w:rsidRPr="00374C9A">
        <w:rPr>
          <w:noProof w:val="0"/>
        </w:rPr>
        <w:t>.</w:t>
      </w:r>
    </w:p>
    <w:p w:rsidR="00833652" w:rsidRPr="00374C9A" w:rsidRDefault="00811F78" w:rsidP="00833652">
      <w:pPr>
        <w:pStyle w:val="Numbers"/>
        <w:numPr>
          <w:ilvl w:val="0"/>
          <w:numId w:val="0"/>
        </w:numPr>
        <w:ind w:left="360"/>
        <w:rPr>
          <w:noProof w:val="0"/>
        </w:rPr>
      </w:pPr>
      <w:r w:rsidRPr="00374C9A">
        <w:rPr>
          <w:i/>
          <w:noProof w:val="0"/>
        </w:rPr>
        <w:t>[</w:t>
      </w:r>
      <w:r w:rsidR="00833652" w:rsidRPr="00374C9A">
        <w:rPr>
          <w:i/>
          <w:noProof w:val="0"/>
        </w:rPr>
        <w:t>Note: Site visitor should describe information and appendices provided during previous site visit.</w:t>
      </w:r>
      <w:r w:rsidRPr="00374C9A">
        <w:rPr>
          <w:i/>
          <w:noProof w:val="0"/>
        </w:rPr>
        <w:t>]</w:t>
      </w:r>
    </w:p>
    <w:p w:rsidR="001E27E9" w:rsidRPr="00374C9A" w:rsidRDefault="00330A39" w:rsidP="00B00B9F">
      <w:pPr>
        <w:pStyle w:val="Numbers"/>
        <w:numPr>
          <w:ilvl w:val="1"/>
          <w:numId w:val="9"/>
        </w:numPr>
        <w:rPr>
          <w:noProof w:val="0"/>
        </w:rPr>
      </w:pPr>
      <w:r w:rsidRPr="00374C9A">
        <w:rPr>
          <w:noProof w:val="0"/>
        </w:rPr>
        <w:lastRenderedPageBreak/>
        <w:t>Since our previous visit, w</w:t>
      </w:r>
      <w:r w:rsidR="001E27E9" w:rsidRPr="00374C9A">
        <w:rPr>
          <w:noProof w:val="0"/>
        </w:rPr>
        <w:t>hat trainings have project staff received</w:t>
      </w:r>
      <w:r w:rsidRPr="00374C9A">
        <w:rPr>
          <w:noProof w:val="0"/>
        </w:rPr>
        <w:t>?</w:t>
      </w:r>
    </w:p>
    <w:p w:rsidR="00F629A7" w:rsidRPr="00374C9A" w:rsidRDefault="001E27E9" w:rsidP="00A93880">
      <w:pPr>
        <w:pStyle w:val="BoxText"/>
        <w:ind w:left="864"/>
        <w:rPr>
          <w:noProof w:val="0"/>
        </w:rPr>
      </w:pPr>
      <w:r w:rsidRPr="00374C9A">
        <w:rPr>
          <w:noProof w:val="0"/>
        </w:rPr>
        <w:t>Probes:</w:t>
      </w:r>
    </w:p>
    <w:p w:rsidR="00F629A7" w:rsidRPr="00374C9A" w:rsidRDefault="001E27E9" w:rsidP="008743FA">
      <w:pPr>
        <w:pStyle w:val="Probebulletslevel2"/>
        <w:ind w:left="900"/>
        <w:rPr>
          <w:noProof w:val="0"/>
        </w:rPr>
      </w:pPr>
      <w:r w:rsidRPr="00374C9A">
        <w:rPr>
          <w:noProof w:val="0"/>
        </w:rPr>
        <w:t>Who provided these trainings?</w:t>
      </w:r>
    </w:p>
    <w:p w:rsidR="001E27E9" w:rsidRPr="00374C9A" w:rsidRDefault="001E27E9" w:rsidP="008743FA">
      <w:pPr>
        <w:pStyle w:val="Probebulletslevel2"/>
        <w:ind w:left="900"/>
        <w:rPr>
          <w:noProof w:val="0"/>
        </w:rPr>
      </w:pPr>
      <w:r w:rsidRPr="00374C9A">
        <w:rPr>
          <w:noProof w:val="0"/>
        </w:rPr>
        <w:t>Were they mandatory or voluntary?</w:t>
      </w:r>
    </w:p>
    <w:p w:rsidR="001E27E9" w:rsidRPr="00374C9A" w:rsidRDefault="001E27E9" w:rsidP="008743FA">
      <w:pPr>
        <w:pStyle w:val="Probebulletslevel2"/>
        <w:ind w:left="900"/>
        <w:rPr>
          <w:noProof w:val="0"/>
        </w:rPr>
      </w:pPr>
      <w:r w:rsidRPr="00374C9A">
        <w:rPr>
          <w:noProof w:val="0"/>
        </w:rPr>
        <w:t>How many staff have been trained?</w:t>
      </w:r>
    </w:p>
    <w:p w:rsidR="003F2AB6" w:rsidRPr="00374C9A" w:rsidRDefault="003F2AB6" w:rsidP="003F2AB6">
      <w:pPr>
        <w:pStyle w:val="Probebulletslevel2"/>
        <w:numPr>
          <w:ilvl w:val="0"/>
          <w:numId w:val="0"/>
        </w:numPr>
        <w:ind w:left="1260"/>
        <w:rPr>
          <w:noProof w:val="0"/>
        </w:rPr>
      </w:pPr>
    </w:p>
    <w:p w:rsidR="00F46CA2" w:rsidRPr="00374C9A" w:rsidRDefault="00F46CA2" w:rsidP="00B00B9F">
      <w:pPr>
        <w:pStyle w:val="Numbers"/>
        <w:numPr>
          <w:ilvl w:val="0"/>
          <w:numId w:val="9"/>
        </w:numPr>
        <w:rPr>
          <w:noProof w:val="0"/>
        </w:rPr>
      </w:pPr>
      <w:r w:rsidRPr="00374C9A">
        <w:rPr>
          <w:noProof w:val="0"/>
        </w:rPr>
        <w:t>Is this a change in your original approach or planning for staff development/training?</w:t>
      </w:r>
    </w:p>
    <w:p w:rsidR="001E27E9" w:rsidRPr="00374C9A" w:rsidRDefault="001E27E9" w:rsidP="00B00B9F">
      <w:pPr>
        <w:pStyle w:val="Numbers"/>
        <w:numPr>
          <w:ilvl w:val="0"/>
          <w:numId w:val="9"/>
        </w:numPr>
        <w:rPr>
          <w:noProof w:val="0"/>
        </w:rPr>
      </w:pPr>
      <w:r w:rsidRPr="00374C9A">
        <w:rPr>
          <w:noProof w:val="0"/>
        </w:rPr>
        <w:t xml:space="preserve">Describe how the trainings </w:t>
      </w:r>
      <w:r w:rsidRPr="00374C9A">
        <w:rPr>
          <w:i/>
          <w:noProof w:val="0"/>
        </w:rPr>
        <w:t>have met</w:t>
      </w:r>
      <w:r w:rsidRPr="00374C9A">
        <w:rPr>
          <w:noProof w:val="0"/>
        </w:rPr>
        <w:t xml:space="preserve"> your</w:t>
      </w:r>
      <w:r w:rsidR="00F629A7" w:rsidRPr="00374C9A">
        <w:rPr>
          <w:noProof w:val="0"/>
        </w:rPr>
        <w:t xml:space="preserve"> project</w:t>
      </w:r>
      <w:r w:rsidRPr="00374C9A">
        <w:rPr>
          <w:noProof w:val="0"/>
        </w:rPr>
        <w:t xml:space="preserve"> needs. </w:t>
      </w:r>
    </w:p>
    <w:p w:rsidR="003F2AB6" w:rsidRPr="00374C9A" w:rsidRDefault="003F2AB6" w:rsidP="00B00B9F">
      <w:pPr>
        <w:pStyle w:val="Numbers"/>
        <w:numPr>
          <w:ilvl w:val="0"/>
          <w:numId w:val="9"/>
        </w:numPr>
        <w:rPr>
          <w:noProof w:val="0"/>
        </w:rPr>
      </w:pPr>
    </w:p>
    <w:p w:rsidR="001E27E9" w:rsidRPr="00374C9A" w:rsidRDefault="001E27E9" w:rsidP="00B00B9F">
      <w:pPr>
        <w:pStyle w:val="Numbers"/>
        <w:numPr>
          <w:ilvl w:val="0"/>
          <w:numId w:val="9"/>
        </w:numPr>
        <w:rPr>
          <w:noProof w:val="0"/>
        </w:rPr>
      </w:pPr>
      <w:r w:rsidRPr="00374C9A">
        <w:rPr>
          <w:noProof w:val="0"/>
        </w:rPr>
        <w:t xml:space="preserve">Describe how the trainings </w:t>
      </w:r>
      <w:r w:rsidRPr="00374C9A">
        <w:rPr>
          <w:i/>
          <w:noProof w:val="0"/>
        </w:rPr>
        <w:t>have not met</w:t>
      </w:r>
      <w:r w:rsidRPr="00374C9A">
        <w:rPr>
          <w:noProof w:val="0"/>
        </w:rPr>
        <w:t xml:space="preserve"> your</w:t>
      </w:r>
      <w:r w:rsidR="00F629A7" w:rsidRPr="00374C9A">
        <w:rPr>
          <w:noProof w:val="0"/>
        </w:rPr>
        <w:t xml:space="preserve"> project</w:t>
      </w:r>
      <w:r w:rsidRPr="00374C9A">
        <w:rPr>
          <w:noProof w:val="0"/>
        </w:rPr>
        <w:t xml:space="preserve"> needs.  </w:t>
      </w:r>
    </w:p>
    <w:p w:rsidR="008F0001" w:rsidRPr="00374C9A" w:rsidRDefault="008F0001" w:rsidP="008F0001">
      <w:pPr>
        <w:pStyle w:val="Numbers"/>
        <w:numPr>
          <w:ilvl w:val="0"/>
          <w:numId w:val="0"/>
        </w:numPr>
        <w:ind w:left="1080" w:hanging="360"/>
        <w:rPr>
          <w:noProof w:val="0"/>
        </w:rPr>
      </w:pPr>
    </w:p>
    <w:p w:rsidR="001E27E9" w:rsidRPr="00374C9A" w:rsidRDefault="001E27E9" w:rsidP="00B00B9F">
      <w:pPr>
        <w:pStyle w:val="Numbers"/>
        <w:numPr>
          <w:ilvl w:val="0"/>
          <w:numId w:val="9"/>
        </w:numPr>
        <w:rPr>
          <w:noProof w:val="0"/>
        </w:rPr>
      </w:pPr>
      <w:r w:rsidRPr="00374C9A">
        <w:rPr>
          <w:noProof w:val="0"/>
        </w:rPr>
        <w:t>What additional staff training is needed to fulfill the goals of the project?</w:t>
      </w:r>
    </w:p>
    <w:p w:rsidR="001E27E9" w:rsidRPr="00374C9A" w:rsidRDefault="001E27E9" w:rsidP="00FB4DB4">
      <w:pPr>
        <w:pStyle w:val="BoxText"/>
        <w:rPr>
          <w:noProof w:val="0"/>
        </w:rPr>
      </w:pPr>
      <w:r w:rsidRPr="00374C9A">
        <w:rPr>
          <w:noProof w:val="0"/>
        </w:rPr>
        <w:t>Probe:</w:t>
      </w:r>
    </w:p>
    <w:p w:rsidR="001E27E9" w:rsidRPr="00374C9A" w:rsidRDefault="001E27E9" w:rsidP="002049EB">
      <w:pPr>
        <w:pStyle w:val="Probebullets"/>
        <w:rPr>
          <w:noProof w:val="0"/>
        </w:rPr>
      </w:pPr>
      <w:r w:rsidRPr="00374C9A">
        <w:rPr>
          <w:rFonts w:eastAsia="Calibri"/>
          <w:noProof w:val="0"/>
        </w:rPr>
        <w:t>Are these</w:t>
      </w:r>
      <w:r w:rsidR="00611F52" w:rsidRPr="00374C9A">
        <w:rPr>
          <w:rFonts w:eastAsia="Calibri"/>
          <w:noProof w:val="0"/>
        </w:rPr>
        <w:t xml:space="preserve"> needed</w:t>
      </w:r>
      <w:r w:rsidRPr="00374C9A">
        <w:rPr>
          <w:rFonts w:eastAsia="Calibri"/>
          <w:noProof w:val="0"/>
        </w:rPr>
        <w:t xml:space="preserve"> training</w:t>
      </w:r>
      <w:r w:rsidR="00611F52" w:rsidRPr="00374C9A">
        <w:rPr>
          <w:rFonts w:eastAsia="Calibri"/>
          <w:noProof w:val="0"/>
        </w:rPr>
        <w:t>s</w:t>
      </w:r>
      <w:r w:rsidRPr="00374C9A">
        <w:rPr>
          <w:rFonts w:eastAsia="Calibri"/>
          <w:noProof w:val="0"/>
        </w:rPr>
        <w:t xml:space="preserve"> available?</w:t>
      </w:r>
    </w:p>
    <w:p w:rsidR="00BB03DB" w:rsidRPr="00374C9A" w:rsidRDefault="00BB03DB" w:rsidP="00BB03DB">
      <w:pPr>
        <w:pStyle w:val="Probebullets"/>
        <w:rPr>
          <w:noProof w:val="0"/>
        </w:rPr>
      </w:pPr>
      <w:r w:rsidRPr="00374C9A">
        <w:rPr>
          <w:noProof w:val="0"/>
        </w:rPr>
        <w:t>What, if any, barriers are there to getting access to these trainings?  How can these barriers be addressed?</w:t>
      </w:r>
    </w:p>
    <w:p w:rsidR="00BB03DB" w:rsidRPr="00374C9A" w:rsidRDefault="00BB03DB" w:rsidP="00BB03DB">
      <w:pPr>
        <w:pStyle w:val="Bullets"/>
        <w:numPr>
          <w:ilvl w:val="0"/>
          <w:numId w:val="0"/>
        </w:numPr>
        <w:spacing w:after="200"/>
        <w:ind w:left="360" w:hanging="360"/>
        <w:rPr>
          <w:noProof w:val="0"/>
        </w:rPr>
      </w:pPr>
      <w:r w:rsidRPr="00374C9A">
        <w:rPr>
          <w:noProof w:val="0"/>
        </w:rPr>
        <w:t xml:space="preserve"> </w:t>
      </w:r>
    </w:p>
    <w:p w:rsidR="00BB03DB" w:rsidRPr="00374C9A" w:rsidRDefault="00BB03DB" w:rsidP="00BB03DB">
      <w:pPr>
        <w:pStyle w:val="Probebullets"/>
        <w:numPr>
          <w:ilvl w:val="0"/>
          <w:numId w:val="0"/>
        </w:numPr>
        <w:ind w:left="360"/>
        <w:rPr>
          <w:noProof w:val="0"/>
        </w:rPr>
      </w:pPr>
    </w:p>
    <w:p w:rsidR="00207117" w:rsidRPr="00374C9A" w:rsidRDefault="00207117" w:rsidP="00385207">
      <w:pPr>
        <w:pStyle w:val="Heading1"/>
      </w:pPr>
      <w:bookmarkStart w:id="4" w:name="_Toc331079086"/>
      <w:r w:rsidRPr="00374C9A">
        <w:lastRenderedPageBreak/>
        <w:t>Programmatic &amp; Clinical Services</w:t>
      </w:r>
      <w:bookmarkEnd w:id="4"/>
    </w:p>
    <w:p w:rsidR="00207117" w:rsidRPr="00374C9A" w:rsidRDefault="00422CA3" w:rsidP="00385207">
      <w:pPr>
        <w:pStyle w:val="Heading2"/>
      </w:pPr>
      <w:r w:rsidRPr="00374C9A">
        <w:t>Services &amp; Service Model</w:t>
      </w:r>
    </w:p>
    <w:p w:rsidR="00960A4B" w:rsidRPr="00374C9A" w:rsidRDefault="00960A4B" w:rsidP="00385207">
      <w:pPr>
        <w:pStyle w:val="BodyText"/>
      </w:pPr>
      <w:r w:rsidRPr="00374C9A">
        <w:t>This section explores</w:t>
      </w:r>
      <w:r w:rsidR="00C90EBF" w:rsidRPr="00374C9A">
        <w:t xml:space="preserve"> the services that are offered </w:t>
      </w:r>
      <w:r w:rsidRPr="00374C9A">
        <w:t>within your organization as a whole</w:t>
      </w:r>
      <w:r w:rsidR="00F152EE" w:rsidRPr="00374C9A">
        <w:t xml:space="preserve"> for </w:t>
      </w:r>
      <w:r w:rsidR="00FB4DB4" w:rsidRPr="00374C9A">
        <w:t>your</w:t>
      </w:r>
      <w:r w:rsidR="00C70660" w:rsidRPr="00374C9A">
        <w:t xml:space="preserve"> MAI-CoC</w:t>
      </w:r>
      <w:r w:rsidR="00FB4DB4" w:rsidRPr="00374C9A">
        <w:t xml:space="preserve"> project</w:t>
      </w:r>
      <w:r w:rsidRPr="00374C9A">
        <w:t xml:space="preserve">. It </w:t>
      </w:r>
      <w:r w:rsidRPr="00374C9A">
        <w:rPr>
          <w:szCs w:val="22"/>
        </w:rPr>
        <w:t xml:space="preserve">also seeks to </w:t>
      </w:r>
      <w:r w:rsidR="00914231" w:rsidRPr="00374C9A">
        <w:rPr>
          <w:szCs w:val="22"/>
        </w:rPr>
        <w:t>update our</w:t>
      </w:r>
      <w:r w:rsidRPr="00374C9A">
        <w:t xml:space="preserve"> understanding of the </w:t>
      </w:r>
      <w:r w:rsidR="00914231" w:rsidRPr="00374C9A">
        <w:rPr>
          <w:szCs w:val="22"/>
        </w:rPr>
        <w:t>approach</w:t>
      </w:r>
      <w:r w:rsidRPr="00374C9A">
        <w:t xml:space="preserve"> that you employ to deliver services and the process of engaging clients in care.</w:t>
      </w:r>
    </w:p>
    <w:p w:rsidR="00FC3885" w:rsidRPr="00374C9A" w:rsidRDefault="003064B5" w:rsidP="00B45126">
      <w:pPr>
        <w:pStyle w:val="Numbers"/>
        <w:numPr>
          <w:ilvl w:val="0"/>
          <w:numId w:val="10"/>
        </w:numPr>
        <w:spacing w:after="80"/>
        <w:rPr>
          <w:noProof w:val="0"/>
        </w:rPr>
      </w:pPr>
      <w:r w:rsidRPr="00374C9A">
        <w:rPr>
          <w:noProof w:val="0"/>
        </w:rPr>
        <w:t>During our last visit,</w:t>
      </w:r>
      <w:r w:rsidR="00FC3885" w:rsidRPr="00374C9A">
        <w:rPr>
          <w:noProof w:val="0"/>
        </w:rPr>
        <w:t xml:space="preserve"> you </w:t>
      </w:r>
      <w:r w:rsidR="006B604C" w:rsidRPr="00374C9A">
        <w:rPr>
          <w:noProof w:val="0"/>
        </w:rPr>
        <w:t>described</w:t>
      </w:r>
      <w:r w:rsidR="00FC3885" w:rsidRPr="00374C9A">
        <w:rPr>
          <w:noProof w:val="0"/>
        </w:rPr>
        <w:t xml:space="preserve"> your organization’s</w:t>
      </w:r>
      <w:r w:rsidR="00C70660" w:rsidRPr="00374C9A">
        <w:rPr>
          <w:noProof w:val="0"/>
        </w:rPr>
        <w:t xml:space="preserve"> MAI-CoC</w:t>
      </w:r>
      <w:r w:rsidR="00FC3885" w:rsidRPr="00374C9A">
        <w:rPr>
          <w:noProof w:val="0"/>
        </w:rPr>
        <w:t xml:space="preserve"> care/service delivery </w:t>
      </w:r>
      <w:r w:rsidRPr="00374C9A">
        <w:rPr>
          <w:noProof w:val="0"/>
        </w:rPr>
        <w:t>approach</w:t>
      </w:r>
      <w:r w:rsidR="006B604C" w:rsidRPr="00374C9A">
        <w:rPr>
          <w:noProof w:val="0"/>
        </w:rPr>
        <w:t xml:space="preserve"> as follows</w:t>
      </w:r>
      <w:r w:rsidR="003F2AB6" w:rsidRPr="00374C9A">
        <w:rPr>
          <w:noProof w:val="0"/>
        </w:rPr>
        <w:t>.</w:t>
      </w:r>
      <w:r w:rsidRPr="00374C9A">
        <w:rPr>
          <w:noProof w:val="0"/>
        </w:rPr>
        <w:t xml:space="preserve"> </w:t>
      </w:r>
    </w:p>
    <w:p w:rsidR="00330A39" w:rsidRPr="00374C9A" w:rsidRDefault="00330A39" w:rsidP="00330A39">
      <w:pPr>
        <w:pStyle w:val="Numbers"/>
        <w:numPr>
          <w:ilvl w:val="0"/>
          <w:numId w:val="0"/>
        </w:numPr>
        <w:ind w:left="360"/>
        <w:rPr>
          <w:i/>
          <w:noProof w:val="0"/>
        </w:rPr>
      </w:pPr>
      <w:r w:rsidRPr="00374C9A">
        <w:rPr>
          <w:i/>
          <w:noProof w:val="0"/>
        </w:rPr>
        <w:t>[</w:t>
      </w:r>
      <w:r w:rsidR="003064B5" w:rsidRPr="00374C9A">
        <w:rPr>
          <w:i/>
          <w:noProof w:val="0"/>
        </w:rPr>
        <w:t>Note: Site visitor to provide a brief of what was shared by the grantee</w:t>
      </w:r>
      <w:r w:rsidR="006B604C" w:rsidRPr="00374C9A">
        <w:rPr>
          <w:i/>
          <w:noProof w:val="0"/>
        </w:rPr>
        <w:t>.</w:t>
      </w:r>
      <w:r w:rsidRPr="00374C9A">
        <w:rPr>
          <w:i/>
          <w:noProof w:val="0"/>
        </w:rPr>
        <w:t>]</w:t>
      </w:r>
    </w:p>
    <w:p w:rsidR="00FC3885" w:rsidRPr="00374C9A" w:rsidRDefault="003064B5" w:rsidP="00330A39">
      <w:pPr>
        <w:pStyle w:val="Numbers"/>
        <w:numPr>
          <w:ilvl w:val="0"/>
          <w:numId w:val="0"/>
        </w:numPr>
        <w:ind w:left="360"/>
        <w:rPr>
          <w:noProof w:val="0"/>
        </w:rPr>
      </w:pPr>
      <w:r w:rsidRPr="00374C9A">
        <w:rPr>
          <w:noProof w:val="0"/>
        </w:rPr>
        <w:t>Since our previous visit</w:t>
      </w:r>
      <w:r w:rsidR="00330A39" w:rsidRPr="00374C9A">
        <w:rPr>
          <w:noProof w:val="0"/>
        </w:rPr>
        <w:t xml:space="preserve">, have </w:t>
      </w:r>
      <w:r w:rsidRPr="00374C9A">
        <w:rPr>
          <w:noProof w:val="0"/>
        </w:rPr>
        <w:t xml:space="preserve">there been any changes to your </w:t>
      </w:r>
      <w:r w:rsidR="00FC3885" w:rsidRPr="00374C9A">
        <w:rPr>
          <w:noProof w:val="0"/>
        </w:rPr>
        <w:t xml:space="preserve">care/service delivery </w:t>
      </w:r>
      <w:r w:rsidRPr="00374C9A">
        <w:rPr>
          <w:noProof w:val="0"/>
        </w:rPr>
        <w:t>approach</w:t>
      </w:r>
      <w:r w:rsidR="00FC3885" w:rsidRPr="00374C9A">
        <w:rPr>
          <w:noProof w:val="0"/>
        </w:rPr>
        <w:t>?</w:t>
      </w:r>
    </w:p>
    <w:p w:rsidR="00FC3885" w:rsidRPr="00374C9A" w:rsidRDefault="00FC3885" w:rsidP="00B00B9F">
      <w:pPr>
        <w:pStyle w:val="Numbers"/>
        <w:numPr>
          <w:ilvl w:val="1"/>
          <w:numId w:val="10"/>
        </w:numPr>
        <w:rPr>
          <w:noProof w:val="0"/>
        </w:rPr>
      </w:pPr>
      <w:r w:rsidRPr="00374C9A">
        <w:rPr>
          <w:noProof w:val="0"/>
        </w:rPr>
        <w:t xml:space="preserve">What </w:t>
      </w:r>
      <w:r w:rsidR="003064B5" w:rsidRPr="00374C9A">
        <w:rPr>
          <w:noProof w:val="0"/>
        </w:rPr>
        <w:t xml:space="preserve">changes occurred to </w:t>
      </w:r>
      <w:r w:rsidRPr="00374C9A">
        <w:rPr>
          <w:noProof w:val="0"/>
        </w:rPr>
        <w:t xml:space="preserve">the core components of that </w:t>
      </w:r>
      <w:r w:rsidR="003064B5" w:rsidRPr="00374C9A">
        <w:rPr>
          <w:noProof w:val="0"/>
        </w:rPr>
        <w:t>approach</w:t>
      </w:r>
      <w:r w:rsidRPr="00374C9A">
        <w:rPr>
          <w:noProof w:val="0"/>
        </w:rPr>
        <w:t>?</w:t>
      </w:r>
    </w:p>
    <w:p w:rsidR="00AD49D2" w:rsidRPr="00374C9A" w:rsidRDefault="00AD49D2" w:rsidP="00B00B9F">
      <w:pPr>
        <w:pStyle w:val="Numbers"/>
        <w:numPr>
          <w:ilvl w:val="1"/>
          <w:numId w:val="10"/>
        </w:numPr>
        <w:rPr>
          <w:noProof w:val="0"/>
        </w:rPr>
      </w:pPr>
      <w:r w:rsidRPr="00374C9A">
        <w:rPr>
          <w:noProof w:val="0"/>
        </w:rPr>
        <w:t xml:space="preserve">How </w:t>
      </w:r>
      <w:r w:rsidR="00330A39" w:rsidRPr="00374C9A">
        <w:rPr>
          <w:noProof w:val="0"/>
        </w:rPr>
        <w:t>do</w:t>
      </w:r>
      <w:r w:rsidRPr="00374C9A">
        <w:rPr>
          <w:noProof w:val="0"/>
        </w:rPr>
        <w:t xml:space="preserve"> these </w:t>
      </w:r>
      <w:r w:rsidR="00330A39" w:rsidRPr="00374C9A">
        <w:rPr>
          <w:noProof w:val="0"/>
        </w:rPr>
        <w:t>changes help meet</w:t>
      </w:r>
      <w:r w:rsidRPr="00374C9A">
        <w:rPr>
          <w:noProof w:val="0"/>
        </w:rPr>
        <w:t xml:space="preserve"> the requirements of the RFA?</w:t>
      </w:r>
    </w:p>
    <w:p w:rsidR="00997A58" w:rsidRPr="00374C9A" w:rsidRDefault="00F46CA2" w:rsidP="00B00B9F">
      <w:pPr>
        <w:pStyle w:val="Numbers"/>
        <w:numPr>
          <w:ilvl w:val="0"/>
          <w:numId w:val="10"/>
        </w:numPr>
        <w:rPr>
          <w:noProof w:val="0"/>
        </w:rPr>
      </w:pPr>
      <w:r w:rsidRPr="00374C9A">
        <w:rPr>
          <w:noProof w:val="0"/>
        </w:rPr>
        <w:t xml:space="preserve">Have </w:t>
      </w:r>
      <w:r w:rsidR="005646D9" w:rsidRPr="00374C9A">
        <w:rPr>
          <w:noProof w:val="0"/>
        </w:rPr>
        <w:t>there been any changes to the</w:t>
      </w:r>
      <w:r w:rsidR="00FB4DB4" w:rsidRPr="00374C9A">
        <w:rPr>
          <w:noProof w:val="0"/>
        </w:rPr>
        <w:t xml:space="preserve"> types of services your organization employ</w:t>
      </w:r>
      <w:r w:rsidR="00FA64DA" w:rsidRPr="00374C9A">
        <w:rPr>
          <w:noProof w:val="0"/>
        </w:rPr>
        <w:t>s</w:t>
      </w:r>
      <w:r w:rsidR="00FB4DB4" w:rsidRPr="00374C9A">
        <w:rPr>
          <w:noProof w:val="0"/>
        </w:rPr>
        <w:t xml:space="preserve"> to deliver</w:t>
      </w:r>
      <w:r w:rsidR="00C70660" w:rsidRPr="00374C9A">
        <w:rPr>
          <w:noProof w:val="0"/>
        </w:rPr>
        <w:t xml:space="preserve"> MAI-CoC</w:t>
      </w:r>
      <w:r w:rsidR="00FB4DB4" w:rsidRPr="00374C9A">
        <w:rPr>
          <w:noProof w:val="0"/>
        </w:rPr>
        <w:t xml:space="preserve"> services?</w:t>
      </w:r>
      <w:r w:rsidR="0064265F" w:rsidRPr="00374C9A">
        <w:rPr>
          <w:noProof w:val="0"/>
        </w:rPr>
        <w:t xml:space="preserve"> (Please refer to Appendix </w:t>
      </w:r>
      <w:r w:rsidR="00993D07" w:rsidRPr="00374C9A">
        <w:rPr>
          <w:noProof w:val="0"/>
        </w:rPr>
        <w:t>D</w:t>
      </w:r>
      <w:r w:rsidR="0064265F" w:rsidRPr="00374C9A">
        <w:rPr>
          <w:noProof w:val="0"/>
        </w:rPr>
        <w:t>.)</w:t>
      </w:r>
    </w:p>
    <w:p w:rsidR="00997A58" w:rsidRPr="00374C9A" w:rsidRDefault="00997A58" w:rsidP="00A93880">
      <w:pPr>
        <w:spacing w:after="0"/>
        <w:ind w:left="360"/>
        <w:rPr>
          <w:b/>
          <w:i/>
        </w:rPr>
      </w:pPr>
      <w:r w:rsidRPr="00374C9A">
        <w:rPr>
          <w:b/>
          <w:i/>
        </w:rPr>
        <w:t>Probes:</w:t>
      </w:r>
    </w:p>
    <w:p w:rsidR="00997A58" w:rsidRPr="00374C9A" w:rsidRDefault="005646D9" w:rsidP="00811F78">
      <w:pPr>
        <w:pStyle w:val="Probebullets"/>
        <w:ind w:left="720" w:hanging="360"/>
        <w:rPr>
          <w:noProof w:val="0"/>
        </w:rPr>
      </w:pPr>
      <w:r w:rsidRPr="00374C9A">
        <w:rPr>
          <w:rFonts w:eastAsia="Calibri"/>
          <w:noProof w:val="0"/>
        </w:rPr>
        <w:t>Ha</w:t>
      </w:r>
      <w:r w:rsidR="00330A39" w:rsidRPr="00374C9A">
        <w:rPr>
          <w:rFonts w:eastAsia="Calibri"/>
          <w:noProof w:val="0"/>
        </w:rPr>
        <w:t>ve</w:t>
      </w:r>
      <w:r w:rsidRPr="00374C9A">
        <w:rPr>
          <w:rFonts w:eastAsia="Calibri"/>
          <w:noProof w:val="0"/>
        </w:rPr>
        <w:t xml:space="preserve"> there been any changes to the</w:t>
      </w:r>
      <w:r w:rsidR="00FB4DB4" w:rsidRPr="00374C9A">
        <w:rPr>
          <w:rFonts w:eastAsia="Calibri"/>
          <w:noProof w:val="0"/>
        </w:rPr>
        <w:t xml:space="preserve"> services </w:t>
      </w:r>
      <w:r w:rsidR="00FB4DB4" w:rsidRPr="00374C9A">
        <w:rPr>
          <w:noProof w:val="0"/>
        </w:rPr>
        <w:t>provided in-house/ by your organization at one of your sites?</w:t>
      </w:r>
    </w:p>
    <w:p w:rsidR="00D9489B" w:rsidRPr="00374C9A" w:rsidRDefault="00D9489B" w:rsidP="00811F78">
      <w:pPr>
        <w:pStyle w:val="Probebullets"/>
        <w:ind w:left="720" w:hanging="360"/>
        <w:rPr>
          <w:noProof w:val="0"/>
        </w:rPr>
      </w:pPr>
      <w:r w:rsidRPr="00374C9A">
        <w:rPr>
          <w:noProof w:val="0"/>
        </w:rPr>
        <w:t>Have there been any changes to the services your organization co-located at another site?</w:t>
      </w:r>
    </w:p>
    <w:p w:rsidR="00997A58" w:rsidRPr="00374C9A" w:rsidRDefault="005646D9" w:rsidP="00811F78">
      <w:pPr>
        <w:pStyle w:val="Probebullets"/>
        <w:ind w:left="720" w:hanging="360"/>
        <w:rPr>
          <w:rFonts w:eastAsia="Calibri"/>
          <w:noProof w:val="0"/>
        </w:rPr>
      </w:pPr>
      <w:r w:rsidRPr="00374C9A">
        <w:rPr>
          <w:noProof w:val="0"/>
        </w:rPr>
        <w:t>Ha</w:t>
      </w:r>
      <w:r w:rsidR="00330A39" w:rsidRPr="00374C9A">
        <w:rPr>
          <w:noProof w:val="0"/>
        </w:rPr>
        <w:t>ve</w:t>
      </w:r>
      <w:r w:rsidRPr="00374C9A">
        <w:rPr>
          <w:noProof w:val="0"/>
        </w:rPr>
        <w:t xml:space="preserve"> there been any changes to the</w:t>
      </w:r>
      <w:r w:rsidR="00997A58" w:rsidRPr="00374C9A">
        <w:rPr>
          <w:noProof w:val="0"/>
        </w:rPr>
        <w:t xml:space="preserve"> services </w:t>
      </w:r>
      <w:r w:rsidR="00997A58" w:rsidRPr="00374C9A">
        <w:rPr>
          <w:rFonts w:eastAsia="Calibri"/>
          <w:noProof w:val="0"/>
        </w:rPr>
        <w:t xml:space="preserve">provided off-site/ by another </w:t>
      </w:r>
      <w:r w:rsidR="00FB4DB4" w:rsidRPr="00374C9A">
        <w:rPr>
          <w:rFonts w:eastAsia="Calibri"/>
          <w:noProof w:val="0"/>
        </w:rPr>
        <w:t>community organization or provider</w:t>
      </w:r>
      <w:r w:rsidR="00D9489B" w:rsidRPr="00374C9A">
        <w:rPr>
          <w:rFonts w:eastAsia="Calibri"/>
          <w:noProof w:val="0"/>
        </w:rPr>
        <w:t xml:space="preserve"> at their own site(s)</w:t>
      </w:r>
      <w:r w:rsidR="00997A58" w:rsidRPr="00374C9A">
        <w:rPr>
          <w:rFonts w:eastAsia="Calibri"/>
          <w:noProof w:val="0"/>
        </w:rPr>
        <w:t>?</w:t>
      </w:r>
    </w:p>
    <w:p w:rsidR="00D9489B" w:rsidRPr="00374C9A" w:rsidRDefault="00D9489B" w:rsidP="00811F78">
      <w:pPr>
        <w:pStyle w:val="Probebullets"/>
        <w:ind w:left="720" w:hanging="360"/>
        <w:rPr>
          <w:rFonts w:eastAsia="Calibri"/>
          <w:noProof w:val="0"/>
        </w:rPr>
      </w:pPr>
      <w:r w:rsidRPr="00374C9A">
        <w:rPr>
          <w:noProof w:val="0"/>
        </w:rPr>
        <w:t>Have there been any changes to the services provided by another community organization or provider co-located at one of your sites?</w:t>
      </w:r>
    </w:p>
    <w:p w:rsidR="009A4763" w:rsidRPr="00374C9A" w:rsidRDefault="005646D9" w:rsidP="00B00B9F">
      <w:pPr>
        <w:pStyle w:val="Numbers"/>
        <w:numPr>
          <w:ilvl w:val="0"/>
          <w:numId w:val="10"/>
        </w:numPr>
        <w:rPr>
          <w:noProof w:val="0"/>
        </w:rPr>
      </w:pPr>
      <w:r w:rsidRPr="00374C9A">
        <w:rPr>
          <w:noProof w:val="0"/>
        </w:rPr>
        <w:t>Ha</w:t>
      </w:r>
      <w:r w:rsidR="00330A39" w:rsidRPr="00374C9A">
        <w:rPr>
          <w:noProof w:val="0"/>
        </w:rPr>
        <w:t>ve</w:t>
      </w:r>
      <w:r w:rsidRPr="00374C9A">
        <w:rPr>
          <w:noProof w:val="0"/>
        </w:rPr>
        <w:t xml:space="preserve"> there been any changes to the </w:t>
      </w:r>
      <w:r w:rsidR="004F7B1D" w:rsidRPr="00374C9A">
        <w:rPr>
          <w:noProof w:val="0"/>
        </w:rPr>
        <w:t>services</w:t>
      </w:r>
      <w:r w:rsidR="0081504A" w:rsidRPr="00374C9A">
        <w:rPr>
          <w:noProof w:val="0"/>
        </w:rPr>
        <w:t xml:space="preserve"> </w:t>
      </w:r>
      <w:r w:rsidR="00FA64DA" w:rsidRPr="00374C9A">
        <w:rPr>
          <w:noProof w:val="0"/>
        </w:rPr>
        <w:t xml:space="preserve">your </w:t>
      </w:r>
      <w:r w:rsidR="004F7B1D" w:rsidRPr="00374C9A">
        <w:rPr>
          <w:noProof w:val="0"/>
        </w:rPr>
        <w:t>organization offer</w:t>
      </w:r>
      <w:r w:rsidR="00FA64DA" w:rsidRPr="00374C9A">
        <w:rPr>
          <w:noProof w:val="0"/>
        </w:rPr>
        <w:t>s</w:t>
      </w:r>
      <w:r w:rsidR="00EF4350" w:rsidRPr="00374C9A">
        <w:rPr>
          <w:noProof w:val="0"/>
        </w:rPr>
        <w:t xml:space="preserve"> overall, outside of</w:t>
      </w:r>
      <w:r w:rsidR="00C70660" w:rsidRPr="00374C9A">
        <w:rPr>
          <w:noProof w:val="0"/>
        </w:rPr>
        <w:t xml:space="preserve"> MAI-CoC</w:t>
      </w:r>
      <w:r w:rsidR="00EF4350" w:rsidRPr="00374C9A">
        <w:rPr>
          <w:noProof w:val="0"/>
        </w:rPr>
        <w:t xml:space="preserve"> services?</w:t>
      </w:r>
    </w:p>
    <w:p w:rsidR="008E35D5" w:rsidRPr="00374C9A" w:rsidRDefault="005646D9" w:rsidP="00B00B9F">
      <w:pPr>
        <w:pStyle w:val="Numbers"/>
        <w:numPr>
          <w:ilvl w:val="0"/>
          <w:numId w:val="10"/>
        </w:numPr>
        <w:rPr>
          <w:rFonts w:eastAsia="Calibri"/>
          <w:noProof w:val="0"/>
        </w:rPr>
      </w:pPr>
      <w:r w:rsidRPr="00374C9A">
        <w:rPr>
          <w:rFonts w:eastAsia="Calibri"/>
          <w:noProof w:val="0"/>
        </w:rPr>
        <w:t>Ha</w:t>
      </w:r>
      <w:r w:rsidR="00330A39" w:rsidRPr="00374C9A">
        <w:rPr>
          <w:rFonts w:eastAsia="Calibri"/>
          <w:noProof w:val="0"/>
        </w:rPr>
        <w:t>ve</w:t>
      </w:r>
      <w:r w:rsidRPr="00374C9A">
        <w:rPr>
          <w:rFonts w:eastAsia="Calibri"/>
          <w:noProof w:val="0"/>
        </w:rPr>
        <w:t xml:space="preserve"> there been any changes to </w:t>
      </w:r>
      <w:r w:rsidR="00CA41C0" w:rsidRPr="00374C9A">
        <w:rPr>
          <w:rFonts w:eastAsia="Calibri"/>
          <w:noProof w:val="0"/>
        </w:rPr>
        <w:t>who</w:t>
      </w:r>
      <w:r w:rsidR="008E35D5" w:rsidRPr="00374C9A">
        <w:rPr>
          <w:rFonts w:eastAsia="Calibri"/>
          <w:noProof w:val="0"/>
        </w:rPr>
        <w:t xml:space="preserve"> </w:t>
      </w:r>
      <w:r w:rsidR="008E35D5" w:rsidRPr="00374C9A">
        <w:rPr>
          <w:noProof w:val="0"/>
        </w:rPr>
        <w:t>is</w:t>
      </w:r>
      <w:r w:rsidR="008E35D5" w:rsidRPr="00374C9A">
        <w:rPr>
          <w:rFonts w:eastAsia="Calibri"/>
          <w:noProof w:val="0"/>
        </w:rPr>
        <w:t xml:space="preserve"> </w:t>
      </w:r>
      <w:r w:rsidR="008E35D5" w:rsidRPr="00374C9A">
        <w:rPr>
          <w:noProof w:val="0"/>
        </w:rPr>
        <w:t>eligible</w:t>
      </w:r>
      <w:r w:rsidR="008E35D5" w:rsidRPr="00374C9A">
        <w:rPr>
          <w:rFonts w:eastAsia="Calibri"/>
          <w:noProof w:val="0"/>
        </w:rPr>
        <w:t xml:space="preserve"> to receive</w:t>
      </w:r>
      <w:r w:rsidR="00AF7183" w:rsidRPr="00374C9A">
        <w:rPr>
          <w:rFonts w:eastAsia="Calibri"/>
          <w:noProof w:val="0"/>
        </w:rPr>
        <w:t xml:space="preserve"> services at your organization?</w:t>
      </w:r>
      <w:r w:rsidR="008E35D5" w:rsidRPr="00374C9A">
        <w:rPr>
          <w:rFonts w:eastAsia="Calibri"/>
          <w:noProof w:val="0"/>
        </w:rPr>
        <w:t xml:space="preserve"> </w:t>
      </w:r>
    </w:p>
    <w:p w:rsidR="00802BC3" w:rsidRPr="00374C9A" w:rsidRDefault="00802BC3" w:rsidP="006C6EC0">
      <w:pPr>
        <w:spacing w:after="0"/>
        <w:ind w:left="360"/>
        <w:rPr>
          <w:b/>
          <w:i/>
        </w:rPr>
      </w:pPr>
      <w:r w:rsidRPr="00374C9A">
        <w:rPr>
          <w:b/>
          <w:i/>
        </w:rPr>
        <w:t>Probe</w:t>
      </w:r>
      <w:r w:rsidR="008743FA" w:rsidRPr="00374C9A">
        <w:rPr>
          <w:b/>
          <w:i/>
        </w:rPr>
        <w:t>s</w:t>
      </w:r>
      <w:r w:rsidRPr="00374C9A">
        <w:rPr>
          <w:b/>
          <w:i/>
        </w:rPr>
        <w:t>:</w:t>
      </w:r>
    </w:p>
    <w:p w:rsidR="008743FA" w:rsidRPr="00374C9A" w:rsidRDefault="00AD49D2" w:rsidP="00435C7F">
      <w:pPr>
        <w:pStyle w:val="Probebullets"/>
        <w:ind w:left="720" w:hanging="360"/>
        <w:rPr>
          <w:rFonts w:eastAsia="Calibri"/>
          <w:noProof w:val="0"/>
        </w:rPr>
      </w:pPr>
      <w:r w:rsidRPr="00374C9A">
        <w:rPr>
          <w:rFonts w:eastAsia="Calibri"/>
          <w:noProof w:val="0"/>
        </w:rPr>
        <w:t xml:space="preserve">What, if any, financial </w:t>
      </w:r>
      <w:r w:rsidR="00802BC3" w:rsidRPr="00374C9A">
        <w:rPr>
          <w:rFonts w:eastAsia="Calibri"/>
          <w:noProof w:val="0"/>
        </w:rPr>
        <w:t>supports</w:t>
      </w:r>
      <w:r w:rsidRPr="00374C9A">
        <w:rPr>
          <w:rFonts w:eastAsia="Calibri"/>
          <w:noProof w:val="0"/>
        </w:rPr>
        <w:t xml:space="preserve"> are in place to </w:t>
      </w:r>
      <w:r w:rsidR="00802BC3" w:rsidRPr="00374C9A">
        <w:rPr>
          <w:rFonts w:eastAsia="Calibri"/>
          <w:noProof w:val="0"/>
        </w:rPr>
        <w:t xml:space="preserve">help </w:t>
      </w:r>
      <w:r w:rsidRPr="00374C9A">
        <w:rPr>
          <w:rFonts w:eastAsia="Calibri"/>
          <w:noProof w:val="0"/>
        </w:rPr>
        <w:t>low-income clients receiv</w:t>
      </w:r>
      <w:r w:rsidR="00802BC3" w:rsidRPr="00374C9A">
        <w:rPr>
          <w:rFonts w:eastAsia="Calibri"/>
          <w:noProof w:val="0"/>
        </w:rPr>
        <w:t xml:space="preserve">e </w:t>
      </w:r>
      <w:r w:rsidRPr="00374C9A">
        <w:rPr>
          <w:rFonts w:eastAsia="Calibri"/>
          <w:noProof w:val="0"/>
        </w:rPr>
        <w:t>services?</w:t>
      </w:r>
    </w:p>
    <w:p w:rsidR="00AD49D2" w:rsidRPr="00374C9A" w:rsidRDefault="00330A39" w:rsidP="00435C7F">
      <w:pPr>
        <w:pStyle w:val="Probebullets"/>
        <w:ind w:left="720" w:hanging="360"/>
        <w:rPr>
          <w:rFonts w:eastAsia="Calibri"/>
          <w:noProof w:val="0"/>
        </w:rPr>
      </w:pPr>
      <w:r w:rsidRPr="00374C9A">
        <w:rPr>
          <w:rFonts w:eastAsia="Calibri"/>
          <w:noProof w:val="0"/>
        </w:rPr>
        <w:t>W</w:t>
      </w:r>
      <w:r w:rsidR="005646D9" w:rsidRPr="00374C9A">
        <w:rPr>
          <w:rFonts w:eastAsia="Calibri"/>
          <w:noProof w:val="0"/>
        </w:rPr>
        <w:t>hat changes have occurred since our previous visit</w:t>
      </w:r>
      <w:r w:rsidR="00AD49D2" w:rsidRPr="00374C9A">
        <w:rPr>
          <w:rFonts w:eastAsia="Calibri"/>
          <w:noProof w:val="0"/>
        </w:rPr>
        <w:t xml:space="preserve">? </w:t>
      </w:r>
    </w:p>
    <w:p w:rsidR="00AF7183" w:rsidRPr="00374C9A" w:rsidRDefault="00846A12" w:rsidP="00385207">
      <w:pPr>
        <w:pStyle w:val="Heading2"/>
      </w:pPr>
      <w:r w:rsidRPr="00374C9A">
        <w:t xml:space="preserve">Outreach, </w:t>
      </w:r>
      <w:r w:rsidR="002672A6" w:rsidRPr="00374C9A">
        <w:t>Referral</w:t>
      </w:r>
      <w:r w:rsidR="006A7EF4" w:rsidRPr="00374C9A">
        <w:t>,</w:t>
      </w:r>
      <w:r w:rsidR="00385207" w:rsidRPr="00374C9A">
        <w:t xml:space="preserve"> </w:t>
      </w:r>
      <w:r w:rsidRPr="00374C9A">
        <w:t xml:space="preserve">and Enrollment into </w:t>
      </w:r>
      <w:r w:rsidR="00385207" w:rsidRPr="00374C9A">
        <w:t>Services</w:t>
      </w:r>
    </w:p>
    <w:p w:rsidR="00960A4B" w:rsidRPr="00374C9A" w:rsidRDefault="00290E72" w:rsidP="00B45126">
      <w:pPr>
        <w:spacing w:line="240" w:lineRule="auto"/>
      </w:pPr>
      <w:r w:rsidRPr="00374C9A">
        <w:t>The</w:t>
      </w:r>
      <w:r w:rsidR="00960A4B" w:rsidRPr="00374C9A">
        <w:t xml:space="preserve"> purpose of this section is to </w:t>
      </w:r>
      <w:r w:rsidR="006D68F2" w:rsidRPr="00374C9A">
        <w:t>continue developing our</w:t>
      </w:r>
      <w:r w:rsidR="00960A4B" w:rsidRPr="00374C9A">
        <w:t xml:space="preserve"> un</w:t>
      </w:r>
      <w:r w:rsidRPr="00374C9A">
        <w:t>derstanding of the flow of clients in and out of your</w:t>
      </w:r>
      <w:r w:rsidR="00C70660" w:rsidRPr="00374C9A">
        <w:t xml:space="preserve"> MAI-CoC</w:t>
      </w:r>
      <w:r w:rsidRPr="00374C9A">
        <w:t xml:space="preserve"> project. </w:t>
      </w:r>
      <w:r w:rsidR="006D68F2" w:rsidRPr="00374C9A">
        <w:t>For</w:t>
      </w:r>
      <w:r w:rsidRPr="00374C9A">
        <w:t xml:space="preserve"> this section </w:t>
      </w:r>
      <w:r w:rsidR="006D68F2" w:rsidRPr="00374C9A">
        <w:t xml:space="preserve">of the guide, we’d like to </w:t>
      </w:r>
      <w:r w:rsidR="00330A39" w:rsidRPr="00374C9A">
        <w:t>discuss w</w:t>
      </w:r>
      <w:r w:rsidR="006D68F2" w:rsidRPr="00374C9A">
        <w:t>hat, if any, updates have occurred since our previous visit in terms of</w:t>
      </w:r>
      <w:r w:rsidRPr="00374C9A">
        <w:t xml:space="preserve"> your</w:t>
      </w:r>
      <w:r w:rsidR="00C70660" w:rsidRPr="00374C9A">
        <w:t xml:space="preserve"> MAI-CoC</w:t>
      </w:r>
      <w:r w:rsidRPr="00374C9A">
        <w:t xml:space="preserve"> project’s outreach efforts,</w:t>
      </w:r>
      <w:r w:rsidR="00960A4B" w:rsidRPr="00374C9A">
        <w:t xml:space="preserve"> refe</w:t>
      </w:r>
      <w:r w:rsidRPr="00374C9A">
        <w:t>rral and linkage processes</w:t>
      </w:r>
      <w:r w:rsidR="008743FA" w:rsidRPr="00374C9A">
        <w:t>,</w:t>
      </w:r>
      <w:r w:rsidR="00960A4B" w:rsidRPr="00374C9A">
        <w:t xml:space="preserve"> and </w:t>
      </w:r>
      <w:r w:rsidR="00AD23A7" w:rsidRPr="00374C9A">
        <w:t>your project’s partnerships with other organizations.</w:t>
      </w:r>
    </w:p>
    <w:p w:rsidR="000D039C" w:rsidRPr="00374C9A" w:rsidRDefault="00034CE3" w:rsidP="00B00B9F">
      <w:pPr>
        <w:pStyle w:val="Numbers"/>
        <w:numPr>
          <w:ilvl w:val="0"/>
          <w:numId w:val="11"/>
        </w:numPr>
        <w:rPr>
          <w:noProof w:val="0"/>
        </w:rPr>
      </w:pPr>
      <w:r w:rsidRPr="00374C9A">
        <w:rPr>
          <w:noProof w:val="0"/>
        </w:rPr>
        <w:t>We</w:t>
      </w:r>
      <w:r w:rsidR="005413D8" w:rsidRPr="00374C9A">
        <w:rPr>
          <w:noProof w:val="0"/>
        </w:rPr>
        <w:t>’d like to</w:t>
      </w:r>
      <w:r w:rsidRPr="00374C9A">
        <w:rPr>
          <w:noProof w:val="0"/>
        </w:rPr>
        <w:t xml:space="preserve"> </w:t>
      </w:r>
      <w:r w:rsidR="005413D8" w:rsidRPr="00374C9A">
        <w:rPr>
          <w:noProof w:val="0"/>
        </w:rPr>
        <w:t>hear</w:t>
      </w:r>
      <w:r w:rsidRPr="00374C9A">
        <w:rPr>
          <w:noProof w:val="0"/>
        </w:rPr>
        <w:t xml:space="preserve"> about significant </w:t>
      </w:r>
      <w:r w:rsidR="006A7EF4" w:rsidRPr="00374C9A">
        <w:rPr>
          <w:noProof w:val="0"/>
        </w:rPr>
        <w:t>changes to</w:t>
      </w:r>
      <w:r w:rsidR="000D039C" w:rsidRPr="00374C9A">
        <w:rPr>
          <w:noProof w:val="0"/>
        </w:rPr>
        <w:t xml:space="preserve"> your approach and procedures </w:t>
      </w:r>
      <w:r w:rsidR="000D0534" w:rsidRPr="00374C9A">
        <w:rPr>
          <w:noProof w:val="0"/>
        </w:rPr>
        <w:t xml:space="preserve">for </w:t>
      </w:r>
      <w:r w:rsidR="006A7EF4" w:rsidRPr="00374C9A">
        <w:rPr>
          <w:noProof w:val="0"/>
        </w:rPr>
        <w:t>different services</w:t>
      </w:r>
      <w:r w:rsidRPr="00374C9A">
        <w:rPr>
          <w:noProof w:val="0"/>
        </w:rPr>
        <w:t>,</w:t>
      </w:r>
      <w:r w:rsidR="006A7EF4" w:rsidRPr="00374C9A">
        <w:rPr>
          <w:noProof w:val="0"/>
        </w:rPr>
        <w:t xml:space="preserve"> since our previous site visit. H</w:t>
      </w:r>
      <w:r w:rsidR="00330A39" w:rsidRPr="00374C9A">
        <w:rPr>
          <w:noProof w:val="0"/>
        </w:rPr>
        <w:t xml:space="preserve">ave any changes occurred for </w:t>
      </w:r>
      <w:r w:rsidR="000D0534" w:rsidRPr="00374C9A">
        <w:rPr>
          <w:noProof w:val="0"/>
        </w:rPr>
        <w:t>your</w:t>
      </w:r>
      <w:r w:rsidR="00C70660" w:rsidRPr="00374C9A">
        <w:rPr>
          <w:noProof w:val="0"/>
        </w:rPr>
        <w:t xml:space="preserve"> MAI-CoC</w:t>
      </w:r>
      <w:r w:rsidR="000D039C" w:rsidRPr="00374C9A">
        <w:rPr>
          <w:noProof w:val="0"/>
        </w:rPr>
        <w:t xml:space="preserve"> </w:t>
      </w:r>
      <w:r w:rsidR="000D0534" w:rsidRPr="00374C9A">
        <w:rPr>
          <w:noProof w:val="0"/>
        </w:rPr>
        <w:t xml:space="preserve">project </w:t>
      </w:r>
      <w:r w:rsidR="00330A39" w:rsidRPr="00374C9A">
        <w:rPr>
          <w:noProof w:val="0"/>
        </w:rPr>
        <w:t>in h</w:t>
      </w:r>
      <w:r w:rsidR="000D039C" w:rsidRPr="00374C9A">
        <w:rPr>
          <w:rFonts w:eastAsia="Calibri"/>
          <w:noProof w:val="0"/>
        </w:rPr>
        <w:t>ow yo</w:t>
      </w:r>
      <w:r w:rsidR="000D039C" w:rsidRPr="00374C9A">
        <w:rPr>
          <w:noProof w:val="0"/>
        </w:rPr>
        <w:t>u</w:t>
      </w:r>
      <w:r w:rsidR="00330A39" w:rsidRPr="00374C9A">
        <w:rPr>
          <w:noProof w:val="0"/>
        </w:rPr>
        <w:t xml:space="preserve">r organization… </w:t>
      </w:r>
    </w:p>
    <w:p w:rsidR="000D039C" w:rsidRPr="00374C9A" w:rsidRDefault="006A7EF4" w:rsidP="002049EB">
      <w:pPr>
        <w:pStyle w:val="Probebullets"/>
        <w:rPr>
          <w:noProof w:val="0"/>
        </w:rPr>
      </w:pPr>
      <w:r w:rsidRPr="00374C9A">
        <w:rPr>
          <w:noProof w:val="0"/>
        </w:rPr>
        <w:lastRenderedPageBreak/>
        <w:t>…d</w:t>
      </w:r>
      <w:r w:rsidR="000D039C" w:rsidRPr="00374C9A">
        <w:rPr>
          <w:noProof w:val="0"/>
        </w:rPr>
        <w:t>efine</w:t>
      </w:r>
      <w:r w:rsidR="00330A39" w:rsidRPr="00374C9A">
        <w:rPr>
          <w:noProof w:val="0"/>
        </w:rPr>
        <w:t>s</w:t>
      </w:r>
      <w:r w:rsidR="000D039C" w:rsidRPr="00374C9A">
        <w:rPr>
          <w:noProof w:val="0"/>
        </w:rPr>
        <w:t xml:space="preserve"> and conduct</w:t>
      </w:r>
      <w:r w:rsidR="00330A39" w:rsidRPr="00374C9A">
        <w:rPr>
          <w:noProof w:val="0"/>
        </w:rPr>
        <w:t>s</w:t>
      </w:r>
      <w:r w:rsidR="000D039C" w:rsidRPr="00374C9A">
        <w:rPr>
          <w:noProof w:val="0"/>
        </w:rPr>
        <w:t xml:space="preserve"> “engagement?”</w:t>
      </w:r>
    </w:p>
    <w:p w:rsidR="000D039C" w:rsidRPr="00374C9A" w:rsidRDefault="006A7EF4" w:rsidP="002049EB">
      <w:pPr>
        <w:pStyle w:val="Probebullets"/>
        <w:rPr>
          <w:noProof w:val="0"/>
        </w:rPr>
      </w:pPr>
      <w:r w:rsidRPr="00374C9A">
        <w:rPr>
          <w:noProof w:val="0"/>
        </w:rPr>
        <w:t>…d</w:t>
      </w:r>
      <w:r w:rsidR="000D039C" w:rsidRPr="00374C9A">
        <w:rPr>
          <w:noProof w:val="0"/>
        </w:rPr>
        <w:t>efine</w:t>
      </w:r>
      <w:r w:rsidR="00330A39" w:rsidRPr="00374C9A">
        <w:rPr>
          <w:noProof w:val="0"/>
        </w:rPr>
        <w:t>s</w:t>
      </w:r>
      <w:r w:rsidR="000D039C" w:rsidRPr="00374C9A">
        <w:rPr>
          <w:noProof w:val="0"/>
        </w:rPr>
        <w:t xml:space="preserve"> and conduct</w:t>
      </w:r>
      <w:r w:rsidR="00330A39" w:rsidRPr="00374C9A">
        <w:rPr>
          <w:noProof w:val="0"/>
        </w:rPr>
        <w:t>s</w:t>
      </w:r>
      <w:r w:rsidR="000D039C" w:rsidRPr="00374C9A">
        <w:rPr>
          <w:noProof w:val="0"/>
        </w:rPr>
        <w:t xml:space="preserve"> “recruitment?”</w:t>
      </w:r>
    </w:p>
    <w:p w:rsidR="000D039C" w:rsidRPr="00374C9A" w:rsidRDefault="006A7EF4" w:rsidP="002049EB">
      <w:pPr>
        <w:pStyle w:val="Probebullets"/>
        <w:rPr>
          <w:noProof w:val="0"/>
        </w:rPr>
      </w:pPr>
      <w:r w:rsidRPr="00374C9A">
        <w:rPr>
          <w:noProof w:val="0"/>
        </w:rPr>
        <w:t>…d</w:t>
      </w:r>
      <w:r w:rsidR="000D039C" w:rsidRPr="00374C9A">
        <w:rPr>
          <w:noProof w:val="0"/>
        </w:rPr>
        <w:t>efine</w:t>
      </w:r>
      <w:r w:rsidR="00330A39" w:rsidRPr="00374C9A">
        <w:rPr>
          <w:noProof w:val="0"/>
        </w:rPr>
        <w:t>s</w:t>
      </w:r>
      <w:r w:rsidR="000D039C" w:rsidRPr="00374C9A">
        <w:rPr>
          <w:noProof w:val="0"/>
        </w:rPr>
        <w:t xml:space="preserve"> and conduct</w:t>
      </w:r>
      <w:r w:rsidR="00330A39" w:rsidRPr="00374C9A">
        <w:rPr>
          <w:noProof w:val="0"/>
        </w:rPr>
        <w:t>s</w:t>
      </w:r>
      <w:r w:rsidR="000D039C" w:rsidRPr="00374C9A">
        <w:rPr>
          <w:noProof w:val="0"/>
        </w:rPr>
        <w:t xml:space="preserve"> “enrollment?</w:t>
      </w:r>
      <w:r w:rsidR="00033029" w:rsidRPr="00374C9A">
        <w:rPr>
          <w:noProof w:val="0"/>
        </w:rPr>
        <w:t>”</w:t>
      </w:r>
    </w:p>
    <w:p w:rsidR="000D0534" w:rsidRPr="00374C9A" w:rsidRDefault="006A7EF4" w:rsidP="002049EB">
      <w:pPr>
        <w:pStyle w:val="Probebullets"/>
        <w:rPr>
          <w:rFonts w:eastAsia="Calibri"/>
          <w:noProof w:val="0"/>
        </w:rPr>
      </w:pPr>
      <w:r w:rsidRPr="00374C9A">
        <w:rPr>
          <w:rFonts w:eastAsia="Calibri"/>
          <w:noProof w:val="0"/>
        </w:rPr>
        <w:t>…d</w:t>
      </w:r>
      <w:r w:rsidR="000D0534" w:rsidRPr="00374C9A">
        <w:rPr>
          <w:rFonts w:eastAsia="Calibri"/>
          <w:noProof w:val="0"/>
        </w:rPr>
        <w:t>efine</w:t>
      </w:r>
      <w:r w:rsidR="00330A39" w:rsidRPr="00374C9A">
        <w:rPr>
          <w:rFonts w:eastAsia="Calibri"/>
          <w:noProof w:val="0"/>
        </w:rPr>
        <w:t>s</w:t>
      </w:r>
      <w:r w:rsidR="000D0534" w:rsidRPr="00374C9A">
        <w:rPr>
          <w:rFonts w:eastAsia="Calibri"/>
          <w:noProof w:val="0"/>
        </w:rPr>
        <w:t xml:space="preserve"> and conduct</w:t>
      </w:r>
      <w:r w:rsidR="00330A39" w:rsidRPr="00374C9A">
        <w:rPr>
          <w:rFonts w:eastAsia="Calibri"/>
          <w:noProof w:val="0"/>
        </w:rPr>
        <w:t>s</w:t>
      </w:r>
      <w:r w:rsidR="000D0534" w:rsidRPr="00374C9A">
        <w:rPr>
          <w:rFonts w:eastAsia="Calibri"/>
          <w:noProof w:val="0"/>
        </w:rPr>
        <w:t xml:space="preserve"> an “intake?”</w:t>
      </w:r>
    </w:p>
    <w:p w:rsidR="001F6476" w:rsidRPr="00374C9A" w:rsidRDefault="0046540C" w:rsidP="002049EB">
      <w:pPr>
        <w:pStyle w:val="Probebullets"/>
        <w:rPr>
          <w:rFonts w:eastAsia="Calibri"/>
          <w:noProof w:val="0"/>
        </w:rPr>
      </w:pPr>
      <w:r w:rsidRPr="00374C9A">
        <w:rPr>
          <w:noProof w:val="0"/>
        </w:rPr>
        <w:t>…d</w:t>
      </w:r>
      <w:r w:rsidR="001F6476" w:rsidRPr="00374C9A">
        <w:rPr>
          <w:noProof w:val="0"/>
        </w:rPr>
        <w:t>efine</w:t>
      </w:r>
      <w:r w:rsidR="00330A39" w:rsidRPr="00374C9A">
        <w:rPr>
          <w:noProof w:val="0"/>
        </w:rPr>
        <w:t>s</w:t>
      </w:r>
      <w:r w:rsidR="001F6476" w:rsidRPr="00374C9A">
        <w:rPr>
          <w:noProof w:val="0"/>
        </w:rPr>
        <w:t xml:space="preserve"> and conduct</w:t>
      </w:r>
      <w:r w:rsidR="00330A39" w:rsidRPr="00374C9A">
        <w:rPr>
          <w:noProof w:val="0"/>
        </w:rPr>
        <w:t>s</w:t>
      </w:r>
      <w:r w:rsidR="001F6476" w:rsidRPr="00374C9A">
        <w:rPr>
          <w:noProof w:val="0"/>
        </w:rPr>
        <w:t xml:space="preserve"> a “discharge” or “disenrollment?”</w:t>
      </w:r>
    </w:p>
    <w:p w:rsidR="00E8048C" w:rsidRPr="00374C9A" w:rsidRDefault="006A7EF4" w:rsidP="002049EB">
      <w:pPr>
        <w:pStyle w:val="Probebullets"/>
        <w:rPr>
          <w:rFonts w:eastAsia="Calibri"/>
          <w:noProof w:val="0"/>
        </w:rPr>
      </w:pPr>
      <w:r w:rsidRPr="00374C9A">
        <w:rPr>
          <w:noProof w:val="0"/>
        </w:rPr>
        <w:t>Have any changes occurred in</w:t>
      </w:r>
      <w:r w:rsidR="00E8048C" w:rsidRPr="00374C9A">
        <w:rPr>
          <w:noProof w:val="0"/>
        </w:rPr>
        <w:t xml:space="preserve"> the types of discharge</w:t>
      </w:r>
      <w:r w:rsidR="0077185F" w:rsidRPr="00374C9A">
        <w:rPr>
          <w:noProof w:val="0"/>
        </w:rPr>
        <w:t>s you employ</w:t>
      </w:r>
      <w:r w:rsidR="00034CE3" w:rsidRPr="00374C9A">
        <w:rPr>
          <w:noProof w:val="0"/>
        </w:rPr>
        <w:t xml:space="preserve"> for your</w:t>
      </w:r>
      <w:r w:rsidR="00C70660" w:rsidRPr="00374C9A">
        <w:rPr>
          <w:noProof w:val="0"/>
        </w:rPr>
        <w:t xml:space="preserve"> MAI-CoC</w:t>
      </w:r>
      <w:r w:rsidR="00034CE3" w:rsidRPr="00374C9A">
        <w:rPr>
          <w:noProof w:val="0"/>
        </w:rPr>
        <w:t xml:space="preserve"> project</w:t>
      </w:r>
      <w:r w:rsidR="00E8048C" w:rsidRPr="00374C9A">
        <w:rPr>
          <w:noProof w:val="0"/>
        </w:rPr>
        <w:t>?</w:t>
      </w:r>
    </w:p>
    <w:p w:rsidR="0014055F" w:rsidRPr="00374C9A" w:rsidRDefault="006A7EF4" w:rsidP="00B00B9F">
      <w:pPr>
        <w:pStyle w:val="Numbers"/>
        <w:numPr>
          <w:ilvl w:val="1"/>
          <w:numId w:val="11"/>
        </w:numPr>
        <w:rPr>
          <w:noProof w:val="0"/>
        </w:rPr>
      </w:pPr>
      <w:r w:rsidRPr="00374C9A">
        <w:rPr>
          <w:noProof w:val="0"/>
        </w:rPr>
        <w:t>For this</w:t>
      </w:r>
      <w:r w:rsidR="006D75E3" w:rsidRPr="00374C9A">
        <w:rPr>
          <w:noProof w:val="0"/>
        </w:rPr>
        <w:t xml:space="preserve"> next</w:t>
      </w:r>
      <w:r w:rsidRPr="00374C9A">
        <w:rPr>
          <w:noProof w:val="0"/>
        </w:rPr>
        <w:t xml:space="preserve"> qu</w:t>
      </w:r>
      <w:r w:rsidR="006D75E3" w:rsidRPr="00374C9A">
        <w:rPr>
          <w:noProof w:val="0"/>
        </w:rPr>
        <w:t xml:space="preserve">estion, </w:t>
      </w:r>
      <w:r w:rsidRPr="00374C9A">
        <w:rPr>
          <w:noProof w:val="0"/>
        </w:rPr>
        <w:t xml:space="preserve">describe any </w:t>
      </w:r>
      <w:r w:rsidR="006D75E3" w:rsidRPr="00374C9A">
        <w:rPr>
          <w:noProof w:val="0"/>
        </w:rPr>
        <w:t xml:space="preserve">significant </w:t>
      </w:r>
      <w:r w:rsidRPr="00374C9A">
        <w:rPr>
          <w:noProof w:val="0"/>
        </w:rPr>
        <w:t>changes to project outreach strategies</w:t>
      </w:r>
      <w:r w:rsidR="006D75E3" w:rsidRPr="00374C9A">
        <w:rPr>
          <w:noProof w:val="0"/>
        </w:rPr>
        <w:t xml:space="preserve"> </w:t>
      </w:r>
      <w:r w:rsidRPr="00374C9A">
        <w:rPr>
          <w:noProof w:val="0"/>
        </w:rPr>
        <w:t xml:space="preserve">since our previous site visit. </w:t>
      </w:r>
      <w:r w:rsidR="0077185F" w:rsidRPr="00374C9A">
        <w:rPr>
          <w:noProof w:val="0"/>
        </w:rPr>
        <w:t>Have any changes occurred with</w:t>
      </w:r>
      <w:r w:rsidR="004F7B1D" w:rsidRPr="00374C9A">
        <w:rPr>
          <w:noProof w:val="0"/>
        </w:rPr>
        <w:t xml:space="preserve"> your</w:t>
      </w:r>
      <w:r w:rsidR="00C70660" w:rsidRPr="00374C9A">
        <w:rPr>
          <w:noProof w:val="0"/>
        </w:rPr>
        <w:t xml:space="preserve"> MAI-CoC</w:t>
      </w:r>
      <w:r w:rsidR="004F7B1D" w:rsidRPr="00374C9A">
        <w:rPr>
          <w:noProof w:val="0"/>
        </w:rPr>
        <w:t xml:space="preserve"> pro</w:t>
      </w:r>
      <w:r w:rsidR="002D3C7B" w:rsidRPr="00374C9A">
        <w:rPr>
          <w:noProof w:val="0"/>
        </w:rPr>
        <w:t>ject</w:t>
      </w:r>
      <w:r w:rsidR="004F7B1D" w:rsidRPr="00374C9A">
        <w:rPr>
          <w:noProof w:val="0"/>
        </w:rPr>
        <w:t xml:space="preserve"> outreach strategies</w:t>
      </w:r>
      <w:r w:rsidRPr="00374C9A">
        <w:rPr>
          <w:noProof w:val="0"/>
        </w:rPr>
        <w:t>…</w:t>
      </w:r>
    </w:p>
    <w:p w:rsidR="00783AE0" w:rsidRPr="00374C9A" w:rsidRDefault="008A05A7" w:rsidP="009E642C">
      <w:pPr>
        <w:pStyle w:val="Bullets"/>
        <w:ind w:left="1296"/>
        <w:rPr>
          <w:noProof w:val="0"/>
        </w:rPr>
      </w:pPr>
      <w:r w:rsidRPr="00374C9A">
        <w:rPr>
          <w:noProof w:val="0"/>
        </w:rPr>
        <w:t>…</w:t>
      </w:r>
      <w:r w:rsidR="006A7EF4" w:rsidRPr="00374C9A">
        <w:rPr>
          <w:noProof w:val="0"/>
        </w:rPr>
        <w:t>w</w:t>
      </w:r>
      <w:r w:rsidR="00783AE0" w:rsidRPr="00374C9A">
        <w:rPr>
          <w:noProof w:val="0"/>
        </w:rPr>
        <w:t>ithin your organization?</w:t>
      </w:r>
    </w:p>
    <w:p w:rsidR="0014055F" w:rsidRPr="00374C9A" w:rsidRDefault="00E43E69" w:rsidP="009E642C">
      <w:pPr>
        <w:pStyle w:val="Bullets"/>
        <w:ind w:left="1296"/>
        <w:rPr>
          <w:noProof w:val="0"/>
        </w:rPr>
      </w:pPr>
      <w:r w:rsidRPr="00374C9A">
        <w:rPr>
          <w:noProof w:val="0"/>
        </w:rPr>
        <w:t>…</w:t>
      </w:r>
      <w:r w:rsidR="006A7EF4" w:rsidRPr="00374C9A">
        <w:rPr>
          <w:noProof w:val="0"/>
        </w:rPr>
        <w:t>t</w:t>
      </w:r>
      <w:r w:rsidR="004F7B1D" w:rsidRPr="00374C9A">
        <w:rPr>
          <w:noProof w:val="0"/>
        </w:rPr>
        <w:t>o external community service providers and partners?</w:t>
      </w:r>
    </w:p>
    <w:p w:rsidR="00783AE0" w:rsidRPr="00374C9A" w:rsidRDefault="00E43E69" w:rsidP="009E642C">
      <w:pPr>
        <w:pStyle w:val="Bullets"/>
        <w:ind w:left="1296"/>
        <w:rPr>
          <w:noProof w:val="0"/>
        </w:rPr>
      </w:pPr>
      <w:r w:rsidRPr="00374C9A">
        <w:rPr>
          <w:noProof w:val="0"/>
        </w:rPr>
        <w:t>…</w:t>
      </w:r>
      <w:r w:rsidR="006A7EF4" w:rsidRPr="00374C9A">
        <w:rPr>
          <w:noProof w:val="0"/>
        </w:rPr>
        <w:t>t</w:t>
      </w:r>
      <w:r w:rsidR="00783AE0" w:rsidRPr="00374C9A">
        <w:rPr>
          <w:noProof w:val="0"/>
        </w:rPr>
        <w:t>o the larger community in which your program is located?</w:t>
      </w:r>
    </w:p>
    <w:p w:rsidR="006A7EF4" w:rsidRPr="00374C9A" w:rsidRDefault="006A7EF4" w:rsidP="006A7EF4">
      <w:pPr>
        <w:pStyle w:val="Bullets"/>
        <w:numPr>
          <w:ilvl w:val="0"/>
          <w:numId w:val="0"/>
        </w:numPr>
        <w:ind w:left="1296"/>
        <w:rPr>
          <w:noProof w:val="0"/>
        </w:rPr>
      </w:pPr>
    </w:p>
    <w:p w:rsidR="00B25F78" w:rsidRPr="00374C9A" w:rsidRDefault="0077185F" w:rsidP="00B00B9F">
      <w:pPr>
        <w:pStyle w:val="Numbers"/>
        <w:numPr>
          <w:ilvl w:val="1"/>
          <w:numId w:val="11"/>
        </w:numPr>
        <w:rPr>
          <w:noProof w:val="0"/>
        </w:rPr>
      </w:pPr>
      <w:r w:rsidRPr="00374C9A">
        <w:rPr>
          <w:noProof w:val="0"/>
        </w:rPr>
        <w:t>Have any changes occurred with how</w:t>
      </w:r>
      <w:r w:rsidR="00D05681" w:rsidRPr="00374C9A">
        <w:rPr>
          <w:noProof w:val="0"/>
        </w:rPr>
        <w:t xml:space="preserve"> </w:t>
      </w:r>
      <w:r w:rsidR="009031DA" w:rsidRPr="00374C9A">
        <w:rPr>
          <w:noProof w:val="0"/>
        </w:rPr>
        <w:t>your organization</w:t>
      </w:r>
      <w:r w:rsidR="00D05681" w:rsidRPr="00374C9A">
        <w:rPr>
          <w:noProof w:val="0"/>
        </w:rPr>
        <w:t xml:space="preserve"> </w:t>
      </w:r>
      <w:r w:rsidRPr="00374C9A">
        <w:rPr>
          <w:noProof w:val="0"/>
        </w:rPr>
        <w:t>uses</w:t>
      </w:r>
      <w:r w:rsidR="00F172E1" w:rsidRPr="00374C9A">
        <w:rPr>
          <w:noProof w:val="0"/>
        </w:rPr>
        <w:t xml:space="preserve"> social </w:t>
      </w:r>
      <w:r w:rsidR="009031DA" w:rsidRPr="00374C9A">
        <w:rPr>
          <w:noProof w:val="0"/>
        </w:rPr>
        <w:t>media (</w:t>
      </w:r>
      <w:r w:rsidR="008743FA" w:rsidRPr="00374C9A">
        <w:rPr>
          <w:noProof w:val="0"/>
        </w:rPr>
        <w:t>e.g., Facebook, Twitter, Linked In, Instagram, Google+, Yelp, etc.)</w:t>
      </w:r>
      <w:r w:rsidR="00D27C08" w:rsidRPr="00374C9A">
        <w:rPr>
          <w:noProof w:val="0"/>
        </w:rPr>
        <w:t xml:space="preserve"> and other forms of internet or digital </w:t>
      </w:r>
      <w:r w:rsidR="00776B3C" w:rsidRPr="00374C9A">
        <w:rPr>
          <w:noProof w:val="0"/>
        </w:rPr>
        <w:t>communications</w:t>
      </w:r>
      <w:r w:rsidR="00B25F78" w:rsidRPr="00374C9A">
        <w:rPr>
          <w:noProof w:val="0"/>
        </w:rPr>
        <w:t xml:space="preserve"> </w:t>
      </w:r>
      <w:r w:rsidR="008743FA" w:rsidRPr="00374C9A">
        <w:rPr>
          <w:noProof w:val="0"/>
        </w:rPr>
        <w:t>(e.g., blogs, e-mail newsletters, etc.)?</w:t>
      </w:r>
    </w:p>
    <w:p w:rsidR="00C90EBF" w:rsidRPr="00374C9A" w:rsidRDefault="00E96CD4" w:rsidP="00B00B9F">
      <w:pPr>
        <w:pStyle w:val="Numbers"/>
        <w:numPr>
          <w:ilvl w:val="0"/>
          <w:numId w:val="11"/>
        </w:numPr>
        <w:rPr>
          <w:noProof w:val="0"/>
        </w:rPr>
      </w:pPr>
      <w:r w:rsidRPr="00374C9A">
        <w:rPr>
          <w:noProof w:val="0"/>
        </w:rPr>
        <w:t>Last time we visited, you provided us an overview of</w:t>
      </w:r>
      <w:r w:rsidR="00B92C3C" w:rsidRPr="00374C9A">
        <w:rPr>
          <w:noProof w:val="0"/>
        </w:rPr>
        <w:t xml:space="preserve"> </w:t>
      </w:r>
      <w:r w:rsidR="003F5773" w:rsidRPr="00374C9A">
        <w:rPr>
          <w:noProof w:val="0"/>
        </w:rPr>
        <w:t xml:space="preserve">your </w:t>
      </w:r>
      <w:r w:rsidR="00B92C3C" w:rsidRPr="00374C9A">
        <w:rPr>
          <w:noProof w:val="0"/>
        </w:rPr>
        <w:t xml:space="preserve">enrollment </w:t>
      </w:r>
      <w:r w:rsidRPr="00374C9A">
        <w:rPr>
          <w:noProof w:val="0"/>
        </w:rPr>
        <w:t>process</w:t>
      </w:r>
      <w:r w:rsidR="006A7EF4" w:rsidRPr="00374C9A">
        <w:rPr>
          <w:noProof w:val="0"/>
        </w:rPr>
        <w:t>…</w:t>
      </w:r>
      <w:r w:rsidR="003F5773" w:rsidRPr="00374C9A">
        <w:rPr>
          <w:noProof w:val="0"/>
        </w:rPr>
        <w:t xml:space="preserve"> </w:t>
      </w:r>
    </w:p>
    <w:p w:rsidR="006A7EF4" w:rsidRPr="00374C9A" w:rsidRDefault="006A7EF4" w:rsidP="006A7EF4">
      <w:pPr>
        <w:pStyle w:val="Numbers"/>
        <w:numPr>
          <w:ilvl w:val="0"/>
          <w:numId w:val="0"/>
        </w:numPr>
        <w:ind w:left="360"/>
        <w:rPr>
          <w:i/>
          <w:noProof w:val="0"/>
        </w:rPr>
      </w:pPr>
      <w:r w:rsidRPr="00374C9A">
        <w:rPr>
          <w:i/>
          <w:noProof w:val="0"/>
        </w:rPr>
        <w:t>[</w:t>
      </w:r>
      <w:r w:rsidR="00E96CD4" w:rsidRPr="00374C9A">
        <w:rPr>
          <w:i/>
          <w:noProof w:val="0"/>
        </w:rPr>
        <w:t xml:space="preserve">Note: </w:t>
      </w:r>
      <w:r w:rsidR="006D75E3" w:rsidRPr="00374C9A">
        <w:rPr>
          <w:i/>
          <w:noProof w:val="0"/>
        </w:rPr>
        <w:t xml:space="preserve">Site visitor to </w:t>
      </w:r>
      <w:r w:rsidR="00E96CD4" w:rsidRPr="00374C9A">
        <w:rPr>
          <w:i/>
          <w:noProof w:val="0"/>
        </w:rPr>
        <w:t>provide a brief of what was sha</w:t>
      </w:r>
      <w:r w:rsidRPr="00374C9A">
        <w:rPr>
          <w:i/>
          <w:noProof w:val="0"/>
        </w:rPr>
        <w:t>red during the prior site visit.]</w:t>
      </w:r>
    </w:p>
    <w:p w:rsidR="00C90EBF" w:rsidRPr="00374C9A" w:rsidRDefault="00E96CD4" w:rsidP="006A7EF4">
      <w:pPr>
        <w:pStyle w:val="Numbers"/>
        <w:numPr>
          <w:ilvl w:val="0"/>
          <w:numId w:val="0"/>
        </w:numPr>
        <w:ind w:left="360"/>
        <w:rPr>
          <w:noProof w:val="0"/>
        </w:rPr>
      </w:pPr>
      <w:r w:rsidRPr="00374C9A">
        <w:rPr>
          <w:noProof w:val="0"/>
        </w:rPr>
        <w:t>Have an</w:t>
      </w:r>
      <w:r w:rsidR="006A7EF4" w:rsidRPr="00374C9A">
        <w:rPr>
          <w:noProof w:val="0"/>
        </w:rPr>
        <w:t xml:space="preserve">y changes occurred in terms of: </w:t>
      </w:r>
    </w:p>
    <w:p w:rsidR="003F5773" w:rsidRPr="00374C9A" w:rsidRDefault="00B92C3C" w:rsidP="00C90EBF">
      <w:pPr>
        <w:pStyle w:val="Numbers"/>
        <w:numPr>
          <w:ilvl w:val="1"/>
          <w:numId w:val="11"/>
        </w:numPr>
        <w:rPr>
          <w:noProof w:val="0"/>
        </w:rPr>
      </w:pPr>
      <w:r w:rsidRPr="00374C9A">
        <w:rPr>
          <w:noProof w:val="0"/>
        </w:rPr>
        <w:t>How you assign client IDs for</w:t>
      </w:r>
      <w:r w:rsidR="00C70660" w:rsidRPr="00374C9A">
        <w:rPr>
          <w:noProof w:val="0"/>
        </w:rPr>
        <w:t xml:space="preserve"> MAI-CoC</w:t>
      </w:r>
      <w:r w:rsidRPr="00374C9A">
        <w:rPr>
          <w:noProof w:val="0"/>
        </w:rPr>
        <w:t xml:space="preserve"> clients? </w:t>
      </w:r>
    </w:p>
    <w:p w:rsidR="00B92C3C" w:rsidRPr="00374C9A" w:rsidRDefault="00B92C3C" w:rsidP="00C90EBF">
      <w:pPr>
        <w:pStyle w:val="Numbers"/>
        <w:numPr>
          <w:ilvl w:val="2"/>
          <w:numId w:val="11"/>
        </w:numPr>
        <w:rPr>
          <w:noProof w:val="0"/>
        </w:rPr>
      </w:pPr>
      <w:r w:rsidRPr="00374C9A">
        <w:rPr>
          <w:noProof w:val="0"/>
        </w:rPr>
        <w:t>Can a client have more than one ID?</w:t>
      </w:r>
    </w:p>
    <w:p w:rsidR="00B92C3C" w:rsidRPr="00374C9A" w:rsidRDefault="00B92C3C" w:rsidP="00B00B9F">
      <w:pPr>
        <w:pStyle w:val="Numbers"/>
        <w:numPr>
          <w:ilvl w:val="1"/>
          <w:numId w:val="11"/>
        </w:numPr>
        <w:rPr>
          <w:noProof w:val="0"/>
        </w:rPr>
      </w:pPr>
      <w:r w:rsidRPr="00374C9A">
        <w:rPr>
          <w:noProof w:val="0"/>
        </w:rPr>
        <w:t>How you track clients to link applicable data</w:t>
      </w:r>
      <w:r w:rsidR="00712DDD" w:rsidRPr="00374C9A">
        <w:rPr>
          <w:noProof w:val="0"/>
        </w:rPr>
        <w:t xml:space="preserve"> across systems</w:t>
      </w:r>
      <w:r w:rsidRPr="00374C9A">
        <w:rPr>
          <w:noProof w:val="0"/>
        </w:rPr>
        <w:t>?</w:t>
      </w:r>
      <w:r w:rsidR="00EC4D76" w:rsidRPr="00374C9A">
        <w:rPr>
          <w:noProof w:val="0"/>
        </w:rPr>
        <w:t xml:space="preserve"> </w:t>
      </w:r>
    </w:p>
    <w:p w:rsidR="009F1151" w:rsidRPr="00374C9A" w:rsidRDefault="00E96CD4" w:rsidP="00B45126">
      <w:pPr>
        <w:pStyle w:val="Numbers"/>
        <w:numPr>
          <w:ilvl w:val="1"/>
          <w:numId w:val="11"/>
        </w:numPr>
        <w:rPr>
          <w:noProof w:val="0"/>
        </w:rPr>
      </w:pPr>
      <w:r w:rsidRPr="00374C9A">
        <w:rPr>
          <w:noProof w:val="0"/>
        </w:rPr>
        <w:t xml:space="preserve">Your use of an </w:t>
      </w:r>
      <w:r w:rsidR="009F1151" w:rsidRPr="00374C9A">
        <w:rPr>
          <w:noProof w:val="0"/>
        </w:rPr>
        <w:t>EHR system</w:t>
      </w:r>
      <w:r w:rsidR="006D75E3" w:rsidRPr="00374C9A">
        <w:rPr>
          <w:noProof w:val="0"/>
        </w:rPr>
        <w:t>, especially</w:t>
      </w:r>
      <w:r w:rsidR="009F1151" w:rsidRPr="00374C9A">
        <w:rPr>
          <w:noProof w:val="0"/>
        </w:rPr>
        <w:t xml:space="preserve"> for</w:t>
      </w:r>
      <w:r w:rsidR="00C70660" w:rsidRPr="00374C9A">
        <w:rPr>
          <w:noProof w:val="0"/>
        </w:rPr>
        <w:t xml:space="preserve"> MAI-CoC</w:t>
      </w:r>
      <w:r w:rsidR="009F1151" w:rsidRPr="00374C9A">
        <w:rPr>
          <w:noProof w:val="0"/>
        </w:rPr>
        <w:t xml:space="preserve"> clients? </w:t>
      </w:r>
    </w:p>
    <w:p w:rsidR="00B92C3C" w:rsidRPr="00374C9A" w:rsidRDefault="00776B3C" w:rsidP="00B00B9F">
      <w:pPr>
        <w:pStyle w:val="Numbers"/>
        <w:numPr>
          <w:ilvl w:val="1"/>
          <w:numId w:val="11"/>
        </w:numPr>
        <w:rPr>
          <w:noProof w:val="0"/>
        </w:rPr>
      </w:pPr>
      <w:r w:rsidRPr="00374C9A">
        <w:rPr>
          <w:noProof w:val="0"/>
        </w:rPr>
        <w:t>Are all enrollees completing SAIS GPRA and RHHT forms even if RHT/RHHT services are not received?</w:t>
      </w:r>
    </w:p>
    <w:p w:rsidR="00B92C3C" w:rsidRPr="00374C9A" w:rsidRDefault="00B92C3C" w:rsidP="00B00B9F">
      <w:pPr>
        <w:pStyle w:val="Numbers"/>
        <w:numPr>
          <w:ilvl w:val="1"/>
          <w:numId w:val="11"/>
        </w:numPr>
        <w:rPr>
          <w:noProof w:val="0"/>
        </w:rPr>
      </w:pPr>
      <w:r w:rsidRPr="00374C9A">
        <w:rPr>
          <w:noProof w:val="0"/>
        </w:rPr>
        <w:t>How you track clients in order to complete</w:t>
      </w:r>
      <w:r w:rsidR="001F668B" w:rsidRPr="00374C9A">
        <w:rPr>
          <w:noProof w:val="0"/>
        </w:rPr>
        <w:t xml:space="preserve"> a</w:t>
      </w:r>
      <w:r w:rsidRPr="00374C9A">
        <w:rPr>
          <w:noProof w:val="0"/>
        </w:rPr>
        <w:t xml:space="preserve"> discharge?</w:t>
      </w:r>
    </w:p>
    <w:p w:rsidR="006A7EF4" w:rsidRPr="00374C9A" w:rsidRDefault="006A7EF4" w:rsidP="006A7EF4">
      <w:pPr>
        <w:pStyle w:val="Numbers"/>
        <w:numPr>
          <w:ilvl w:val="0"/>
          <w:numId w:val="0"/>
        </w:numPr>
        <w:rPr>
          <w:noProof w:val="0"/>
        </w:rPr>
      </w:pPr>
    </w:p>
    <w:p w:rsidR="006A7EF4" w:rsidRPr="00374C9A" w:rsidRDefault="001F6476" w:rsidP="006A7EF4">
      <w:pPr>
        <w:pStyle w:val="Numbers"/>
        <w:numPr>
          <w:ilvl w:val="0"/>
          <w:numId w:val="0"/>
        </w:numPr>
        <w:rPr>
          <w:b/>
          <w:noProof w:val="0"/>
        </w:rPr>
      </w:pPr>
      <w:r w:rsidRPr="00374C9A">
        <w:rPr>
          <w:b/>
          <w:noProof w:val="0"/>
        </w:rPr>
        <w:t xml:space="preserve">Next, we’d like to hear about </w:t>
      </w:r>
      <w:r w:rsidR="00E96CD4" w:rsidRPr="00374C9A">
        <w:rPr>
          <w:b/>
          <w:noProof w:val="0"/>
        </w:rPr>
        <w:t xml:space="preserve">any updates to your </w:t>
      </w:r>
      <w:r w:rsidRPr="00374C9A">
        <w:rPr>
          <w:b/>
          <w:noProof w:val="0"/>
        </w:rPr>
        <w:t xml:space="preserve">referral and linkage </w:t>
      </w:r>
      <w:r w:rsidR="00720ACD" w:rsidRPr="00374C9A">
        <w:rPr>
          <w:b/>
          <w:noProof w:val="0"/>
        </w:rPr>
        <w:t>processes</w:t>
      </w:r>
      <w:r w:rsidRPr="00374C9A">
        <w:rPr>
          <w:b/>
          <w:noProof w:val="0"/>
        </w:rPr>
        <w:t xml:space="preserve">.  </w:t>
      </w:r>
    </w:p>
    <w:p w:rsidR="000D0534" w:rsidRPr="00374C9A" w:rsidRDefault="001F6476" w:rsidP="00F31174">
      <w:pPr>
        <w:pStyle w:val="Numbers"/>
        <w:numPr>
          <w:ilvl w:val="0"/>
          <w:numId w:val="11"/>
        </w:numPr>
        <w:rPr>
          <w:noProof w:val="0"/>
        </w:rPr>
      </w:pPr>
      <w:r w:rsidRPr="00374C9A">
        <w:rPr>
          <w:noProof w:val="0"/>
        </w:rPr>
        <w:t>Please d</w:t>
      </w:r>
      <w:r w:rsidR="000515EF" w:rsidRPr="00374C9A">
        <w:rPr>
          <w:noProof w:val="0"/>
        </w:rPr>
        <w:t xml:space="preserve">escribe </w:t>
      </w:r>
      <w:r w:rsidR="00E96CD4" w:rsidRPr="00374C9A">
        <w:rPr>
          <w:noProof w:val="0"/>
        </w:rPr>
        <w:t xml:space="preserve">any changes to </w:t>
      </w:r>
      <w:r w:rsidR="000515EF" w:rsidRPr="00374C9A">
        <w:rPr>
          <w:noProof w:val="0"/>
        </w:rPr>
        <w:t xml:space="preserve">your </w:t>
      </w:r>
      <w:r w:rsidR="00633A78" w:rsidRPr="00374C9A">
        <w:rPr>
          <w:noProof w:val="0"/>
        </w:rPr>
        <w:t>r</w:t>
      </w:r>
      <w:r w:rsidR="004F7B1D" w:rsidRPr="00374C9A">
        <w:rPr>
          <w:noProof w:val="0"/>
        </w:rPr>
        <w:t xml:space="preserve">eferral </w:t>
      </w:r>
      <w:r w:rsidR="00110108" w:rsidRPr="00374C9A">
        <w:rPr>
          <w:noProof w:val="0"/>
        </w:rPr>
        <w:t xml:space="preserve">and linkage </w:t>
      </w:r>
      <w:r w:rsidR="00B06325" w:rsidRPr="00374C9A">
        <w:rPr>
          <w:noProof w:val="0"/>
        </w:rPr>
        <w:t>methods and pro</w:t>
      </w:r>
      <w:r w:rsidR="004F7B1D" w:rsidRPr="00374C9A">
        <w:rPr>
          <w:noProof w:val="0"/>
        </w:rPr>
        <w:t>cedures</w:t>
      </w:r>
      <w:r w:rsidR="000515EF" w:rsidRPr="00374C9A">
        <w:rPr>
          <w:noProof w:val="0"/>
        </w:rPr>
        <w:t xml:space="preserve"> related to your</w:t>
      </w:r>
      <w:r w:rsidR="00C70660" w:rsidRPr="00374C9A">
        <w:rPr>
          <w:noProof w:val="0"/>
        </w:rPr>
        <w:t xml:space="preserve"> MAI-CoC</w:t>
      </w:r>
      <w:r w:rsidR="000515EF" w:rsidRPr="00374C9A">
        <w:rPr>
          <w:noProof w:val="0"/>
        </w:rPr>
        <w:t xml:space="preserve"> services</w:t>
      </w:r>
      <w:r w:rsidR="005413D8" w:rsidRPr="00374C9A">
        <w:rPr>
          <w:noProof w:val="0"/>
        </w:rPr>
        <w:t xml:space="preserve"> that may have occurred since our last visit</w:t>
      </w:r>
      <w:r w:rsidR="000515EF" w:rsidRPr="00374C9A">
        <w:rPr>
          <w:noProof w:val="0"/>
        </w:rPr>
        <w:t>.</w:t>
      </w:r>
      <w:r w:rsidR="000D0534" w:rsidRPr="00374C9A">
        <w:rPr>
          <w:noProof w:val="0"/>
        </w:rPr>
        <w:t xml:space="preserve"> </w:t>
      </w:r>
      <w:r w:rsidR="00F31174" w:rsidRPr="00374C9A">
        <w:rPr>
          <w:noProof w:val="0"/>
        </w:rPr>
        <w:t xml:space="preserve">(Please refer to Appendix </w:t>
      </w:r>
      <w:r w:rsidR="00993D07" w:rsidRPr="00374C9A">
        <w:rPr>
          <w:noProof w:val="0"/>
        </w:rPr>
        <w:t>D</w:t>
      </w:r>
      <w:r w:rsidR="00F31174" w:rsidRPr="00374C9A">
        <w:rPr>
          <w:noProof w:val="0"/>
        </w:rPr>
        <w:t xml:space="preserve"> -</w:t>
      </w:r>
      <w:r w:rsidR="00C70660" w:rsidRPr="00374C9A">
        <w:rPr>
          <w:noProof w:val="0"/>
        </w:rPr>
        <w:t xml:space="preserve"> MAI-CoC</w:t>
      </w:r>
      <w:r w:rsidR="00F31174" w:rsidRPr="00374C9A">
        <w:rPr>
          <w:noProof w:val="0"/>
        </w:rPr>
        <w:t xml:space="preserve"> Services.)</w:t>
      </w:r>
    </w:p>
    <w:p w:rsidR="006A7EF4" w:rsidRPr="00374C9A" w:rsidRDefault="00E96CD4" w:rsidP="006A7EF4">
      <w:pPr>
        <w:pStyle w:val="Numbers"/>
        <w:numPr>
          <w:ilvl w:val="1"/>
          <w:numId w:val="11"/>
        </w:numPr>
        <w:rPr>
          <w:noProof w:val="0"/>
        </w:rPr>
      </w:pPr>
      <w:r w:rsidRPr="00374C9A">
        <w:rPr>
          <w:noProof w:val="0"/>
        </w:rPr>
        <w:t>Has your definition of a referral changed</w:t>
      </w:r>
      <w:r w:rsidR="006A7EF4" w:rsidRPr="00374C9A">
        <w:rPr>
          <w:noProof w:val="0"/>
        </w:rPr>
        <w:t>?</w:t>
      </w:r>
      <w:r w:rsidR="005413D8" w:rsidRPr="00374C9A">
        <w:rPr>
          <w:noProof w:val="0"/>
        </w:rPr>
        <w:t xml:space="preserve"> If yes, how have they changed and what prompted these changes?</w:t>
      </w:r>
    </w:p>
    <w:p w:rsidR="000D0534" w:rsidRPr="00374C9A" w:rsidRDefault="006A7EF4" w:rsidP="006A7EF4">
      <w:pPr>
        <w:pStyle w:val="Numbers"/>
        <w:numPr>
          <w:ilvl w:val="1"/>
          <w:numId w:val="11"/>
        </w:numPr>
        <w:rPr>
          <w:noProof w:val="0"/>
        </w:rPr>
      </w:pPr>
      <w:r w:rsidRPr="00374C9A">
        <w:rPr>
          <w:noProof w:val="0"/>
        </w:rPr>
        <w:lastRenderedPageBreak/>
        <w:t xml:space="preserve">Has your referral process changed? </w:t>
      </w:r>
      <w:r w:rsidR="005413D8" w:rsidRPr="00374C9A">
        <w:rPr>
          <w:noProof w:val="0"/>
        </w:rPr>
        <w:t>If yes, how have they changed and what prompted these changes?</w:t>
      </w:r>
    </w:p>
    <w:p w:rsidR="008743FA" w:rsidRPr="00374C9A" w:rsidRDefault="001E27E9" w:rsidP="00B45126">
      <w:pPr>
        <w:pStyle w:val="ListParagraph"/>
        <w:spacing w:after="0"/>
        <w:ind w:left="936"/>
        <w:contextualSpacing w:val="0"/>
      </w:pPr>
      <w:r w:rsidRPr="00374C9A">
        <w:rPr>
          <w:b/>
          <w:i/>
        </w:rPr>
        <w:t>Probe</w:t>
      </w:r>
      <w:r w:rsidR="00B21F23" w:rsidRPr="00374C9A">
        <w:rPr>
          <w:b/>
          <w:i/>
        </w:rPr>
        <w:t>s</w:t>
      </w:r>
      <w:r w:rsidRPr="00374C9A">
        <w:rPr>
          <w:b/>
          <w:i/>
        </w:rPr>
        <w:t>:</w:t>
      </w:r>
    </w:p>
    <w:p w:rsidR="008743FA" w:rsidRPr="00374C9A" w:rsidRDefault="009C36DB" w:rsidP="00435C7F">
      <w:pPr>
        <w:pStyle w:val="Probebullets"/>
        <w:ind w:left="720" w:firstLine="270"/>
        <w:rPr>
          <w:rFonts w:eastAsia="Calibri"/>
          <w:noProof w:val="0"/>
        </w:rPr>
      </w:pPr>
      <w:r w:rsidRPr="00374C9A">
        <w:rPr>
          <w:rFonts w:eastAsia="Calibri"/>
          <w:noProof w:val="0"/>
        </w:rPr>
        <w:t>Are r</w:t>
      </w:r>
      <w:r w:rsidR="000D039C" w:rsidRPr="00374C9A">
        <w:rPr>
          <w:rFonts w:eastAsia="Calibri"/>
          <w:noProof w:val="0"/>
        </w:rPr>
        <w:t>eferrals made by your staff for your</w:t>
      </w:r>
      <w:r w:rsidR="00C70660" w:rsidRPr="00374C9A">
        <w:rPr>
          <w:rFonts w:eastAsia="Calibri"/>
          <w:noProof w:val="0"/>
        </w:rPr>
        <w:t xml:space="preserve"> MAI-CoC</w:t>
      </w:r>
      <w:r w:rsidR="000D039C" w:rsidRPr="00374C9A">
        <w:rPr>
          <w:rFonts w:eastAsia="Calibri"/>
          <w:noProof w:val="0"/>
        </w:rPr>
        <w:t xml:space="preserve"> clients to receive services?</w:t>
      </w:r>
    </w:p>
    <w:p w:rsidR="005A5079" w:rsidRPr="00374C9A" w:rsidRDefault="009C36DB" w:rsidP="00435C7F">
      <w:pPr>
        <w:pStyle w:val="Probebullets"/>
        <w:ind w:left="720" w:firstLine="270"/>
        <w:rPr>
          <w:rFonts w:eastAsia="Calibri"/>
          <w:noProof w:val="0"/>
        </w:rPr>
      </w:pPr>
      <w:r w:rsidRPr="00374C9A">
        <w:rPr>
          <w:rFonts w:eastAsia="Calibri"/>
          <w:noProof w:val="0"/>
        </w:rPr>
        <w:t>Are r</w:t>
      </w:r>
      <w:r w:rsidR="000D039C" w:rsidRPr="00374C9A">
        <w:rPr>
          <w:rFonts w:eastAsia="Calibri"/>
          <w:noProof w:val="0"/>
        </w:rPr>
        <w:t>eferrals from other providers received by your</w:t>
      </w:r>
      <w:r w:rsidR="00C70660" w:rsidRPr="00374C9A">
        <w:rPr>
          <w:rFonts w:eastAsia="Calibri"/>
          <w:noProof w:val="0"/>
        </w:rPr>
        <w:t xml:space="preserve"> MAI-CoC</w:t>
      </w:r>
      <w:r w:rsidR="000D039C" w:rsidRPr="00374C9A">
        <w:rPr>
          <w:rFonts w:eastAsia="Calibri"/>
          <w:noProof w:val="0"/>
        </w:rPr>
        <w:t xml:space="preserve"> project?</w:t>
      </w:r>
    </w:p>
    <w:p w:rsidR="008743FA" w:rsidRPr="00374C9A" w:rsidRDefault="008743FA" w:rsidP="00435C7F">
      <w:pPr>
        <w:pStyle w:val="ListParagraph"/>
        <w:spacing w:after="0"/>
        <w:ind w:left="936"/>
        <w:contextualSpacing w:val="0"/>
      </w:pPr>
    </w:p>
    <w:p w:rsidR="00633A78" w:rsidRPr="00374C9A" w:rsidRDefault="00E96CD4" w:rsidP="00B00B9F">
      <w:pPr>
        <w:pStyle w:val="Numbers"/>
        <w:numPr>
          <w:ilvl w:val="1"/>
          <w:numId w:val="11"/>
        </w:numPr>
        <w:rPr>
          <w:noProof w:val="0"/>
        </w:rPr>
      </w:pPr>
      <w:r w:rsidRPr="00374C9A">
        <w:rPr>
          <w:noProof w:val="0"/>
        </w:rPr>
        <w:t>Has your definition</w:t>
      </w:r>
      <w:r w:rsidR="00633A78" w:rsidRPr="00374C9A">
        <w:rPr>
          <w:noProof w:val="0"/>
        </w:rPr>
        <w:t xml:space="preserve"> </w:t>
      </w:r>
      <w:r w:rsidR="00CE6612" w:rsidRPr="00374C9A">
        <w:rPr>
          <w:noProof w:val="0"/>
        </w:rPr>
        <w:t xml:space="preserve">and process </w:t>
      </w:r>
      <w:r w:rsidR="005413D8" w:rsidRPr="00374C9A">
        <w:rPr>
          <w:noProof w:val="0"/>
        </w:rPr>
        <w:t>for</w:t>
      </w:r>
      <w:r w:rsidR="00CE6612" w:rsidRPr="00374C9A">
        <w:rPr>
          <w:noProof w:val="0"/>
        </w:rPr>
        <w:t xml:space="preserve"> </w:t>
      </w:r>
      <w:r w:rsidR="00633A78" w:rsidRPr="00374C9A">
        <w:rPr>
          <w:noProof w:val="0"/>
        </w:rPr>
        <w:t>a “linkage</w:t>
      </w:r>
      <w:r w:rsidR="005413D8" w:rsidRPr="00374C9A">
        <w:rPr>
          <w:noProof w:val="0"/>
        </w:rPr>
        <w:t>”</w:t>
      </w:r>
      <w:r w:rsidRPr="00374C9A">
        <w:rPr>
          <w:noProof w:val="0"/>
        </w:rPr>
        <w:t xml:space="preserve"> </w:t>
      </w:r>
      <w:r w:rsidR="00B85331" w:rsidRPr="00374C9A">
        <w:rPr>
          <w:noProof w:val="0"/>
        </w:rPr>
        <w:t>c</w:t>
      </w:r>
      <w:r w:rsidRPr="00374C9A">
        <w:rPr>
          <w:noProof w:val="0"/>
        </w:rPr>
        <w:t>hanged?</w:t>
      </w:r>
    </w:p>
    <w:p w:rsidR="004F7B1D" w:rsidRPr="00374C9A" w:rsidRDefault="00B85331" w:rsidP="00B00B9F">
      <w:pPr>
        <w:pStyle w:val="Numbers"/>
        <w:numPr>
          <w:ilvl w:val="1"/>
          <w:numId w:val="11"/>
        </w:numPr>
        <w:rPr>
          <w:noProof w:val="0"/>
        </w:rPr>
      </w:pPr>
      <w:r w:rsidRPr="00374C9A">
        <w:rPr>
          <w:noProof w:val="0"/>
        </w:rPr>
        <w:t xml:space="preserve">During our prior visit, you mentioned the following information concerning the </w:t>
      </w:r>
      <w:r w:rsidR="00633A78" w:rsidRPr="00374C9A">
        <w:rPr>
          <w:noProof w:val="0"/>
        </w:rPr>
        <w:t xml:space="preserve">referral and linkage methods and procedures </w:t>
      </w:r>
      <w:r w:rsidRPr="00374C9A">
        <w:rPr>
          <w:noProof w:val="0"/>
        </w:rPr>
        <w:t xml:space="preserve">used </w:t>
      </w:r>
      <w:r w:rsidR="00633A78" w:rsidRPr="00374C9A">
        <w:rPr>
          <w:noProof w:val="0"/>
        </w:rPr>
        <w:t>a</w:t>
      </w:r>
      <w:r w:rsidR="004F7B1D" w:rsidRPr="00374C9A">
        <w:rPr>
          <w:noProof w:val="0"/>
        </w:rPr>
        <w:t>mong providers</w:t>
      </w:r>
      <w:r w:rsidR="000D0534" w:rsidRPr="00374C9A">
        <w:rPr>
          <w:noProof w:val="0"/>
        </w:rPr>
        <w:t xml:space="preserve"> who are </w:t>
      </w:r>
      <w:r w:rsidR="004F7B1D" w:rsidRPr="00374C9A">
        <w:rPr>
          <w:i/>
          <w:noProof w:val="0"/>
        </w:rPr>
        <w:t>internal</w:t>
      </w:r>
      <w:r w:rsidR="004F7B1D" w:rsidRPr="00374C9A">
        <w:rPr>
          <w:noProof w:val="0"/>
        </w:rPr>
        <w:t xml:space="preserve"> </w:t>
      </w:r>
      <w:r w:rsidR="00633A78" w:rsidRPr="00374C9A">
        <w:rPr>
          <w:i/>
          <w:noProof w:val="0"/>
        </w:rPr>
        <w:t xml:space="preserve">or within </w:t>
      </w:r>
      <w:r w:rsidR="004F7B1D" w:rsidRPr="00374C9A">
        <w:rPr>
          <w:noProof w:val="0"/>
        </w:rPr>
        <w:t>your organization?</w:t>
      </w:r>
      <w:r w:rsidRPr="00374C9A">
        <w:rPr>
          <w:noProof w:val="0"/>
        </w:rPr>
        <w:t xml:space="preserve"> </w:t>
      </w:r>
    </w:p>
    <w:p w:rsidR="009C36DB" w:rsidRPr="00374C9A" w:rsidRDefault="009C36DB" w:rsidP="008743FA">
      <w:pPr>
        <w:pStyle w:val="Numbers"/>
        <w:numPr>
          <w:ilvl w:val="0"/>
          <w:numId w:val="0"/>
        </w:numPr>
        <w:ind w:left="864"/>
        <w:rPr>
          <w:i/>
          <w:noProof w:val="0"/>
        </w:rPr>
      </w:pPr>
      <w:r w:rsidRPr="00374C9A">
        <w:rPr>
          <w:i/>
          <w:noProof w:val="0"/>
        </w:rPr>
        <w:t>[</w:t>
      </w:r>
      <w:r w:rsidR="00B85331" w:rsidRPr="00374C9A">
        <w:rPr>
          <w:i/>
          <w:noProof w:val="0"/>
        </w:rPr>
        <w:t>Note: Site visitor to provide a brief of what was shared by the grantee</w:t>
      </w:r>
      <w:r w:rsidR="00851953" w:rsidRPr="00374C9A">
        <w:rPr>
          <w:i/>
          <w:noProof w:val="0"/>
        </w:rPr>
        <w:t xml:space="preserve"> during the prior visit</w:t>
      </w:r>
      <w:r w:rsidRPr="00374C9A">
        <w:rPr>
          <w:i/>
          <w:noProof w:val="0"/>
        </w:rPr>
        <w:t>.]</w:t>
      </w:r>
    </w:p>
    <w:p w:rsidR="004F7B1D" w:rsidRPr="00374C9A" w:rsidRDefault="00B85331" w:rsidP="009C36DB">
      <w:pPr>
        <w:pStyle w:val="Numbers"/>
        <w:numPr>
          <w:ilvl w:val="0"/>
          <w:numId w:val="0"/>
        </w:numPr>
        <w:ind w:left="864"/>
        <w:rPr>
          <w:noProof w:val="0"/>
        </w:rPr>
      </w:pPr>
      <w:r w:rsidRPr="00374C9A">
        <w:rPr>
          <w:noProof w:val="0"/>
        </w:rPr>
        <w:t xml:space="preserve">Have there been any changes to these methods and procedures? </w:t>
      </w:r>
    </w:p>
    <w:p w:rsidR="008743FA" w:rsidRPr="00374C9A" w:rsidRDefault="00294F91" w:rsidP="00A93880">
      <w:pPr>
        <w:pStyle w:val="ListParagraph"/>
        <w:spacing w:after="0"/>
        <w:ind w:left="936"/>
        <w:contextualSpacing w:val="0"/>
        <w:rPr>
          <w:b/>
          <w:i/>
        </w:rPr>
      </w:pPr>
      <w:r w:rsidRPr="00374C9A">
        <w:rPr>
          <w:b/>
          <w:i/>
        </w:rPr>
        <w:t>Probes:</w:t>
      </w:r>
    </w:p>
    <w:p w:rsidR="008743FA" w:rsidRPr="00374C9A" w:rsidRDefault="00294F91" w:rsidP="00435C7F">
      <w:pPr>
        <w:pStyle w:val="Probebullets"/>
        <w:ind w:left="720" w:firstLine="270"/>
        <w:rPr>
          <w:rFonts w:eastAsia="Calibri"/>
          <w:noProof w:val="0"/>
        </w:rPr>
      </w:pPr>
      <w:r w:rsidRPr="00374C9A">
        <w:rPr>
          <w:rFonts w:eastAsia="Calibri"/>
          <w:noProof w:val="0"/>
        </w:rPr>
        <w:t>Initiation of referral</w:t>
      </w:r>
    </w:p>
    <w:p w:rsidR="008743FA" w:rsidRPr="00374C9A" w:rsidRDefault="00294F91" w:rsidP="00435C7F">
      <w:pPr>
        <w:pStyle w:val="Probebullets"/>
        <w:ind w:left="720" w:firstLine="270"/>
        <w:rPr>
          <w:rFonts w:eastAsia="Calibri"/>
          <w:noProof w:val="0"/>
        </w:rPr>
      </w:pPr>
      <w:r w:rsidRPr="00374C9A">
        <w:rPr>
          <w:rFonts w:eastAsia="Calibri"/>
          <w:noProof w:val="0"/>
        </w:rPr>
        <w:t>Confirmation of client connection (or linkage) to referred service provider</w:t>
      </w:r>
    </w:p>
    <w:p w:rsidR="00294F91" w:rsidRPr="00374C9A" w:rsidRDefault="00294F91" w:rsidP="00435C7F">
      <w:pPr>
        <w:pStyle w:val="Probebullets"/>
        <w:ind w:left="1440" w:hanging="450"/>
        <w:rPr>
          <w:rFonts w:eastAsia="Calibri"/>
          <w:noProof w:val="0"/>
        </w:rPr>
      </w:pPr>
      <w:r w:rsidRPr="00374C9A">
        <w:rPr>
          <w:rFonts w:eastAsia="Calibri"/>
          <w:noProof w:val="0"/>
        </w:rPr>
        <w:t>Method and type of client record sharing (e</w:t>
      </w:r>
      <w:r w:rsidR="008743FA" w:rsidRPr="00374C9A">
        <w:rPr>
          <w:rFonts w:eastAsia="Calibri"/>
          <w:noProof w:val="0"/>
        </w:rPr>
        <w:t>.</w:t>
      </w:r>
      <w:r w:rsidRPr="00374C9A">
        <w:rPr>
          <w:rFonts w:eastAsia="Calibri"/>
          <w:noProof w:val="0"/>
        </w:rPr>
        <w:t>g</w:t>
      </w:r>
      <w:r w:rsidR="008743FA" w:rsidRPr="00374C9A">
        <w:rPr>
          <w:rFonts w:eastAsia="Calibri"/>
          <w:noProof w:val="0"/>
        </w:rPr>
        <w:t>.,</w:t>
      </w:r>
      <w:r w:rsidRPr="00374C9A">
        <w:rPr>
          <w:rFonts w:eastAsia="Calibri"/>
          <w:noProof w:val="0"/>
        </w:rPr>
        <w:t xml:space="preserve"> paper, medical record sharing, other electronic method). If </w:t>
      </w:r>
      <w:r w:rsidR="001F668B" w:rsidRPr="00374C9A">
        <w:rPr>
          <w:rFonts w:eastAsia="Calibri"/>
          <w:noProof w:val="0"/>
        </w:rPr>
        <w:t xml:space="preserve">using a </w:t>
      </w:r>
      <w:r w:rsidRPr="00374C9A">
        <w:rPr>
          <w:rFonts w:eastAsia="Calibri"/>
          <w:noProof w:val="0"/>
        </w:rPr>
        <w:t>medical record system – what type?</w:t>
      </w:r>
    </w:p>
    <w:p w:rsidR="008743FA" w:rsidRPr="00374C9A" w:rsidRDefault="008743FA" w:rsidP="00435C7F">
      <w:pPr>
        <w:spacing w:after="0"/>
      </w:pPr>
    </w:p>
    <w:p w:rsidR="004F7B1D" w:rsidRPr="00374C9A" w:rsidRDefault="00B85331" w:rsidP="00B00B9F">
      <w:pPr>
        <w:pStyle w:val="Numbers"/>
        <w:numPr>
          <w:ilvl w:val="1"/>
          <w:numId w:val="11"/>
        </w:numPr>
        <w:rPr>
          <w:noProof w:val="0"/>
        </w:rPr>
      </w:pPr>
      <w:r w:rsidRPr="00374C9A">
        <w:rPr>
          <w:noProof w:val="0"/>
        </w:rPr>
        <w:t xml:space="preserve">During our prior visit, you shared the following information with us concerning the </w:t>
      </w:r>
      <w:r w:rsidR="00633A78" w:rsidRPr="00374C9A">
        <w:rPr>
          <w:noProof w:val="0"/>
        </w:rPr>
        <w:t xml:space="preserve">referral and linkage methods and procedures </w:t>
      </w:r>
      <w:r w:rsidRPr="00374C9A">
        <w:rPr>
          <w:noProof w:val="0"/>
        </w:rPr>
        <w:t xml:space="preserve">used </w:t>
      </w:r>
      <w:r w:rsidR="00633A78" w:rsidRPr="00374C9A">
        <w:rPr>
          <w:noProof w:val="0"/>
        </w:rPr>
        <w:t>a</w:t>
      </w:r>
      <w:r w:rsidR="004F7B1D" w:rsidRPr="00374C9A">
        <w:rPr>
          <w:noProof w:val="0"/>
        </w:rPr>
        <w:t xml:space="preserve">mong providers </w:t>
      </w:r>
      <w:r w:rsidR="004F7B1D" w:rsidRPr="00374C9A">
        <w:rPr>
          <w:i/>
          <w:noProof w:val="0"/>
        </w:rPr>
        <w:t>external</w:t>
      </w:r>
      <w:r w:rsidR="004F7B1D" w:rsidRPr="00374C9A">
        <w:rPr>
          <w:noProof w:val="0"/>
        </w:rPr>
        <w:t xml:space="preserve"> </w:t>
      </w:r>
      <w:r w:rsidR="00633A78" w:rsidRPr="00374C9A">
        <w:rPr>
          <w:i/>
          <w:noProof w:val="0"/>
        </w:rPr>
        <w:t xml:space="preserve">or outside of </w:t>
      </w:r>
      <w:r w:rsidR="004F7B1D" w:rsidRPr="00374C9A">
        <w:rPr>
          <w:noProof w:val="0"/>
        </w:rPr>
        <w:t>your organization?</w:t>
      </w:r>
      <w:r w:rsidRPr="00374C9A">
        <w:rPr>
          <w:noProof w:val="0"/>
        </w:rPr>
        <w:t xml:space="preserve"> </w:t>
      </w:r>
    </w:p>
    <w:p w:rsidR="009C36DB" w:rsidRPr="00374C9A" w:rsidRDefault="009C36DB" w:rsidP="00435C7F">
      <w:pPr>
        <w:pStyle w:val="Numbers"/>
        <w:numPr>
          <w:ilvl w:val="0"/>
          <w:numId w:val="0"/>
        </w:numPr>
        <w:ind w:left="1080" w:hanging="216"/>
        <w:rPr>
          <w:i/>
          <w:noProof w:val="0"/>
        </w:rPr>
      </w:pPr>
      <w:r w:rsidRPr="00374C9A">
        <w:rPr>
          <w:i/>
          <w:noProof w:val="0"/>
        </w:rPr>
        <w:t>[Note: Site visitor to provide a brief of what was shared by the grantee during the prior visit.]</w:t>
      </w:r>
    </w:p>
    <w:p w:rsidR="004F7B1D" w:rsidRPr="00374C9A" w:rsidRDefault="00B85331" w:rsidP="009C36DB">
      <w:pPr>
        <w:pStyle w:val="Numbers"/>
        <w:numPr>
          <w:ilvl w:val="0"/>
          <w:numId w:val="0"/>
        </w:numPr>
        <w:ind w:left="1080" w:hanging="360"/>
        <w:rPr>
          <w:noProof w:val="0"/>
        </w:rPr>
      </w:pPr>
      <w:r w:rsidRPr="00374C9A">
        <w:rPr>
          <w:noProof w:val="0"/>
        </w:rPr>
        <w:t>Ha</w:t>
      </w:r>
      <w:r w:rsidR="009C36DB" w:rsidRPr="00374C9A">
        <w:rPr>
          <w:noProof w:val="0"/>
        </w:rPr>
        <w:t xml:space="preserve">ve there been any changes to any of the following </w:t>
      </w:r>
      <w:r w:rsidRPr="00374C9A">
        <w:rPr>
          <w:noProof w:val="0"/>
        </w:rPr>
        <w:t>methods and procedures?</w:t>
      </w:r>
    </w:p>
    <w:p w:rsidR="008743FA" w:rsidRPr="00374C9A" w:rsidRDefault="008743FA" w:rsidP="008743FA">
      <w:pPr>
        <w:pStyle w:val="ListParagraph"/>
        <w:spacing w:after="0"/>
        <w:ind w:left="936"/>
        <w:contextualSpacing w:val="0"/>
        <w:rPr>
          <w:b/>
          <w:i/>
        </w:rPr>
      </w:pPr>
      <w:r w:rsidRPr="00374C9A">
        <w:rPr>
          <w:b/>
          <w:i/>
        </w:rPr>
        <w:t>Probes:</w:t>
      </w:r>
    </w:p>
    <w:p w:rsidR="008743FA" w:rsidRPr="00374C9A" w:rsidRDefault="008743FA" w:rsidP="008743FA">
      <w:pPr>
        <w:pStyle w:val="Probebullets"/>
        <w:ind w:left="720" w:firstLine="270"/>
        <w:rPr>
          <w:rFonts w:eastAsia="Calibri"/>
          <w:noProof w:val="0"/>
        </w:rPr>
      </w:pPr>
      <w:r w:rsidRPr="00374C9A">
        <w:rPr>
          <w:rFonts w:eastAsia="Calibri"/>
          <w:noProof w:val="0"/>
        </w:rPr>
        <w:t>Initiation of referral</w:t>
      </w:r>
    </w:p>
    <w:p w:rsidR="008743FA" w:rsidRPr="00374C9A" w:rsidRDefault="008743FA" w:rsidP="008743FA">
      <w:pPr>
        <w:pStyle w:val="Probebullets"/>
        <w:ind w:left="720" w:firstLine="270"/>
        <w:rPr>
          <w:rFonts w:eastAsia="Calibri"/>
          <w:noProof w:val="0"/>
        </w:rPr>
      </w:pPr>
      <w:r w:rsidRPr="00374C9A">
        <w:rPr>
          <w:rFonts w:eastAsia="Calibri"/>
          <w:noProof w:val="0"/>
        </w:rPr>
        <w:t>Confirmation of client connection (or linkage) to referred service provider</w:t>
      </w:r>
    </w:p>
    <w:p w:rsidR="008743FA" w:rsidRPr="00374C9A" w:rsidRDefault="008743FA" w:rsidP="008743FA">
      <w:pPr>
        <w:pStyle w:val="Probebullets"/>
        <w:ind w:left="1440" w:hanging="450"/>
        <w:rPr>
          <w:rFonts w:eastAsia="Calibri"/>
          <w:noProof w:val="0"/>
        </w:rPr>
      </w:pPr>
      <w:r w:rsidRPr="00374C9A">
        <w:rPr>
          <w:rFonts w:eastAsia="Calibri"/>
          <w:noProof w:val="0"/>
        </w:rPr>
        <w:t>Method and type of client record sharing (e.g., paper, medical record sharing, other electronic method). If using a medical record system – what type?</w:t>
      </w:r>
    </w:p>
    <w:p w:rsidR="009C36DB" w:rsidRPr="00374C9A" w:rsidRDefault="001F6476" w:rsidP="009C36DB">
      <w:pPr>
        <w:pStyle w:val="Numbers"/>
        <w:numPr>
          <w:ilvl w:val="0"/>
          <w:numId w:val="0"/>
        </w:numPr>
        <w:ind w:left="360"/>
        <w:rPr>
          <w:b/>
          <w:noProof w:val="0"/>
        </w:rPr>
      </w:pPr>
      <w:r w:rsidRPr="00374C9A">
        <w:rPr>
          <w:b/>
          <w:noProof w:val="0"/>
        </w:rPr>
        <w:t>Next, we’d like to h</w:t>
      </w:r>
      <w:r w:rsidR="00B92C3C" w:rsidRPr="00374C9A">
        <w:rPr>
          <w:b/>
          <w:noProof w:val="0"/>
        </w:rPr>
        <w:t xml:space="preserve">ear about </w:t>
      </w:r>
      <w:r w:rsidR="006E0F0F" w:rsidRPr="00374C9A">
        <w:rPr>
          <w:b/>
          <w:noProof w:val="0"/>
        </w:rPr>
        <w:t xml:space="preserve">any updates concerning </w:t>
      </w:r>
      <w:r w:rsidR="00B92C3C" w:rsidRPr="00374C9A">
        <w:rPr>
          <w:b/>
          <w:noProof w:val="0"/>
        </w:rPr>
        <w:t>your partnership</w:t>
      </w:r>
      <w:r w:rsidRPr="00374C9A">
        <w:rPr>
          <w:b/>
          <w:noProof w:val="0"/>
        </w:rPr>
        <w:t xml:space="preserve">s with </w:t>
      </w:r>
      <w:r w:rsidR="00B92C3C" w:rsidRPr="00374C9A">
        <w:rPr>
          <w:b/>
          <w:noProof w:val="0"/>
        </w:rPr>
        <w:t>external</w:t>
      </w:r>
      <w:r w:rsidRPr="00374C9A">
        <w:rPr>
          <w:b/>
          <w:noProof w:val="0"/>
        </w:rPr>
        <w:t xml:space="preserve"> organizations.  </w:t>
      </w:r>
    </w:p>
    <w:p w:rsidR="0014055F" w:rsidRPr="00374C9A" w:rsidRDefault="006E0F0F" w:rsidP="00B00B9F">
      <w:pPr>
        <w:pStyle w:val="Numbers"/>
        <w:numPr>
          <w:ilvl w:val="0"/>
          <w:numId w:val="11"/>
        </w:numPr>
        <w:rPr>
          <w:noProof w:val="0"/>
        </w:rPr>
      </w:pPr>
      <w:r w:rsidRPr="00374C9A">
        <w:rPr>
          <w:noProof w:val="0"/>
        </w:rPr>
        <w:t xml:space="preserve">Have any updates occurred with the </w:t>
      </w:r>
      <w:r w:rsidR="00633A78" w:rsidRPr="00374C9A">
        <w:rPr>
          <w:noProof w:val="0"/>
        </w:rPr>
        <w:t>s</w:t>
      </w:r>
      <w:r w:rsidR="004F7B1D" w:rsidRPr="00374C9A">
        <w:rPr>
          <w:noProof w:val="0"/>
        </w:rPr>
        <w:t>ervice</w:t>
      </w:r>
      <w:r w:rsidR="00B06325" w:rsidRPr="00374C9A">
        <w:rPr>
          <w:noProof w:val="0"/>
        </w:rPr>
        <w:t xml:space="preserve"> partnersh</w:t>
      </w:r>
      <w:r w:rsidR="004F7B1D" w:rsidRPr="00374C9A">
        <w:rPr>
          <w:noProof w:val="0"/>
        </w:rPr>
        <w:t>ips</w:t>
      </w:r>
      <w:r w:rsidR="00633A78" w:rsidRPr="00374C9A">
        <w:rPr>
          <w:noProof w:val="0"/>
        </w:rPr>
        <w:t xml:space="preserve"> </w:t>
      </w:r>
      <w:r w:rsidRPr="00374C9A">
        <w:rPr>
          <w:noProof w:val="0"/>
        </w:rPr>
        <w:t>mentioned during ou</w:t>
      </w:r>
      <w:r w:rsidR="00756604" w:rsidRPr="00374C9A">
        <w:rPr>
          <w:noProof w:val="0"/>
        </w:rPr>
        <w:t>r</w:t>
      </w:r>
      <w:r w:rsidRPr="00374C9A">
        <w:rPr>
          <w:noProof w:val="0"/>
        </w:rPr>
        <w:t xml:space="preserve"> prior visit?</w:t>
      </w:r>
      <w:r w:rsidR="001F6476" w:rsidRPr="00374C9A">
        <w:rPr>
          <w:noProof w:val="0"/>
        </w:rPr>
        <w:t xml:space="preserve"> (Please refer to Appendix </w:t>
      </w:r>
      <w:r w:rsidR="00993D07" w:rsidRPr="00374C9A">
        <w:rPr>
          <w:noProof w:val="0"/>
        </w:rPr>
        <w:t>D</w:t>
      </w:r>
      <w:r w:rsidR="001F6476" w:rsidRPr="00374C9A">
        <w:rPr>
          <w:noProof w:val="0"/>
        </w:rPr>
        <w:t>.)</w:t>
      </w:r>
    </w:p>
    <w:p w:rsidR="0014055F" w:rsidRPr="00374C9A" w:rsidRDefault="00936286" w:rsidP="005600ED">
      <w:pPr>
        <w:pStyle w:val="Numbers"/>
        <w:numPr>
          <w:ilvl w:val="1"/>
          <w:numId w:val="11"/>
        </w:numPr>
        <w:rPr>
          <w:noProof w:val="0"/>
        </w:rPr>
      </w:pPr>
      <w:r w:rsidRPr="00374C9A">
        <w:rPr>
          <w:noProof w:val="0"/>
        </w:rPr>
        <w:t>Have there been any changes with any</w:t>
      </w:r>
      <w:r w:rsidR="004F7B1D" w:rsidRPr="00374C9A">
        <w:rPr>
          <w:noProof w:val="0"/>
        </w:rPr>
        <w:t xml:space="preserve"> community organizations </w:t>
      </w:r>
      <w:r w:rsidR="00783AE0" w:rsidRPr="00374C9A">
        <w:rPr>
          <w:noProof w:val="0"/>
        </w:rPr>
        <w:t xml:space="preserve">or off-site agency components </w:t>
      </w:r>
      <w:r w:rsidR="004F7B1D" w:rsidRPr="00374C9A">
        <w:rPr>
          <w:noProof w:val="0"/>
        </w:rPr>
        <w:t xml:space="preserve">your </w:t>
      </w:r>
      <w:r w:rsidR="00997A58" w:rsidRPr="00374C9A">
        <w:rPr>
          <w:noProof w:val="0"/>
        </w:rPr>
        <w:t>organization</w:t>
      </w:r>
      <w:r w:rsidR="004F7B1D" w:rsidRPr="00374C9A">
        <w:rPr>
          <w:noProof w:val="0"/>
        </w:rPr>
        <w:t xml:space="preserve"> partner</w:t>
      </w:r>
      <w:r w:rsidRPr="00374C9A">
        <w:rPr>
          <w:noProof w:val="0"/>
        </w:rPr>
        <w:t>s</w:t>
      </w:r>
      <w:r w:rsidR="004F7B1D" w:rsidRPr="00374C9A">
        <w:rPr>
          <w:noProof w:val="0"/>
        </w:rPr>
        <w:t xml:space="preserve"> with to provide services to clients (e.g., primary care, SUD, mental health services, housing/public assistance, other)?  </w:t>
      </w:r>
    </w:p>
    <w:p w:rsidR="0096195B" w:rsidRPr="00374C9A" w:rsidRDefault="00936286" w:rsidP="005600ED">
      <w:pPr>
        <w:pStyle w:val="Numbers"/>
        <w:numPr>
          <w:ilvl w:val="1"/>
          <w:numId w:val="11"/>
        </w:numPr>
        <w:rPr>
          <w:noProof w:val="0"/>
        </w:rPr>
      </w:pPr>
      <w:r w:rsidRPr="00374C9A">
        <w:rPr>
          <w:noProof w:val="0"/>
        </w:rPr>
        <w:t>Have there been any changes in the frequency of how</w:t>
      </w:r>
      <w:r w:rsidR="0096195B" w:rsidRPr="00374C9A">
        <w:rPr>
          <w:noProof w:val="0"/>
        </w:rPr>
        <w:t xml:space="preserve"> often you meet with your partners?</w:t>
      </w:r>
    </w:p>
    <w:p w:rsidR="0014055F" w:rsidRPr="00374C9A" w:rsidRDefault="00936286" w:rsidP="005600ED">
      <w:pPr>
        <w:pStyle w:val="Numbers"/>
        <w:numPr>
          <w:ilvl w:val="1"/>
          <w:numId w:val="11"/>
        </w:numPr>
        <w:rPr>
          <w:noProof w:val="0"/>
        </w:rPr>
      </w:pPr>
      <w:r w:rsidRPr="00374C9A">
        <w:rPr>
          <w:noProof w:val="0"/>
        </w:rPr>
        <w:lastRenderedPageBreak/>
        <w:t>Have there been any changes to the</w:t>
      </w:r>
      <w:r w:rsidR="004F7B1D" w:rsidRPr="00374C9A">
        <w:rPr>
          <w:noProof w:val="0"/>
        </w:rPr>
        <w:t xml:space="preserve"> </w:t>
      </w:r>
      <w:r w:rsidR="00C46EA6" w:rsidRPr="00374C9A">
        <w:rPr>
          <w:noProof w:val="0"/>
        </w:rPr>
        <w:t xml:space="preserve">specific </w:t>
      </w:r>
      <w:r w:rsidR="004F7B1D" w:rsidRPr="00374C9A">
        <w:rPr>
          <w:noProof w:val="0"/>
        </w:rPr>
        <w:t xml:space="preserve">services </w:t>
      </w:r>
      <w:r w:rsidR="00110108" w:rsidRPr="00374C9A">
        <w:rPr>
          <w:noProof w:val="0"/>
        </w:rPr>
        <w:t xml:space="preserve">your service partners </w:t>
      </w:r>
      <w:r w:rsidR="004F7B1D" w:rsidRPr="00374C9A">
        <w:rPr>
          <w:noProof w:val="0"/>
        </w:rPr>
        <w:t>provide to</w:t>
      </w:r>
      <w:r w:rsidR="00C70660" w:rsidRPr="00374C9A">
        <w:rPr>
          <w:noProof w:val="0"/>
        </w:rPr>
        <w:t xml:space="preserve"> MAI-CoC</w:t>
      </w:r>
      <w:r w:rsidR="00783AE0" w:rsidRPr="00374C9A">
        <w:rPr>
          <w:noProof w:val="0"/>
        </w:rPr>
        <w:t xml:space="preserve"> </w:t>
      </w:r>
      <w:r w:rsidR="004F7B1D" w:rsidRPr="00374C9A">
        <w:rPr>
          <w:noProof w:val="0"/>
        </w:rPr>
        <w:t>clients?</w:t>
      </w:r>
      <w:r w:rsidR="00997A58" w:rsidRPr="00374C9A">
        <w:rPr>
          <w:noProof w:val="0"/>
        </w:rPr>
        <w:t xml:space="preserve"> (Please refer to Appendix </w:t>
      </w:r>
      <w:r w:rsidR="00993D07" w:rsidRPr="00374C9A">
        <w:rPr>
          <w:noProof w:val="0"/>
        </w:rPr>
        <w:t>D</w:t>
      </w:r>
      <w:r w:rsidR="005E1E8F" w:rsidRPr="00374C9A">
        <w:rPr>
          <w:noProof w:val="0"/>
        </w:rPr>
        <w:t>.</w:t>
      </w:r>
      <w:r w:rsidR="005A5079" w:rsidRPr="00374C9A">
        <w:rPr>
          <w:noProof w:val="0"/>
        </w:rPr>
        <w:t>)</w:t>
      </w:r>
    </w:p>
    <w:p w:rsidR="00422CA3" w:rsidRPr="00374C9A" w:rsidRDefault="00422CA3" w:rsidP="00FA5F8C">
      <w:pPr>
        <w:pStyle w:val="Heading2"/>
      </w:pPr>
      <w:bookmarkStart w:id="5" w:name="_Toc433019626"/>
      <w:r w:rsidRPr="00374C9A">
        <w:t>Service/Care Coordination &amp; Integration</w:t>
      </w:r>
    </w:p>
    <w:bookmarkEnd w:id="5"/>
    <w:p w:rsidR="004C4F71" w:rsidRPr="00374C9A" w:rsidRDefault="00C46EA6" w:rsidP="00EE2D93">
      <w:pPr>
        <w:pStyle w:val="BodyText"/>
      </w:pPr>
      <w:r w:rsidRPr="00374C9A">
        <w:t xml:space="preserve">This section of the guide </w:t>
      </w:r>
      <w:r w:rsidR="00E22691" w:rsidRPr="00374C9A">
        <w:t>follows</w:t>
      </w:r>
      <w:r w:rsidR="009C36DB" w:rsidRPr="00374C9A">
        <w:t>-</w:t>
      </w:r>
      <w:r w:rsidR="00E22691" w:rsidRPr="00374C9A">
        <w:t>up on our understanding of the</w:t>
      </w:r>
      <w:r w:rsidRPr="00374C9A">
        <w:t xml:space="preserve"> </w:t>
      </w:r>
      <w:r w:rsidR="00207117" w:rsidRPr="00374C9A">
        <w:t xml:space="preserve">coordination of care between your </w:t>
      </w:r>
      <w:r w:rsidR="00954058" w:rsidRPr="00374C9A">
        <w:t xml:space="preserve">behavioral health and primary care </w:t>
      </w:r>
      <w:r w:rsidR="00207117" w:rsidRPr="00374C9A">
        <w:t xml:space="preserve">providers, </w:t>
      </w:r>
      <w:r w:rsidRPr="00374C9A">
        <w:t>as well as integration of services offered or coordinated by your</w:t>
      </w:r>
      <w:r w:rsidR="00C70660" w:rsidRPr="00374C9A">
        <w:t xml:space="preserve"> MAI-CoC</w:t>
      </w:r>
      <w:r w:rsidRPr="00374C9A">
        <w:t xml:space="preserve"> pro</w:t>
      </w:r>
      <w:r w:rsidR="002D3C7B" w:rsidRPr="00374C9A">
        <w:t>ject</w:t>
      </w:r>
      <w:r w:rsidRPr="00374C9A">
        <w:t xml:space="preserve">. </w:t>
      </w:r>
      <w:r w:rsidR="00E22691" w:rsidRPr="00374C9A">
        <w:t xml:space="preserve">The following questions will help us continue developing our understanding of how your organization coordinates your care approach and integrates care at the organizational level. </w:t>
      </w:r>
    </w:p>
    <w:p w:rsidR="009C36DB" w:rsidRPr="00374C9A" w:rsidRDefault="00E22691" w:rsidP="00B00B9F">
      <w:pPr>
        <w:pStyle w:val="Numbers"/>
        <w:numPr>
          <w:ilvl w:val="0"/>
          <w:numId w:val="15"/>
        </w:numPr>
        <w:rPr>
          <w:noProof w:val="0"/>
        </w:rPr>
      </w:pPr>
      <w:r w:rsidRPr="00374C9A">
        <w:rPr>
          <w:noProof w:val="0"/>
        </w:rPr>
        <w:t xml:space="preserve">During our </w:t>
      </w:r>
      <w:r w:rsidR="00482BA6" w:rsidRPr="00374C9A">
        <w:rPr>
          <w:noProof w:val="0"/>
        </w:rPr>
        <w:t>prior</w:t>
      </w:r>
      <w:r w:rsidRPr="00374C9A">
        <w:rPr>
          <w:noProof w:val="0"/>
        </w:rPr>
        <w:t xml:space="preserve"> visit, </w:t>
      </w:r>
      <w:r w:rsidR="008816A5" w:rsidRPr="00374C9A">
        <w:rPr>
          <w:noProof w:val="0"/>
        </w:rPr>
        <w:t>you provided us the following information on the location of your</w:t>
      </w:r>
      <w:r w:rsidR="004F7B1D" w:rsidRPr="00374C9A">
        <w:rPr>
          <w:noProof w:val="0"/>
        </w:rPr>
        <w:t xml:space="preserve"> behavioral health and primary care providers </w:t>
      </w:r>
      <w:r w:rsidR="008816A5" w:rsidRPr="00374C9A">
        <w:rPr>
          <w:noProof w:val="0"/>
        </w:rPr>
        <w:t>treating</w:t>
      </w:r>
      <w:r w:rsidR="004F7B1D" w:rsidRPr="00374C9A">
        <w:rPr>
          <w:noProof w:val="0"/>
        </w:rPr>
        <w:t xml:space="preserve"> your</w:t>
      </w:r>
      <w:r w:rsidR="00C70660" w:rsidRPr="00374C9A">
        <w:rPr>
          <w:noProof w:val="0"/>
        </w:rPr>
        <w:t xml:space="preserve"> MAI-CoC</w:t>
      </w:r>
      <w:r w:rsidR="004F7B1D" w:rsidRPr="00374C9A">
        <w:rPr>
          <w:noProof w:val="0"/>
        </w:rPr>
        <w:t xml:space="preserve"> clients</w:t>
      </w:r>
      <w:r w:rsidR="008816A5" w:rsidRPr="00374C9A">
        <w:rPr>
          <w:noProof w:val="0"/>
        </w:rPr>
        <w:t xml:space="preserve">. </w:t>
      </w:r>
    </w:p>
    <w:p w:rsidR="009C36DB" w:rsidRPr="00374C9A" w:rsidRDefault="009C36DB" w:rsidP="009C36DB">
      <w:pPr>
        <w:pStyle w:val="Numbers"/>
        <w:numPr>
          <w:ilvl w:val="0"/>
          <w:numId w:val="0"/>
        </w:numPr>
        <w:ind w:left="360"/>
        <w:rPr>
          <w:i/>
          <w:noProof w:val="0"/>
        </w:rPr>
      </w:pPr>
      <w:r w:rsidRPr="00374C9A">
        <w:rPr>
          <w:i/>
          <w:noProof w:val="0"/>
        </w:rPr>
        <w:t>[Note: Site visitor to provide a brief of what was shared by the grantee during the prior visit.]</w:t>
      </w:r>
    </w:p>
    <w:p w:rsidR="0014055F" w:rsidRPr="00374C9A" w:rsidRDefault="009C36DB" w:rsidP="00B45126">
      <w:pPr>
        <w:pStyle w:val="Numbers"/>
        <w:numPr>
          <w:ilvl w:val="0"/>
          <w:numId w:val="0"/>
        </w:numPr>
        <w:rPr>
          <w:noProof w:val="0"/>
        </w:rPr>
      </w:pPr>
      <w:r w:rsidRPr="00374C9A">
        <w:rPr>
          <w:noProof w:val="0"/>
        </w:rPr>
        <w:t>What has changed</w:t>
      </w:r>
      <w:r w:rsidR="004F7B1D" w:rsidRPr="00374C9A">
        <w:rPr>
          <w:noProof w:val="0"/>
        </w:rPr>
        <w:t xml:space="preserve"> </w:t>
      </w:r>
      <w:r w:rsidR="00FC6EAB" w:rsidRPr="00374C9A">
        <w:rPr>
          <w:noProof w:val="0"/>
        </w:rPr>
        <w:t xml:space="preserve">in </w:t>
      </w:r>
      <w:r w:rsidRPr="00374C9A">
        <w:rPr>
          <w:noProof w:val="0"/>
        </w:rPr>
        <w:t>terms of the following:</w:t>
      </w:r>
      <w:r w:rsidR="004F7B1D" w:rsidRPr="00374C9A">
        <w:rPr>
          <w:noProof w:val="0"/>
        </w:rPr>
        <w:t xml:space="preserve"> </w:t>
      </w:r>
    </w:p>
    <w:p w:rsidR="0014055F" w:rsidRPr="00374C9A" w:rsidRDefault="005B1C19" w:rsidP="00B00B9F">
      <w:pPr>
        <w:pStyle w:val="Numbers"/>
        <w:numPr>
          <w:ilvl w:val="1"/>
          <w:numId w:val="15"/>
        </w:numPr>
        <w:rPr>
          <w:noProof w:val="0"/>
        </w:rPr>
      </w:pPr>
      <w:r w:rsidRPr="00374C9A">
        <w:rPr>
          <w:noProof w:val="0"/>
        </w:rPr>
        <w:t>Facilities and</w:t>
      </w:r>
      <w:r w:rsidR="004F7B1D" w:rsidRPr="00374C9A">
        <w:rPr>
          <w:noProof w:val="0"/>
        </w:rPr>
        <w:t xml:space="preserve"> practice spaces?</w:t>
      </w:r>
      <w:r w:rsidR="00783AE0" w:rsidRPr="00374C9A">
        <w:rPr>
          <w:noProof w:val="0"/>
        </w:rPr>
        <w:t xml:space="preserve"> </w:t>
      </w:r>
    </w:p>
    <w:p w:rsidR="00145B11" w:rsidRPr="00374C9A" w:rsidRDefault="005B1C19" w:rsidP="00B00B9F">
      <w:pPr>
        <w:pStyle w:val="Numbers"/>
        <w:numPr>
          <w:ilvl w:val="1"/>
          <w:numId w:val="15"/>
        </w:numPr>
        <w:rPr>
          <w:noProof w:val="0"/>
        </w:rPr>
      </w:pPr>
      <w:r w:rsidRPr="00374C9A">
        <w:rPr>
          <w:noProof w:val="0"/>
        </w:rPr>
        <w:t>Mechanisms</w:t>
      </w:r>
      <w:r w:rsidR="00145B11" w:rsidRPr="00374C9A">
        <w:rPr>
          <w:noProof w:val="0"/>
        </w:rPr>
        <w:t xml:space="preserve"> for ensuring the client sees </w:t>
      </w:r>
      <w:r w:rsidR="00EE2D93" w:rsidRPr="00374C9A">
        <w:rPr>
          <w:noProof w:val="0"/>
        </w:rPr>
        <w:t xml:space="preserve">all </w:t>
      </w:r>
      <w:r w:rsidR="00145B11" w:rsidRPr="00374C9A">
        <w:rPr>
          <w:noProof w:val="0"/>
        </w:rPr>
        <w:t>providers</w:t>
      </w:r>
      <w:r w:rsidR="00EE2D93" w:rsidRPr="00374C9A">
        <w:rPr>
          <w:noProof w:val="0"/>
        </w:rPr>
        <w:t xml:space="preserve"> </w:t>
      </w:r>
      <w:r w:rsidRPr="00374C9A">
        <w:rPr>
          <w:noProof w:val="0"/>
        </w:rPr>
        <w:t xml:space="preserve">that are part of their continuum of care?    </w:t>
      </w:r>
    </w:p>
    <w:p w:rsidR="008527D7" w:rsidRPr="00374C9A" w:rsidRDefault="005B1C19" w:rsidP="00B00B9F">
      <w:pPr>
        <w:pStyle w:val="Numbers"/>
        <w:numPr>
          <w:ilvl w:val="0"/>
          <w:numId w:val="15"/>
        </w:numPr>
        <w:rPr>
          <w:noProof w:val="0"/>
        </w:rPr>
      </w:pPr>
      <w:r w:rsidRPr="00374C9A">
        <w:rPr>
          <w:i/>
          <w:noProof w:val="0"/>
        </w:rPr>
        <w:t xml:space="preserve"> </w:t>
      </w:r>
      <w:r w:rsidR="009C36DB" w:rsidRPr="00374C9A">
        <w:rPr>
          <w:i/>
          <w:noProof w:val="0"/>
        </w:rPr>
        <w:t>[If the grantee reported th</w:t>
      </w:r>
      <w:r w:rsidR="00856F91" w:rsidRPr="00374C9A">
        <w:rPr>
          <w:i/>
          <w:noProof w:val="0"/>
        </w:rPr>
        <w:t xml:space="preserve">e sharing of </w:t>
      </w:r>
      <w:r w:rsidR="00FB6484" w:rsidRPr="00374C9A">
        <w:rPr>
          <w:i/>
          <w:noProof w:val="0"/>
        </w:rPr>
        <w:t>client information between behavioral hea</w:t>
      </w:r>
      <w:r w:rsidR="009C36DB" w:rsidRPr="00374C9A">
        <w:rPr>
          <w:i/>
          <w:noProof w:val="0"/>
        </w:rPr>
        <w:t xml:space="preserve">lth and primary care providers:] </w:t>
      </w:r>
      <w:r w:rsidR="00FB6484" w:rsidRPr="00374C9A">
        <w:rPr>
          <w:noProof w:val="0"/>
        </w:rPr>
        <w:t>Have any changes occurred in the mechanisms your organization uses</w:t>
      </w:r>
      <w:r w:rsidR="004F7B1D" w:rsidRPr="00374C9A">
        <w:rPr>
          <w:noProof w:val="0"/>
        </w:rPr>
        <w:t xml:space="preserve"> for sharing </w:t>
      </w:r>
      <w:r w:rsidR="00F17C93" w:rsidRPr="00374C9A">
        <w:rPr>
          <w:noProof w:val="0"/>
        </w:rPr>
        <w:t xml:space="preserve">client </w:t>
      </w:r>
      <w:r w:rsidR="004F7B1D" w:rsidRPr="00374C9A">
        <w:rPr>
          <w:noProof w:val="0"/>
        </w:rPr>
        <w:t>records between behavioral health and primary care providers?</w:t>
      </w:r>
    </w:p>
    <w:p w:rsidR="0014055F" w:rsidRPr="00374C9A" w:rsidRDefault="004F7B1D" w:rsidP="00B00B9F">
      <w:pPr>
        <w:pStyle w:val="Numbers"/>
        <w:numPr>
          <w:ilvl w:val="1"/>
          <w:numId w:val="15"/>
        </w:numPr>
        <w:rPr>
          <w:noProof w:val="0"/>
        </w:rPr>
      </w:pPr>
      <w:r w:rsidRPr="00374C9A">
        <w:rPr>
          <w:noProof w:val="0"/>
        </w:rPr>
        <w:t xml:space="preserve"> If yes, </w:t>
      </w:r>
      <w:r w:rsidR="00145B11" w:rsidRPr="00374C9A">
        <w:rPr>
          <w:noProof w:val="0"/>
        </w:rPr>
        <w:t xml:space="preserve">please </w:t>
      </w:r>
      <w:r w:rsidRPr="00374C9A">
        <w:rPr>
          <w:noProof w:val="0"/>
        </w:rPr>
        <w:t>des</w:t>
      </w:r>
      <w:r w:rsidR="00BC4A02" w:rsidRPr="00374C9A">
        <w:rPr>
          <w:noProof w:val="0"/>
        </w:rPr>
        <w:t>c</w:t>
      </w:r>
      <w:r w:rsidRPr="00374C9A">
        <w:rPr>
          <w:noProof w:val="0"/>
        </w:rPr>
        <w:t xml:space="preserve">ribe the </w:t>
      </w:r>
      <w:r w:rsidR="00FB6484" w:rsidRPr="00374C9A">
        <w:rPr>
          <w:noProof w:val="0"/>
        </w:rPr>
        <w:t>changes that have occurred in how</w:t>
      </w:r>
      <w:r w:rsidR="006675A7" w:rsidRPr="00374C9A">
        <w:rPr>
          <w:noProof w:val="0"/>
        </w:rPr>
        <w:t xml:space="preserve"> records </w:t>
      </w:r>
      <w:r w:rsidR="00FB6484" w:rsidRPr="00374C9A">
        <w:rPr>
          <w:noProof w:val="0"/>
        </w:rPr>
        <w:t xml:space="preserve">are shared </w:t>
      </w:r>
      <w:r w:rsidR="006675A7" w:rsidRPr="00374C9A">
        <w:rPr>
          <w:noProof w:val="0"/>
        </w:rPr>
        <w:t xml:space="preserve">with both </w:t>
      </w:r>
      <w:r w:rsidR="003457E7" w:rsidRPr="00374C9A">
        <w:rPr>
          <w:i/>
          <w:noProof w:val="0"/>
        </w:rPr>
        <w:t>internal</w:t>
      </w:r>
      <w:r w:rsidR="003457E7" w:rsidRPr="00374C9A">
        <w:rPr>
          <w:noProof w:val="0"/>
        </w:rPr>
        <w:t xml:space="preserve"> </w:t>
      </w:r>
      <w:r w:rsidR="006675A7" w:rsidRPr="00374C9A">
        <w:rPr>
          <w:noProof w:val="0"/>
        </w:rPr>
        <w:t>providers and</w:t>
      </w:r>
      <w:r w:rsidR="003457E7" w:rsidRPr="00374C9A">
        <w:rPr>
          <w:noProof w:val="0"/>
        </w:rPr>
        <w:t xml:space="preserve"> </w:t>
      </w:r>
      <w:r w:rsidR="003457E7" w:rsidRPr="00374C9A">
        <w:rPr>
          <w:i/>
          <w:noProof w:val="0"/>
        </w:rPr>
        <w:t>external</w:t>
      </w:r>
      <w:r w:rsidR="003457E7" w:rsidRPr="00374C9A">
        <w:rPr>
          <w:noProof w:val="0"/>
        </w:rPr>
        <w:t xml:space="preserve"> providers</w:t>
      </w:r>
      <w:r w:rsidRPr="00374C9A">
        <w:rPr>
          <w:noProof w:val="0"/>
        </w:rPr>
        <w:t>.</w:t>
      </w:r>
    </w:p>
    <w:p w:rsidR="00002D02" w:rsidRPr="00374C9A" w:rsidRDefault="009C36DB" w:rsidP="00B00B9F">
      <w:pPr>
        <w:pStyle w:val="Numbers"/>
        <w:numPr>
          <w:ilvl w:val="1"/>
          <w:numId w:val="15"/>
        </w:numPr>
        <w:rPr>
          <w:noProof w:val="0"/>
        </w:rPr>
      </w:pPr>
      <w:r w:rsidRPr="00374C9A">
        <w:rPr>
          <w:i/>
          <w:noProof w:val="0"/>
        </w:rPr>
        <w:t>[If the grantee</w:t>
      </w:r>
      <w:r w:rsidR="00FF31CF" w:rsidRPr="00374C9A">
        <w:rPr>
          <w:i/>
          <w:noProof w:val="0"/>
        </w:rPr>
        <w:t xml:space="preserve"> reported using an </w:t>
      </w:r>
      <w:r w:rsidRPr="00374C9A">
        <w:rPr>
          <w:i/>
          <w:noProof w:val="0"/>
        </w:rPr>
        <w:t>E</w:t>
      </w:r>
      <w:r w:rsidR="00FF31CF" w:rsidRPr="00374C9A">
        <w:rPr>
          <w:i/>
          <w:noProof w:val="0"/>
        </w:rPr>
        <w:t>H</w:t>
      </w:r>
      <w:r w:rsidRPr="00374C9A">
        <w:rPr>
          <w:i/>
          <w:noProof w:val="0"/>
        </w:rPr>
        <w:t xml:space="preserve">R during the prior visit:] </w:t>
      </w:r>
      <w:r w:rsidR="004F7B1D" w:rsidRPr="00374C9A">
        <w:rPr>
          <w:noProof w:val="0"/>
        </w:rPr>
        <w:t xml:space="preserve">Do you </w:t>
      </w:r>
      <w:r w:rsidR="00FB6484" w:rsidRPr="00374C9A">
        <w:rPr>
          <w:noProof w:val="0"/>
        </w:rPr>
        <w:t xml:space="preserve">still </w:t>
      </w:r>
      <w:r w:rsidR="004F7B1D" w:rsidRPr="00374C9A">
        <w:rPr>
          <w:noProof w:val="0"/>
        </w:rPr>
        <w:t xml:space="preserve">share access to a common electronic health records </w:t>
      </w:r>
      <w:r w:rsidR="00804A27" w:rsidRPr="00374C9A">
        <w:rPr>
          <w:noProof w:val="0"/>
        </w:rPr>
        <w:t xml:space="preserve">(EHR) </w:t>
      </w:r>
      <w:r w:rsidR="004F7B1D" w:rsidRPr="00374C9A">
        <w:rPr>
          <w:noProof w:val="0"/>
        </w:rPr>
        <w:t>system?</w:t>
      </w:r>
      <w:r w:rsidR="00FB6484" w:rsidRPr="00374C9A">
        <w:rPr>
          <w:noProof w:val="0"/>
        </w:rPr>
        <w:t xml:space="preserve"> </w:t>
      </w:r>
    </w:p>
    <w:p w:rsidR="003457E7" w:rsidRPr="00374C9A" w:rsidRDefault="0096442D" w:rsidP="008527D7">
      <w:pPr>
        <w:pStyle w:val="RefNumbers"/>
        <w:numPr>
          <w:ilvl w:val="0"/>
          <w:numId w:val="15"/>
        </w:numPr>
      </w:pPr>
      <w:r w:rsidRPr="00374C9A">
        <w:t>During our prior visit, you shared the following information concerning how clients are</w:t>
      </w:r>
      <w:r w:rsidR="004F7B1D" w:rsidRPr="00374C9A">
        <w:t xml:space="preserve"> referred</w:t>
      </w:r>
      <w:r w:rsidR="00D05681" w:rsidRPr="00374C9A">
        <w:t>, tracked, and/</w:t>
      </w:r>
      <w:r w:rsidR="00783AE0" w:rsidRPr="00374C9A">
        <w:t xml:space="preserve">or </w:t>
      </w:r>
      <w:r w:rsidR="009E19CC" w:rsidRPr="00374C9A">
        <w:t>“</w:t>
      </w:r>
      <w:r w:rsidR="00783AE0" w:rsidRPr="00374C9A">
        <w:t>shared</w:t>
      </w:r>
      <w:r w:rsidR="009E19CC" w:rsidRPr="00374C9A">
        <w:t>”</w:t>
      </w:r>
      <w:r w:rsidR="00783AE0" w:rsidRPr="00374C9A">
        <w:t xml:space="preserve"> </w:t>
      </w:r>
      <w:r w:rsidR="004F7B1D" w:rsidRPr="00374C9A">
        <w:t>between behavioral health and primary care providers?</w:t>
      </w:r>
      <w:r w:rsidR="005D10D5" w:rsidRPr="00374C9A">
        <w:t xml:space="preserve"> </w:t>
      </w:r>
      <w:r w:rsidR="00FF31CF" w:rsidRPr="00374C9A">
        <w:t>What has changed since our last site visit?</w:t>
      </w:r>
    </w:p>
    <w:p w:rsidR="009C36DB" w:rsidRPr="00374C9A" w:rsidRDefault="00811F78" w:rsidP="009C36DB">
      <w:pPr>
        <w:pStyle w:val="RefNumbers"/>
        <w:numPr>
          <w:ilvl w:val="0"/>
          <w:numId w:val="0"/>
        </w:numPr>
        <w:ind w:left="360"/>
      </w:pPr>
      <w:r w:rsidRPr="00374C9A">
        <w:rPr>
          <w:i/>
        </w:rPr>
        <w:t>[</w:t>
      </w:r>
      <w:r w:rsidR="009C36DB" w:rsidRPr="00374C9A">
        <w:rPr>
          <w:i/>
        </w:rPr>
        <w:t>Note: Site visitor should provide a brief of information shared during the prior visit.]</w:t>
      </w:r>
    </w:p>
    <w:p w:rsidR="00002D02" w:rsidRPr="00374C9A" w:rsidRDefault="005D10D5" w:rsidP="008527D7">
      <w:pPr>
        <w:pStyle w:val="RefNumbers"/>
        <w:numPr>
          <w:ilvl w:val="0"/>
          <w:numId w:val="15"/>
        </w:numPr>
      </w:pPr>
      <w:r w:rsidRPr="00374C9A">
        <w:t xml:space="preserve">Since our prior visit, what </w:t>
      </w:r>
      <w:r w:rsidR="00FF31CF" w:rsidRPr="00374C9A">
        <w:t>has changed</w:t>
      </w:r>
      <w:r w:rsidRPr="00374C9A">
        <w:t xml:space="preserve"> </w:t>
      </w:r>
      <w:r w:rsidR="00FF31CF" w:rsidRPr="00374C9A">
        <w:t xml:space="preserve">in </w:t>
      </w:r>
      <w:r w:rsidR="00851953" w:rsidRPr="00374C9A">
        <w:t>how</w:t>
      </w:r>
      <w:r w:rsidR="004F7B1D" w:rsidRPr="00374C9A">
        <w:t xml:space="preserve"> </w:t>
      </w:r>
      <w:r w:rsidR="00783AE0" w:rsidRPr="00374C9A">
        <w:t>verbal</w:t>
      </w:r>
      <w:r w:rsidR="00EE2D93" w:rsidRPr="00374C9A">
        <w:t>,</w:t>
      </w:r>
      <w:r w:rsidR="00783AE0" w:rsidRPr="00374C9A">
        <w:t xml:space="preserve"> written </w:t>
      </w:r>
      <w:r w:rsidR="00EE2D93" w:rsidRPr="00374C9A">
        <w:t xml:space="preserve">and electronic </w:t>
      </w:r>
      <w:r w:rsidR="004F7B1D" w:rsidRPr="00374C9A">
        <w:t>communication occur</w:t>
      </w:r>
      <w:r w:rsidR="00851953" w:rsidRPr="00374C9A">
        <w:t>s</w:t>
      </w:r>
      <w:r w:rsidR="004F7B1D" w:rsidRPr="00374C9A">
        <w:t xml:space="preserve"> between behavioral health and primary care providers serving your</w:t>
      </w:r>
      <w:r w:rsidR="00C70660" w:rsidRPr="00374C9A">
        <w:t xml:space="preserve"> MAI-CoC</w:t>
      </w:r>
      <w:r w:rsidR="004F7B1D" w:rsidRPr="00374C9A">
        <w:t xml:space="preserve"> clients?</w:t>
      </w:r>
      <w:r w:rsidR="0064365D" w:rsidRPr="00374C9A">
        <w:t xml:space="preserve">  Please describe.</w:t>
      </w:r>
      <w:r w:rsidR="00851953" w:rsidRPr="00374C9A">
        <w:t xml:space="preserve"> </w:t>
      </w:r>
    </w:p>
    <w:p w:rsidR="00002D02" w:rsidRPr="00374C9A" w:rsidRDefault="009C36DB" w:rsidP="009C36DB">
      <w:pPr>
        <w:pStyle w:val="RefNumbers"/>
        <w:numPr>
          <w:ilvl w:val="0"/>
          <w:numId w:val="0"/>
        </w:numPr>
        <w:ind w:left="360"/>
        <w:rPr>
          <w:i/>
        </w:rPr>
      </w:pPr>
      <w:r w:rsidRPr="00374C9A">
        <w:rPr>
          <w:i/>
        </w:rPr>
        <w:t>[</w:t>
      </w:r>
      <w:r w:rsidR="00851953" w:rsidRPr="00374C9A">
        <w:rPr>
          <w:i/>
        </w:rPr>
        <w:t>Note: Site visitor should provide a brief of information shared during the prior visit</w:t>
      </w:r>
      <w:r w:rsidR="009B2CD6" w:rsidRPr="00374C9A">
        <w:rPr>
          <w:i/>
        </w:rPr>
        <w:t xml:space="preserve"> and ask the sub-questions below as needed</w:t>
      </w:r>
      <w:r w:rsidRPr="00374C9A">
        <w:rPr>
          <w:i/>
        </w:rPr>
        <w:t>.]</w:t>
      </w:r>
    </w:p>
    <w:p w:rsidR="00FF42C0" w:rsidRPr="00374C9A" w:rsidRDefault="009B2CD6" w:rsidP="00B00B9F">
      <w:pPr>
        <w:pStyle w:val="Numbers"/>
        <w:numPr>
          <w:ilvl w:val="1"/>
          <w:numId w:val="15"/>
        </w:numPr>
        <w:rPr>
          <w:noProof w:val="0"/>
        </w:rPr>
      </w:pPr>
      <w:r w:rsidRPr="00374C9A">
        <w:rPr>
          <w:noProof w:val="0"/>
        </w:rPr>
        <w:t>Have</w:t>
      </w:r>
      <w:r w:rsidR="002A5DA3" w:rsidRPr="00374C9A">
        <w:rPr>
          <w:noProof w:val="0"/>
        </w:rPr>
        <w:t xml:space="preserve"> there </w:t>
      </w:r>
      <w:r w:rsidRPr="00374C9A">
        <w:rPr>
          <w:noProof w:val="0"/>
        </w:rPr>
        <w:t xml:space="preserve">been any changes with how </w:t>
      </w:r>
      <w:r w:rsidR="0064365D" w:rsidRPr="00374C9A">
        <w:rPr>
          <w:i/>
          <w:noProof w:val="0"/>
        </w:rPr>
        <w:t>meetings or verbal communications</w:t>
      </w:r>
      <w:r w:rsidR="002A5DA3" w:rsidRPr="00374C9A">
        <w:rPr>
          <w:noProof w:val="0"/>
        </w:rPr>
        <w:t xml:space="preserve"> </w:t>
      </w:r>
      <w:r w:rsidRPr="00374C9A">
        <w:rPr>
          <w:noProof w:val="0"/>
        </w:rPr>
        <w:t xml:space="preserve">are conducted </w:t>
      </w:r>
      <w:r w:rsidR="002A5DA3" w:rsidRPr="00374C9A">
        <w:rPr>
          <w:noProof w:val="0"/>
        </w:rPr>
        <w:t>between behavioral health and primary care providers servi</w:t>
      </w:r>
      <w:r w:rsidR="00634254" w:rsidRPr="00374C9A">
        <w:rPr>
          <w:noProof w:val="0"/>
        </w:rPr>
        <w:t>ng</w:t>
      </w:r>
      <w:r w:rsidR="002A5DA3" w:rsidRPr="00374C9A">
        <w:rPr>
          <w:noProof w:val="0"/>
        </w:rPr>
        <w:t xml:space="preserve"> your</w:t>
      </w:r>
      <w:r w:rsidR="00C70660" w:rsidRPr="00374C9A">
        <w:rPr>
          <w:noProof w:val="0"/>
        </w:rPr>
        <w:t xml:space="preserve"> MAI-CoC</w:t>
      </w:r>
      <w:r w:rsidR="002A5DA3" w:rsidRPr="00374C9A">
        <w:rPr>
          <w:noProof w:val="0"/>
        </w:rPr>
        <w:t xml:space="preserve"> clients? </w:t>
      </w:r>
      <w:r w:rsidR="00095DD0" w:rsidRPr="00374C9A">
        <w:rPr>
          <w:noProof w:val="0"/>
        </w:rPr>
        <w:t xml:space="preserve"> </w:t>
      </w:r>
      <w:r w:rsidRPr="00374C9A">
        <w:rPr>
          <w:noProof w:val="0"/>
        </w:rPr>
        <w:t xml:space="preserve">Have there been any changes in terms of: </w:t>
      </w:r>
      <w:r w:rsidR="00F56688" w:rsidRPr="00374C9A">
        <w:rPr>
          <w:noProof w:val="0"/>
        </w:rPr>
        <w:t xml:space="preserve"> </w:t>
      </w:r>
    </w:p>
    <w:p w:rsidR="00B92C3C" w:rsidRPr="00374C9A" w:rsidRDefault="009B2CD6" w:rsidP="008743FA">
      <w:pPr>
        <w:pStyle w:val="Probebullets"/>
        <w:ind w:firstLine="450"/>
        <w:rPr>
          <w:noProof w:val="0"/>
        </w:rPr>
      </w:pPr>
      <w:r w:rsidRPr="00374C9A">
        <w:rPr>
          <w:noProof w:val="0"/>
        </w:rPr>
        <w:t>The</w:t>
      </w:r>
      <w:r w:rsidR="00B92C3C" w:rsidRPr="00374C9A">
        <w:rPr>
          <w:noProof w:val="0"/>
        </w:rPr>
        <w:t xml:space="preserve"> general purpose</w:t>
      </w:r>
      <w:r w:rsidRPr="00374C9A">
        <w:rPr>
          <w:noProof w:val="0"/>
        </w:rPr>
        <w:t xml:space="preserve"> of these meetings</w:t>
      </w:r>
      <w:r w:rsidR="00B92C3C" w:rsidRPr="00374C9A">
        <w:rPr>
          <w:noProof w:val="0"/>
        </w:rPr>
        <w:t>?</w:t>
      </w:r>
    </w:p>
    <w:p w:rsidR="00FF42C0" w:rsidRPr="00374C9A" w:rsidRDefault="009B2CD6" w:rsidP="008743FA">
      <w:pPr>
        <w:pStyle w:val="Probebullets"/>
        <w:ind w:firstLine="450"/>
        <w:rPr>
          <w:noProof w:val="0"/>
        </w:rPr>
      </w:pPr>
      <w:r w:rsidRPr="00374C9A">
        <w:rPr>
          <w:noProof w:val="0"/>
        </w:rPr>
        <w:t>The</w:t>
      </w:r>
      <w:r w:rsidR="00B92C3C" w:rsidRPr="00374C9A">
        <w:rPr>
          <w:noProof w:val="0"/>
        </w:rPr>
        <w:t xml:space="preserve"> </w:t>
      </w:r>
      <w:r w:rsidR="00F56688" w:rsidRPr="00374C9A">
        <w:rPr>
          <w:noProof w:val="0"/>
        </w:rPr>
        <w:t>information exchanged</w:t>
      </w:r>
      <w:r w:rsidR="00B92C3C" w:rsidRPr="00374C9A">
        <w:rPr>
          <w:noProof w:val="0"/>
        </w:rPr>
        <w:t>?</w:t>
      </w:r>
    </w:p>
    <w:p w:rsidR="00FF42C0" w:rsidRPr="00374C9A" w:rsidRDefault="009B2CD6" w:rsidP="008743FA">
      <w:pPr>
        <w:pStyle w:val="Probebullets"/>
        <w:ind w:firstLine="450"/>
        <w:rPr>
          <w:noProof w:val="0"/>
        </w:rPr>
      </w:pPr>
      <w:r w:rsidRPr="00374C9A">
        <w:rPr>
          <w:noProof w:val="0"/>
        </w:rPr>
        <w:t>The</w:t>
      </w:r>
      <w:r w:rsidR="00F56688" w:rsidRPr="00374C9A">
        <w:rPr>
          <w:noProof w:val="0"/>
        </w:rPr>
        <w:t xml:space="preserve"> outcomes of these meetings</w:t>
      </w:r>
      <w:r w:rsidR="00B92C3C" w:rsidRPr="00374C9A">
        <w:rPr>
          <w:noProof w:val="0"/>
        </w:rPr>
        <w:t>?</w:t>
      </w:r>
    </w:p>
    <w:p w:rsidR="00FF42C0" w:rsidRPr="00374C9A" w:rsidRDefault="00FF42C0" w:rsidP="008743FA">
      <w:pPr>
        <w:pStyle w:val="Probebullets"/>
        <w:ind w:firstLine="450"/>
        <w:rPr>
          <w:noProof w:val="0"/>
        </w:rPr>
      </w:pPr>
      <w:r w:rsidRPr="00374C9A">
        <w:rPr>
          <w:noProof w:val="0"/>
        </w:rPr>
        <w:lastRenderedPageBreak/>
        <w:t xml:space="preserve">Who </w:t>
      </w:r>
      <w:r w:rsidR="00F56688" w:rsidRPr="00374C9A">
        <w:rPr>
          <w:noProof w:val="0"/>
        </w:rPr>
        <w:t>is involved</w:t>
      </w:r>
      <w:r w:rsidR="00B92C3C" w:rsidRPr="00374C9A">
        <w:rPr>
          <w:noProof w:val="0"/>
        </w:rPr>
        <w:t>?</w:t>
      </w:r>
    </w:p>
    <w:p w:rsidR="00095DD0" w:rsidRPr="00374C9A" w:rsidRDefault="009B2CD6" w:rsidP="008743FA">
      <w:pPr>
        <w:pStyle w:val="Probebullets"/>
        <w:ind w:firstLine="450"/>
        <w:rPr>
          <w:noProof w:val="0"/>
        </w:rPr>
      </w:pPr>
      <w:r w:rsidRPr="00374C9A">
        <w:rPr>
          <w:noProof w:val="0"/>
        </w:rPr>
        <w:t>The</w:t>
      </w:r>
      <w:r w:rsidR="00F56688" w:rsidRPr="00374C9A">
        <w:rPr>
          <w:noProof w:val="0"/>
        </w:rPr>
        <w:t xml:space="preserve"> typical duration</w:t>
      </w:r>
      <w:r w:rsidRPr="00374C9A">
        <w:rPr>
          <w:noProof w:val="0"/>
        </w:rPr>
        <w:t xml:space="preserve"> of these meetings</w:t>
      </w:r>
      <w:r w:rsidR="00F56688" w:rsidRPr="00374C9A">
        <w:rPr>
          <w:noProof w:val="0"/>
        </w:rPr>
        <w:t>?</w:t>
      </w:r>
    </w:p>
    <w:p w:rsidR="002A5DA3" w:rsidRPr="00374C9A" w:rsidRDefault="00002D02" w:rsidP="00435C7F">
      <w:pPr>
        <w:pStyle w:val="Numbers"/>
        <w:numPr>
          <w:ilvl w:val="0"/>
          <w:numId w:val="0"/>
        </w:numPr>
        <w:ind w:left="720"/>
        <w:rPr>
          <w:noProof w:val="0"/>
        </w:rPr>
      </w:pPr>
      <w:r w:rsidRPr="00374C9A">
        <w:rPr>
          <w:noProof w:val="0"/>
        </w:rPr>
        <w:t>4.1.1</w:t>
      </w:r>
      <w:r w:rsidRPr="00374C9A">
        <w:rPr>
          <w:noProof w:val="0"/>
        </w:rPr>
        <w:tab/>
      </w:r>
      <w:r w:rsidR="00301036" w:rsidRPr="00374C9A">
        <w:rPr>
          <w:noProof w:val="0"/>
        </w:rPr>
        <w:t>Have there been any changes to the frequency of</w:t>
      </w:r>
      <w:r w:rsidR="0064365D" w:rsidRPr="00374C9A">
        <w:rPr>
          <w:noProof w:val="0"/>
        </w:rPr>
        <w:t xml:space="preserve"> the</w:t>
      </w:r>
      <w:r w:rsidR="00954058" w:rsidRPr="00374C9A">
        <w:rPr>
          <w:noProof w:val="0"/>
        </w:rPr>
        <w:t xml:space="preserve">se meetings or verbal </w:t>
      </w:r>
      <w:r w:rsidR="00776B3C" w:rsidRPr="00374C9A">
        <w:rPr>
          <w:noProof w:val="0"/>
        </w:rPr>
        <w:t>communications</w:t>
      </w:r>
      <w:r w:rsidR="00EC671E" w:rsidRPr="00374C9A">
        <w:rPr>
          <w:noProof w:val="0"/>
        </w:rPr>
        <w:t>?</w:t>
      </w:r>
      <w:r w:rsidR="009C36DB" w:rsidRPr="00374C9A">
        <w:rPr>
          <w:noProof w:val="0"/>
        </w:rPr>
        <w:t xml:space="preserve"> </w:t>
      </w:r>
      <w:r w:rsidR="00776B3C" w:rsidRPr="00374C9A">
        <w:rPr>
          <w:noProof w:val="0"/>
        </w:rPr>
        <w:t xml:space="preserve">If so, how frequently are these meetings currently being held? </w:t>
      </w:r>
    </w:p>
    <w:p w:rsidR="00EC671E" w:rsidRPr="00374C9A" w:rsidRDefault="00EC671E" w:rsidP="00435C7F">
      <w:pPr>
        <w:pStyle w:val="ListParagraph"/>
        <w:numPr>
          <w:ilvl w:val="4"/>
          <w:numId w:val="5"/>
        </w:numPr>
        <w:ind w:left="1800" w:hanging="360"/>
      </w:pPr>
      <w:r w:rsidRPr="00374C9A">
        <w:t>Less than once per month</w:t>
      </w:r>
    </w:p>
    <w:p w:rsidR="00EC671E" w:rsidRPr="00374C9A" w:rsidRDefault="00EC671E" w:rsidP="00435C7F">
      <w:pPr>
        <w:pStyle w:val="ListParagraph"/>
        <w:numPr>
          <w:ilvl w:val="4"/>
          <w:numId w:val="5"/>
        </w:numPr>
        <w:ind w:left="1800" w:hanging="360"/>
      </w:pPr>
      <w:r w:rsidRPr="00374C9A">
        <w:t>About once per month</w:t>
      </w:r>
    </w:p>
    <w:p w:rsidR="00EC671E" w:rsidRPr="00374C9A" w:rsidRDefault="00EC671E" w:rsidP="00435C7F">
      <w:pPr>
        <w:pStyle w:val="ListParagraph"/>
        <w:numPr>
          <w:ilvl w:val="4"/>
          <w:numId w:val="5"/>
        </w:numPr>
        <w:ind w:left="1800" w:hanging="360"/>
      </w:pPr>
      <w:r w:rsidRPr="00374C9A">
        <w:t xml:space="preserve">Once per month or more often </w:t>
      </w:r>
    </w:p>
    <w:p w:rsidR="00EC671E" w:rsidRPr="00374C9A" w:rsidRDefault="00EC671E" w:rsidP="00435C7F">
      <w:pPr>
        <w:pStyle w:val="ListParagraph"/>
        <w:numPr>
          <w:ilvl w:val="4"/>
          <w:numId w:val="5"/>
        </w:numPr>
        <w:ind w:left="1800" w:hanging="360"/>
      </w:pPr>
      <w:r w:rsidRPr="00374C9A">
        <w:t>Other: _____________</w:t>
      </w:r>
    </w:p>
    <w:p w:rsidR="00B92C3C" w:rsidRPr="00374C9A" w:rsidRDefault="00301036" w:rsidP="00B00B9F">
      <w:pPr>
        <w:pStyle w:val="Numbers"/>
        <w:numPr>
          <w:ilvl w:val="1"/>
          <w:numId w:val="15"/>
        </w:numPr>
        <w:rPr>
          <w:noProof w:val="0"/>
        </w:rPr>
      </w:pPr>
      <w:r w:rsidRPr="00374C9A">
        <w:rPr>
          <w:noProof w:val="0"/>
        </w:rPr>
        <w:t>Have</w:t>
      </w:r>
      <w:r w:rsidR="002A5DA3" w:rsidRPr="00374C9A">
        <w:rPr>
          <w:noProof w:val="0"/>
        </w:rPr>
        <w:t xml:space="preserve"> there </w:t>
      </w:r>
      <w:r w:rsidRPr="00374C9A">
        <w:rPr>
          <w:noProof w:val="0"/>
        </w:rPr>
        <w:t xml:space="preserve">been any changes to </w:t>
      </w:r>
      <w:r w:rsidR="0064365D" w:rsidRPr="00374C9A">
        <w:rPr>
          <w:noProof w:val="0"/>
        </w:rPr>
        <w:t>other</w:t>
      </w:r>
      <w:r w:rsidRPr="00374C9A">
        <w:rPr>
          <w:noProof w:val="0"/>
        </w:rPr>
        <w:t xml:space="preserve"> channels of</w:t>
      </w:r>
      <w:r w:rsidR="0064365D" w:rsidRPr="00374C9A">
        <w:rPr>
          <w:noProof w:val="0"/>
        </w:rPr>
        <w:t xml:space="preserve"> communications/contact</w:t>
      </w:r>
      <w:r w:rsidR="009538C1" w:rsidRPr="00374C9A">
        <w:rPr>
          <w:noProof w:val="0"/>
        </w:rPr>
        <w:t>s</w:t>
      </w:r>
      <w:r w:rsidR="0064365D" w:rsidRPr="00374C9A">
        <w:rPr>
          <w:noProof w:val="0"/>
        </w:rPr>
        <w:t xml:space="preserve"> </w:t>
      </w:r>
      <w:r w:rsidR="002A5DA3" w:rsidRPr="00374C9A">
        <w:rPr>
          <w:noProof w:val="0"/>
        </w:rPr>
        <w:t>made between behavioral health and primary care providers serving your</w:t>
      </w:r>
      <w:r w:rsidR="00C70660" w:rsidRPr="00374C9A">
        <w:rPr>
          <w:noProof w:val="0"/>
        </w:rPr>
        <w:t xml:space="preserve"> MAI-CoC</w:t>
      </w:r>
      <w:r w:rsidR="002A5DA3" w:rsidRPr="00374C9A">
        <w:rPr>
          <w:noProof w:val="0"/>
        </w:rPr>
        <w:t xml:space="preserve"> clients? </w:t>
      </w:r>
      <w:r w:rsidRPr="00374C9A">
        <w:rPr>
          <w:noProof w:val="0"/>
        </w:rPr>
        <w:t>If so, please provide</w:t>
      </w:r>
      <w:r w:rsidR="00DA3AE6" w:rsidRPr="00374C9A">
        <w:rPr>
          <w:noProof w:val="0"/>
        </w:rPr>
        <w:t xml:space="preserve"> details </w:t>
      </w:r>
      <w:r w:rsidRPr="00374C9A">
        <w:rPr>
          <w:noProof w:val="0"/>
        </w:rPr>
        <w:t xml:space="preserve">on these changes in terms of: </w:t>
      </w:r>
      <w:r w:rsidR="00DA3AE6" w:rsidRPr="00374C9A">
        <w:rPr>
          <w:noProof w:val="0"/>
        </w:rPr>
        <w:t xml:space="preserve"> </w:t>
      </w:r>
    </w:p>
    <w:p w:rsidR="00DA3AE6" w:rsidRPr="00374C9A" w:rsidRDefault="00301036" w:rsidP="008743FA">
      <w:pPr>
        <w:pStyle w:val="Probebullets"/>
        <w:ind w:firstLine="450"/>
        <w:rPr>
          <w:noProof w:val="0"/>
        </w:rPr>
      </w:pPr>
      <w:r w:rsidRPr="00374C9A">
        <w:rPr>
          <w:noProof w:val="0"/>
        </w:rPr>
        <w:t>The</w:t>
      </w:r>
      <w:r w:rsidR="00DA3AE6" w:rsidRPr="00374C9A">
        <w:rPr>
          <w:noProof w:val="0"/>
        </w:rPr>
        <w:t xml:space="preserve"> mode (e</w:t>
      </w:r>
      <w:r w:rsidR="001822CD" w:rsidRPr="00374C9A">
        <w:rPr>
          <w:noProof w:val="0"/>
        </w:rPr>
        <w:t>.</w:t>
      </w:r>
      <w:r w:rsidR="00DA3AE6" w:rsidRPr="00374C9A">
        <w:rPr>
          <w:noProof w:val="0"/>
        </w:rPr>
        <w:t>g</w:t>
      </w:r>
      <w:r w:rsidR="001822CD" w:rsidRPr="00374C9A">
        <w:rPr>
          <w:noProof w:val="0"/>
        </w:rPr>
        <w:t>.,</w:t>
      </w:r>
      <w:r w:rsidR="00DA3AE6" w:rsidRPr="00374C9A">
        <w:rPr>
          <w:noProof w:val="0"/>
        </w:rPr>
        <w:t xml:space="preserve"> telephone, </w:t>
      </w:r>
      <w:r w:rsidR="00776B3C" w:rsidRPr="00374C9A">
        <w:rPr>
          <w:noProof w:val="0"/>
        </w:rPr>
        <w:t>email, etc</w:t>
      </w:r>
      <w:r w:rsidR="00DA3AE6" w:rsidRPr="00374C9A">
        <w:rPr>
          <w:noProof w:val="0"/>
        </w:rPr>
        <w:t xml:space="preserve">)?  </w:t>
      </w:r>
    </w:p>
    <w:p w:rsidR="00DA3AE6" w:rsidRPr="00374C9A" w:rsidRDefault="00301036" w:rsidP="008743FA">
      <w:pPr>
        <w:pStyle w:val="Probebullets"/>
        <w:ind w:firstLine="450"/>
        <w:rPr>
          <w:noProof w:val="0"/>
        </w:rPr>
      </w:pPr>
      <w:r w:rsidRPr="00374C9A">
        <w:rPr>
          <w:noProof w:val="0"/>
        </w:rPr>
        <w:t>The</w:t>
      </w:r>
      <w:r w:rsidR="00DA3AE6" w:rsidRPr="00374C9A">
        <w:rPr>
          <w:noProof w:val="0"/>
        </w:rPr>
        <w:t xml:space="preserve"> general purpose?</w:t>
      </w:r>
    </w:p>
    <w:p w:rsidR="00DA3AE6" w:rsidRPr="00374C9A" w:rsidRDefault="00301036" w:rsidP="008743FA">
      <w:pPr>
        <w:pStyle w:val="Probebullets"/>
        <w:ind w:firstLine="450"/>
        <w:rPr>
          <w:noProof w:val="0"/>
        </w:rPr>
      </w:pPr>
      <w:r w:rsidRPr="00374C9A">
        <w:rPr>
          <w:noProof w:val="0"/>
        </w:rPr>
        <w:t>The</w:t>
      </w:r>
      <w:r w:rsidR="00DA3AE6" w:rsidRPr="00374C9A">
        <w:rPr>
          <w:noProof w:val="0"/>
        </w:rPr>
        <w:t xml:space="preserve"> information exchanged?</w:t>
      </w:r>
    </w:p>
    <w:p w:rsidR="00DA3AE6" w:rsidRPr="00374C9A" w:rsidRDefault="00301036" w:rsidP="008743FA">
      <w:pPr>
        <w:pStyle w:val="Probebullets"/>
        <w:ind w:firstLine="450"/>
        <w:rPr>
          <w:noProof w:val="0"/>
        </w:rPr>
      </w:pPr>
      <w:r w:rsidRPr="00374C9A">
        <w:rPr>
          <w:noProof w:val="0"/>
        </w:rPr>
        <w:t>The</w:t>
      </w:r>
      <w:r w:rsidR="00DA3AE6" w:rsidRPr="00374C9A">
        <w:rPr>
          <w:noProof w:val="0"/>
        </w:rPr>
        <w:t xml:space="preserve"> outcomes of these communications?</w:t>
      </w:r>
    </w:p>
    <w:p w:rsidR="00DA3AE6" w:rsidRPr="00374C9A" w:rsidRDefault="00DA3AE6" w:rsidP="008743FA">
      <w:pPr>
        <w:pStyle w:val="Probebullets"/>
        <w:ind w:firstLine="450"/>
        <w:rPr>
          <w:noProof w:val="0"/>
        </w:rPr>
      </w:pPr>
      <w:r w:rsidRPr="00374C9A">
        <w:rPr>
          <w:noProof w:val="0"/>
        </w:rPr>
        <w:t>Who is involved?</w:t>
      </w:r>
    </w:p>
    <w:p w:rsidR="00DA3AE6" w:rsidRPr="00374C9A" w:rsidRDefault="00301036" w:rsidP="008743FA">
      <w:pPr>
        <w:pStyle w:val="Probebullets"/>
        <w:ind w:firstLine="450"/>
        <w:rPr>
          <w:noProof w:val="0"/>
        </w:rPr>
      </w:pPr>
      <w:r w:rsidRPr="00374C9A">
        <w:rPr>
          <w:noProof w:val="0"/>
        </w:rPr>
        <w:t>The</w:t>
      </w:r>
      <w:r w:rsidR="00DA3AE6" w:rsidRPr="00374C9A">
        <w:rPr>
          <w:noProof w:val="0"/>
        </w:rPr>
        <w:t xml:space="preserve"> typical duration?</w:t>
      </w:r>
    </w:p>
    <w:p w:rsidR="002A5DA3" w:rsidRPr="00374C9A" w:rsidRDefault="00301036" w:rsidP="00B45126">
      <w:pPr>
        <w:pStyle w:val="ListParagraph"/>
        <w:numPr>
          <w:ilvl w:val="2"/>
          <w:numId w:val="15"/>
        </w:numPr>
      </w:pPr>
      <w:r w:rsidRPr="00374C9A">
        <w:t>Ha</w:t>
      </w:r>
      <w:r w:rsidR="009C36DB" w:rsidRPr="00374C9A">
        <w:t>ve</w:t>
      </w:r>
      <w:r w:rsidRPr="00374C9A">
        <w:t xml:space="preserve"> there been any changes to </w:t>
      </w:r>
      <w:r w:rsidR="009C36DB" w:rsidRPr="00374C9A">
        <w:t>h</w:t>
      </w:r>
      <w:r w:rsidR="00EE2D93" w:rsidRPr="00374C9A">
        <w:t xml:space="preserve">ow often </w:t>
      </w:r>
      <w:r w:rsidR="009C36DB" w:rsidRPr="00374C9A">
        <w:t>these communications</w:t>
      </w:r>
      <w:r w:rsidR="00EE2D93" w:rsidRPr="00374C9A">
        <w:t xml:space="preserve"> occur? </w:t>
      </w:r>
    </w:p>
    <w:p w:rsidR="00EE2D93" w:rsidRPr="00374C9A" w:rsidRDefault="00EE2D93" w:rsidP="008527D7">
      <w:pPr>
        <w:pStyle w:val="ListParagraph"/>
        <w:numPr>
          <w:ilvl w:val="5"/>
          <w:numId w:val="5"/>
        </w:numPr>
        <w:ind w:left="1800" w:hanging="360"/>
      </w:pPr>
      <w:r w:rsidRPr="00374C9A">
        <w:t>Less than once per month</w:t>
      </w:r>
      <w:r w:rsidR="00982AD9" w:rsidRPr="00374C9A">
        <w:t xml:space="preserve">         </w:t>
      </w:r>
    </w:p>
    <w:p w:rsidR="00EE2D93" w:rsidRPr="00374C9A" w:rsidRDefault="00EE2D93" w:rsidP="008527D7">
      <w:pPr>
        <w:pStyle w:val="ListParagraph"/>
        <w:numPr>
          <w:ilvl w:val="5"/>
          <w:numId w:val="5"/>
        </w:numPr>
        <w:ind w:left="1800" w:hanging="360"/>
      </w:pPr>
      <w:r w:rsidRPr="00374C9A">
        <w:t>About once per month</w:t>
      </w:r>
    </w:p>
    <w:p w:rsidR="00EE2D93" w:rsidRPr="00374C9A" w:rsidRDefault="00EE2D93" w:rsidP="008527D7">
      <w:pPr>
        <w:pStyle w:val="ListParagraph"/>
        <w:numPr>
          <w:ilvl w:val="5"/>
          <w:numId w:val="5"/>
        </w:numPr>
        <w:ind w:left="1800" w:hanging="360"/>
      </w:pPr>
      <w:r w:rsidRPr="00374C9A">
        <w:t xml:space="preserve">Once per month or more often </w:t>
      </w:r>
    </w:p>
    <w:p w:rsidR="00EE2D93" w:rsidRPr="00374C9A" w:rsidRDefault="00EE2D93" w:rsidP="008527D7">
      <w:pPr>
        <w:pStyle w:val="ListParagraph"/>
        <w:numPr>
          <w:ilvl w:val="5"/>
          <w:numId w:val="5"/>
        </w:numPr>
        <w:ind w:left="1800" w:hanging="360"/>
      </w:pPr>
      <w:r w:rsidRPr="00374C9A">
        <w:t>Other: _____________</w:t>
      </w:r>
    </w:p>
    <w:p w:rsidR="00B92C3C" w:rsidRPr="00374C9A" w:rsidRDefault="00B92C3C" w:rsidP="00B92C3C">
      <w:pPr>
        <w:pStyle w:val="ListParagraph"/>
        <w:ind w:left="1800"/>
      </w:pPr>
    </w:p>
    <w:p w:rsidR="004F7B1D" w:rsidRPr="00374C9A" w:rsidRDefault="008743FA" w:rsidP="00B45126">
      <w:pPr>
        <w:pStyle w:val="ListParagraph"/>
        <w:numPr>
          <w:ilvl w:val="2"/>
          <w:numId w:val="15"/>
        </w:numPr>
      </w:pPr>
      <w:r w:rsidRPr="00374C9A">
        <w:t xml:space="preserve"> </w:t>
      </w:r>
      <w:r w:rsidR="004F7B1D" w:rsidRPr="00374C9A">
        <w:t xml:space="preserve">If </w:t>
      </w:r>
      <w:r w:rsidR="00783AE0" w:rsidRPr="00374C9A">
        <w:t xml:space="preserve">verbal and/or written </w:t>
      </w:r>
      <w:r w:rsidR="004F7B1D" w:rsidRPr="00374C9A">
        <w:t xml:space="preserve">communication </w:t>
      </w:r>
      <w:r w:rsidR="00130F16" w:rsidRPr="00374C9A">
        <w:t xml:space="preserve">still </w:t>
      </w:r>
      <w:r w:rsidR="004F7B1D" w:rsidRPr="00374C9A">
        <w:t xml:space="preserve">occurs, </w:t>
      </w:r>
      <w:r w:rsidR="00130F16" w:rsidRPr="00374C9A">
        <w:t xml:space="preserve">have there been changes to </w:t>
      </w:r>
      <w:r w:rsidR="004F7B1D" w:rsidRPr="00374C9A">
        <w:t xml:space="preserve">the nature of the discussion </w:t>
      </w:r>
      <w:r w:rsidR="00130F16" w:rsidRPr="00374C9A">
        <w:t>since our last site visit (</w:t>
      </w:r>
      <w:r w:rsidR="004F7B1D" w:rsidRPr="00374C9A">
        <w:t>i.e</w:t>
      </w:r>
      <w:r w:rsidR="00130F16" w:rsidRPr="00374C9A">
        <w:t>.</w:t>
      </w:r>
      <w:r w:rsidRPr="00374C9A">
        <w:t>,</w:t>
      </w:r>
      <w:r w:rsidR="004F7B1D" w:rsidRPr="00374C9A">
        <w:t xml:space="preserve"> what information is usually exchanged)</w:t>
      </w:r>
      <w:r w:rsidR="00634254" w:rsidRPr="00374C9A">
        <w:t>?</w:t>
      </w:r>
    </w:p>
    <w:p w:rsidR="004F7B1D" w:rsidRPr="00374C9A" w:rsidRDefault="00130F16" w:rsidP="00435C7F">
      <w:pPr>
        <w:pStyle w:val="ListParagraph"/>
        <w:ind w:left="1440"/>
      </w:pPr>
      <w:r w:rsidRPr="00374C9A">
        <w:t></w:t>
      </w:r>
      <w:r w:rsidRPr="00374C9A">
        <w:tab/>
      </w:r>
      <w:r w:rsidR="004F7B1D" w:rsidRPr="00374C9A">
        <w:t>Diagnoses confirmation</w:t>
      </w:r>
    </w:p>
    <w:p w:rsidR="004F7B1D" w:rsidRPr="00374C9A" w:rsidRDefault="00130F16" w:rsidP="00435C7F">
      <w:pPr>
        <w:pStyle w:val="ListParagraph"/>
        <w:ind w:left="1440"/>
      </w:pPr>
      <w:r w:rsidRPr="00374C9A">
        <w:t></w:t>
      </w:r>
      <w:r w:rsidRPr="00374C9A">
        <w:tab/>
      </w:r>
      <w:r w:rsidR="004F7B1D" w:rsidRPr="00374C9A">
        <w:t>Treatment planning</w:t>
      </w:r>
    </w:p>
    <w:p w:rsidR="0014055F" w:rsidRPr="00374C9A" w:rsidRDefault="00130F16" w:rsidP="00435C7F">
      <w:pPr>
        <w:pStyle w:val="ListParagraph"/>
        <w:ind w:left="1440"/>
      </w:pPr>
      <w:r w:rsidRPr="00374C9A">
        <w:t></w:t>
      </w:r>
      <w:r w:rsidRPr="00374C9A">
        <w:tab/>
      </w:r>
      <w:r w:rsidR="004F7B1D" w:rsidRPr="00374C9A">
        <w:t>Ongoing regular coordination of care</w:t>
      </w:r>
    </w:p>
    <w:p w:rsidR="006675A7" w:rsidRPr="00374C9A" w:rsidRDefault="00130F16" w:rsidP="00435C7F">
      <w:pPr>
        <w:pStyle w:val="ListParagraph"/>
        <w:ind w:left="1440"/>
      </w:pPr>
      <w:r w:rsidRPr="00374C9A">
        <w:t></w:t>
      </w:r>
      <w:r w:rsidRPr="00374C9A">
        <w:tab/>
      </w:r>
      <w:r w:rsidR="006675A7" w:rsidRPr="00374C9A">
        <w:t>Other: _________________</w:t>
      </w:r>
    </w:p>
    <w:p w:rsidR="00B92C3C" w:rsidRPr="00374C9A" w:rsidRDefault="00301036" w:rsidP="00B00B9F">
      <w:pPr>
        <w:pStyle w:val="Numbers"/>
        <w:numPr>
          <w:ilvl w:val="0"/>
          <w:numId w:val="15"/>
        </w:numPr>
        <w:rPr>
          <w:noProof w:val="0"/>
        </w:rPr>
      </w:pPr>
      <w:r w:rsidRPr="00374C9A">
        <w:rPr>
          <w:noProof w:val="0"/>
        </w:rPr>
        <w:t xml:space="preserve">During our last visit, the following was shared concerning </w:t>
      </w:r>
      <w:r w:rsidR="009C36DB" w:rsidRPr="00374C9A">
        <w:rPr>
          <w:noProof w:val="0"/>
        </w:rPr>
        <w:t>h</w:t>
      </w:r>
      <w:r w:rsidR="00B92C3C" w:rsidRPr="00374C9A">
        <w:rPr>
          <w:noProof w:val="0"/>
        </w:rPr>
        <w:t xml:space="preserve">ow care </w:t>
      </w:r>
      <w:r w:rsidRPr="00374C9A">
        <w:rPr>
          <w:noProof w:val="0"/>
        </w:rPr>
        <w:t>is</w:t>
      </w:r>
      <w:r w:rsidR="00B92C3C" w:rsidRPr="00374C9A">
        <w:rPr>
          <w:noProof w:val="0"/>
        </w:rPr>
        <w:t xml:space="preserve"> coordinated </w:t>
      </w:r>
      <w:r w:rsidR="00197F79" w:rsidRPr="00374C9A">
        <w:rPr>
          <w:noProof w:val="0"/>
        </w:rPr>
        <w:t xml:space="preserve">and information exchanged </w:t>
      </w:r>
      <w:r w:rsidR="00B92C3C" w:rsidRPr="00374C9A">
        <w:rPr>
          <w:noProof w:val="0"/>
        </w:rPr>
        <w:t>with external service providers/partners</w:t>
      </w:r>
      <w:r w:rsidR="00197F79" w:rsidRPr="00374C9A">
        <w:rPr>
          <w:noProof w:val="0"/>
        </w:rPr>
        <w:t xml:space="preserve"> to ensure the fidelity of care for clients engaged in services</w:t>
      </w:r>
      <w:r w:rsidR="009C36DB" w:rsidRPr="00374C9A">
        <w:rPr>
          <w:noProof w:val="0"/>
        </w:rPr>
        <w:t>.</w:t>
      </w:r>
    </w:p>
    <w:p w:rsidR="009C36DB" w:rsidRPr="00374C9A" w:rsidRDefault="009C36DB" w:rsidP="009C36DB">
      <w:pPr>
        <w:pStyle w:val="Numbers"/>
        <w:numPr>
          <w:ilvl w:val="0"/>
          <w:numId w:val="0"/>
        </w:numPr>
        <w:ind w:left="360"/>
        <w:rPr>
          <w:i/>
          <w:noProof w:val="0"/>
        </w:rPr>
      </w:pPr>
      <w:r w:rsidRPr="00374C9A">
        <w:rPr>
          <w:i/>
          <w:noProof w:val="0"/>
        </w:rPr>
        <w:t>[</w:t>
      </w:r>
      <w:r w:rsidR="00301036" w:rsidRPr="00374C9A">
        <w:rPr>
          <w:i/>
          <w:noProof w:val="0"/>
        </w:rPr>
        <w:t>Note: Site visitor should provide a brief of information</w:t>
      </w:r>
      <w:r w:rsidRPr="00374C9A">
        <w:rPr>
          <w:i/>
          <w:noProof w:val="0"/>
        </w:rPr>
        <w:t xml:space="preserve"> shared during the prior visit.]</w:t>
      </w:r>
    </w:p>
    <w:p w:rsidR="00B92C3C" w:rsidRPr="00374C9A" w:rsidRDefault="00301036" w:rsidP="001142FB">
      <w:pPr>
        <w:pStyle w:val="Numbers"/>
        <w:numPr>
          <w:ilvl w:val="0"/>
          <w:numId w:val="0"/>
        </w:numPr>
        <w:spacing w:after="40"/>
        <w:ind w:left="360"/>
        <w:rPr>
          <w:noProof w:val="0"/>
        </w:rPr>
      </w:pPr>
      <w:r w:rsidRPr="00374C9A">
        <w:rPr>
          <w:noProof w:val="0"/>
        </w:rPr>
        <w:t>What changes have occurred in terms of:</w:t>
      </w:r>
    </w:p>
    <w:p w:rsidR="00B92C3C" w:rsidRPr="00374C9A" w:rsidRDefault="00B92C3C" w:rsidP="002049EB">
      <w:pPr>
        <w:pStyle w:val="Probebullets"/>
        <w:rPr>
          <w:noProof w:val="0"/>
        </w:rPr>
      </w:pPr>
      <w:r w:rsidRPr="00374C9A">
        <w:rPr>
          <w:noProof w:val="0"/>
        </w:rPr>
        <w:t>Shared EHR system?</w:t>
      </w:r>
    </w:p>
    <w:p w:rsidR="00B92C3C" w:rsidRPr="00374C9A" w:rsidRDefault="00B92C3C" w:rsidP="002049EB">
      <w:pPr>
        <w:pStyle w:val="Probebullets"/>
        <w:rPr>
          <w:noProof w:val="0"/>
        </w:rPr>
      </w:pPr>
      <w:r w:rsidRPr="00374C9A">
        <w:rPr>
          <w:noProof w:val="0"/>
        </w:rPr>
        <w:t xml:space="preserve">Meetings to discuss shared clients? </w:t>
      </w:r>
      <w:r w:rsidR="00BA5F11" w:rsidRPr="00374C9A">
        <w:rPr>
          <w:noProof w:val="0"/>
        </w:rPr>
        <w:t xml:space="preserve"> Has the frequency of</w:t>
      </w:r>
      <w:r w:rsidRPr="00374C9A">
        <w:rPr>
          <w:noProof w:val="0"/>
        </w:rPr>
        <w:t xml:space="preserve"> these meetings </w:t>
      </w:r>
      <w:r w:rsidR="00BA5F11" w:rsidRPr="00374C9A">
        <w:rPr>
          <w:noProof w:val="0"/>
        </w:rPr>
        <w:t xml:space="preserve">changed? </w:t>
      </w:r>
    </w:p>
    <w:p w:rsidR="00B92C3C" w:rsidRPr="00374C9A" w:rsidRDefault="00B92C3C" w:rsidP="002049EB">
      <w:pPr>
        <w:pStyle w:val="Probebullets"/>
        <w:rPr>
          <w:noProof w:val="0"/>
        </w:rPr>
      </w:pPr>
      <w:r w:rsidRPr="00374C9A">
        <w:rPr>
          <w:noProof w:val="0"/>
        </w:rPr>
        <w:t>What other ways is care coordinated with external providers?</w:t>
      </w:r>
    </w:p>
    <w:p w:rsidR="00184CF3" w:rsidRPr="00374C9A" w:rsidRDefault="00184CF3" w:rsidP="00184CF3">
      <w:pPr>
        <w:pStyle w:val="Probebullets"/>
        <w:numPr>
          <w:ilvl w:val="0"/>
          <w:numId w:val="0"/>
        </w:numPr>
        <w:ind w:left="1260"/>
        <w:rPr>
          <w:noProof w:val="0"/>
        </w:rPr>
      </w:pPr>
    </w:p>
    <w:p w:rsidR="00184CF3" w:rsidRPr="00374C9A" w:rsidRDefault="00184CF3" w:rsidP="001142FB">
      <w:pPr>
        <w:pStyle w:val="Numbers"/>
        <w:numPr>
          <w:ilvl w:val="1"/>
          <w:numId w:val="15"/>
        </w:numPr>
        <w:spacing w:after="40"/>
        <w:rPr>
          <w:noProof w:val="0"/>
        </w:rPr>
      </w:pPr>
      <w:r w:rsidRPr="00374C9A">
        <w:rPr>
          <w:noProof w:val="0"/>
        </w:rPr>
        <w:t xml:space="preserve">Have there been any changes in terms of:  </w:t>
      </w:r>
    </w:p>
    <w:p w:rsidR="0072198B" w:rsidRPr="00374C9A" w:rsidRDefault="00184CF3" w:rsidP="008743FA">
      <w:pPr>
        <w:pStyle w:val="Probebullets"/>
        <w:ind w:firstLine="450"/>
        <w:rPr>
          <w:noProof w:val="0"/>
        </w:rPr>
      </w:pPr>
      <w:r w:rsidRPr="00374C9A">
        <w:rPr>
          <w:noProof w:val="0"/>
        </w:rPr>
        <w:lastRenderedPageBreak/>
        <w:t>The</w:t>
      </w:r>
      <w:r w:rsidR="0072198B" w:rsidRPr="00374C9A">
        <w:rPr>
          <w:noProof w:val="0"/>
        </w:rPr>
        <w:t xml:space="preserve"> general purpose</w:t>
      </w:r>
      <w:r w:rsidRPr="00374C9A">
        <w:rPr>
          <w:noProof w:val="0"/>
        </w:rPr>
        <w:t xml:space="preserve"> of these meetings</w:t>
      </w:r>
      <w:r w:rsidR="0072198B" w:rsidRPr="00374C9A">
        <w:rPr>
          <w:noProof w:val="0"/>
        </w:rPr>
        <w:t>?</w:t>
      </w:r>
    </w:p>
    <w:p w:rsidR="0072198B" w:rsidRPr="00374C9A" w:rsidRDefault="00184CF3" w:rsidP="008743FA">
      <w:pPr>
        <w:pStyle w:val="Probebullets"/>
        <w:ind w:firstLine="450"/>
        <w:rPr>
          <w:noProof w:val="0"/>
        </w:rPr>
      </w:pPr>
      <w:r w:rsidRPr="00374C9A">
        <w:rPr>
          <w:noProof w:val="0"/>
        </w:rPr>
        <w:t>The</w:t>
      </w:r>
      <w:r w:rsidR="0072198B" w:rsidRPr="00374C9A">
        <w:rPr>
          <w:noProof w:val="0"/>
        </w:rPr>
        <w:t xml:space="preserve"> information exchanged?</w:t>
      </w:r>
    </w:p>
    <w:p w:rsidR="0072198B" w:rsidRPr="00374C9A" w:rsidRDefault="00184CF3" w:rsidP="008743FA">
      <w:pPr>
        <w:pStyle w:val="Probebullets"/>
        <w:ind w:firstLine="450"/>
        <w:rPr>
          <w:noProof w:val="0"/>
        </w:rPr>
      </w:pPr>
      <w:r w:rsidRPr="00374C9A">
        <w:rPr>
          <w:noProof w:val="0"/>
        </w:rPr>
        <w:t>The</w:t>
      </w:r>
      <w:r w:rsidR="0072198B" w:rsidRPr="00374C9A">
        <w:rPr>
          <w:noProof w:val="0"/>
        </w:rPr>
        <w:t xml:space="preserve"> outcomes of these meetings?</w:t>
      </w:r>
    </w:p>
    <w:p w:rsidR="0072198B" w:rsidRPr="00374C9A" w:rsidRDefault="0072198B" w:rsidP="008743FA">
      <w:pPr>
        <w:pStyle w:val="Probebullets"/>
        <w:ind w:firstLine="450"/>
        <w:rPr>
          <w:noProof w:val="0"/>
        </w:rPr>
      </w:pPr>
      <w:r w:rsidRPr="00374C9A">
        <w:rPr>
          <w:noProof w:val="0"/>
        </w:rPr>
        <w:t>Who is involved?</w:t>
      </w:r>
    </w:p>
    <w:p w:rsidR="0072198B" w:rsidRPr="00374C9A" w:rsidRDefault="00184CF3" w:rsidP="008743FA">
      <w:pPr>
        <w:pStyle w:val="Probebullets"/>
        <w:ind w:firstLine="450"/>
        <w:rPr>
          <w:noProof w:val="0"/>
        </w:rPr>
      </w:pPr>
      <w:r w:rsidRPr="00374C9A">
        <w:rPr>
          <w:noProof w:val="0"/>
        </w:rPr>
        <w:t>The</w:t>
      </w:r>
      <w:r w:rsidR="0072198B" w:rsidRPr="00374C9A">
        <w:rPr>
          <w:noProof w:val="0"/>
        </w:rPr>
        <w:t xml:space="preserve"> typical duration</w:t>
      </w:r>
      <w:r w:rsidRPr="00374C9A">
        <w:rPr>
          <w:noProof w:val="0"/>
        </w:rPr>
        <w:t xml:space="preserve"> of these meetings</w:t>
      </w:r>
      <w:r w:rsidR="0072198B" w:rsidRPr="00374C9A">
        <w:rPr>
          <w:noProof w:val="0"/>
        </w:rPr>
        <w:t>?</w:t>
      </w:r>
    </w:p>
    <w:p w:rsidR="00184CF3" w:rsidRPr="00374C9A" w:rsidRDefault="00184CF3" w:rsidP="00184CF3">
      <w:pPr>
        <w:pStyle w:val="Probebullets"/>
        <w:numPr>
          <w:ilvl w:val="0"/>
          <w:numId w:val="0"/>
        </w:numPr>
        <w:ind w:left="1260"/>
        <w:rPr>
          <w:noProof w:val="0"/>
        </w:rPr>
      </w:pPr>
    </w:p>
    <w:p w:rsidR="0014055F" w:rsidRPr="00374C9A" w:rsidRDefault="00D33902" w:rsidP="00B00B9F">
      <w:pPr>
        <w:pStyle w:val="Numbers"/>
        <w:numPr>
          <w:ilvl w:val="0"/>
          <w:numId w:val="15"/>
        </w:numPr>
        <w:rPr>
          <w:noProof w:val="0"/>
        </w:rPr>
      </w:pPr>
      <w:r w:rsidRPr="00374C9A">
        <w:rPr>
          <w:noProof w:val="0"/>
        </w:rPr>
        <w:t xml:space="preserve">Please describe any changes </w:t>
      </w:r>
      <w:r w:rsidR="001142FB" w:rsidRPr="00374C9A">
        <w:rPr>
          <w:noProof w:val="0"/>
        </w:rPr>
        <w:t xml:space="preserve">since the prior visit </w:t>
      </w:r>
      <w:r w:rsidRPr="00374C9A">
        <w:rPr>
          <w:noProof w:val="0"/>
        </w:rPr>
        <w:t xml:space="preserve">to the </w:t>
      </w:r>
      <w:r w:rsidR="004F7B1D" w:rsidRPr="00374C9A">
        <w:rPr>
          <w:noProof w:val="0"/>
        </w:rPr>
        <w:t xml:space="preserve">defined roles within </w:t>
      </w:r>
      <w:r w:rsidR="00816A62" w:rsidRPr="00374C9A">
        <w:rPr>
          <w:noProof w:val="0"/>
        </w:rPr>
        <w:t xml:space="preserve">your </w:t>
      </w:r>
      <w:r w:rsidR="004F7B1D" w:rsidRPr="00374C9A">
        <w:rPr>
          <w:noProof w:val="0"/>
        </w:rPr>
        <w:t>organized care teams involving both behavioral health and primary care providers</w:t>
      </w:r>
      <w:r w:rsidRPr="00374C9A">
        <w:rPr>
          <w:noProof w:val="0"/>
        </w:rPr>
        <w:t>.</w:t>
      </w:r>
      <w:r w:rsidR="001142FB" w:rsidRPr="00374C9A">
        <w:rPr>
          <w:noProof w:val="0"/>
        </w:rPr>
        <w:t xml:space="preserve">  If changes have occurred, what prompted those changes?</w:t>
      </w:r>
    </w:p>
    <w:p w:rsidR="0014055F" w:rsidRPr="00374C9A" w:rsidRDefault="00B21E46" w:rsidP="00B00B9F">
      <w:pPr>
        <w:pStyle w:val="Numbers"/>
        <w:numPr>
          <w:ilvl w:val="1"/>
          <w:numId w:val="15"/>
        </w:numPr>
        <w:rPr>
          <w:noProof w:val="0"/>
        </w:rPr>
      </w:pPr>
      <w:r w:rsidRPr="00374C9A">
        <w:rPr>
          <w:noProof w:val="0"/>
        </w:rPr>
        <w:t>What changes have occurred regarding the</w:t>
      </w:r>
      <w:r w:rsidR="004F7B1D" w:rsidRPr="00374C9A">
        <w:rPr>
          <w:noProof w:val="0"/>
        </w:rPr>
        <w:t xml:space="preserve"> facilitators and barriers </w:t>
      </w:r>
      <w:r w:rsidRPr="00374C9A">
        <w:rPr>
          <w:noProof w:val="0"/>
        </w:rPr>
        <w:t>reported in our prior visit</w:t>
      </w:r>
      <w:r w:rsidR="004F7B1D" w:rsidRPr="00374C9A">
        <w:rPr>
          <w:noProof w:val="0"/>
        </w:rPr>
        <w:t>?</w:t>
      </w:r>
    </w:p>
    <w:p w:rsidR="007C7076" w:rsidRPr="00374C9A" w:rsidRDefault="004F7B1D" w:rsidP="00B00B9F">
      <w:pPr>
        <w:pStyle w:val="Numbers"/>
        <w:numPr>
          <w:ilvl w:val="1"/>
          <w:numId w:val="15"/>
        </w:numPr>
        <w:rPr>
          <w:noProof w:val="0"/>
        </w:rPr>
      </w:pPr>
      <w:r w:rsidRPr="00374C9A">
        <w:rPr>
          <w:noProof w:val="0"/>
        </w:rPr>
        <w:t>What are the barriers to further integration?</w:t>
      </w:r>
    </w:p>
    <w:p w:rsidR="00B3649E" w:rsidRPr="00374C9A" w:rsidRDefault="00B3649E" w:rsidP="00B45126">
      <w:pPr>
        <w:pStyle w:val="Heading2"/>
      </w:pPr>
      <w:bookmarkStart w:id="6" w:name="_Toc331079085"/>
      <w:r w:rsidRPr="00374C9A">
        <w:t xml:space="preserve">Funding </w:t>
      </w:r>
      <w:bookmarkEnd w:id="6"/>
      <w:r w:rsidR="002F564E" w:rsidRPr="00374C9A">
        <w:t>for Integrated Services</w:t>
      </w:r>
    </w:p>
    <w:p w:rsidR="00626C86" w:rsidRPr="00374C9A" w:rsidRDefault="00626C86" w:rsidP="00626C86">
      <w:pPr>
        <w:pStyle w:val="BodyText"/>
      </w:pPr>
      <w:r w:rsidRPr="00374C9A">
        <w:t>Since</w:t>
      </w:r>
      <w:r w:rsidR="00B3649E" w:rsidRPr="00374C9A">
        <w:t xml:space="preserve"> the </w:t>
      </w:r>
      <w:r w:rsidRPr="00374C9A">
        <w:t xml:space="preserve">last </w:t>
      </w:r>
      <w:r w:rsidR="00B3649E" w:rsidRPr="00374C9A">
        <w:t>site</w:t>
      </w:r>
      <w:r w:rsidR="0074734C" w:rsidRPr="00374C9A">
        <w:t xml:space="preserve"> visit, we </w:t>
      </w:r>
      <w:r w:rsidRPr="00374C9A">
        <w:t>want to hear about changes to</w:t>
      </w:r>
      <w:r w:rsidR="00B3649E" w:rsidRPr="00374C9A">
        <w:t xml:space="preserve"> the </w:t>
      </w:r>
      <w:r w:rsidR="0074734C" w:rsidRPr="00374C9A">
        <w:t>sources of funding</w:t>
      </w:r>
      <w:r w:rsidR="002F564E" w:rsidRPr="00374C9A">
        <w:t xml:space="preserve"> </w:t>
      </w:r>
      <w:r w:rsidRPr="00374C9A">
        <w:t xml:space="preserve">your organization receives </w:t>
      </w:r>
      <w:r w:rsidR="002F564E" w:rsidRPr="00374C9A">
        <w:t>for integrated services</w:t>
      </w:r>
      <w:r w:rsidR="0074734C" w:rsidRPr="00374C9A">
        <w:t xml:space="preserve">. </w:t>
      </w:r>
      <w:r w:rsidRPr="00374C9A">
        <w:t xml:space="preserve"> (Please refer to Appendix </w:t>
      </w:r>
      <w:r w:rsidR="00993D07" w:rsidRPr="00374C9A">
        <w:t>E</w:t>
      </w:r>
      <w:r w:rsidRPr="00374C9A">
        <w:t>.)</w:t>
      </w:r>
    </w:p>
    <w:p w:rsidR="0074734C" w:rsidRPr="00374C9A" w:rsidRDefault="00626C86" w:rsidP="005857D7">
      <w:pPr>
        <w:pStyle w:val="Numbers"/>
        <w:numPr>
          <w:ilvl w:val="0"/>
          <w:numId w:val="0"/>
        </w:numPr>
        <w:rPr>
          <w:i/>
          <w:noProof w:val="0"/>
        </w:rPr>
      </w:pPr>
      <w:r w:rsidRPr="00374C9A">
        <w:rPr>
          <w:i/>
          <w:noProof w:val="0"/>
        </w:rPr>
        <w:t xml:space="preserve">[Note: Site visitor to provide </w:t>
      </w:r>
      <w:r w:rsidR="0074734C" w:rsidRPr="00374C9A">
        <w:rPr>
          <w:i/>
          <w:noProof w:val="0"/>
        </w:rPr>
        <w:t xml:space="preserve">a </w:t>
      </w:r>
      <w:r w:rsidRPr="00374C9A">
        <w:rPr>
          <w:i/>
          <w:noProof w:val="0"/>
        </w:rPr>
        <w:t>brief of what was shared by the grantee during the prior visit.]</w:t>
      </w:r>
    </w:p>
    <w:p w:rsidR="00BA4A62" w:rsidRPr="00374C9A" w:rsidRDefault="005857D7" w:rsidP="00435C7F">
      <w:pPr>
        <w:pStyle w:val="Probebullets"/>
        <w:numPr>
          <w:ilvl w:val="0"/>
          <w:numId w:val="38"/>
        </w:numPr>
        <w:ind w:left="360"/>
        <w:rPr>
          <w:noProof w:val="0"/>
        </w:rPr>
      </w:pPr>
      <w:r w:rsidRPr="00374C9A">
        <w:rPr>
          <w:noProof w:val="0"/>
        </w:rPr>
        <w:t xml:space="preserve">What </w:t>
      </w:r>
      <w:r w:rsidR="00626C86" w:rsidRPr="00374C9A">
        <w:rPr>
          <w:noProof w:val="0"/>
        </w:rPr>
        <w:t>changes have occurred to</w:t>
      </w:r>
      <w:r w:rsidRPr="00374C9A">
        <w:rPr>
          <w:noProof w:val="0"/>
        </w:rPr>
        <w:t xml:space="preserve"> the </w:t>
      </w:r>
      <w:r w:rsidR="00626C86" w:rsidRPr="00374C9A">
        <w:rPr>
          <w:noProof w:val="0"/>
        </w:rPr>
        <w:t xml:space="preserve">funding </w:t>
      </w:r>
      <w:r w:rsidRPr="00374C9A">
        <w:rPr>
          <w:noProof w:val="0"/>
        </w:rPr>
        <w:t>sources</w:t>
      </w:r>
      <w:r w:rsidR="00626C86" w:rsidRPr="00374C9A">
        <w:rPr>
          <w:noProof w:val="0"/>
        </w:rPr>
        <w:t xml:space="preserve">?  </w:t>
      </w:r>
    </w:p>
    <w:p w:rsidR="00BA4A62" w:rsidRPr="00374C9A" w:rsidRDefault="00BA4A62" w:rsidP="00435C7F">
      <w:pPr>
        <w:pStyle w:val="Probebullets"/>
        <w:numPr>
          <w:ilvl w:val="0"/>
          <w:numId w:val="0"/>
        </w:numPr>
        <w:ind w:left="360"/>
        <w:rPr>
          <w:noProof w:val="0"/>
        </w:rPr>
      </w:pPr>
    </w:p>
    <w:p w:rsidR="00BA4A62" w:rsidRPr="00374C9A" w:rsidRDefault="00626C86" w:rsidP="00435C7F">
      <w:pPr>
        <w:pStyle w:val="Probebullets"/>
        <w:numPr>
          <w:ilvl w:val="0"/>
          <w:numId w:val="38"/>
        </w:numPr>
        <w:ind w:left="360"/>
        <w:rPr>
          <w:noProof w:val="0"/>
        </w:rPr>
      </w:pPr>
      <w:r w:rsidRPr="00374C9A">
        <w:rPr>
          <w:noProof w:val="0"/>
        </w:rPr>
        <w:t>What funding sources have begun or ended since</w:t>
      </w:r>
      <w:r w:rsidR="005857D7" w:rsidRPr="00374C9A">
        <w:rPr>
          <w:noProof w:val="0"/>
        </w:rPr>
        <w:t xml:space="preserve"> the </w:t>
      </w:r>
      <w:r w:rsidRPr="00374C9A">
        <w:rPr>
          <w:noProof w:val="0"/>
        </w:rPr>
        <w:t>last site visit?</w:t>
      </w:r>
    </w:p>
    <w:p w:rsidR="00BA4A62" w:rsidRPr="00374C9A" w:rsidRDefault="00BA4A62" w:rsidP="00435C7F">
      <w:pPr>
        <w:pStyle w:val="Probebullets"/>
        <w:numPr>
          <w:ilvl w:val="0"/>
          <w:numId w:val="0"/>
        </w:numPr>
        <w:ind w:left="360"/>
        <w:rPr>
          <w:noProof w:val="0"/>
        </w:rPr>
      </w:pPr>
    </w:p>
    <w:p w:rsidR="005857D7" w:rsidRPr="00374C9A" w:rsidRDefault="005857D7" w:rsidP="00435C7F">
      <w:pPr>
        <w:pStyle w:val="Probebullets"/>
        <w:numPr>
          <w:ilvl w:val="0"/>
          <w:numId w:val="38"/>
        </w:numPr>
        <w:ind w:left="360"/>
        <w:rPr>
          <w:noProof w:val="0"/>
        </w:rPr>
      </w:pPr>
      <w:r w:rsidRPr="00374C9A">
        <w:rPr>
          <w:noProof w:val="0"/>
        </w:rPr>
        <w:t>Are there any funding sources that you are not currently using but are exploring, to support your service integration efforts?  If yes, please describe.</w:t>
      </w:r>
    </w:p>
    <w:p w:rsidR="005857D7" w:rsidRPr="00374C9A" w:rsidRDefault="005857D7" w:rsidP="00B45126">
      <w:pPr>
        <w:pStyle w:val="BodyText"/>
      </w:pPr>
    </w:p>
    <w:p w:rsidR="00191CFA" w:rsidRPr="00374C9A" w:rsidRDefault="00191CFA" w:rsidP="00191CFA">
      <w:pPr>
        <w:keepNext/>
        <w:numPr>
          <w:ilvl w:val="1"/>
          <w:numId w:val="6"/>
        </w:numPr>
        <w:pBdr>
          <w:top w:val="single" w:sz="6" w:space="1" w:color="D0D3D4"/>
          <w:bottom w:val="single" w:sz="6" w:space="1" w:color="D0D3D4"/>
        </w:pBdr>
        <w:shd w:val="clear" w:color="auto" w:fill="D0D3D4"/>
        <w:tabs>
          <w:tab w:val="num" w:pos="720"/>
        </w:tabs>
        <w:spacing w:before="120" w:after="120"/>
        <w:ind w:left="720" w:hanging="720"/>
        <w:outlineLvl w:val="1"/>
        <w:rPr>
          <w:rFonts w:ascii="Arial" w:hAnsi="Arial" w:cs="Arial"/>
          <w:b/>
          <w:bCs/>
          <w:iCs/>
          <w:color w:val="000000"/>
          <w:sz w:val="24"/>
          <w:szCs w:val="28"/>
        </w:rPr>
      </w:pPr>
      <w:r w:rsidRPr="00374C9A">
        <w:rPr>
          <w:rFonts w:ascii="Arial" w:hAnsi="Arial" w:cs="Arial"/>
          <w:b/>
          <w:bCs/>
          <w:iCs/>
          <w:color w:val="000000"/>
          <w:sz w:val="24"/>
          <w:szCs w:val="28"/>
        </w:rPr>
        <w:t xml:space="preserve">Project successes and challenges </w:t>
      </w:r>
    </w:p>
    <w:p w:rsidR="00191CFA" w:rsidRPr="00374C9A" w:rsidRDefault="00191CFA" w:rsidP="00191CFA">
      <w:pPr>
        <w:spacing w:after="200" w:line="276" w:lineRule="auto"/>
      </w:pPr>
      <w:r w:rsidRPr="00374C9A">
        <w:t>Finally, we ask that you reflect on your main project-related successes and challenges to date.</w:t>
      </w:r>
    </w:p>
    <w:p w:rsidR="00191CFA" w:rsidRPr="00374C9A" w:rsidRDefault="00191CFA" w:rsidP="00191CFA">
      <w:pPr>
        <w:numPr>
          <w:ilvl w:val="0"/>
          <w:numId w:val="45"/>
        </w:numPr>
        <w:spacing w:after="200" w:line="276" w:lineRule="auto"/>
        <w:contextualSpacing/>
      </w:pPr>
      <w:r w:rsidRPr="00374C9A">
        <w:t>What have been the project successes to date? Please describe.</w:t>
      </w:r>
    </w:p>
    <w:p w:rsidR="00191CFA" w:rsidRPr="00374C9A" w:rsidRDefault="00191CFA" w:rsidP="00191CFA">
      <w:pPr>
        <w:spacing w:after="200" w:line="276" w:lineRule="auto"/>
      </w:pPr>
    </w:p>
    <w:p w:rsidR="00191CFA" w:rsidRPr="00374C9A" w:rsidRDefault="00191CFA" w:rsidP="00191CFA">
      <w:pPr>
        <w:numPr>
          <w:ilvl w:val="0"/>
          <w:numId w:val="45"/>
        </w:numPr>
        <w:spacing w:after="200" w:line="276" w:lineRule="auto"/>
        <w:contextualSpacing/>
      </w:pPr>
      <w:r w:rsidRPr="00374C9A">
        <w:t>What have been the project challenges to date? Have you tried to address them? Please describe these challenges and related efforts to address them.</w:t>
      </w:r>
    </w:p>
    <w:p w:rsidR="00191CFA" w:rsidRPr="00374C9A" w:rsidRDefault="00191CFA" w:rsidP="00191CFA">
      <w:pPr>
        <w:ind w:left="720"/>
        <w:contextualSpacing/>
      </w:pPr>
    </w:p>
    <w:p w:rsidR="00191CFA" w:rsidRPr="00374C9A" w:rsidRDefault="00191CFA" w:rsidP="00191CFA">
      <w:pPr>
        <w:numPr>
          <w:ilvl w:val="0"/>
          <w:numId w:val="45"/>
        </w:numPr>
        <w:spacing w:after="200" w:line="276" w:lineRule="auto"/>
        <w:contextualSpacing/>
      </w:pPr>
      <w:r w:rsidRPr="00374C9A">
        <w:t>Is there anything else about the project that you</w:t>
      </w:r>
      <w:r w:rsidR="00267B81" w:rsidRPr="00374C9A">
        <w:t xml:space="preserve"> would </w:t>
      </w:r>
      <w:r w:rsidRPr="00374C9A">
        <w:t xml:space="preserve">like to share with us?  </w:t>
      </w:r>
    </w:p>
    <w:p w:rsidR="009005A4" w:rsidRPr="00374C9A" w:rsidRDefault="009005A4" w:rsidP="00F5699B">
      <w:pPr>
        <w:pStyle w:val="Heading1"/>
        <w:sectPr w:rsidR="009005A4" w:rsidRPr="00374C9A" w:rsidSect="00FD26AD">
          <w:headerReference w:type="default" r:id="rId10"/>
          <w:footerReference w:type="default" r:id="rId11"/>
          <w:pgSz w:w="12240" w:h="15840"/>
          <w:pgMar w:top="1440" w:right="1440" w:bottom="1440" w:left="1440" w:header="720" w:footer="720" w:gutter="0"/>
          <w:pgNumType w:start="1"/>
          <w:cols w:space="720"/>
          <w:docGrid w:linePitch="360"/>
        </w:sectPr>
      </w:pPr>
    </w:p>
    <w:p w:rsidR="002C6EA3" w:rsidRPr="00374C9A" w:rsidRDefault="007C7076" w:rsidP="00F5699B">
      <w:pPr>
        <w:pStyle w:val="Heading1"/>
      </w:pPr>
      <w:r w:rsidRPr="00374C9A">
        <w:lastRenderedPageBreak/>
        <w:t xml:space="preserve">Appendices </w:t>
      </w:r>
    </w:p>
    <w:p w:rsidR="00135CD5" w:rsidRPr="00374C9A" w:rsidRDefault="00135CD5" w:rsidP="00135CD5">
      <w:pPr>
        <w:pStyle w:val="Heading2"/>
      </w:pPr>
      <w:r w:rsidRPr="00374C9A">
        <w:t>Appendix A: Table 1 - Organization’s History of Providing Services for HIV, Hepatitis, Mental Health Conditions, and Substance Use Disorders</w:t>
      </w:r>
    </w:p>
    <w:p w:rsidR="00135CD5" w:rsidRPr="00374C9A" w:rsidRDefault="00135CD5" w:rsidP="00135CD5">
      <w:pPr>
        <w:pStyle w:val="NoSpacing"/>
        <w:spacing w:after="120"/>
      </w:pPr>
      <w:r w:rsidRPr="00374C9A">
        <w:t>If no changes have been made to services for Hepatitis, HIV, mental health conditions and substance use since the previous site visit, please add an “X” to the line below:</w:t>
      </w:r>
    </w:p>
    <w:p w:rsidR="00135CD5" w:rsidRPr="00374C9A" w:rsidRDefault="00135CD5" w:rsidP="00135CD5">
      <w:pPr>
        <w:pStyle w:val="NoSpacing"/>
        <w:ind w:left="420"/>
        <w:rPr>
          <w:i/>
        </w:rPr>
      </w:pPr>
      <w:r w:rsidRPr="00374C9A">
        <w:rPr>
          <w:i/>
          <w:u w:val="single"/>
        </w:rPr>
        <w:t xml:space="preserve">         </w:t>
      </w:r>
      <w:r w:rsidRPr="00374C9A">
        <w:rPr>
          <w:i/>
        </w:rPr>
        <w:t xml:space="preserve">  There have been no changes to the provision of services listed in Appendix A/Table 1 since the last site visit. </w:t>
      </w:r>
    </w:p>
    <w:p w:rsidR="00135CD5" w:rsidRPr="00374C9A" w:rsidRDefault="00135CD5" w:rsidP="00135CD5">
      <w:pPr>
        <w:pStyle w:val="NoSpacing"/>
        <w:ind w:left="420"/>
        <w:rPr>
          <w:i/>
        </w:rPr>
      </w:pPr>
    </w:p>
    <w:p w:rsidR="00135CD5" w:rsidRPr="00374C9A" w:rsidRDefault="00135CD5" w:rsidP="00135CD5">
      <w:pPr>
        <w:pStyle w:val="NoSpacing"/>
      </w:pPr>
      <w:r w:rsidRPr="00374C9A">
        <w:t xml:space="preserve">If there have been changes to the services since the last site visit, please record the following changes:  </w:t>
      </w:r>
    </w:p>
    <w:p w:rsidR="00135CD5" w:rsidRPr="00374C9A" w:rsidRDefault="00135CD5" w:rsidP="00135CD5">
      <w:pPr>
        <w:pStyle w:val="Probebullets"/>
        <w:rPr>
          <w:noProof w:val="0"/>
        </w:rPr>
      </w:pPr>
      <w:r w:rsidRPr="00374C9A">
        <w:rPr>
          <w:noProof w:val="0"/>
        </w:rPr>
        <w:t xml:space="preserve">For services that have </w:t>
      </w:r>
      <w:r w:rsidRPr="00374C9A">
        <w:rPr>
          <w:i/>
          <w:noProof w:val="0"/>
        </w:rPr>
        <w:t>increased</w:t>
      </w:r>
      <w:r w:rsidRPr="00374C9A">
        <w:rPr>
          <w:noProof w:val="0"/>
        </w:rPr>
        <w:t xml:space="preserve"> since the previous site visit, please enter “</w:t>
      </w:r>
      <w:r w:rsidRPr="00374C9A">
        <w:rPr>
          <w:b/>
          <w:noProof w:val="0"/>
        </w:rPr>
        <w:t>increased</w:t>
      </w:r>
      <w:r w:rsidRPr="00374C9A">
        <w:rPr>
          <w:noProof w:val="0"/>
        </w:rPr>
        <w:t xml:space="preserve">” </w:t>
      </w:r>
    </w:p>
    <w:p w:rsidR="00135CD5" w:rsidRPr="00374C9A" w:rsidRDefault="00135CD5" w:rsidP="00135CD5">
      <w:pPr>
        <w:pStyle w:val="Probebullets"/>
        <w:rPr>
          <w:noProof w:val="0"/>
        </w:rPr>
      </w:pPr>
      <w:r w:rsidRPr="00374C9A">
        <w:rPr>
          <w:noProof w:val="0"/>
        </w:rPr>
        <w:t xml:space="preserve">For services that have </w:t>
      </w:r>
      <w:r w:rsidRPr="00374C9A">
        <w:rPr>
          <w:i/>
          <w:noProof w:val="0"/>
        </w:rPr>
        <w:t>decreased</w:t>
      </w:r>
      <w:r w:rsidRPr="00374C9A">
        <w:rPr>
          <w:noProof w:val="0"/>
        </w:rPr>
        <w:t xml:space="preserve"> since the previous site visit, please enter “</w:t>
      </w:r>
      <w:r w:rsidRPr="00374C9A">
        <w:rPr>
          <w:b/>
          <w:noProof w:val="0"/>
        </w:rPr>
        <w:t>decreased</w:t>
      </w:r>
      <w:r w:rsidRPr="00374C9A">
        <w:rPr>
          <w:noProof w:val="0"/>
        </w:rPr>
        <w:t xml:space="preserve">” </w:t>
      </w:r>
    </w:p>
    <w:p w:rsidR="00135CD5" w:rsidRPr="00374C9A" w:rsidRDefault="00135CD5" w:rsidP="00135CD5">
      <w:pPr>
        <w:pStyle w:val="Probebullets"/>
        <w:rPr>
          <w:noProof w:val="0"/>
        </w:rPr>
      </w:pPr>
      <w:r w:rsidRPr="00374C9A">
        <w:rPr>
          <w:noProof w:val="0"/>
        </w:rPr>
        <w:t xml:space="preserve">For services that have been newly </w:t>
      </w:r>
      <w:r w:rsidRPr="00374C9A">
        <w:rPr>
          <w:i/>
          <w:noProof w:val="0"/>
        </w:rPr>
        <w:t>added</w:t>
      </w:r>
      <w:r w:rsidRPr="00374C9A">
        <w:rPr>
          <w:noProof w:val="0"/>
        </w:rPr>
        <w:t xml:space="preserve"> since the last site visit, please note </w:t>
      </w:r>
      <w:r w:rsidRPr="00374C9A">
        <w:rPr>
          <w:b/>
          <w:noProof w:val="0"/>
        </w:rPr>
        <w:t>the year when your organization started to provide them</w:t>
      </w:r>
      <w:r w:rsidRPr="00374C9A">
        <w:rPr>
          <w:noProof w:val="0"/>
        </w:rPr>
        <w:t xml:space="preserve">. </w:t>
      </w:r>
    </w:p>
    <w:p w:rsidR="00135CD5" w:rsidRPr="00374C9A" w:rsidRDefault="00135CD5" w:rsidP="00135CD5">
      <w:pPr>
        <w:pStyle w:val="Probebullets"/>
        <w:ind w:left="420"/>
        <w:rPr>
          <w:i/>
          <w:noProof w:val="0"/>
        </w:rPr>
      </w:pPr>
      <w:r w:rsidRPr="00374C9A">
        <w:rPr>
          <w:noProof w:val="0"/>
        </w:rPr>
        <w:t xml:space="preserve">For services that have </w:t>
      </w:r>
      <w:r w:rsidRPr="00374C9A">
        <w:rPr>
          <w:i/>
          <w:noProof w:val="0"/>
        </w:rPr>
        <w:t>ended</w:t>
      </w:r>
      <w:r w:rsidRPr="00374C9A">
        <w:rPr>
          <w:noProof w:val="0"/>
        </w:rPr>
        <w:t xml:space="preserve"> since the last site visit, please note </w:t>
      </w:r>
      <w:r w:rsidRPr="00374C9A">
        <w:rPr>
          <w:b/>
          <w:noProof w:val="0"/>
        </w:rPr>
        <w:t>the year when your organization stopped providing them</w:t>
      </w:r>
      <w:r w:rsidRPr="00374C9A">
        <w:rPr>
          <w:noProof w:val="0"/>
        </w:rPr>
        <w:t>.</w:t>
      </w:r>
    </w:p>
    <w:p w:rsidR="00135CD5" w:rsidRPr="00374C9A" w:rsidRDefault="00135CD5" w:rsidP="00135CD5">
      <w:pPr>
        <w:pStyle w:val="Probebullets"/>
        <w:ind w:left="420"/>
        <w:rPr>
          <w:i/>
          <w:noProof w:val="0"/>
        </w:rPr>
      </w:pPr>
      <w:r w:rsidRPr="00374C9A">
        <w:rPr>
          <w:noProof w:val="0"/>
        </w:rPr>
        <w:t>If any other changes have occurred to these services, please enter notes about these changes in the table.</w:t>
      </w:r>
    </w:p>
    <w:tbl>
      <w:tblPr>
        <w:tblW w:w="13177" w:type="dxa"/>
        <w:tblInd w:w="19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90"/>
        <w:gridCol w:w="2572"/>
        <w:gridCol w:w="2440"/>
        <w:gridCol w:w="2691"/>
        <w:gridCol w:w="2684"/>
      </w:tblGrid>
      <w:tr w:rsidR="00135CD5" w:rsidRPr="00374C9A" w:rsidTr="00135CD5">
        <w:trPr>
          <w:cantSplit/>
          <w:trHeight w:val="1025"/>
        </w:trPr>
        <w:tc>
          <w:tcPr>
            <w:tcW w:w="2790" w:type="dxa"/>
            <w:shd w:val="clear" w:color="auto" w:fill="DA291C"/>
            <w:vAlign w:val="bottom"/>
          </w:tcPr>
          <w:p w:rsidR="00135CD5" w:rsidRPr="00374C9A" w:rsidRDefault="00135CD5" w:rsidP="005A604C">
            <w:pPr>
              <w:spacing w:after="0" w:line="276" w:lineRule="auto"/>
              <w:jc w:val="center"/>
              <w:rPr>
                <w:rFonts w:ascii="Arial" w:eastAsia="Calibri" w:hAnsi="Arial" w:cs="Arial"/>
                <w:b/>
                <w:color w:val="FDE9D9"/>
                <w:sz w:val="20"/>
              </w:rPr>
            </w:pPr>
            <w:r w:rsidRPr="00374C9A">
              <w:rPr>
                <w:rFonts w:ascii="Arial" w:eastAsia="Calibri" w:hAnsi="Arial" w:cs="Arial"/>
                <w:b/>
                <w:color w:val="FDE9D9"/>
                <w:sz w:val="20"/>
              </w:rPr>
              <w:t>Services</w:t>
            </w:r>
          </w:p>
        </w:tc>
        <w:tc>
          <w:tcPr>
            <w:tcW w:w="0" w:type="auto"/>
            <w:shd w:val="clear" w:color="auto" w:fill="DA291C"/>
            <w:vAlign w:val="center"/>
          </w:tcPr>
          <w:p w:rsidR="00135CD5" w:rsidRPr="00374C9A" w:rsidRDefault="00135CD5" w:rsidP="005A604C">
            <w:pPr>
              <w:spacing w:after="0" w:line="240" w:lineRule="auto"/>
              <w:jc w:val="center"/>
              <w:rPr>
                <w:rFonts w:ascii="Arial" w:eastAsia="Calibri" w:hAnsi="Arial" w:cs="Arial"/>
                <w:b/>
                <w:color w:val="FDE9D9"/>
                <w:sz w:val="20"/>
              </w:rPr>
            </w:pPr>
            <w:r w:rsidRPr="00374C9A">
              <w:rPr>
                <w:rFonts w:ascii="Arial" w:eastAsia="Calibri" w:hAnsi="Arial" w:cs="Arial"/>
                <w:b/>
                <w:color w:val="FDE9D9"/>
                <w:sz w:val="20"/>
              </w:rPr>
              <w:t xml:space="preserve">Please enter changes to these services for </w:t>
            </w:r>
          </w:p>
          <w:p w:rsidR="00135CD5" w:rsidRPr="00374C9A" w:rsidRDefault="00135CD5" w:rsidP="005A604C">
            <w:pPr>
              <w:spacing w:after="0" w:line="240" w:lineRule="auto"/>
              <w:jc w:val="center"/>
              <w:rPr>
                <w:rFonts w:ascii="Arial" w:eastAsia="Calibri" w:hAnsi="Arial" w:cs="Arial"/>
                <w:b/>
                <w:color w:val="FDE9D9"/>
                <w:sz w:val="20"/>
              </w:rPr>
            </w:pPr>
            <w:r w:rsidRPr="00374C9A">
              <w:rPr>
                <w:rFonts w:ascii="Arial" w:eastAsia="Calibri" w:hAnsi="Arial" w:cs="Arial"/>
                <w:b/>
                <w:i/>
                <w:color w:val="FDE9D9"/>
                <w:sz w:val="20"/>
              </w:rPr>
              <w:t>HEPATITIS</w:t>
            </w:r>
          </w:p>
        </w:tc>
        <w:tc>
          <w:tcPr>
            <w:tcW w:w="0" w:type="auto"/>
            <w:shd w:val="clear" w:color="auto" w:fill="DA291C"/>
            <w:vAlign w:val="center"/>
          </w:tcPr>
          <w:p w:rsidR="00135CD5" w:rsidRPr="00374C9A" w:rsidRDefault="00135CD5" w:rsidP="005A604C">
            <w:pPr>
              <w:spacing w:after="0" w:line="240" w:lineRule="auto"/>
              <w:jc w:val="center"/>
              <w:rPr>
                <w:rFonts w:ascii="Arial" w:eastAsia="Calibri" w:hAnsi="Arial" w:cs="Arial"/>
                <w:b/>
                <w:color w:val="FDE9D9"/>
                <w:sz w:val="20"/>
              </w:rPr>
            </w:pPr>
            <w:r w:rsidRPr="00374C9A">
              <w:rPr>
                <w:rFonts w:ascii="Arial" w:eastAsia="Calibri" w:hAnsi="Arial" w:cs="Arial"/>
                <w:b/>
                <w:color w:val="FDE9D9"/>
                <w:sz w:val="20"/>
              </w:rPr>
              <w:t xml:space="preserve">Please enter changes to these services for </w:t>
            </w:r>
          </w:p>
          <w:p w:rsidR="00135CD5" w:rsidRPr="00374C9A" w:rsidRDefault="00135CD5" w:rsidP="005A604C">
            <w:pPr>
              <w:spacing w:after="0" w:line="240" w:lineRule="auto"/>
              <w:jc w:val="center"/>
              <w:rPr>
                <w:rFonts w:ascii="Arial" w:eastAsia="Calibri" w:hAnsi="Arial" w:cs="Arial"/>
                <w:b/>
                <w:color w:val="FDE9D9"/>
                <w:sz w:val="20"/>
              </w:rPr>
            </w:pPr>
            <w:r w:rsidRPr="00374C9A">
              <w:rPr>
                <w:rFonts w:ascii="Arial" w:eastAsia="Calibri" w:hAnsi="Arial" w:cs="Arial"/>
                <w:b/>
                <w:i/>
                <w:color w:val="FDE9D9"/>
                <w:sz w:val="20"/>
              </w:rPr>
              <w:t>HIV</w:t>
            </w:r>
          </w:p>
        </w:tc>
        <w:tc>
          <w:tcPr>
            <w:tcW w:w="0" w:type="auto"/>
            <w:shd w:val="clear" w:color="auto" w:fill="DA291C"/>
            <w:vAlign w:val="center"/>
          </w:tcPr>
          <w:p w:rsidR="00135CD5" w:rsidRPr="00374C9A" w:rsidRDefault="00135CD5" w:rsidP="005A604C">
            <w:pPr>
              <w:spacing w:after="0" w:line="240" w:lineRule="auto"/>
              <w:jc w:val="center"/>
              <w:rPr>
                <w:rFonts w:ascii="Arial" w:eastAsia="Calibri" w:hAnsi="Arial" w:cs="Arial"/>
                <w:b/>
                <w:color w:val="FDE9D9"/>
                <w:sz w:val="20"/>
              </w:rPr>
            </w:pPr>
            <w:r w:rsidRPr="00374C9A">
              <w:rPr>
                <w:rFonts w:ascii="Arial" w:eastAsia="Calibri" w:hAnsi="Arial" w:cs="Arial"/>
                <w:b/>
                <w:color w:val="FDE9D9"/>
                <w:sz w:val="20"/>
              </w:rPr>
              <w:t xml:space="preserve">Please enter changes to these services for </w:t>
            </w:r>
          </w:p>
          <w:p w:rsidR="00135CD5" w:rsidRPr="00374C9A" w:rsidRDefault="00135CD5" w:rsidP="005A604C">
            <w:pPr>
              <w:spacing w:after="0" w:line="240" w:lineRule="auto"/>
              <w:jc w:val="center"/>
              <w:rPr>
                <w:rFonts w:ascii="Arial" w:eastAsia="Calibri" w:hAnsi="Arial" w:cs="Arial"/>
                <w:b/>
                <w:color w:val="FDE9D9"/>
                <w:sz w:val="20"/>
              </w:rPr>
            </w:pPr>
            <w:r w:rsidRPr="00374C9A">
              <w:rPr>
                <w:rFonts w:ascii="Arial" w:eastAsia="Calibri" w:hAnsi="Arial" w:cs="Arial"/>
                <w:b/>
                <w:i/>
                <w:color w:val="FDE9D9"/>
                <w:sz w:val="20"/>
              </w:rPr>
              <w:t>MENTAL HEALTH CONDITIONS</w:t>
            </w:r>
          </w:p>
        </w:tc>
        <w:tc>
          <w:tcPr>
            <w:tcW w:w="0" w:type="auto"/>
            <w:shd w:val="clear" w:color="auto" w:fill="DA291C"/>
            <w:vAlign w:val="center"/>
          </w:tcPr>
          <w:p w:rsidR="00135CD5" w:rsidRPr="00374C9A" w:rsidRDefault="00135CD5" w:rsidP="005A604C">
            <w:pPr>
              <w:spacing w:after="0" w:line="240" w:lineRule="auto"/>
              <w:jc w:val="center"/>
              <w:rPr>
                <w:rFonts w:ascii="Arial" w:eastAsia="Calibri" w:hAnsi="Arial" w:cs="Arial"/>
                <w:b/>
                <w:color w:val="FDE9D9"/>
                <w:sz w:val="20"/>
              </w:rPr>
            </w:pPr>
            <w:r w:rsidRPr="00374C9A">
              <w:rPr>
                <w:rFonts w:ascii="Arial" w:eastAsia="Calibri" w:hAnsi="Arial" w:cs="Arial"/>
                <w:b/>
                <w:color w:val="FDE9D9"/>
                <w:sz w:val="20"/>
              </w:rPr>
              <w:t xml:space="preserve">Please enter changes to these services for </w:t>
            </w:r>
          </w:p>
          <w:p w:rsidR="00135CD5" w:rsidRPr="00374C9A" w:rsidRDefault="00135CD5" w:rsidP="005A604C">
            <w:pPr>
              <w:spacing w:after="0" w:line="240" w:lineRule="auto"/>
              <w:jc w:val="center"/>
              <w:rPr>
                <w:rFonts w:ascii="Arial" w:eastAsia="Calibri" w:hAnsi="Arial" w:cs="Arial"/>
                <w:b/>
                <w:color w:val="FDE9D9"/>
                <w:sz w:val="20"/>
              </w:rPr>
            </w:pPr>
            <w:r w:rsidRPr="00374C9A">
              <w:rPr>
                <w:rFonts w:ascii="Arial" w:eastAsia="Calibri" w:hAnsi="Arial" w:cs="Arial"/>
                <w:b/>
                <w:i/>
                <w:color w:val="FDE9D9"/>
                <w:sz w:val="20"/>
              </w:rPr>
              <w:t>SUBSTANCE USE DISORDERS</w:t>
            </w:r>
          </w:p>
        </w:tc>
      </w:tr>
      <w:tr w:rsidR="00135CD5" w:rsidRPr="00374C9A" w:rsidTr="00135CD5">
        <w:tc>
          <w:tcPr>
            <w:tcW w:w="2790" w:type="dxa"/>
            <w:shd w:val="pct15" w:color="auto" w:fill="auto"/>
          </w:tcPr>
          <w:p w:rsidR="00135CD5" w:rsidRPr="00374C9A" w:rsidRDefault="00135CD5" w:rsidP="005A604C">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Hepatitis A Vaccination  </w:t>
            </w: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c>
          <w:tcPr>
            <w:tcW w:w="0" w:type="auto"/>
            <w:shd w:val="clear" w:color="auto" w:fill="B8BABA" w:themeFill="text2" w:themeFillTint="99"/>
          </w:tcPr>
          <w:p w:rsidR="00135CD5" w:rsidRPr="00374C9A" w:rsidRDefault="00135CD5" w:rsidP="005A604C">
            <w:pPr>
              <w:spacing w:beforeLines="60" w:before="144" w:after="60" w:line="276" w:lineRule="auto"/>
              <w:jc w:val="center"/>
              <w:rPr>
                <w:rFonts w:ascii="Arial" w:eastAsia="Calibri" w:hAnsi="Arial" w:cs="Arial"/>
                <w:sz w:val="20"/>
              </w:rPr>
            </w:pPr>
            <w:r w:rsidRPr="00374C9A">
              <w:rPr>
                <w:rFonts w:ascii="Arial" w:eastAsia="Calibri" w:hAnsi="Arial" w:cs="Arial"/>
                <w:sz w:val="20"/>
              </w:rPr>
              <w:t>--</w:t>
            </w:r>
          </w:p>
        </w:tc>
        <w:tc>
          <w:tcPr>
            <w:tcW w:w="0" w:type="auto"/>
            <w:shd w:val="clear" w:color="auto" w:fill="B8BABA" w:themeFill="text2" w:themeFillTint="99"/>
          </w:tcPr>
          <w:p w:rsidR="00135CD5" w:rsidRPr="00374C9A" w:rsidRDefault="00135CD5" w:rsidP="005A604C">
            <w:pPr>
              <w:spacing w:beforeLines="60" w:before="144" w:after="60" w:line="276" w:lineRule="auto"/>
              <w:jc w:val="center"/>
              <w:rPr>
                <w:rFonts w:ascii="Arial" w:eastAsia="Calibri" w:hAnsi="Arial" w:cs="Arial"/>
                <w:sz w:val="20"/>
              </w:rPr>
            </w:pPr>
            <w:r w:rsidRPr="00374C9A">
              <w:rPr>
                <w:rFonts w:ascii="Arial" w:eastAsia="Calibri" w:hAnsi="Arial" w:cs="Arial"/>
                <w:sz w:val="20"/>
              </w:rPr>
              <w:t>--</w:t>
            </w:r>
          </w:p>
        </w:tc>
        <w:tc>
          <w:tcPr>
            <w:tcW w:w="0" w:type="auto"/>
            <w:shd w:val="clear" w:color="auto" w:fill="B8BABA" w:themeFill="text2" w:themeFillTint="99"/>
          </w:tcPr>
          <w:p w:rsidR="00135CD5" w:rsidRPr="00374C9A" w:rsidRDefault="00135CD5" w:rsidP="005A604C">
            <w:pPr>
              <w:spacing w:beforeLines="60" w:before="144" w:after="60" w:line="276" w:lineRule="auto"/>
              <w:jc w:val="center"/>
              <w:rPr>
                <w:rFonts w:ascii="Arial" w:eastAsia="Calibri" w:hAnsi="Arial" w:cs="Arial"/>
                <w:sz w:val="20"/>
              </w:rPr>
            </w:pPr>
            <w:r w:rsidRPr="00374C9A">
              <w:rPr>
                <w:rFonts w:ascii="Arial" w:eastAsia="Calibri" w:hAnsi="Arial" w:cs="Arial"/>
                <w:sz w:val="20"/>
              </w:rPr>
              <w:t>--</w:t>
            </w:r>
          </w:p>
        </w:tc>
      </w:tr>
      <w:tr w:rsidR="00135CD5" w:rsidRPr="00374C9A" w:rsidTr="00135CD5">
        <w:tc>
          <w:tcPr>
            <w:tcW w:w="2790" w:type="dxa"/>
            <w:shd w:val="pct15" w:color="auto" w:fill="auto"/>
          </w:tcPr>
          <w:p w:rsidR="00135CD5" w:rsidRPr="00374C9A" w:rsidRDefault="00135CD5" w:rsidP="005A604C">
            <w:pPr>
              <w:spacing w:beforeLines="60" w:before="144" w:after="60" w:line="276" w:lineRule="auto"/>
              <w:rPr>
                <w:rFonts w:ascii="Arial" w:eastAsia="Calibri" w:hAnsi="Arial" w:cs="Arial"/>
                <w:b/>
                <w:sz w:val="20"/>
              </w:rPr>
            </w:pPr>
            <w:r w:rsidRPr="00374C9A">
              <w:rPr>
                <w:rFonts w:ascii="Arial" w:eastAsia="Calibri" w:hAnsi="Arial" w:cs="Arial"/>
                <w:b/>
                <w:sz w:val="20"/>
              </w:rPr>
              <w:t>Hepatitis B Vaccination</w:t>
            </w: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c>
          <w:tcPr>
            <w:tcW w:w="0" w:type="auto"/>
            <w:shd w:val="clear" w:color="auto" w:fill="B8BABA" w:themeFill="text2" w:themeFillTint="99"/>
          </w:tcPr>
          <w:p w:rsidR="00135CD5" w:rsidRPr="00374C9A" w:rsidRDefault="00135CD5" w:rsidP="005A604C">
            <w:pPr>
              <w:spacing w:beforeLines="60" w:before="144" w:after="60" w:line="276" w:lineRule="auto"/>
              <w:jc w:val="center"/>
              <w:rPr>
                <w:rFonts w:ascii="Arial" w:eastAsia="Calibri" w:hAnsi="Arial" w:cs="Arial"/>
                <w:sz w:val="20"/>
              </w:rPr>
            </w:pPr>
            <w:r w:rsidRPr="00374C9A">
              <w:rPr>
                <w:rFonts w:ascii="Arial" w:eastAsia="Calibri" w:hAnsi="Arial" w:cs="Arial"/>
                <w:sz w:val="20"/>
              </w:rPr>
              <w:t>--</w:t>
            </w:r>
          </w:p>
        </w:tc>
        <w:tc>
          <w:tcPr>
            <w:tcW w:w="0" w:type="auto"/>
            <w:shd w:val="clear" w:color="auto" w:fill="B8BABA" w:themeFill="text2" w:themeFillTint="99"/>
          </w:tcPr>
          <w:p w:rsidR="00135CD5" w:rsidRPr="00374C9A" w:rsidRDefault="00135CD5" w:rsidP="005A604C">
            <w:pPr>
              <w:spacing w:beforeLines="60" w:before="144" w:after="60" w:line="276" w:lineRule="auto"/>
              <w:jc w:val="center"/>
              <w:rPr>
                <w:rFonts w:ascii="Arial" w:eastAsia="Calibri" w:hAnsi="Arial" w:cs="Arial"/>
                <w:sz w:val="20"/>
              </w:rPr>
            </w:pPr>
            <w:r w:rsidRPr="00374C9A">
              <w:rPr>
                <w:rFonts w:ascii="Arial" w:eastAsia="Calibri" w:hAnsi="Arial" w:cs="Arial"/>
                <w:sz w:val="20"/>
              </w:rPr>
              <w:t>--</w:t>
            </w:r>
          </w:p>
        </w:tc>
        <w:tc>
          <w:tcPr>
            <w:tcW w:w="0" w:type="auto"/>
            <w:shd w:val="clear" w:color="auto" w:fill="B8BABA" w:themeFill="text2" w:themeFillTint="99"/>
          </w:tcPr>
          <w:p w:rsidR="00135CD5" w:rsidRPr="00374C9A" w:rsidRDefault="00135CD5" w:rsidP="005A604C">
            <w:pPr>
              <w:spacing w:beforeLines="60" w:before="144" w:after="60" w:line="276" w:lineRule="auto"/>
              <w:jc w:val="center"/>
              <w:rPr>
                <w:rFonts w:ascii="Arial" w:eastAsia="Calibri" w:hAnsi="Arial" w:cs="Arial"/>
                <w:sz w:val="20"/>
              </w:rPr>
            </w:pPr>
            <w:r w:rsidRPr="00374C9A">
              <w:rPr>
                <w:rFonts w:ascii="Arial" w:eastAsia="Calibri" w:hAnsi="Arial" w:cs="Arial"/>
                <w:sz w:val="20"/>
              </w:rPr>
              <w:t>--</w:t>
            </w:r>
          </w:p>
        </w:tc>
      </w:tr>
      <w:tr w:rsidR="00135CD5" w:rsidRPr="00374C9A" w:rsidTr="00135CD5">
        <w:tc>
          <w:tcPr>
            <w:tcW w:w="2790" w:type="dxa"/>
            <w:shd w:val="pct15" w:color="auto" w:fill="auto"/>
          </w:tcPr>
          <w:p w:rsidR="00135CD5" w:rsidRPr="00374C9A" w:rsidRDefault="00135CD5" w:rsidP="005A604C">
            <w:pPr>
              <w:spacing w:beforeLines="60" w:before="144" w:after="60" w:line="276" w:lineRule="auto"/>
              <w:rPr>
                <w:rFonts w:ascii="Arial" w:eastAsia="Calibri" w:hAnsi="Arial" w:cs="Arial"/>
                <w:b/>
                <w:sz w:val="20"/>
              </w:rPr>
            </w:pPr>
            <w:r w:rsidRPr="00374C9A">
              <w:rPr>
                <w:rFonts w:ascii="Arial" w:eastAsia="Calibri" w:hAnsi="Arial" w:cs="Arial"/>
                <w:b/>
                <w:sz w:val="20"/>
              </w:rPr>
              <w:t>Prevention Information &amp; Resources</w:t>
            </w: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c>
          <w:tcPr>
            <w:tcW w:w="0" w:type="auto"/>
            <w:shd w:val="clear" w:color="auto" w:fill="auto"/>
          </w:tcPr>
          <w:p w:rsidR="00135CD5" w:rsidRPr="00374C9A" w:rsidRDefault="00135CD5" w:rsidP="005A604C">
            <w:pPr>
              <w:spacing w:beforeLines="60" w:before="144" w:after="60" w:line="276" w:lineRule="auto"/>
              <w:rPr>
                <w:rFonts w:ascii="Arial" w:eastAsia="Calibri" w:hAnsi="Arial" w:cs="Arial"/>
                <w:sz w:val="20"/>
              </w:rPr>
            </w:pP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r>
      <w:tr w:rsidR="00135CD5" w:rsidRPr="00374C9A" w:rsidTr="00135CD5">
        <w:tc>
          <w:tcPr>
            <w:tcW w:w="2790" w:type="dxa"/>
            <w:shd w:val="pct15" w:color="auto" w:fill="auto"/>
          </w:tcPr>
          <w:p w:rsidR="00135CD5" w:rsidRPr="00374C9A" w:rsidRDefault="00135CD5" w:rsidP="005A604C">
            <w:pPr>
              <w:spacing w:beforeLines="60" w:before="144" w:after="60" w:line="276" w:lineRule="auto"/>
              <w:rPr>
                <w:rFonts w:ascii="Arial" w:eastAsia="Calibri" w:hAnsi="Arial" w:cs="Arial"/>
                <w:b/>
                <w:sz w:val="20"/>
              </w:rPr>
            </w:pPr>
            <w:r w:rsidRPr="00374C9A">
              <w:rPr>
                <w:rFonts w:ascii="Arial" w:eastAsia="Calibri" w:hAnsi="Arial" w:cs="Arial"/>
                <w:b/>
                <w:sz w:val="20"/>
              </w:rPr>
              <w:t>Screening &amp; Testing</w:t>
            </w: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c>
          <w:tcPr>
            <w:tcW w:w="0" w:type="auto"/>
            <w:shd w:val="clear" w:color="auto" w:fill="auto"/>
          </w:tcPr>
          <w:p w:rsidR="00135CD5" w:rsidRPr="00374C9A" w:rsidRDefault="00135CD5" w:rsidP="005A604C">
            <w:pPr>
              <w:spacing w:beforeLines="60" w:before="144" w:after="60" w:line="276" w:lineRule="auto"/>
              <w:rPr>
                <w:rFonts w:ascii="Arial" w:eastAsia="Calibri" w:hAnsi="Arial" w:cs="Arial"/>
                <w:sz w:val="20"/>
              </w:rPr>
            </w:pP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r>
      <w:tr w:rsidR="00135CD5" w:rsidRPr="00374C9A" w:rsidTr="00135CD5">
        <w:trPr>
          <w:trHeight w:val="1313"/>
        </w:trPr>
        <w:tc>
          <w:tcPr>
            <w:tcW w:w="2790" w:type="dxa"/>
            <w:shd w:val="pct15" w:color="auto" w:fill="auto"/>
          </w:tcPr>
          <w:p w:rsidR="00135CD5" w:rsidRPr="00374C9A" w:rsidRDefault="00135CD5" w:rsidP="005A604C">
            <w:pPr>
              <w:spacing w:beforeLines="60" w:before="144" w:after="0" w:line="276" w:lineRule="auto"/>
              <w:rPr>
                <w:rFonts w:ascii="Arial" w:eastAsia="Calibri" w:hAnsi="Arial" w:cs="Arial"/>
                <w:b/>
                <w:sz w:val="20"/>
              </w:rPr>
            </w:pPr>
            <w:r w:rsidRPr="00374C9A">
              <w:rPr>
                <w:rFonts w:ascii="Arial" w:eastAsia="Calibri" w:hAnsi="Arial" w:cs="Arial"/>
                <w:b/>
                <w:sz w:val="20"/>
              </w:rPr>
              <w:t>Medical Care</w:t>
            </w:r>
          </w:p>
          <w:p w:rsidR="00135CD5" w:rsidRPr="00374C9A" w:rsidRDefault="00135CD5" w:rsidP="005A604C">
            <w:pPr>
              <w:spacing w:beforeLines="60" w:before="144" w:after="60" w:line="276" w:lineRule="auto"/>
              <w:rPr>
                <w:rFonts w:ascii="Arial" w:eastAsia="Calibri" w:hAnsi="Arial" w:cs="Arial"/>
                <w:b/>
                <w:sz w:val="20"/>
              </w:rPr>
            </w:pPr>
            <w:r w:rsidRPr="00374C9A">
              <w:rPr>
                <w:rFonts w:ascii="Arial" w:eastAsia="Calibri" w:hAnsi="Arial" w:cs="Arial"/>
                <w:sz w:val="20"/>
              </w:rPr>
              <w:t xml:space="preserve">For HIV, include </w:t>
            </w:r>
            <w:r w:rsidRPr="00374C9A">
              <w:rPr>
                <w:rFonts w:ascii="Arial" w:eastAsia="Calibri" w:hAnsi="Arial" w:cs="Arial"/>
                <w:i/>
                <w:sz w:val="20"/>
              </w:rPr>
              <w:t>Antiretroviral Therapy (ART)</w:t>
            </w:r>
          </w:p>
        </w:tc>
        <w:tc>
          <w:tcPr>
            <w:tcW w:w="0" w:type="auto"/>
          </w:tcPr>
          <w:p w:rsidR="00135CD5" w:rsidRPr="00374C9A" w:rsidRDefault="00135CD5" w:rsidP="005A604C">
            <w:pPr>
              <w:spacing w:beforeLines="60" w:before="144" w:after="60" w:line="276" w:lineRule="auto"/>
              <w:rPr>
                <w:rFonts w:ascii="Arial" w:eastAsia="Calibri" w:hAnsi="Arial" w:cs="Arial"/>
                <w:i/>
                <w:sz w:val="20"/>
              </w:rPr>
            </w:pPr>
          </w:p>
        </w:tc>
        <w:tc>
          <w:tcPr>
            <w:tcW w:w="0" w:type="auto"/>
            <w:shd w:val="clear" w:color="auto" w:fill="auto"/>
          </w:tcPr>
          <w:p w:rsidR="00135CD5" w:rsidRPr="00374C9A" w:rsidRDefault="00135CD5" w:rsidP="005A604C">
            <w:pPr>
              <w:spacing w:beforeLines="60" w:before="144" w:after="60" w:line="276" w:lineRule="auto"/>
              <w:rPr>
                <w:rFonts w:ascii="Arial" w:eastAsia="Calibri" w:hAnsi="Arial" w:cs="Arial"/>
                <w:i/>
                <w:sz w:val="20"/>
              </w:rPr>
            </w:pP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r>
      <w:tr w:rsidR="00135CD5" w:rsidRPr="00374C9A" w:rsidTr="00135CD5">
        <w:tc>
          <w:tcPr>
            <w:tcW w:w="2790" w:type="dxa"/>
            <w:shd w:val="pct15" w:color="auto" w:fill="auto"/>
          </w:tcPr>
          <w:p w:rsidR="00135CD5" w:rsidRPr="00374C9A" w:rsidRDefault="00135CD5" w:rsidP="005A604C">
            <w:pPr>
              <w:spacing w:beforeLines="60" w:before="144" w:after="60" w:line="276" w:lineRule="auto"/>
              <w:rPr>
                <w:rFonts w:ascii="Arial" w:eastAsia="Calibri" w:hAnsi="Arial" w:cs="Arial"/>
                <w:b/>
                <w:sz w:val="20"/>
              </w:rPr>
            </w:pPr>
            <w:r w:rsidRPr="00374C9A">
              <w:rPr>
                <w:rFonts w:ascii="Arial" w:eastAsia="Calibri" w:hAnsi="Arial" w:cs="Arial"/>
                <w:b/>
                <w:sz w:val="20"/>
              </w:rPr>
              <w:t>Referrals &amp; Other Services</w:t>
            </w: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c>
          <w:tcPr>
            <w:tcW w:w="0" w:type="auto"/>
            <w:shd w:val="clear" w:color="auto" w:fill="auto"/>
          </w:tcPr>
          <w:p w:rsidR="00135CD5" w:rsidRPr="00374C9A" w:rsidRDefault="00135CD5" w:rsidP="005A604C">
            <w:pPr>
              <w:spacing w:beforeLines="60" w:before="144" w:after="60" w:line="276" w:lineRule="auto"/>
              <w:rPr>
                <w:rFonts w:ascii="Arial" w:eastAsia="Calibri" w:hAnsi="Arial" w:cs="Arial"/>
                <w:sz w:val="20"/>
              </w:rPr>
            </w:pP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c>
          <w:tcPr>
            <w:tcW w:w="0" w:type="auto"/>
          </w:tcPr>
          <w:p w:rsidR="00135CD5" w:rsidRPr="00374C9A" w:rsidRDefault="00135CD5" w:rsidP="005A604C">
            <w:pPr>
              <w:spacing w:beforeLines="60" w:before="144" w:after="60" w:line="276" w:lineRule="auto"/>
              <w:rPr>
                <w:rFonts w:ascii="Arial" w:eastAsia="Calibri" w:hAnsi="Arial" w:cs="Arial"/>
                <w:sz w:val="20"/>
              </w:rPr>
            </w:pPr>
          </w:p>
        </w:tc>
      </w:tr>
    </w:tbl>
    <w:p w:rsidR="00135CD5" w:rsidRPr="00374C9A" w:rsidRDefault="00135CD5" w:rsidP="00135CD5">
      <w:pPr>
        <w:spacing w:after="240"/>
        <w:rPr>
          <w:sz w:val="8"/>
          <w:szCs w:val="8"/>
        </w:rPr>
      </w:pPr>
    </w:p>
    <w:p w:rsidR="00135CD5" w:rsidRPr="00374C9A" w:rsidRDefault="00135CD5">
      <w:pPr>
        <w:spacing w:after="0" w:line="240" w:lineRule="auto"/>
        <w:rPr>
          <w:sz w:val="8"/>
          <w:szCs w:val="8"/>
        </w:rPr>
      </w:pPr>
      <w:r w:rsidRPr="00374C9A">
        <w:rPr>
          <w:sz w:val="8"/>
          <w:szCs w:val="8"/>
        </w:rPr>
        <w:br w:type="page"/>
      </w:r>
    </w:p>
    <w:p w:rsidR="00FF3EA2" w:rsidRPr="00374C9A" w:rsidRDefault="002C6EA3" w:rsidP="000F57B1">
      <w:pPr>
        <w:pStyle w:val="Heading2"/>
      </w:pPr>
      <w:r w:rsidRPr="00374C9A">
        <w:lastRenderedPageBreak/>
        <w:t xml:space="preserve">Appendix B: Table 2 – Staffing </w:t>
      </w:r>
    </w:p>
    <w:p w:rsidR="001C4A2D" w:rsidRPr="00374C9A" w:rsidRDefault="001C4A2D" w:rsidP="001C4A2D">
      <w:pPr>
        <w:pStyle w:val="BodyText"/>
      </w:pPr>
      <w:r w:rsidRPr="00374C9A">
        <w:t xml:space="preserve">Please complete and return Table 2: Staffing, before the site visit. </w:t>
      </w:r>
      <w:r w:rsidR="00D33902" w:rsidRPr="00374C9A">
        <w:t>Updates should reflect any changes that have occurred since the last site visit.</w:t>
      </w:r>
    </w:p>
    <w:tbl>
      <w:tblPr>
        <w:tblW w:w="4197" w:type="pct"/>
        <w:jc w:val="center"/>
        <w:tblInd w:w="-86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5021"/>
        <w:gridCol w:w="2792"/>
        <w:gridCol w:w="3247"/>
      </w:tblGrid>
      <w:tr w:rsidR="00C97667" w:rsidRPr="00374C9A" w:rsidTr="00C97667">
        <w:trPr>
          <w:jc w:val="center"/>
        </w:trPr>
        <w:tc>
          <w:tcPr>
            <w:tcW w:w="2270" w:type="pct"/>
            <w:shd w:val="clear" w:color="auto" w:fill="DA291C"/>
          </w:tcPr>
          <w:p w:rsidR="00C97667" w:rsidRPr="00374C9A" w:rsidRDefault="00C97667" w:rsidP="00643C10">
            <w:pPr>
              <w:spacing w:before="120" w:after="120" w:line="240" w:lineRule="auto"/>
              <w:jc w:val="center"/>
              <w:rPr>
                <w:rFonts w:ascii="Arial" w:eastAsia="Calibri" w:hAnsi="Arial" w:cs="Arial"/>
                <w:b/>
                <w:bCs/>
                <w:color w:val="FDE9D9"/>
                <w:sz w:val="20"/>
              </w:rPr>
            </w:pPr>
            <w:r w:rsidRPr="00374C9A">
              <w:rPr>
                <w:rFonts w:ascii="Arial" w:eastAsia="Calibri" w:hAnsi="Arial" w:cs="Arial"/>
                <w:b/>
                <w:bCs/>
                <w:color w:val="FDE9D9"/>
                <w:sz w:val="20"/>
              </w:rPr>
              <w:t>Staff Positions</w:t>
            </w:r>
          </w:p>
          <w:p w:rsidR="00C97667" w:rsidRPr="00374C9A" w:rsidRDefault="00C97667" w:rsidP="00643C10">
            <w:pPr>
              <w:spacing w:before="120" w:after="120" w:line="240" w:lineRule="auto"/>
              <w:jc w:val="center"/>
              <w:rPr>
                <w:rFonts w:ascii="Arial" w:eastAsia="Calibri" w:hAnsi="Arial" w:cs="Arial"/>
                <w:bCs/>
                <w:color w:val="FDE9D9"/>
                <w:sz w:val="20"/>
              </w:rPr>
            </w:pPr>
            <w:r w:rsidRPr="00374C9A">
              <w:rPr>
                <w:rFonts w:ascii="Arial Narrow" w:eastAsia="Calibri" w:hAnsi="Arial Narrow" w:cs="Arial"/>
                <w:bCs/>
                <w:color w:val="FFFFFF"/>
                <w:sz w:val="20"/>
              </w:rPr>
              <w:t>(</w:t>
            </w:r>
            <w:r w:rsidRPr="00374C9A">
              <w:rPr>
                <w:rFonts w:ascii="Arial Narrow" w:eastAsia="Calibri" w:hAnsi="Arial Narrow" w:cs="Arial"/>
                <w:bCs/>
                <w:color w:val="FFFFFF"/>
                <w:sz w:val="18"/>
                <w:szCs w:val="18"/>
              </w:rPr>
              <w:t>Enter each position</w:t>
            </w:r>
            <w:r w:rsidRPr="00374C9A">
              <w:rPr>
                <w:rFonts w:ascii="Arial Narrow" w:eastAsia="Calibri" w:hAnsi="Arial Narrow" w:cs="Arial"/>
                <w:bCs/>
                <w:color w:val="FFFFFF"/>
                <w:sz w:val="20"/>
              </w:rPr>
              <w:t xml:space="preserve"> </w:t>
            </w:r>
            <w:r w:rsidRPr="00374C9A">
              <w:rPr>
                <w:rFonts w:ascii="Arial Narrow" w:eastAsia="Calibri" w:hAnsi="Arial Narrow" w:cs="Arial"/>
                <w:bCs/>
                <w:color w:val="FFFFFF"/>
                <w:sz w:val="18"/>
                <w:szCs w:val="18"/>
              </w:rPr>
              <w:t>separately. If you have four clinicians working on the project you would have four “clinician” lines in this column)</w:t>
            </w:r>
            <w:r w:rsidRPr="00374C9A">
              <w:rPr>
                <w:rFonts w:ascii="Arial" w:eastAsia="Calibri" w:hAnsi="Arial" w:cs="Arial"/>
                <w:bCs/>
                <w:color w:val="FDE9D9"/>
                <w:sz w:val="20"/>
              </w:rPr>
              <w:t>)</w:t>
            </w:r>
          </w:p>
        </w:tc>
        <w:tc>
          <w:tcPr>
            <w:tcW w:w="1262" w:type="pct"/>
            <w:shd w:val="clear" w:color="auto" w:fill="DA291C"/>
          </w:tcPr>
          <w:p w:rsidR="00C97667" w:rsidRPr="00374C9A" w:rsidRDefault="00C97667" w:rsidP="00C97667">
            <w:pPr>
              <w:spacing w:before="120" w:after="120" w:line="240" w:lineRule="auto"/>
              <w:jc w:val="center"/>
              <w:rPr>
                <w:rFonts w:ascii="Arial" w:eastAsia="Calibri" w:hAnsi="Arial" w:cs="Arial"/>
                <w:color w:val="FDE9D9"/>
                <w:sz w:val="20"/>
              </w:rPr>
            </w:pPr>
            <w:bookmarkStart w:id="7" w:name="_Toc329854359"/>
            <w:bookmarkStart w:id="8" w:name="_Toc330206977"/>
            <w:r w:rsidRPr="00374C9A">
              <w:rPr>
                <w:rFonts w:ascii="Arial" w:eastAsia="Calibri" w:hAnsi="Arial" w:cs="Arial"/>
                <w:b/>
                <w:color w:val="FDE9D9"/>
                <w:sz w:val="20"/>
              </w:rPr>
              <w:t>Degree/ Licensure/ Certification</w:t>
            </w:r>
            <w:bookmarkEnd w:id="7"/>
            <w:bookmarkEnd w:id="8"/>
          </w:p>
        </w:tc>
        <w:tc>
          <w:tcPr>
            <w:tcW w:w="1469" w:type="pct"/>
            <w:shd w:val="clear" w:color="auto" w:fill="DA291C"/>
          </w:tcPr>
          <w:p w:rsidR="00C97667" w:rsidRPr="00374C9A" w:rsidRDefault="00C97667" w:rsidP="00643C10">
            <w:pPr>
              <w:spacing w:before="120" w:after="120" w:line="240" w:lineRule="auto"/>
              <w:jc w:val="center"/>
              <w:rPr>
                <w:rFonts w:ascii="Arial" w:eastAsia="Calibri" w:hAnsi="Arial" w:cs="Arial"/>
                <w:color w:val="FDE9D9"/>
                <w:sz w:val="20"/>
              </w:rPr>
            </w:pPr>
            <w:bookmarkStart w:id="9" w:name="_Toc329854360"/>
            <w:bookmarkStart w:id="10" w:name="_Toc330206978"/>
            <w:r w:rsidRPr="00374C9A">
              <w:rPr>
                <w:rFonts w:ascii="Arial" w:eastAsia="Calibri" w:hAnsi="Arial" w:cs="Arial"/>
                <w:b/>
                <w:color w:val="FDE9D9"/>
                <w:sz w:val="20"/>
              </w:rPr>
              <w:t xml:space="preserve">Changes in staffing </w:t>
            </w:r>
            <w:r w:rsidRPr="00374C9A">
              <w:rPr>
                <w:rFonts w:ascii="Arial" w:eastAsia="Calibri" w:hAnsi="Arial" w:cs="Arial"/>
                <w:color w:val="FDE9D9"/>
                <w:sz w:val="20"/>
              </w:rPr>
              <w:t>(staffing additions and staff replacements)</w:t>
            </w:r>
            <w:bookmarkEnd w:id="9"/>
            <w:bookmarkEnd w:id="10"/>
          </w:p>
          <w:p w:rsidR="00C97667" w:rsidRPr="00374C9A" w:rsidRDefault="00C97667" w:rsidP="00643C10">
            <w:pPr>
              <w:spacing w:before="120" w:after="120" w:line="240" w:lineRule="auto"/>
              <w:jc w:val="center"/>
              <w:rPr>
                <w:rFonts w:ascii="Arial" w:eastAsia="Calibri" w:hAnsi="Arial" w:cs="Arial"/>
                <w:b/>
                <w:color w:val="FDE9D9"/>
                <w:sz w:val="20"/>
              </w:rPr>
            </w:pPr>
          </w:p>
        </w:tc>
      </w:tr>
      <w:tr w:rsidR="00C97667" w:rsidRPr="00374C9A" w:rsidTr="00C97667">
        <w:trPr>
          <w:trHeight w:val="1070"/>
          <w:jc w:val="center"/>
        </w:trPr>
        <w:tc>
          <w:tcPr>
            <w:tcW w:w="2270" w:type="pct"/>
            <w:shd w:val="pct15" w:color="auto" w:fill="auto"/>
            <w:vAlign w:val="center"/>
          </w:tcPr>
          <w:p w:rsidR="00C97667" w:rsidRPr="00374C9A" w:rsidRDefault="00C97667" w:rsidP="00643C10">
            <w:pPr>
              <w:spacing w:before="60" w:after="60" w:line="276" w:lineRule="auto"/>
              <w:rPr>
                <w:rFonts w:ascii="Arial" w:eastAsia="Calibri" w:hAnsi="Arial" w:cs="Arial"/>
                <w:b/>
                <w:bCs/>
                <w:sz w:val="20"/>
                <w:szCs w:val="22"/>
              </w:rPr>
            </w:pPr>
            <w:r w:rsidRPr="00374C9A">
              <w:rPr>
                <w:rFonts w:ascii="Arial" w:eastAsia="Calibri" w:hAnsi="Arial" w:cs="Arial"/>
                <w:b/>
                <w:bCs/>
                <w:sz w:val="20"/>
                <w:szCs w:val="22"/>
              </w:rPr>
              <w:t xml:space="preserve">Example: </w:t>
            </w:r>
            <w:r w:rsidRPr="00374C9A">
              <w:rPr>
                <w:rFonts w:ascii="Arial" w:eastAsia="Calibri" w:hAnsi="Arial" w:cs="Arial"/>
                <w:bCs/>
                <w:sz w:val="20"/>
                <w:szCs w:val="22"/>
              </w:rPr>
              <w:t>Clinician, 0.75 FTE</w:t>
            </w:r>
          </w:p>
        </w:tc>
        <w:tc>
          <w:tcPr>
            <w:tcW w:w="1262" w:type="pct"/>
            <w:shd w:val="pct15" w:color="auto" w:fill="auto"/>
            <w:vAlign w:val="center"/>
          </w:tcPr>
          <w:p w:rsidR="00C97667" w:rsidRPr="00374C9A" w:rsidRDefault="00C97667" w:rsidP="00643C10">
            <w:pPr>
              <w:spacing w:before="60" w:after="60" w:line="276" w:lineRule="auto"/>
              <w:rPr>
                <w:rFonts w:ascii="Arial" w:eastAsia="Calibri" w:hAnsi="Arial" w:cs="Arial"/>
                <w:bCs/>
                <w:sz w:val="20"/>
                <w:szCs w:val="22"/>
              </w:rPr>
            </w:pPr>
            <w:r w:rsidRPr="00374C9A">
              <w:rPr>
                <w:rFonts w:ascii="Arial" w:eastAsia="Calibri" w:hAnsi="Arial" w:cs="Arial"/>
                <w:bCs/>
                <w:sz w:val="20"/>
                <w:szCs w:val="22"/>
              </w:rPr>
              <w:t>LICSW</w:t>
            </w:r>
          </w:p>
        </w:tc>
        <w:tc>
          <w:tcPr>
            <w:tcW w:w="1469" w:type="pct"/>
            <w:shd w:val="pct15" w:color="auto" w:fill="auto"/>
            <w:vAlign w:val="center"/>
          </w:tcPr>
          <w:p w:rsidR="00C97667" w:rsidRPr="00374C9A" w:rsidRDefault="00C97667" w:rsidP="00643C10">
            <w:pPr>
              <w:spacing w:before="60" w:after="60" w:line="276" w:lineRule="auto"/>
              <w:rPr>
                <w:rFonts w:ascii="Arial" w:eastAsia="Calibri" w:hAnsi="Arial" w:cs="Arial"/>
                <w:sz w:val="20"/>
                <w:szCs w:val="22"/>
              </w:rPr>
            </w:pPr>
            <w:r w:rsidRPr="00374C9A">
              <w:rPr>
                <w:rFonts w:ascii="Arial" w:eastAsia="Calibri" w:hAnsi="Arial" w:cs="Arial"/>
                <w:sz w:val="20"/>
                <w:szCs w:val="22"/>
              </w:rPr>
              <w:t>Ms. Doe filled a staff vacancy that was left after Mr. Smith left the agency in Oct. ‘15</w:t>
            </w:r>
          </w:p>
        </w:tc>
      </w:tr>
      <w:tr w:rsidR="00C97667" w:rsidRPr="00374C9A" w:rsidTr="00C97667">
        <w:trPr>
          <w:trHeight w:val="288"/>
          <w:jc w:val="center"/>
        </w:trPr>
        <w:tc>
          <w:tcPr>
            <w:tcW w:w="2270" w:type="pct"/>
            <w:vAlign w:val="center"/>
          </w:tcPr>
          <w:p w:rsidR="00C97667" w:rsidRPr="00374C9A" w:rsidRDefault="00C97667" w:rsidP="00643C10">
            <w:pPr>
              <w:spacing w:before="60" w:after="60" w:line="276" w:lineRule="auto"/>
              <w:jc w:val="center"/>
              <w:rPr>
                <w:rFonts w:ascii="Arial" w:eastAsia="Calibri" w:hAnsi="Arial" w:cs="Arial"/>
                <w:b/>
                <w:bCs/>
                <w:szCs w:val="22"/>
              </w:rPr>
            </w:pPr>
          </w:p>
          <w:p w:rsidR="00C97667" w:rsidRPr="00374C9A" w:rsidRDefault="00C97667" w:rsidP="00643C10">
            <w:pPr>
              <w:spacing w:before="60" w:after="60" w:line="276" w:lineRule="auto"/>
              <w:jc w:val="center"/>
              <w:rPr>
                <w:rFonts w:ascii="Arial" w:eastAsia="Calibri" w:hAnsi="Arial" w:cs="Arial"/>
                <w:b/>
                <w:bCs/>
                <w:szCs w:val="22"/>
              </w:rPr>
            </w:pPr>
          </w:p>
        </w:tc>
        <w:tc>
          <w:tcPr>
            <w:tcW w:w="1262" w:type="pct"/>
            <w:vAlign w:val="center"/>
          </w:tcPr>
          <w:p w:rsidR="00C97667" w:rsidRPr="00374C9A" w:rsidRDefault="00C97667" w:rsidP="00643C10">
            <w:pPr>
              <w:spacing w:before="60" w:after="60" w:line="276" w:lineRule="auto"/>
              <w:jc w:val="center"/>
              <w:rPr>
                <w:rFonts w:ascii="Arial" w:eastAsia="Calibri" w:hAnsi="Arial" w:cs="Arial"/>
                <w:b/>
                <w:bCs/>
                <w:szCs w:val="22"/>
              </w:rPr>
            </w:pPr>
          </w:p>
        </w:tc>
        <w:tc>
          <w:tcPr>
            <w:tcW w:w="1469" w:type="pct"/>
            <w:vAlign w:val="center"/>
          </w:tcPr>
          <w:p w:rsidR="00C97667" w:rsidRPr="00374C9A" w:rsidRDefault="00C97667" w:rsidP="00643C10">
            <w:pPr>
              <w:spacing w:before="60" w:after="60" w:line="276" w:lineRule="auto"/>
              <w:jc w:val="center"/>
              <w:rPr>
                <w:rFonts w:ascii="Arial" w:eastAsia="Calibri" w:hAnsi="Arial" w:cs="Arial"/>
                <w:szCs w:val="22"/>
              </w:rPr>
            </w:pPr>
          </w:p>
        </w:tc>
      </w:tr>
      <w:tr w:rsidR="00C97667" w:rsidRPr="00374C9A" w:rsidTr="00C97667">
        <w:trPr>
          <w:trHeight w:val="288"/>
          <w:jc w:val="center"/>
        </w:trPr>
        <w:tc>
          <w:tcPr>
            <w:tcW w:w="2270" w:type="pct"/>
            <w:vAlign w:val="center"/>
          </w:tcPr>
          <w:p w:rsidR="00C97667" w:rsidRPr="00374C9A" w:rsidRDefault="00C97667" w:rsidP="00643C10">
            <w:pPr>
              <w:spacing w:before="60" w:after="60" w:line="276" w:lineRule="auto"/>
              <w:jc w:val="center"/>
              <w:rPr>
                <w:rFonts w:ascii="Arial" w:eastAsia="Calibri" w:hAnsi="Arial" w:cs="Arial"/>
                <w:b/>
                <w:bCs/>
                <w:szCs w:val="22"/>
              </w:rPr>
            </w:pPr>
          </w:p>
          <w:p w:rsidR="00C97667" w:rsidRPr="00374C9A" w:rsidRDefault="00C97667" w:rsidP="00643C10">
            <w:pPr>
              <w:spacing w:before="60" w:after="60" w:line="276" w:lineRule="auto"/>
              <w:jc w:val="center"/>
              <w:rPr>
                <w:rFonts w:ascii="Arial" w:eastAsia="Calibri" w:hAnsi="Arial" w:cs="Arial"/>
                <w:b/>
                <w:bCs/>
                <w:szCs w:val="22"/>
              </w:rPr>
            </w:pPr>
          </w:p>
        </w:tc>
        <w:tc>
          <w:tcPr>
            <w:tcW w:w="1262" w:type="pct"/>
            <w:vAlign w:val="center"/>
          </w:tcPr>
          <w:p w:rsidR="00C97667" w:rsidRPr="00374C9A" w:rsidRDefault="00C97667" w:rsidP="00643C10">
            <w:pPr>
              <w:spacing w:before="60" w:after="60" w:line="276" w:lineRule="auto"/>
              <w:jc w:val="center"/>
              <w:rPr>
                <w:rFonts w:ascii="Arial" w:eastAsia="Calibri" w:hAnsi="Arial" w:cs="Arial"/>
                <w:b/>
                <w:bCs/>
                <w:szCs w:val="22"/>
              </w:rPr>
            </w:pPr>
          </w:p>
        </w:tc>
        <w:tc>
          <w:tcPr>
            <w:tcW w:w="1469" w:type="pct"/>
            <w:vAlign w:val="center"/>
          </w:tcPr>
          <w:p w:rsidR="00C97667" w:rsidRPr="00374C9A" w:rsidRDefault="00C97667" w:rsidP="00643C10">
            <w:pPr>
              <w:spacing w:before="60" w:after="60" w:line="276" w:lineRule="auto"/>
              <w:jc w:val="center"/>
              <w:rPr>
                <w:rFonts w:ascii="Arial" w:eastAsia="Calibri" w:hAnsi="Arial" w:cs="Arial"/>
                <w:szCs w:val="22"/>
              </w:rPr>
            </w:pPr>
          </w:p>
        </w:tc>
      </w:tr>
      <w:tr w:rsidR="00C97667" w:rsidRPr="00374C9A" w:rsidTr="00C97667">
        <w:trPr>
          <w:trHeight w:val="288"/>
          <w:jc w:val="center"/>
        </w:trPr>
        <w:tc>
          <w:tcPr>
            <w:tcW w:w="2270" w:type="pct"/>
            <w:vAlign w:val="center"/>
          </w:tcPr>
          <w:p w:rsidR="00C97667" w:rsidRPr="00374C9A" w:rsidRDefault="00C97667" w:rsidP="00643C10">
            <w:pPr>
              <w:spacing w:before="60" w:after="60" w:line="276" w:lineRule="auto"/>
              <w:jc w:val="center"/>
              <w:rPr>
                <w:rFonts w:ascii="Arial" w:eastAsia="Calibri" w:hAnsi="Arial" w:cs="Arial"/>
                <w:b/>
                <w:bCs/>
                <w:szCs w:val="22"/>
              </w:rPr>
            </w:pPr>
          </w:p>
          <w:p w:rsidR="00C97667" w:rsidRPr="00374C9A" w:rsidRDefault="00C97667" w:rsidP="00643C10">
            <w:pPr>
              <w:spacing w:before="60" w:after="60" w:line="276" w:lineRule="auto"/>
              <w:jc w:val="center"/>
              <w:rPr>
                <w:rFonts w:ascii="Arial" w:eastAsia="Calibri" w:hAnsi="Arial" w:cs="Arial"/>
                <w:b/>
                <w:bCs/>
                <w:szCs w:val="22"/>
              </w:rPr>
            </w:pPr>
          </w:p>
        </w:tc>
        <w:tc>
          <w:tcPr>
            <w:tcW w:w="1262" w:type="pct"/>
            <w:vAlign w:val="center"/>
          </w:tcPr>
          <w:p w:rsidR="00C97667" w:rsidRPr="00374C9A" w:rsidRDefault="00C97667" w:rsidP="00643C10">
            <w:pPr>
              <w:spacing w:before="60" w:after="60" w:line="276" w:lineRule="auto"/>
              <w:jc w:val="center"/>
              <w:rPr>
                <w:rFonts w:ascii="Arial" w:eastAsia="Calibri" w:hAnsi="Arial" w:cs="Arial"/>
                <w:b/>
                <w:bCs/>
                <w:szCs w:val="22"/>
              </w:rPr>
            </w:pPr>
          </w:p>
        </w:tc>
        <w:tc>
          <w:tcPr>
            <w:tcW w:w="1469" w:type="pct"/>
            <w:vAlign w:val="center"/>
          </w:tcPr>
          <w:p w:rsidR="00C97667" w:rsidRPr="00374C9A" w:rsidRDefault="00C97667" w:rsidP="00643C10">
            <w:pPr>
              <w:spacing w:before="60" w:after="60" w:line="276" w:lineRule="auto"/>
              <w:jc w:val="center"/>
              <w:rPr>
                <w:rFonts w:ascii="Arial" w:eastAsia="Calibri" w:hAnsi="Arial" w:cs="Arial"/>
                <w:szCs w:val="22"/>
              </w:rPr>
            </w:pPr>
          </w:p>
        </w:tc>
      </w:tr>
      <w:tr w:rsidR="00C97667" w:rsidRPr="00374C9A" w:rsidTr="00C97667">
        <w:trPr>
          <w:trHeight w:val="288"/>
          <w:jc w:val="center"/>
        </w:trPr>
        <w:tc>
          <w:tcPr>
            <w:tcW w:w="2270" w:type="pct"/>
            <w:vAlign w:val="center"/>
          </w:tcPr>
          <w:p w:rsidR="00C97667" w:rsidRPr="00374C9A" w:rsidRDefault="00C97667" w:rsidP="00643C10">
            <w:pPr>
              <w:spacing w:before="60" w:after="60" w:line="276" w:lineRule="auto"/>
              <w:jc w:val="center"/>
              <w:rPr>
                <w:rFonts w:ascii="Arial" w:eastAsia="Calibri" w:hAnsi="Arial" w:cs="Arial"/>
                <w:b/>
                <w:bCs/>
                <w:szCs w:val="22"/>
              </w:rPr>
            </w:pPr>
          </w:p>
          <w:p w:rsidR="00C97667" w:rsidRPr="00374C9A" w:rsidRDefault="00C97667" w:rsidP="00643C10">
            <w:pPr>
              <w:spacing w:before="60" w:after="60" w:line="276" w:lineRule="auto"/>
              <w:jc w:val="center"/>
              <w:rPr>
                <w:rFonts w:ascii="Arial" w:eastAsia="Calibri" w:hAnsi="Arial" w:cs="Arial"/>
                <w:b/>
                <w:bCs/>
                <w:szCs w:val="22"/>
              </w:rPr>
            </w:pPr>
          </w:p>
        </w:tc>
        <w:tc>
          <w:tcPr>
            <w:tcW w:w="1262" w:type="pct"/>
            <w:vAlign w:val="center"/>
          </w:tcPr>
          <w:p w:rsidR="00C97667" w:rsidRPr="00374C9A" w:rsidRDefault="00C97667" w:rsidP="00643C10">
            <w:pPr>
              <w:spacing w:before="60" w:after="60" w:line="276" w:lineRule="auto"/>
              <w:jc w:val="center"/>
              <w:rPr>
                <w:rFonts w:ascii="Arial" w:eastAsia="Calibri" w:hAnsi="Arial" w:cs="Arial"/>
                <w:b/>
                <w:bCs/>
                <w:szCs w:val="22"/>
              </w:rPr>
            </w:pPr>
          </w:p>
        </w:tc>
        <w:tc>
          <w:tcPr>
            <w:tcW w:w="1469" w:type="pct"/>
            <w:vAlign w:val="center"/>
          </w:tcPr>
          <w:p w:rsidR="00C97667" w:rsidRPr="00374C9A" w:rsidRDefault="00C97667" w:rsidP="00643C10">
            <w:pPr>
              <w:spacing w:before="60" w:after="60" w:line="276" w:lineRule="auto"/>
              <w:jc w:val="center"/>
              <w:rPr>
                <w:rFonts w:ascii="Arial" w:eastAsia="Calibri" w:hAnsi="Arial" w:cs="Arial"/>
                <w:szCs w:val="22"/>
              </w:rPr>
            </w:pPr>
          </w:p>
        </w:tc>
      </w:tr>
    </w:tbl>
    <w:p w:rsidR="00FD26AD" w:rsidRPr="00374C9A" w:rsidRDefault="00FD26AD" w:rsidP="00FD26AD">
      <w:pPr>
        <w:pStyle w:val="BodyText"/>
      </w:pPr>
    </w:p>
    <w:p w:rsidR="00FD26AD" w:rsidRPr="00374C9A" w:rsidRDefault="00FD26AD">
      <w:pPr>
        <w:spacing w:after="0" w:line="240" w:lineRule="auto"/>
        <w:rPr>
          <w:rFonts w:ascii="Arial" w:hAnsi="Arial" w:cs="Arial"/>
          <w:b/>
          <w:bCs/>
          <w:iCs/>
          <w:color w:val="000000" w:themeColor="text1"/>
          <w:sz w:val="24"/>
          <w:szCs w:val="28"/>
        </w:rPr>
      </w:pPr>
      <w:r w:rsidRPr="00374C9A">
        <w:br w:type="page"/>
      </w:r>
    </w:p>
    <w:p w:rsidR="001E27E9" w:rsidRPr="00374C9A" w:rsidRDefault="001E27E9" w:rsidP="000F57B1">
      <w:pPr>
        <w:pStyle w:val="Heading2"/>
      </w:pPr>
      <w:r w:rsidRPr="00374C9A">
        <w:lastRenderedPageBreak/>
        <w:t xml:space="preserve">Appendix C: Table 3 – Staff Training &amp; Development </w:t>
      </w:r>
    </w:p>
    <w:p w:rsidR="001C4A2D" w:rsidRPr="00374C9A" w:rsidRDefault="001C4A2D" w:rsidP="001C4A2D">
      <w:pPr>
        <w:pStyle w:val="BodyText"/>
      </w:pPr>
      <w:r w:rsidRPr="00374C9A">
        <w:t xml:space="preserve">Please complete and return Table 3: Staff Training &amp; Development, before the site visit. </w:t>
      </w:r>
      <w:r w:rsidR="00D33902" w:rsidRPr="00374C9A">
        <w:t>Updates should reflect any changes that have occurred since the last site visit.</w:t>
      </w:r>
    </w:p>
    <w:p w:rsidR="006C2E00" w:rsidRPr="00374C9A" w:rsidRDefault="006C2E00" w:rsidP="006C2E00">
      <w:r w:rsidRPr="00374C9A">
        <w:t>Please specify the number of unduplicated staff persons who received MAI</w:t>
      </w:r>
      <w:r w:rsidR="00C70660" w:rsidRPr="00374C9A">
        <w:t>-</w:t>
      </w:r>
      <w:r w:rsidRPr="00374C9A">
        <w:t>CoC grant-funded training to date:  _________</w:t>
      </w:r>
    </w:p>
    <w:p w:rsidR="00D02052" w:rsidRPr="00374C9A" w:rsidRDefault="00D02052" w:rsidP="006C2E00"/>
    <w:tbl>
      <w:tblPr>
        <w:tblW w:w="4713"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3575"/>
        <w:gridCol w:w="2165"/>
        <w:gridCol w:w="2164"/>
        <w:gridCol w:w="2164"/>
        <w:gridCol w:w="2352"/>
      </w:tblGrid>
      <w:tr w:rsidR="00D02052" w:rsidRPr="00374C9A" w:rsidTr="00C97667">
        <w:trPr>
          <w:trHeight w:val="1430"/>
          <w:jc w:val="center"/>
        </w:trPr>
        <w:tc>
          <w:tcPr>
            <w:tcW w:w="1439" w:type="pct"/>
            <w:shd w:val="clear" w:color="auto" w:fill="DA291C"/>
          </w:tcPr>
          <w:p w:rsidR="00D02052" w:rsidRPr="00374C9A" w:rsidRDefault="00D02052" w:rsidP="00C97667">
            <w:pPr>
              <w:spacing w:before="120" w:after="120" w:line="240" w:lineRule="auto"/>
              <w:jc w:val="center"/>
              <w:rPr>
                <w:rFonts w:ascii="Arial" w:eastAsia="Calibri" w:hAnsi="Arial" w:cs="Arial"/>
                <w:b/>
                <w:bCs/>
                <w:color w:val="FDE9D9"/>
                <w:sz w:val="20"/>
              </w:rPr>
            </w:pPr>
            <w:r w:rsidRPr="00374C9A">
              <w:rPr>
                <w:rFonts w:ascii="Arial" w:eastAsia="Calibri" w:hAnsi="Arial" w:cs="Arial"/>
                <w:b/>
                <w:bCs/>
                <w:color w:val="FDE9D9"/>
                <w:sz w:val="20"/>
              </w:rPr>
              <w:t xml:space="preserve">Name of Training or Staff Development Activity  </w:t>
            </w:r>
          </w:p>
        </w:tc>
        <w:tc>
          <w:tcPr>
            <w:tcW w:w="871" w:type="pct"/>
            <w:shd w:val="clear" w:color="auto" w:fill="DA291C"/>
          </w:tcPr>
          <w:p w:rsidR="00D02052" w:rsidRPr="00374C9A" w:rsidRDefault="00D02052" w:rsidP="00C97667">
            <w:pPr>
              <w:spacing w:before="120" w:after="120" w:line="240" w:lineRule="auto"/>
              <w:jc w:val="center"/>
              <w:rPr>
                <w:rFonts w:ascii="Arial" w:eastAsia="Calibri" w:hAnsi="Arial" w:cs="Arial"/>
                <w:b/>
                <w:bCs/>
                <w:color w:val="FDE9D9"/>
                <w:sz w:val="20"/>
              </w:rPr>
            </w:pPr>
            <w:r w:rsidRPr="00374C9A">
              <w:rPr>
                <w:rFonts w:ascii="Arial" w:eastAsia="Calibri" w:hAnsi="Arial" w:cs="Arial"/>
                <w:b/>
                <w:bCs/>
                <w:color w:val="FDE9D9"/>
                <w:sz w:val="20"/>
              </w:rPr>
              <w:t>Date(s)</w:t>
            </w:r>
          </w:p>
        </w:tc>
        <w:tc>
          <w:tcPr>
            <w:tcW w:w="871" w:type="pct"/>
            <w:shd w:val="clear" w:color="auto" w:fill="DA291C"/>
          </w:tcPr>
          <w:p w:rsidR="00D02052" w:rsidRPr="00374C9A" w:rsidRDefault="00D02052" w:rsidP="00C97667">
            <w:pPr>
              <w:spacing w:before="120" w:after="120" w:line="240" w:lineRule="auto"/>
              <w:jc w:val="center"/>
              <w:rPr>
                <w:rFonts w:ascii="Arial" w:eastAsia="Calibri" w:hAnsi="Arial" w:cs="Arial"/>
                <w:b/>
                <w:bCs/>
                <w:color w:val="FDE9D9"/>
                <w:sz w:val="20"/>
              </w:rPr>
            </w:pPr>
            <w:r w:rsidRPr="00374C9A">
              <w:rPr>
                <w:rFonts w:ascii="Arial" w:eastAsia="Calibri" w:hAnsi="Arial" w:cs="Arial"/>
                <w:b/>
                <w:bCs/>
                <w:color w:val="FDE9D9"/>
                <w:sz w:val="20"/>
              </w:rPr>
              <w:t>Duration (in number of hours)</w:t>
            </w:r>
          </w:p>
        </w:tc>
        <w:tc>
          <w:tcPr>
            <w:tcW w:w="871" w:type="pct"/>
            <w:shd w:val="clear" w:color="auto" w:fill="DA291C"/>
          </w:tcPr>
          <w:p w:rsidR="00D02052" w:rsidRPr="00374C9A" w:rsidRDefault="00D02052" w:rsidP="00C97667">
            <w:pPr>
              <w:spacing w:before="120" w:after="120" w:line="240" w:lineRule="auto"/>
              <w:jc w:val="center"/>
              <w:rPr>
                <w:rFonts w:ascii="Arial" w:eastAsia="Calibri" w:hAnsi="Arial" w:cs="Arial"/>
                <w:b/>
                <w:bCs/>
                <w:color w:val="FDE9D9"/>
                <w:sz w:val="20"/>
              </w:rPr>
            </w:pPr>
            <w:r w:rsidRPr="00374C9A">
              <w:rPr>
                <w:rFonts w:ascii="Arial" w:eastAsia="Calibri" w:hAnsi="Arial" w:cs="Arial"/>
                <w:b/>
                <w:bCs/>
                <w:color w:val="FDE9D9"/>
                <w:sz w:val="20"/>
              </w:rPr>
              <w:t>Purpose of Training</w:t>
            </w:r>
          </w:p>
        </w:tc>
        <w:tc>
          <w:tcPr>
            <w:tcW w:w="947" w:type="pct"/>
            <w:shd w:val="clear" w:color="auto" w:fill="DA291C"/>
          </w:tcPr>
          <w:p w:rsidR="00D02052" w:rsidRPr="00374C9A" w:rsidRDefault="00D02052" w:rsidP="00C97667">
            <w:pPr>
              <w:spacing w:before="120" w:after="120" w:line="240" w:lineRule="auto"/>
              <w:jc w:val="center"/>
              <w:rPr>
                <w:rFonts w:ascii="Arial" w:eastAsia="Calibri" w:hAnsi="Arial" w:cs="Arial"/>
                <w:b/>
                <w:bCs/>
                <w:color w:val="FDE9D9"/>
                <w:sz w:val="20"/>
              </w:rPr>
            </w:pPr>
            <w:r w:rsidRPr="00374C9A">
              <w:rPr>
                <w:rFonts w:ascii="Arial" w:eastAsia="Calibri" w:hAnsi="Arial" w:cs="Arial"/>
                <w:b/>
                <w:bCs/>
                <w:color w:val="FDE9D9"/>
                <w:sz w:val="20"/>
              </w:rPr>
              <w:t>Number and type of staff participating in training</w:t>
            </w:r>
          </w:p>
          <w:p w:rsidR="00D02052" w:rsidRPr="00374C9A" w:rsidRDefault="00D02052" w:rsidP="00C97667">
            <w:pPr>
              <w:spacing w:before="120" w:after="120" w:line="240" w:lineRule="auto"/>
              <w:jc w:val="center"/>
              <w:rPr>
                <w:rFonts w:ascii="Arial" w:eastAsia="Calibri" w:hAnsi="Arial" w:cs="Arial"/>
                <w:bCs/>
                <w:color w:val="FDE9D9"/>
                <w:sz w:val="20"/>
              </w:rPr>
            </w:pPr>
            <w:r w:rsidRPr="00374C9A">
              <w:rPr>
                <w:rFonts w:ascii="Arial" w:eastAsia="Calibri" w:hAnsi="Arial" w:cs="Arial"/>
                <w:bCs/>
                <w:color w:val="FDE9D9"/>
                <w:sz w:val="20"/>
              </w:rPr>
              <w:t>(e.g., 3  clinical staff, 2 administrative assistants)</w:t>
            </w:r>
          </w:p>
        </w:tc>
      </w:tr>
      <w:tr w:rsidR="00D02052" w:rsidRPr="00374C9A" w:rsidTr="00C97667">
        <w:trPr>
          <w:trHeight w:val="432"/>
          <w:jc w:val="center"/>
        </w:trPr>
        <w:tc>
          <w:tcPr>
            <w:tcW w:w="1439" w:type="pct"/>
            <w:shd w:val="pct15" w:color="auto" w:fill="auto"/>
            <w:vAlign w:val="bottom"/>
          </w:tcPr>
          <w:p w:rsidR="00D02052" w:rsidRPr="00374C9A" w:rsidRDefault="00D02052" w:rsidP="00A85656">
            <w:pPr>
              <w:spacing w:before="60" w:after="60" w:line="240" w:lineRule="auto"/>
              <w:rPr>
                <w:rFonts w:ascii="Arial" w:eastAsia="Calibri" w:hAnsi="Arial" w:cs="Arial"/>
                <w:sz w:val="20"/>
              </w:rPr>
            </w:pPr>
            <w:r w:rsidRPr="00374C9A">
              <w:rPr>
                <w:rFonts w:ascii="Arial" w:eastAsia="Calibri" w:hAnsi="Arial" w:cs="Arial"/>
                <w:b/>
                <w:sz w:val="20"/>
              </w:rPr>
              <w:t>Example:</w:t>
            </w:r>
            <w:r w:rsidRPr="00374C9A">
              <w:rPr>
                <w:rFonts w:ascii="Arial" w:eastAsia="Calibri" w:hAnsi="Arial" w:cs="Arial"/>
                <w:sz w:val="20"/>
              </w:rPr>
              <w:t xml:space="preserve"> HIV and Alcohol Training</w:t>
            </w:r>
          </w:p>
        </w:tc>
        <w:tc>
          <w:tcPr>
            <w:tcW w:w="871" w:type="pct"/>
            <w:shd w:val="pct15" w:color="auto" w:fill="auto"/>
            <w:vAlign w:val="bottom"/>
          </w:tcPr>
          <w:p w:rsidR="00D02052" w:rsidRPr="00374C9A" w:rsidRDefault="00D02052" w:rsidP="00C97667">
            <w:pPr>
              <w:spacing w:before="60" w:after="60" w:line="240" w:lineRule="auto"/>
              <w:rPr>
                <w:rFonts w:ascii="Arial" w:eastAsia="Calibri" w:hAnsi="Arial" w:cs="Arial"/>
                <w:sz w:val="20"/>
              </w:rPr>
            </w:pPr>
            <w:r w:rsidRPr="00374C9A">
              <w:rPr>
                <w:rFonts w:ascii="Arial" w:eastAsia="Calibri" w:hAnsi="Arial" w:cs="Arial"/>
                <w:sz w:val="20"/>
              </w:rPr>
              <w:t>Mar. 19, 2015</w:t>
            </w:r>
          </w:p>
        </w:tc>
        <w:tc>
          <w:tcPr>
            <w:tcW w:w="871" w:type="pct"/>
            <w:shd w:val="pct15" w:color="auto" w:fill="auto"/>
            <w:vAlign w:val="bottom"/>
          </w:tcPr>
          <w:p w:rsidR="00D02052" w:rsidRPr="00374C9A" w:rsidRDefault="00D02052" w:rsidP="00C97667">
            <w:pPr>
              <w:spacing w:before="60" w:after="60" w:line="240" w:lineRule="auto"/>
              <w:rPr>
                <w:rFonts w:ascii="Arial" w:eastAsia="Calibri" w:hAnsi="Arial" w:cs="Arial"/>
                <w:sz w:val="20"/>
              </w:rPr>
            </w:pPr>
            <w:r w:rsidRPr="00374C9A">
              <w:rPr>
                <w:rFonts w:ascii="Arial" w:eastAsia="Calibri" w:hAnsi="Arial" w:cs="Arial"/>
                <w:sz w:val="20"/>
              </w:rPr>
              <w:t>4 hours</w:t>
            </w:r>
          </w:p>
        </w:tc>
        <w:tc>
          <w:tcPr>
            <w:tcW w:w="871" w:type="pct"/>
            <w:shd w:val="pct15" w:color="auto" w:fill="auto"/>
            <w:vAlign w:val="bottom"/>
          </w:tcPr>
          <w:p w:rsidR="00D02052" w:rsidRPr="00374C9A" w:rsidRDefault="00D02052" w:rsidP="00C97667">
            <w:pPr>
              <w:spacing w:before="60" w:after="60" w:line="240" w:lineRule="auto"/>
              <w:rPr>
                <w:rFonts w:ascii="Arial" w:eastAsia="Calibri" w:hAnsi="Arial" w:cs="Arial"/>
                <w:sz w:val="20"/>
              </w:rPr>
            </w:pPr>
            <w:r w:rsidRPr="00374C9A">
              <w:rPr>
                <w:rFonts w:ascii="Arial" w:eastAsia="Calibri" w:hAnsi="Arial" w:cs="Arial"/>
                <w:sz w:val="20"/>
              </w:rPr>
              <w:t>CME and basic education on HIV and alcohol for frontline staff</w:t>
            </w:r>
          </w:p>
        </w:tc>
        <w:tc>
          <w:tcPr>
            <w:tcW w:w="947" w:type="pct"/>
            <w:shd w:val="pct15" w:color="auto" w:fill="auto"/>
            <w:vAlign w:val="bottom"/>
          </w:tcPr>
          <w:p w:rsidR="00D02052" w:rsidRPr="00374C9A" w:rsidRDefault="00D02052" w:rsidP="00C97667">
            <w:pPr>
              <w:spacing w:before="60" w:after="60" w:line="240" w:lineRule="auto"/>
              <w:rPr>
                <w:rFonts w:ascii="Arial" w:eastAsia="Calibri" w:hAnsi="Arial" w:cs="Arial"/>
                <w:sz w:val="20"/>
              </w:rPr>
            </w:pPr>
            <w:r w:rsidRPr="00374C9A">
              <w:rPr>
                <w:rFonts w:ascii="Arial" w:eastAsia="Calibri" w:hAnsi="Arial" w:cs="Arial"/>
                <w:sz w:val="20"/>
              </w:rPr>
              <w:t>3 Case managers</w:t>
            </w:r>
          </w:p>
        </w:tc>
      </w:tr>
      <w:tr w:rsidR="00D02052" w:rsidRPr="00374C9A" w:rsidTr="00C97667">
        <w:trPr>
          <w:trHeight w:val="432"/>
          <w:jc w:val="center"/>
        </w:trPr>
        <w:tc>
          <w:tcPr>
            <w:tcW w:w="1439" w:type="pct"/>
            <w:vAlign w:val="center"/>
          </w:tcPr>
          <w:p w:rsidR="00D02052" w:rsidRPr="00374C9A" w:rsidRDefault="00D02052" w:rsidP="00C97667">
            <w:pPr>
              <w:spacing w:before="60" w:after="60" w:line="240" w:lineRule="auto"/>
              <w:jc w:val="center"/>
              <w:rPr>
                <w:rFonts w:ascii="Arial" w:eastAsia="Calibri" w:hAnsi="Arial" w:cs="Arial"/>
                <w:bCs/>
              </w:rPr>
            </w:pPr>
          </w:p>
          <w:p w:rsidR="00D02052" w:rsidRPr="00374C9A" w:rsidRDefault="00D02052" w:rsidP="00C97667">
            <w:pPr>
              <w:spacing w:before="60" w:after="60" w:line="240" w:lineRule="auto"/>
              <w:jc w:val="center"/>
              <w:rPr>
                <w:rFonts w:ascii="Arial" w:eastAsia="Calibri" w:hAnsi="Arial" w:cs="Arial"/>
                <w:bCs/>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vAlign w:val="center"/>
          </w:tcPr>
          <w:p w:rsidR="00D02052" w:rsidRPr="00374C9A" w:rsidRDefault="00D02052" w:rsidP="00C97667">
            <w:pPr>
              <w:spacing w:before="60" w:after="60" w:line="240" w:lineRule="auto"/>
              <w:jc w:val="center"/>
              <w:rPr>
                <w:rFonts w:ascii="Arial" w:eastAsia="Calibri" w:hAnsi="Arial" w:cs="Arial"/>
              </w:rPr>
            </w:pPr>
          </w:p>
        </w:tc>
        <w:tc>
          <w:tcPr>
            <w:tcW w:w="947" w:type="pct"/>
            <w:vAlign w:val="center"/>
          </w:tcPr>
          <w:p w:rsidR="00D02052" w:rsidRPr="00374C9A" w:rsidRDefault="00D02052" w:rsidP="00C97667">
            <w:pPr>
              <w:spacing w:before="60" w:after="60" w:line="240" w:lineRule="auto"/>
              <w:jc w:val="center"/>
              <w:rPr>
                <w:rFonts w:ascii="Arial" w:eastAsia="Calibri" w:hAnsi="Arial" w:cs="Arial"/>
              </w:rPr>
            </w:pPr>
          </w:p>
        </w:tc>
      </w:tr>
      <w:tr w:rsidR="00D02052" w:rsidRPr="00374C9A" w:rsidTr="00C97667">
        <w:trPr>
          <w:trHeight w:val="432"/>
          <w:jc w:val="center"/>
        </w:trPr>
        <w:tc>
          <w:tcPr>
            <w:tcW w:w="1439" w:type="pct"/>
            <w:vAlign w:val="center"/>
          </w:tcPr>
          <w:p w:rsidR="00D02052" w:rsidRPr="00374C9A" w:rsidRDefault="00D02052" w:rsidP="00C97667">
            <w:pPr>
              <w:spacing w:before="60" w:after="60" w:line="240" w:lineRule="auto"/>
              <w:jc w:val="center"/>
              <w:rPr>
                <w:rFonts w:ascii="Arial" w:eastAsia="Calibri" w:hAnsi="Arial" w:cs="Arial"/>
                <w:bCs/>
              </w:rPr>
            </w:pPr>
          </w:p>
          <w:p w:rsidR="00D02052" w:rsidRPr="00374C9A" w:rsidRDefault="00D02052" w:rsidP="00C97667">
            <w:pPr>
              <w:spacing w:before="60" w:after="60" w:line="240" w:lineRule="auto"/>
              <w:jc w:val="center"/>
              <w:rPr>
                <w:rFonts w:ascii="Arial" w:eastAsia="Calibri" w:hAnsi="Arial" w:cs="Arial"/>
                <w:bCs/>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vAlign w:val="center"/>
          </w:tcPr>
          <w:p w:rsidR="00D02052" w:rsidRPr="00374C9A" w:rsidRDefault="00D02052" w:rsidP="00C97667">
            <w:pPr>
              <w:spacing w:before="60" w:after="60" w:line="240" w:lineRule="auto"/>
              <w:jc w:val="center"/>
              <w:rPr>
                <w:rFonts w:ascii="Arial" w:eastAsia="Calibri" w:hAnsi="Arial" w:cs="Arial"/>
              </w:rPr>
            </w:pPr>
          </w:p>
        </w:tc>
        <w:tc>
          <w:tcPr>
            <w:tcW w:w="947" w:type="pct"/>
            <w:vAlign w:val="center"/>
          </w:tcPr>
          <w:p w:rsidR="00D02052" w:rsidRPr="00374C9A" w:rsidRDefault="00D02052" w:rsidP="00C97667">
            <w:pPr>
              <w:spacing w:before="60" w:after="60" w:line="240" w:lineRule="auto"/>
              <w:jc w:val="center"/>
              <w:rPr>
                <w:rFonts w:ascii="Arial" w:eastAsia="Calibri" w:hAnsi="Arial" w:cs="Arial"/>
              </w:rPr>
            </w:pPr>
          </w:p>
        </w:tc>
      </w:tr>
      <w:tr w:rsidR="00D02052" w:rsidRPr="00374C9A" w:rsidTr="00C97667">
        <w:trPr>
          <w:trHeight w:val="432"/>
          <w:jc w:val="center"/>
        </w:trPr>
        <w:tc>
          <w:tcPr>
            <w:tcW w:w="1439" w:type="pct"/>
            <w:vAlign w:val="center"/>
          </w:tcPr>
          <w:p w:rsidR="00D02052" w:rsidRPr="00374C9A" w:rsidRDefault="00D02052" w:rsidP="00C97667">
            <w:pPr>
              <w:spacing w:before="60" w:after="60" w:line="240" w:lineRule="auto"/>
              <w:jc w:val="center"/>
              <w:rPr>
                <w:rFonts w:ascii="Arial" w:eastAsia="Calibri" w:hAnsi="Arial" w:cs="Arial"/>
                <w:bCs/>
              </w:rPr>
            </w:pPr>
          </w:p>
          <w:p w:rsidR="00D02052" w:rsidRPr="00374C9A" w:rsidRDefault="00D02052" w:rsidP="00C97667">
            <w:pPr>
              <w:spacing w:before="60" w:after="60" w:line="240" w:lineRule="auto"/>
              <w:jc w:val="center"/>
              <w:rPr>
                <w:rFonts w:ascii="Arial" w:eastAsia="Calibri" w:hAnsi="Arial" w:cs="Arial"/>
                <w:bCs/>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vAlign w:val="center"/>
          </w:tcPr>
          <w:p w:rsidR="00D02052" w:rsidRPr="00374C9A" w:rsidRDefault="00D02052" w:rsidP="00C97667">
            <w:pPr>
              <w:spacing w:before="60" w:after="60" w:line="240" w:lineRule="auto"/>
              <w:jc w:val="center"/>
              <w:rPr>
                <w:rFonts w:ascii="Arial" w:eastAsia="Calibri" w:hAnsi="Arial" w:cs="Arial"/>
              </w:rPr>
            </w:pPr>
          </w:p>
        </w:tc>
        <w:tc>
          <w:tcPr>
            <w:tcW w:w="947" w:type="pct"/>
            <w:vAlign w:val="center"/>
          </w:tcPr>
          <w:p w:rsidR="00D02052" w:rsidRPr="00374C9A" w:rsidRDefault="00D02052" w:rsidP="00C97667">
            <w:pPr>
              <w:spacing w:before="60" w:after="60" w:line="240" w:lineRule="auto"/>
              <w:jc w:val="center"/>
              <w:rPr>
                <w:rFonts w:ascii="Arial" w:eastAsia="Calibri" w:hAnsi="Arial" w:cs="Arial"/>
              </w:rPr>
            </w:pPr>
          </w:p>
        </w:tc>
      </w:tr>
      <w:tr w:rsidR="00D02052" w:rsidRPr="00374C9A" w:rsidTr="00C97667">
        <w:trPr>
          <w:trHeight w:val="432"/>
          <w:jc w:val="center"/>
        </w:trPr>
        <w:tc>
          <w:tcPr>
            <w:tcW w:w="1439" w:type="pct"/>
            <w:vAlign w:val="center"/>
          </w:tcPr>
          <w:p w:rsidR="00D02052" w:rsidRPr="00374C9A" w:rsidRDefault="00D02052" w:rsidP="00C97667">
            <w:pPr>
              <w:spacing w:before="60" w:after="60" w:line="240" w:lineRule="auto"/>
              <w:jc w:val="center"/>
              <w:rPr>
                <w:rFonts w:ascii="Arial" w:eastAsia="Calibri" w:hAnsi="Arial" w:cs="Arial"/>
                <w:bCs/>
              </w:rPr>
            </w:pPr>
          </w:p>
          <w:p w:rsidR="00D02052" w:rsidRPr="00374C9A" w:rsidRDefault="00D02052" w:rsidP="00C97667">
            <w:pPr>
              <w:spacing w:before="60" w:after="60" w:line="240" w:lineRule="auto"/>
              <w:jc w:val="center"/>
              <w:rPr>
                <w:rFonts w:ascii="Arial" w:eastAsia="Calibri" w:hAnsi="Arial" w:cs="Arial"/>
                <w:bCs/>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vAlign w:val="center"/>
          </w:tcPr>
          <w:p w:rsidR="00D02052" w:rsidRPr="00374C9A" w:rsidRDefault="00D02052" w:rsidP="00C97667">
            <w:pPr>
              <w:spacing w:before="60" w:after="60" w:line="240" w:lineRule="auto"/>
              <w:jc w:val="center"/>
              <w:rPr>
                <w:rFonts w:ascii="Arial" w:eastAsia="Calibri" w:hAnsi="Arial" w:cs="Arial"/>
              </w:rPr>
            </w:pPr>
          </w:p>
        </w:tc>
        <w:tc>
          <w:tcPr>
            <w:tcW w:w="947" w:type="pct"/>
            <w:vAlign w:val="center"/>
          </w:tcPr>
          <w:p w:rsidR="00D02052" w:rsidRPr="00374C9A" w:rsidRDefault="00D02052" w:rsidP="00C97667">
            <w:pPr>
              <w:spacing w:before="60" w:after="60" w:line="240" w:lineRule="auto"/>
              <w:jc w:val="center"/>
              <w:rPr>
                <w:rFonts w:ascii="Arial" w:eastAsia="Calibri" w:hAnsi="Arial" w:cs="Arial"/>
              </w:rPr>
            </w:pPr>
          </w:p>
        </w:tc>
      </w:tr>
      <w:tr w:rsidR="00D02052" w:rsidRPr="00374C9A" w:rsidTr="00C97667">
        <w:trPr>
          <w:trHeight w:val="432"/>
          <w:jc w:val="center"/>
        </w:trPr>
        <w:tc>
          <w:tcPr>
            <w:tcW w:w="1439" w:type="pct"/>
            <w:vAlign w:val="center"/>
          </w:tcPr>
          <w:p w:rsidR="00D02052" w:rsidRPr="00374C9A" w:rsidRDefault="00D02052" w:rsidP="00C97667">
            <w:pPr>
              <w:spacing w:before="60" w:after="60" w:line="240" w:lineRule="auto"/>
              <w:jc w:val="center"/>
              <w:rPr>
                <w:rFonts w:ascii="Arial" w:eastAsia="Calibri" w:hAnsi="Arial" w:cs="Arial"/>
                <w:bCs/>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vAlign w:val="center"/>
          </w:tcPr>
          <w:p w:rsidR="00D02052" w:rsidRPr="00374C9A" w:rsidRDefault="00D02052" w:rsidP="00C97667">
            <w:pPr>
              <w:spacing w:before="60" w:after="60" w:line="240" w:lineRule="auto"/>
              <w:jc w:val="center"/>
              <w:rPr>
                <w:rFonts w:ascii="Arial" w:eastAsia="Calibri" w:hAnsi="Arial" w:cs="Arial"/>
              </w:rPr>
            </w:pPr>
          </w:p>
        </w:tc>
        <w:tc>
          <w:tcPr>
            <w:tcW w:w="947" w:type="pct"/>
            <w:vAlign w:val="center"/>
          </w:tcPr>
          <w:p w:rsidR="00D02052" w:rsidRPr="00374C9A" w:rsidRDefault="00D02052" w:rsidP="00C97667">
            <w:pPr>
              <w:spacing w:before="60" w:after="60" w:line="240" w:lineRule="auto"/>
              <w:jc w:val="center"/>
              <w:rPr>
                <w:rFonts w:ascii="Arial" w:eastAsia="Calibri" w:hAnsi="Arial" w:cs="Arial"/>
              </w:rPr>
            </w:pPr>
          </w:p>
        </w:tc>
      </w:tr>
      <w:tr w:rsidR="00D02052" w:rsidRPr="00374C9A" w:rsidTr="00C97667">
        <w:trPr>
          <w:trHeight w:val="432"/>
          <w:jc w:val="center"/>
        </w:trPr>
        <w:tc>
          <w:tcPr>
            <w:tcW w:w="1439" w:type="pct"/>
            <w:vAlign w:val="center"/>
          </w:tcPr>
          <w:p w:rsidR="00D02052" w:rsidRPr="00374C9A" w:rsidRDefault="00D02052" w:rsidP="00C97667">
            <w:pPr>
              <w:spacing w:before="60" w:after="60" w:line="240" w:lineRule="auto"/>
              <w:jc w:val="center"/>
              <w:rPr>
                <w:rFonts w:ascii="Arial" w:eastAsia="Calibri" w:hAnsi="Arial" w:cs="Arial"/>
                <w:bCs/>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tcPr>
          <w:p w:rsidR="00D02052" w:rsidRPr="00374C9A" w:rsidRDefault="00D02052" w:rsidP="00C97667">
            <w:pPr>
              <w:spacing w:before="60" w:after="60" w:line="240" w:lineRule="auto"/>
              <w:jc w:val="center"/>
              <w:rPr>
                <w:rFonts w:ascii="Arial" w:eastAsia="Calibri" w:hAnsi="Arial" w:cs="Arial"/>
              </w:rPr>
            </w:pPr>
          </w:p>
        </w:tc>
        <w:tc>
          <w:tcPr>
            <w:tcW w:w="871" w:type="pct"/>
            <w:vAlign w:val="center"/>
          </w:tcPr>
          <w:p w:rsidR="00D02052" w:rsidRPr="00374C9A" w:rsidRDefault="00D02052" w:rsidP="00C97667">
            <w:pPr>
              <w:spacing w:before="60" w:after="60" w:line="240" w:lineRule="auto"/>
              <w:jc w:val="center"/>
              <w:rPr>
                <w:rFonts w:ascii="Arial" w:eastAsia="Calibri" w:hAnsi="Arial" w:cs="Arial"/>
              </w:rPr>
            </w:pPr>
          </w:p>
        </w:tc>
        <w:tc>
          <w:tcPr>
            <w:tcW w:w="947" w:type="pct"/>
            <w:vAlign w:val="center"/>
          </w:tcPr>
          <w:p w:rsidR="00D02052" w:rsidRPr="00374C9A" w:rsidRDefault="00D02052" w:rsidP="00C97667">
            <w:pPr>
              <w:spacing w:before="60" w:after="60" w:line="240" w:lineRule="auto"/>
              <w:jc w:val="center"/>
              <w:rPr>
                <w:rFonts w:ascii="Arial" w:eastAsia="Calibri" w:hAnsi="Arial" w:cs="Arial"/>
              </w:rPr>
            </w:pPr>
          </w:p>
        </w:tc>
      </w:tr>
      <w:tr w:rsidR="00D02052" w:rsidRPr="00374C9A" w:rsidTr="00C97667">
        <w:trPr>
          <w:trHeight w:val="432"/>
          <w:jc w:val="center"/>
        </w:trPr>
        <w:tc>
          <w:tcPr>
            <w:tcW w:w="1439" w:type="pct"/>
            <w:tcBorders>
              <w:bottom w:val="single" w:sz="4" w:space="0" w:color="7F7F7F" w:themeColor="text1" w:themeTint="80"/>
            </w:tcBorders>
            <w:vAlign w:val="center"/>
          </w:tcPr>
          <w:p w:rsidR="00D02052" w:rsidRPr="00374C9A" w:rsidRDefault="00D02052" w:rsidP="00C97667">
            <w:pPr>
              <w:spacing w:before="60" w:after="60" w:line="240" w:lineRule="auto"/>
              <w:jc w:val="center"/>
              <w:rPr>
                <w:rFonts w:ascii="Arial" w:eastAsia="Calibri" w:hAnsi="Arial" w:cs="Arial"/>
                <w:bCs/>
              </w:rPr>
            </w:pPr>
          </w:p>
        </w:tc>
        <w:tc>
          <w:tcPr>
            <w:tcW w:w="871" w:type="pct"/>
            <w:tcBorders>
              <w:bottom w:val="single" w:sz="4" w:space="0" w:color="7F7F7F" w:themeColor="text1" w:themeTint="80"/>
            </w:tcBorders>
          </w:tcPr>
          <w:p w:rsidR="00D02052" w:rsidRPr="00374C9A" w:rsidRDefault="00D02052" w:rsidP="00C97667">
            <w:pPr>
              <w:spacing w:before="60" w:after="60" w:line="240" w:lineRule="auto"/>
              <w:jc w:val="center"/>
              <w:rPr>
                <w:rFonts w:ascii="Arial" w:eastAsia="Calibri" w:hAnsi="Arial" w:cs="Arial"/>
              </w:rPr>
            </w:pPr>
          </w:p>
        </w:tc>
        <w:tc>
          <w:tcPr>
            <w:tcW w:w="871" w:type="pct"/>
            <w:tcBorders>
              <w:bottom w:val="single" w:sz="4" w:space="0" w:color="7F7F7F" w:themeColor="text1" w:themeTint="80"/>
            </w:tcBorders>
          </w:tcPr>
          <w:p w:rsidR="00D02052" w:rsidRPr="00374C9A" w:rsidRDefault="00D02052" w:rsidP="00C97667">
            <w:pPr>
              <w:spacing w:before="60" w:after="60" w:line="240" w:lineRule="auto"/>
              <w:jc w:val="center"/>
              <w:rPr>
                <w:rFonts w:ascii="Arial" w:eastAsia="Calibri" w:hAnsi="Arial" w:cs="Arial"/>
              </w:rPr>
            </w:pPr>
          </w:p>
        </w:tc>
        <w:tc>
          <w:tcPr>
            <w:tcW w:w="871" w:type="pct"/>
            <w:tcBorders>
              <w:bottom w:val="single" w:sz="4" w:space="0" w:color="7F7F7F" w:themeColor="text1" w:themeTint="80"/>
            </w:tcBorders>
            <w:vAlign w:val="center"/>
          </w:tcPr>
          <w:p w:rsidR="00D02052" w:rsidRPr="00374C9A" w:rsidRDefault="00D02052" w:rsidP="00C97667">
            <w:pPr>
              <w:spacing w:before="60" w:after="60" w:line="240" w:lineRule="auto"/>
              <w:jc w:val="center"/>
              <w:rPr>
                <w:rFonts w:ascii="Arial" w:eastAsia="Calibri" w:hAnsi="Arial" w:cs="Arial"/>
              </w:rPr>
            </w:pPr>
          </w:p>
        </w:tc>
        <w:tc>
          <w:tcPr>
            <w:tcW w:w="947" w:type="pct"/>
            <w:tcBorders>
              <w:bottom w:val="single" w:sz="4" w:space="0" w:color="7F7F7F" w:themeColor="text1" w:themeTint="80"/>
            </w:tcBorders>
            <w:vAlign w:val="center"/>
          </w:tcPr>
          <w:p w:rsidR="00D02052" w:rsidRPr="00374C9A" w:rsidRDefault="00D02052" w:rsidP="00C97667">
            <w:pPr>
              <w:spacing w:before="60" w:after="60" w:line="240" w:lineRule="auto"/>
              <w:jc w:val="center"/>
              <w:rPr>
                <w:rFonts w:ascii="Arial" w:eastAsia="Calibri" w:hAnsi="Arial" w:cs="Arial"/>
              </w:rPr>
            </w:pPr>
          </w:p>
        </w:tc>
      </w:tr>
    </w:tbl>
    <w:p w:rsidR="0074734C" w:rsidRPr="00374C9A" w:rsidRDefault="0074734C">
      <w:pPr>
        <w:spacing w:after="0" w:line="240" w:lineRule="auto"/>
        <w:rPr>
          <w:szCs w:val="22"/>
        </w:rPr>
      </w:pPr>
      <w:r w:rsidRPr="00374C9A">
        <w:rPr>
          <w:szCs w:val="22"/>
        </w:rPr>
        <w:br w:type="page"/>
      </w:r>
    </w:p>
    <w:p w:rsidR="004E0189" w:rsidRPr="00374C9A" w:rsidRDefault="004E0189" w:rsidP="004E0189">
      <w:pPr>
        <w:pStyle w:val="Heading2"/>
      </w:pPr>
      <w:r w:rsidRPr="00374C9A">
        <w:lastRenderedPageBreak/>
        <w:t>Appendix D: Table 4 –</w:t>
      </w:r>
      <w:r w:rsidR="00C70660" w:rsidRPr="00374C9A">
        <w:t xml:space="preserve"> MAI-CoC</w:t>
      </w:r>
      <w:r w:rsidRPr="00374C9A">
        <w:t xml:space="preserve"> Services</w:t>
      </w:r>
    </w:p>
    <w:p w:rsidR="0064616F" w:rsidRPr="00374C9A" w:rsidRDefault="00E102AD" w:rsidP="0064616F">
      <w:pPr>
        <w:pStyle w:val="BodyText"/>
      </w:pPr>
      <w:r w:rsidRPr="00374C9A">
        <w:rPr>
          <w:b/>
          <w:i/>
          <w:szCs w:val="22"/>
        </w:rPr>
        <w:t>This section focuses on the services funded by this specific SAMHSA grant. DO NOT include other services provided by your organization and/or your partners if the services were not provided with this SAMHSA grant funding.</w:t>
      </w:r>
      <w:r w:rsidRPr="00374C9A">
        <w:rPr>
          <w:rFonts w:eastAsia="Calibri"/>
          <w:szCs w:val="22"/>
        </w:rPr>
        <w:t xml:space="preserve"> Please check all services that apply and enter details where requested.</w:t>
      </w:r>
      <w:r w:rsidR="0064616F" w:rsidRPr="00374C9A">
        <w:t xml:space="preserve"> Please complete and return Table 4: MAI-CoC Services, before the site visit. </w:t>
      </w:r>
    </w:p>
    <w:p w:rsidR="00E102AD" w:rsidRPr="00374C9A" w:rsidRDefault="00E102AD" w:rsidP="00E102AD"/>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23"/>
        <w:gridCol w:w="26"/>
        <w:gridCol w:w="1687"/>
        <w:gridCol w:w="1734"/>
        <w:gridCol w:w="1568"/>
        <w:gridCol w:w="1802"/>
        <w:gridCol w:w="1802"/>
        <w:gridCol w:w="2034"/>
      </w:tblGrid>
      <w:tr w:rsidR="00E102AD" w:rsidRPr="00374C9A" w:rsidTr="000873A1">
        <w:trPr>
          <w:tblHeader/>
        </w:trPr>
        <w:tc>
          <w:tcPr>
            <w:tcW w:w="967" w:type="pct"/>
            <w:gridSpan w:val="2"/>
            <w:shd w:val="clear" w:color="auto" w:fill="DA291C"/>
            <w:vAlign w:val="bottom"/>
          </w:tcPr>
          <w:p w:rsidR="00E102AD" w:rsidRPr="00374C9A" w:rsidRDefault="00E102AD" w:rsidP="000873A1">
            <w:pPr>
              <w:spacing w:after="200" w:line="276" w:lineRule="auto"/>
              <w:rPr>
                <w:rFonts w:ascii="Arial" w:eastAsia="Calibri" w:hAnsi="Arial" w:cs="Arial"/>
                <w:sz w:val="20"/>
              </w:rPr>
            </w:pPr>
          </w:p>
        </w:tc>
        <w:tc>
          <w:tcPr>
            <w:tcW w:w="640" w:type="pct"/>
            <w:shd w:val="clear" w:color="auto" w:fill="DA291C"/>
            <w:vAlign w:val="bottom"/>
          </w:tcPr>
          <w:p w:rsidR="00E102AD" w:rsidRPr="00374C9A" w:rsidRDefault="00E102AD" w:rsidP="000873A1">
            <w:pPr>
              <w:spacing w:before="120" w:after="120" w:line="240" w:lineRule="auto"/>
              <w:rPr>
                <w:rFonts w:ascii="Arial" w:eastAsia="Calibri" w:hAnsi="Arial" w:cs="Arial"/>
                <w:b/>
                <w:color w:val="FFFFFF"/>
                <w:sz w:val="20"/>
              </w:rPr>
            </w:pPr>
            <w:r w:rsidRPr="00374C9A">
              <w:rPr>
                <w:rFonts w:ascii="Arial" w:eastAsia="Calibri" w:hAnsi="Arial" w:cs="Arial"/>
                <w:b/>
                <w:color w:val="FFFFFF"/>
                <w:sz w:val="20"/>
              </w:rPr>
              <w:t xml:space="preserve">Please check the services that </w:t>
            </w:r>
            <w:r w:rsidRPr="00374C9A">
              <w:rPr>
                <w:rFonts w:ascii="Arial" w:eastAsia="Calibri" w:hAnsi="Arial" w:cs="Arial"/>
                <w:b/>
                <w:color w:val="FFFFFF"/>
                <w:sz w:val="20"/>
                <w:u w:val="single"/>
              </w:rPr>
              <w:t>your</w:t>
            </w:r>
            <w:r w:rsidRPr="00374C9A">
              <w:rPr>
                <w:rFonts w:ascii="Arial" w:eastAsia="Calibri" w:hAnsi="Arial" w:cs="Arial"/>
                <w:b/>
                <w:i/>
                <w:color w:val="FFFFFF"/>
                <w:sz w:val="20"/>
                <w:u w:val="single"/>
              </w:rPr>
              <w:t xml:space="preserve"> </w:t>
            </w:r>
            <w:r w:rsidRPr="00374C9A">
              <w:rPr>
                <w:rFonts w:ascii="Arial" w:eastAsia="Calibri" w:hAnsi="Arial" w:cs="Arial"/>
                <w:b/>
                <w:color w:val="FFFFFF"/>
                <w:sz w:val="20"/>
                <w:u w:val="single"/>
              </w:rPr>
              <w:t>organization</w:t>
            </w:r>
            <w:r w:rsidRPr="00374C9A">
              <w:rPr>
                <w:rFonts w:ascii="Arial" w:eastAsia="Calibri" w:hAnsi="Arial" w:cs="Arial"/>
                <w:b/>
                <w:color w:val="FFFFFF"/>
                <w:sz w:val="20"/>
              </w:rPr>
              <w:t xml:space="preserve"> provides </w:t>
            </w:r>
            <w:r w:rsidRPr="00374C9A">
              <w:rPr>
                <w:rFonts w:ascii="Arial" w:eastAsia="Calibri" w:hAnsi="Arial" w:cs="Arial"/>
                <w:b/>
                <w:i/>
                <w:color w:val="FFFFFF"/>
                <w:sz w:val="20"/>
              </w:rPr>
              <w:t>in-house with this SAMHSA grant funding</w:t>
            </w:r>
            <w:r w:rsidRPr="00374C9A">
              <w:rPr>
                <w:rFonts w:ascii="Arial" w:eastAsia="Calibri" w:hAnsi="Arial" w:cs="Arial"/>
                <w:b/>
                <w:color w:val="FFFFFF"/>
                <w:sz w:val="20"/>
              </w:rPr>
              <w:t>:</w:t>
            </w:r>
          </w:p>
        </w:tc>
        <w:tc>
          <w:tcPr>
            <w:tcW w:w="658" w:type="pct"/>
            <w:shd w:val="clear" w:color="auto" w:fill="DA291C"/>
            <w:vAlign w:val="bottom"/>
          </w:tcPr>
          <w:p w:rsidR="00E102AD" w:rsidRPr="00374C9A" w:rsidRDefault="00E102AD" w:rsidP="000873A1">
            <w:pPr>
              <w:spacing w:before="120" w:after="120" w:line="240" w:lineRule="auto"/>
              <w:rPr>
                <w:rFonts w:ascii="Arial" w:eastAsia="Calibri" w:hAnsi="Arial" w:cs="Arial"/>
                <w:b/>
                <w:color w:val="FFFFFF"/>
                <w:sz w:val="20"/>
              </w:rPr>
            </w:pPr>
            <w:r w:rsidRPr="00374C9A">
              <w:rPr>
                <w:rFonts w:ascii="Arial" w:eastAsia="Calibri" w:hAnsi="Arial" w:cs="Arial"/>
                <w:b/>
                <w:color w:val="FFFFFF"/>
                <w:sz w:val="20"/>
              </w:rPr>
              <w:t xml:space="preserve">Please check the services that </w:t>
            </w:r>
            <w:r w:rsidRPr="00374C9A">
              <w:rPr>
                <w:rFonts w:ascii="Arial" w:eastAsia="Calibri" w:hAnsi="Arial" w:cs="Arial"/>
                <w:b/>
                <w:color w:val="FFFFFF"/>
                <w:sz w:val="20"/>
                <w:u w:val="single"/>
              </w:rPr>
              <w:t>your organization</w:t>
            </w:r>
            <w:r w:rsidRPr="00374C9A">
              <w:rPr>
                <w:rFonts w:ascii="Arial" w:eastAsia="Calibri" w:hAnsi="Arial" w:cs="Arial"/>
                <w:b/>
                <w:color w:val="FFFFFF"/>
                <w:sz w:val="20"/>
              </w:rPr>
              <w:t xml:space="preserve"> co-locates at another site </w:t>
            </w:r>
            <w:r w:rsidRPr="00374C9A">
              <w:rPr>
                <w:rFonts w:ascii="Arial" w:eastAsia="Calibri" w:hAnsi="Arial" w:cs="Arial"/>
                <w:b/>
                <w:i/>
                <w:color w:val="FFFFFF"/>
                <w:sz w:val="20"/>
              </w:rPr>
              <w:t>with this SAMHSA grant funding</w:t>
            </w:r>
            <w:r w:rsidRPr="00374C9A">
              <w:rPr>
                <w:rFonts w:ascii="Arial" w:eastAsia="Calibri" w:hAnsi="Arial" w:cs="Arial"/>
                <w:b/>
                <w:color w:val="FFFFFF"/>
                <w:sz w:val="20"/>
              </w:rPr>
              <w:t>:</w:t>
            </w:r>
          </w:p>
        </w:tc>
        <w:tc>
          <w:tcPr>
            <w:tcW w:w="595" w:type="pct"/>
            <w:shd w:val="clear" w:color="auto" w:fill="DA291C"/>
            <w:vAlign w:val="bottom"/>
          </w:tcPr>
          <w:p w:rsidR="00E102AD" w:rsidRPr="00374C9A" w:rsidRDefault="00E102AD" w:rsidP="000873A1">
            <w:pPr>
              <w:spacing w:before="120" w:after="120" w:line="240" w:lineRule="auto"/>
              <w:rPr>
                <w:rFonts w:ascii="Arial" w:eastAsia="Calibri" w:hAnsi="Arial" w:cs="Arial"/>
                <w:b/>
                <w:color w:val="FFFFFF"/>
                <w:sz w:val="20"/>
              </w:rPr>
            </w:pPr>
            <w:r w:rsidRPr="00374C9A">
              <w:rPr>
                <w:rFonts w:ascii="Arial" w:eastAsia="Calibri" w:hAnsi="Arial" w:cs="Arial"/>
                <w:b/>
                <w:color w:val="FFFFFF"/>
                <w:sz w:val="20"/>
              </w:rPr>
              <w:t xml:space="preserve">Please check the services that your </w:t>
            </w:r>
            <w:r w:rsidRPr="00374C9A">
              <w:rPr>
                <w:rFonts w:ascii="Arial" w:eastAsia="Calibri" w:hAnsi="Arial" w:cs="Arial"/>
                <w:b/>
                <w:color w:val="FFFFFF"/>
                <w:sz w:val="20"/>
                <w:u w:val="single"/>
              </w:rPr>
              <w:t>partner organization(s)</w:t>
            </w:r>
            <w:r w:rsidRPr="00374C9A">
              <w:rPr>
                <w:rFonts w:ascii="Arial" w:eastAsia="Calibri" w:hAnsi="Arial" w:cs="Arial"/>
                <w:b/>
                <w:color w:val="FFFFFF"/>
                <w:sz w:val="20"/>
              </w:rPr>
              <w:t xml:space="preserve"> provides at their own site </w:t>
            </w:r>
            <w:r w:rsidRPr="00374C9A">
              <w:rPr>
                <w:rFonts w:ascii="Arial" w:eastAsia="Calibri" w:hAnsi="Arial" w:cs="Arial"/>
                <w:b/>
                <w:i/>
                <w:color w:val="FFFFFF"/>
                <w:sz w:val="20"/>
              </w:rPr>
              <w:t>with this SAMHSA grant funding</w:t>
            </w:r>
            <w:r w:rsidRPr="00374C9A">
              <w:rPr>
                <w:rFonts w:ascii="Arial" w:eastAsia="Calibri" w:hAnsi="Arial" w:cs="Arial"/>
                <w:b/>
                <w:color w:val="FFFFFF"/>
                <w:sz w:val="20"/>
              </w:rPr>
              <w:t>:</w:t>
            </w:r>
          </w:p>
        </w:tc>
        <w:tc>
          <w:tcPr>
            <w:tcW w:w="684" w:type="pct"/>
            <w:shd w:val="clear" w:color="auto" w:fill="DA291C"/>
            <w:vAlign w:val="bottom"/>
          </w:tcPr>
          <w:p w:rsidR="00E102AD" w:rsidRPr="00374C9A" w:rsidRDefault="00E102AD" w:rsidP="000873A1">
            <w:pPr>
              <w:spacing w:before="120" w:after="120" w:line="240" w:lineRule="auto"/>
              <w:rPr>
                <w:rFonts w:ascii="Arial" w:eastAsia="Calibri" w:hAnsi="Arial" w:cs="Arial"/>
                <w:b/>
                <w:color w:val="FFFFFF"/>
                <w:sz w:val="20"/>
              </w:rPr>
            </w:pPr>
            <w:r w:rsidRPr="00374C9A">
              <w:rPr>
                <w:rFonts w:ascii="Arial" w:eastAsia="Calibri" w:hAnsi="Arial" w:cs="Arial"/>
                <w:b/>
                <w:color w:val="FFFFFF"/>
                <w:sz w:val="20"/>
              </w:rPr>
              <w:t xml:space="preserve">Please check the services that your </w:t>
            </w:r>
            <w:r w:rsidRPr="00374C9A">
              <w:rPr>
                <w:rFonts w:ascii="Arial" w:eastAsia="Calibri" w:hAnsi="Arial" w:cs="Arial"/>
                <w:b/>
                <w:color w:val="FFFFFF"/>
                <w:sz w:val="20"/>
                <w:u w:val="single"/>
              </w:rPr>
              <w:t>partner organization(s)</w:t>
            </w:r>
            <w:r w:rsidRPr="00374C9A">
              <w:rPr>
                <w:rFonts w:ascii="Arial" w:eastAsia="Calibri" w:hAnsi="Arial" w:cs="Arial"/>
                <w:b/>
                <w:color w:val="FFFFFF"/>
                <w:sz w:val="20"/>
              </w:rPr>
              <w:t xml:space="preserve"> co-locates at your site </w:t>
            </w:r>
            <w:r w:rsidRPr="00374C9A">
              <w:rPr>
                <w:rFonts w:ascii="Arial" w:eastAsia="Calibri" w:hAnsi="Arial" w:cs="Arial"/>
                <w:b/>
                <w:i/>
                <w:color w:val="FFFFFF"/>
                <w:sz w:val="20"/>
              </w:rPr>
              <w:t>with this SAMHSA grant funding</w:t>
            </w:r>
          </w:p>
        </w:tc>
        <w:tc>
          <w:tcPr>
            <w:tcW w:w="684" w:type="pct"/>
            <w:shd w:val="clear" w:color="auto" w:fill="DA291C"/>
            <w:vAlign w:val="bottom"/>
          </w:tcPr>
          <w:p w:rsidR="00E102AD" w:rsidRPr="00374C9A" w:rsidRDefault="00E102AD" w:rsidP="000873A1">
            <w:pPr>
              <w:spacing w:before="120" w:after="120" w:line="240" w:lineRule="auto"/>
              <w:rPr>
                <w:rFonts w:ascii="Arial" w:eastAsia="Calibri" w:hAnsi="Arial" w:cs="Arial"/>
                <w:b/>
                <w:color w:val="FFFFFF"/>
                <w:sz w:val="20"/>
              </w:rPr>
            </w:pPr>
            <w:r w:rsidRPr="00374C9A">
              <w:rPr>
                <w:rFonts w:ascii="Arial" w:eastAsia="Calibri" w:hAnsi="Arial" w:cs="Arial"/>
                <w:b/>
                <w:color w:val="FFFFFF"/>
                <w:sz w:val="20"/>
              </w:rPr>
              <w:t>Please check the services that your organization refers out to another organization:</w:t>
            </w:r>
          </w:p>
        </w:tc>
        <w:tc>
          <w:tcPr>
            <w:tcW w:w="772" w:type="pct"/>
            <w:shd w:val="clear" w:color="auto" w:fill="DA291C"/>
            <w:vAlign w:val="bottom"/>
          </w:tcPr>
          <w:p w:rsidR="00E102AD" w:rsidRPr="00374C9A" w:rsidRDefault="00E102AD" w:rsidP="000873A1">
            <w:pPr>
              <w:spacing w:before="120" w:after="120" w:line="240" w:lineRule="auto"/>
              <w:rPr>
                <w:rFonts w:ascii="Arial" w:eastAsia="Calibri" w:hAnsi="Arial" w:cs="Arial"/>
                <w:b/>
                <w:color w:val="FFFFFF"/>
                <w:sz w:val="20"/>
              </w:rPr>
            </w:pPr>
            <w:r w:rsidRPr="00374C9A">
              <w:rPr>
                <w:rFonts w:ascii="Arial" w:eastAsia="Calibri" w:hAnsi="Arial" w:cs="Arial"/>
                <w:b/>
                <w:color w:val="FFFFFF"/>
                <w:sz w:val="20"/>
              </w:rPr>
              <w:t xml:space="preserve">Are services based on evidence-based practices wholly, partially, not at all, don’t know? </w:t>
            </w:r>
          </w:p>
          <w:p w:rsidR="00E102AD" w:rsidRPr="00374C9A" w:rsidRDefault="00E102AD" w:rsidP="000873A1">
            <w:pPr>
              <w:spacing w:before="120" w:after="120" w:line="240" w:lineRule="auto"/>
              <w:rPr>
                <w:rFonts w:ascii="Arial" w:eastAsia="Calibri" w:hAnsi="Arial" w:cs="Arial"/>
                <w:b/>
                <w:color w:val="FFFFFF"/>
                <w:sz w:val="20"/>
              </w:rPr>
            </w:pPr>
            <w:r w:rsidRPr="00374C9A">
              <w:rPr>
                <w:rFonts w:ascii="Arial" w:eastAsia="Calibri" w:hAnsi="Arial" w:cs="Arial"/>
                <w:b/>
                <w:color w:val="FFFFFF"/>
                <w:sz w:val="20"/>
              </w:rPr>
              <w:t>If yes, please specify.</w:t>
            </w:r>
          </w:p>
        </w:tc>
      </w:tr>
      <w:tr w:rsidR="00E102AD" w:rsidRPr="00374C9A" w:rsidTr="009454FA">
        <w:tc>
          <w:tcPr>
            <w:tcW w:w="5000" w:type="pct"/>
            <w:gridSpan w:val="8"/>
            <w:shd w:val="clear" w:color="auto" w:fill="C3C6A8"/>
          </w:tcPr>
          <w:p w:rsidR="00E102AD" w:rsidRPr="00374C9A" w:rsidRDefault="00E102AD" w:rsidP="00E102AD">
            <w:pPr>
              <w:spacing w:before="60" w:after="60" w:line="276" w:lineRule="auto"/>
              <w:rPr>
                <w:rFonts w:ascii="Arial" w:eastAsia="Calibri" w:hAnsi="Arial" w:cs="Arial"/>
                <w:b/>
                <w:sz w:val="20"/>
              </w:rPr>
            </w:pPr>
            <w:r w:rsidRPr="00374C9A">
              <w:rPr>
                <w:rFonts w:ascii="Arial" w:eastAsia="Calibri" w:hAnsi="Arial" w:cs="Arial"/>
                <w:b/>
                <w:sz w:val="20"/>
              </w:rPr>
              <w:t xml:space="preserve">HIV SERVICES </w:t>
            </w: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Outreach </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HIV Prevention Information &amp; Resources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HIV Prevention Education</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Pre-Exposure Prophylaxis (PrEP) Services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Post-Exposure Prophylaxis (PEP) Services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Other HIV Prevention </w:t>
            </w:r>
            <w:r w:rsidRPr="00374C9A">
              <w:rPr>
                <w:rFonts w:ascii="Arial" w:eastAsia="Calibri" w:hAnsi="Arial" w:cs="Arial"/>
                <w:b/>
                <w:sz w:val="20"/>
              </w:rPr>
              <w:lastRenderedPageBreak/>
              <w:t>(specify): _______________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lastRenderedPageBreak/>
              <w:t>Rapid HIV Testing &amp; Pre/Post Counseling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Other HIV Testing Modality (specify): ______________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HIV Counseling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Primary Care for HIV- related Issues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Antiretroviral Therapy (ART)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HIV/AIDS Medication Prescriptions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Viral Load Tests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CD4 Cell Count Tests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Genotyping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Other HIV-related Services (specify): </w:t>
            </w:r>
            <w:r w:rsidRPr="00374C9A">
              <w:rPr>
                <w:rFonts w:ascii="Arial" w:eastAsia="Calibri" w:hAnsi="Arial" w:cs="Arial"/>
                <w:b/>
                <w:sz w:val="20"/>
              </w:rPr>
              <w:lastRenderedPageBreak/>
              <w:t xml:space="preserve">_______________ </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5000" w:type="pct"/>
            <w:gridSpan w:val="8"/>
            <w:shd w:val="clear" w:color="auto" w:fill="989FA1" w:themeFill="background2" w:themeFillShade="BF"/>
          </w:tcPr>
          <w:p w:rsidR="00E102AD" w:rsidRPr="00374C9A" w:rsidRDefault="00E102AD" w:rsidP="00E102AD">
            <w:pPr>
              <w:spacing w:before="60" w:after="60" w:line="276" w:lineRule="auto"/>
              <w:rPr>
                <w:rFonts w:ascii="Arial" w:eastAsia="Calibri" w:hAnsi="Arial" w:cs="Arial"/>
                <w:b/>
                <w:sz w:val="20"/>
              </w:rPr>
            </w:pPr>
            <w:r w:rsidRPr="00374C9A">
              <w:rPr>
                <w:rFonts w:ascii="Arial" w:eastAsia="Calibri" w:hAnsi="Arial" w:cs="Arial"/>
                <w:b/>
                <w:sz w:val="20"/>
              </w:rPr>
              <w:lastRenderedPageBreak/>
              <w:t>HEPATITIS SERVICES</w:t>
            </w:r>
          </w:p>
        </w:tc>
      </w:tr>
      <w:tr w:rsidR="00E102AD" w:rsidRPr="00374C9A" w:rsidTr="009454FA">
        <w:tc>
          <w:tcPr>
            <w:tcW w:w="957" w:type="pct"/>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Hepatitis A Vaccination</w:t>
            </w:r>
          </w:p>
        </w:tc>
        <w:tc>
          <w:tcPr>
            <w:tcW w:w="650" w:type="pct"/>
            <w:gridSpan w:val="2"/>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57" w:type="pct"/>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Hepatitis B Vaccination</w:t>
            </w:r>
          </w:p>
        </w:tc>
        <w:tc>
          <w:tcPr>
            <w:tcW w:w="650" w:type="pct"/>
            <w:gridSpan w:val="2"/>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57" w:type="pct"/>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Other Hepatitis Prevention (specify): _______________</w:t>
            </w:r>
          </w:p>
        </w:tc>
        <w:tc>
          <w:tcPr>
            <w:tcW w:w="650" w:type="pct"/>
            <w:gridSpan w:val="2"/>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57" w:type="pct"/>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Rapid Hepatitis Testing </w:t>
            </w:r>
          </w:p>
        </w:tc>
        <w:tc>
          <w:tcPr>
            <w:tcW w:w="650" w:type="pct"/>
            <w:gridSpan w:val="2"/>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57" w:type="pct"/>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Other Hepatitis Testing (specify): _______________</w:t>
            </w:r>
          </w:p>
        </w:tc>
        <w:tc>
          <w:tcPr>
            <w:tcW w:w="650" w:type="pct"/>
            <w:gridSpan w:val="2"/>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57" w:type="pct"/>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Hepatitis Medical Care </w:t>
            </w:r>
          </w:p>
        </w:tc>
        <w:tc>
          <w:tcPr>
            <w:tcW w:w="650" w:type="pct"/>
            <w:gridSpan w:val="2"/>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57" w:type="pct"/>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Referrals for Other Services</w:t>
            </w:r>
          </w:p>
        </w:tc>
        <w:tc>
          <w:tcPr>
            <w:tcW w:w="650" w:type="pct"/>
            <w:gridSpan w:val="2"/>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5000" w:type="pct"/>
            <w:gridSpan w:val="8"/>
            <w:shd w:val="clear" w:color="auto" w:fill="989FA1" w:themeFill="background2" w:themeFillShade="BF"/>
          </w:tcPr>
          <w:p w:rsidR="00E102AD" w:rsidRPr="00374C9A" w:rsidRDefault="00E102AD" w:rsidP="00E102AD">
            <w:pPr>
              <w:spacing w:beforeLines="60" w:before="144" w:after="60"/>
              <w:rPr>
                <w:rFonts w:ascii="Arial" w:eastAsia="Calibri" w:hAnsi="Arial" w:cs="Arial"/>
                <w:sz w:val="20"/>
              </w:rPr>
            </w:pPr>
            <w:r w:rsidRPr="00374C9A">
              <w:rPr>
                <w:rFonts w:ascii="Arial" w:eastAsia="Calibri" w:hAnsi="Arial" w:cs="Arial"/>
                <w:b/>
                <w:sz w:val="20"/>
              </w:rPr>
              <w:t>MEDICAL SERVICES</w:t>
            </w:r>
          </w:p>
        </w:tc>
      </w:tr>
      <w:tr w:rsidR="00E102AD" w:rsidRPr="00374C9A" w:rsidTr="009454FA">
        <w:tc>
          <w:tcPr>
            <w:tcW w:w="967" w:type="pct"/>
            <w:gridSpan w:val="2"/>
            <w:shd w:val="pct15" w:color="auto" w:fill="auto"/>
          </w:tcPr>
          <w:p w:rsidR="00E102AD" w:rsidRPr="00374C9A" w:rsidRDefault="00E102AD" w:rsidP="00E102AD">
            <w:pPr>
              <w:spacing w:beforeLines="60" w:before="144" w:after="60"/>
              <w:rPr>
                <w:rFonts w:ascii="Arial" w:eastAsia="Calibri" w:hAnsi="Arial" w:cs="Arial"/>
                <w:b/>
                <w:sz w:val="20"/>
              </w:rPr>
            </w:pPr>
            <w:r w:rsidRPr="00374C9A">
              <w:rPr>
                <w:rFonts w:ascii="Arial" w:eastAsia="Calibri" w:hAnsi="Arial" w:cs="Arial"/>
                <w:b/>
                <w:sz w:val="20"/>
              </w:rPr>
              <w:t>Medical Care for Non- HIV or non-Hepatitis needs</w:t>
            </w:r>
          </w:p>
        </w:tc>
        <w:tc>
          <w:tcPr>
            <w:tcW w:w="640" w:type="pct"/>
            <w:shd w:val="clear" w:color="auto" w:fill="auto"/>
          </w:tcPr>
          <w:p w:rsidR="00E102AD" w:rsidRPr="00374C9A" w:rsidRDefault="00E102AD" w:rsidP="00E102AD">
            <w:pPr>
              <w:spacing w:beforeLines="60" w:before="144" w:after="60"/>
              <w:rPr>
                <w:rFonts w:ascii="Arial" w:eastAsia="Calibri" w:hAnsi="Arial" w:cs="Arial"/>
                <w:sz w:val="20"/>
              </w:rPr>
            </w:pPr>
          </w:p>
        </w:tc>
        <w:tc>
          <w:tcPr>
            <w:tcW w:w="658" w:type="pct"/>
          </w:tcPr>
          <w:p w:rsidR="00E102AD" w:rsidRPr="00374C9A" w:rsidRDefault="00E102AD" w:rsidP="00E102AD">
            <w:pPr>
              <w:spacing w:beforeLines="60" w:before="144" w:after="60"/>
              <w:rPr>
                <w:rFonts w:ascii="Arial" w:eastAsia="Calibri" w:hAnsi="Arial" w:cs="Arial"/>
                <w:sz w:val="20"/>
              </w:rPr>
            </w:pPr>
          </w:p>
        </w:tc>
        <w:tc>
          <w:tcPr>
            <w:tcW w:w="595" w:type="pct"/>
          </w:tcPr>
          <w:p w:rsidR="00E102AD" w:rsidRPr="00374C9A" w:rsidRDefault="00E102AD" w:rsidP="00E102AD">
            <w:pPr>
              <w:spacing w:beforeLines="60" w:before="144" w:after="60"/>
              <w:rPr>
                <w:rFonts w:ascii="Arial" w:eastAsia="Calibri" w:hAnsi="Arial" w:cs="Arial"/>
                <w:sz w:val="20"/>
              </w:rPr>
            </w:pPr>
          </w:p>
        </w:tc>
        <w:tc>
          <w:tcPr>
            <w:tcW w:w="684" w:type="pct"/>
          </w:tcPr>
          <w:p w:rsidR="00E102AD" w:rsidRPr="00374C9A" w:rsidRDefault="00E102AD" w:rsidP="00E102AD">
            <w:pPr>
              <w:spacing w:beforeLines="60" w:before="144" w:after="60"/>
              <w:rPr>
                <w:rFonts w:ascii="Arial" w:eastAsia="Calibri" w:hAnsi="Arial" w:cs="Arial"/>
                <w:sz w:val="20"/>
              </w:rPr>
            </w:pPr>
          </w:p>
        </w:tc>
        <w:tc>
          <w:tcPr>
            <w:tcW w:w="684" w:type="pct"/>
          </w:tcPr>
          <w:p w:rsidR="00E102AD" w:rsidRPr="00374C9A" w:rsidRDefault="00E102AD" w:rsidP="00E102AD">
            <w:pPr>
              <w:spacing w:beforeLines="60" w:before="144" w:after="60"/>
              <w:rPr>
                <w:rFonts w:ascii="Arial" w:eastAsia="Calibri" w:hAnsi="Arial" w:cs="Arial"/>
                <w:sz w:val="20"/>
              </w:rPr>
            </w:pPr>
          </w:p>
        </w:tc>
        <w:tc>
          <w:tcPr>
            <w:tcW w:w="772" w:type="pct"/>
          </w:tcPr>
          <w:p w:rsidR="00E102AD" w:rsidRPr="00374C9A" w:rsidRDefault="00E102AD" w:rsidP="00E102AD">
            <w:pPr>
              <w:spacing w:beforeLines="60" w:before="144" w:after="60"/>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rPr>
                <w:rFonts w:ascii="Arial" w:eastAsia="Calibri" w:hAnsi="Arial" w:cs="Arial"/>
                <w:b/>
                <w:sz w:val="20"/>
              </w:rPr>
            </w:pPr>
            <w:r w:rsidRPr="00374C9A">
              <w:rPr>
                <w:rFonts w:ascii="Arial" w:eastAsia="Calibri" w:hAnsi="Arial" w:cs="Arial"/>
                <w:b/>
                <w:sz w:val="20"/>
              </w:rPr>
              <w:lastRenderedPageBreak/>
              <w:t>Medical Screenings</w:t>
            </w:r>
          </w:p>
        </w:tc>
        <w:tc>
          <w:tcPr>
            <w:tcW w:w="640" w:type="pct"/>
            <w:shd w:val="clear" w:color="auto" w:fill="auto"/>
          </w:tcPr>
          <w:p w:rsidR="00E102AD" w:rsidRPr="00374C9A" w:rsidRDefault="00E102AD" w:rsidP="00E102AD">
            <w:pPr>
              <w:spacing w:beforeLines="60" w:before="144" w:after="60"/>
              <w:rPr>
                <w:rFonts w:ascii="Arial" w:eastAsia="Calibri" w:hAnsi="Arial" w:cs="Arial"/>
                <w:sz w:val="20"/>
              </w:rPr>
            </w:pPr>
          </w:p>
        </w:tc>
        <w:tc>
          <w:tcPr>
            <w:tcW w:w="658" w:type="pct"/>
          </w:tcPr>
          <w:p w:rsidR="00E102AD" w:rsidRPr="00374C9A" w:rsidRDefault="00E102AD" w:rsidP="00E102AD">
            <w:pPr>
              <w:spacing w:beforeLines="60" w:before="144" w:after="60"/>
              <w:rPr>
                <w:rFonts w:ascii="Arial" w:eastAsia="Calibri" w:hAnsi="Arial" w:cs="Arial"/>
                <w:sz w:val="20"/>
              </w:rPr>
            </w:pPr>
          </w:p>
        </w:tc>
        <w:tc>
          <w:tcPr>
            <w:tcW w:w="595" w:type="pct"/>
          </w:tcPr>
          <w:p w:rsidR="00E102AD" w:rsidRPr="00374C9A" w:rsidRDefault="00E102AD" w:rsidP="00E102AD">
            <w:pPr>
              <w:spacing w:beforeLines="60" w:before="144" w:after="60"/>
              <w:rPr>
                <w:rFonts w:ascii="Arial" w:eastAsia="Calibri" w:hAnsi="Arial" w:cs="Arial"/>
                <w:sz w:val="20"/>
              </w:rPr>
            </w:pPr>
          </w:p>
        </w:tc>
        <w:tc>
          <w:tcPr>
            <w:tcW w:w="684" w:type="pct"/>
          </w:tcPr>
          <w:p w:rsidR="00E102AD" w:rsidRPr="00374C9A" w:rsidRDefault="00E102AD" w:rsidP="00E102AD">
            <w:pPr>
              <w:spacing w:beforeLines="60" w:before="144" w:after="60"/>
              <w:rPr>
                <w:rFonts w:ascii="Arial" w:eastAsia="Calibri" w:hAnsi="Arial" w:cs="Arial"/>
                <w:sz w:val="20"/>
              </w:rPr>
            </w:pPr>
          </w:p>
        </w:tc>
        <w:tc>
          <w:tcPr>
            <w:tcW w:w="684" w:type="pct"/>
          </w:tcPr>
          <w:p w:rsidR="00E102AD" w:rsidRPr="00374C9A" w:rsidRDefault="00E102AD" w:rsidP="00E102AD">
            <w:pPr>
              <w:spacing w:beforeLines="60" w:before="144" w:after="60"/>
              <w:rPr>
                <w:rFonts w:ascii="Arial" w:eastAsia="Calibri" w:hAnsi="Arial" w:cs="Arial"/>
                <w:sz w:val="20"/>
              </w:rPr>
            </w:pPr>
          </w:p>
        </w:tc>
        <w:tc>
          <w:tcPr>
            <w:tcW w:w="772" w:type="pct"/>
          </w:tcPr>
          <w:p w:rsidR="00E102AD" w:rsidRPr="00374C9A" w:rsidRDefault="00E102AD" w:rsidP="00E102AD">
            <w:pPr>
              <w:spacing w:beforeLines="60" w:before="144" w:after="60"/>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rPr>
                <w:rFonts w:ascii="Arial" w:eastAsia="Calibri" w:hAnsi="Arial" w:cs="Arial"/>
                <w:b/>
                <w:sz w:val="20"/>
              </w:rPr>
            </w:pPr>
            <w:r w:rsidRPr="00374C9A">
              <w:rPr>
                <w:rFonts w:ascii="Arial" w:eastAsia="Calibri" w:hAnsi="Arial" w:cs="Arial"/>
                <w:b/>
                <w:sz w:val="20"/>
              </w:rPr>
              <w:t>Other Medical Services (Specify)</w:t>
            </w:r>
          </w:p>
          <w:p w:rsidR="00E102AD" w:rsidRPr="00374C9A" w:rsidRDefault="00E102AD" w:rsidP="00E102AD">
            <w:pPr>
              <w:spacing w:beforeLines="60" w:before="144" w:after="60"/>
              <w:rPr>
                <w:rFonts w:ascii="Arial" w:eastAsia="Calibri" w:hAnsi="Arial" w:cs="Arial"/>
                <w:b/>
                <w:sz w:val="20"/>
              </w:rPr>
            </w:pPr>
            <w:r w:rsidRPr="00374C9A">
              <w:rPr>
                <w:rFonts w:ascii="Arial" w:eastAsia="Calibri" w:hAnsi="Arial" w:cs="Arial"/>
                <w:b/>
                <w:sz w:val="20"/>
              </w:rPr>
              <w:t>____________</w:t>
            </w:r>
          </w:p>
        </w:tc>
        <w:tc>
          <w:tcPr>
            <w:tcW w:w="640" w:type="pct"/>
            <w:shd w:val="clear" w:color="auto" w:fill="auto"/>
          </w:tcPr>
          <w:p w:rsidR="00E102AD" w:rsidRPr="00374C9A" w:rsidRDefault="00E102AD" w:rsidP="00E102AD">
            <w:pPr>
              <w:spacing w:beforeLines="60" w:before="144" w:after="60"/>
              <w:rPr>
                <w:rFonts w:ascii="Arial" w:eastAsia="Calibri" w:hAnsi="Arial" w:cs="Arial"/>
                <w:sz w:val="20"/>
              </w:rPr>
            </w:pPr>
          </w:p>
        </w:tc>
        <w:tc>
          <w:tcPr>
            <w:tcW w:w="658" w:type="pct"/>
          </w:tcPr>
          <w:p w:rsidR="00E102AD" w:rsidRPr="00374C9A" w:rsidRDefault="00E102AD" w:rsidP="00E102AD">
            <w:pPr>
              <w:spacing w:beforeLines="60" w:before="144" w:after="60"/>
              <w:rPr>
                <w:rFonts w:ascii="Arial" w:eastAsia="Calibri" w:hAnsi="Arial" w:cs="Arial"/>
                <w:sz w:val="20"/>
              </w:rPr>
            </w:pPr>
          </w:p>
        </w:tc>
        <w:tc>
          <w:tcPr>
            <w:tcW w:w="595" w:type="pct"/>
          </w:tcPr>
          <w:p w:rsidR="00E102AD" w:rsidRPr="00374C9A" w:rsidRDefault="00E102AD" w:rsidP="00E102AD">
            <w:pPr>
              <w:spacing w:beforeLines="60" w:before="144" w:after="60"/>
              <w:rPr>
                <w:rFonts w:ascii="Arial" w:eastAsia="Calibri" w:hAnsi="Arial" w:cs="Arial"/>
                <w:sz w:val="20"/>
              </w:rPr>
            </w:pPr>
          </w:p>
        </w:tc>
        <w:tc>
          <w:tcPr>
            <w:tcW w:w="684" w:type="pct"/>
          </w:tcPr>
          <w:p w:rsidR="00E102AD" w:rsidRPr="00374C9A" w:rsidRDefault="00E102AD" w:rsidP="00E102AD">
            <w:pPr>
              <w:spacing w:beforeLines="60" w:before="144" w:after="60"/>
              <w:rPr>
                <w:rFonts w:ascii="Arial" w:eastAsia="Calibri" w:hAnsi="Arial" w:cs="Arial"/>
                <w:sz w:val="20"/>
              </w:rPr>
            </w:pPr>
          </w:p>
        </w:tc>
        <w:tc>
          <w:tcPr>
            <w:tcW w:w="684" w:type="pct"/>
          </w:tcPr>
          <w:p w:rsidR="00E102AD" w:rsidRPr="00374C9A" w:rsidRDefault="00E102AD" w:rsidP="00E102AD">
            <w:pPr>
              <w:spacing w:beforeLines="60" w:before="144" w:after="60"/>
              <w:rPr>
                <w:rFonts w:ascii="Arial" w:eastAsia="Calibri" w:hAnsi="Arial" w:cs="Arial"/>
                <w:sz w:val="20"/>
              </w:rPr>
            </w:pPr>
          </w:p>
        </w:tc>
        <w:tc>
          <w:tcPr>
            <w:tcW w:w="772" w:type="pct"/>
          </w:tcPr>
          <w:p w:rsidR="00E102AD" w:rsidRPr="00374C9A" w:rsidRDefault="00E102AD" w:rsidP="00E102AD">
            <w:pPr>
              <w:spacing w:beforeLines="60" w:before="144" w:after="60"/>
              <w:rPr>
                <w:rFonts w:ascii="Arial" w:eastAsia="Calibri" w:hAnsi="Arial" w:cs="Arial"/>
                <w:sz w:val="20"/>
              </w:rPr>
            </w:pPr>
          </w:p>
        </w:tc>
      </w:tr>
      <w:tr w:rsidR="00E102AD" w:rsidRPr="00374C9A" w:rsidTr="009454FA">
        <w:tc>
          <w:tcPr>
            <w:tcW w:w="5000" w:type="pct"/>
            <w:gridSpan w:val="8"/>
            <w:shd w:val="clear" w:color="auto" w:fill="C3C6A8"/>
          </w:tcPr>
          <w:p w:rsidR="00E102AD" w:rsidRPr="00374C9A" w:rsidRDefault="00E102AD" w:rsidP="00E102AD">
            <w:pPr>
              <w:spacing w:before="60" w:after="60" w:line="276" w:lineRule="auto"/>
              <w:rPr>
                <w:rFonts w:ascii="Arial" w:eastAsia="Calibri" w:hAnsi="Arial" w:cs="Arial"/>
                <w:b/>
                <w:sz w:val="20"/>
              </w:rPr>
            </w:pPr>
            <w:r w:rsidRPr="00374C9A">
              <w:rPr>
                <w:rFonts w:ascii="Arial" w:eastAsia="Calibri" w:hAnsi="Arial" w:cs="Arial"/>
                <w:b/>
                <w:sz w:val="20"/>
              </w:rPr>
              <w:t>CASE MANAGEMENT &amp; SUPPORT SERVICES</w:t>
            </w: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Education / Employment Services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rPr>
                <w:rFonts w:ascii="Arial" w:eastAsia="Calibri" w:hAnsi="Arial" w:cs="Arial"/>
                <w:b/>
                <w:sz w:val="20"/>
              </w:rPr>
            </w:pPr>
            <w:r w:rsidRPr="00374C9A">
              <w:rPr>
                <w:rFonts w:ascii="Arial" w:eastAsia="Calibri" w:hAnsi="Arial" w:cs="Arial"/>
                <w:b/>
                <w:sz w:val="20"/>
              </w:rPr>
              <w:t xml:space="preserve">Individual Services Coordination </w:t>
            </w:r>
          </w:p>
          <w:p w:rsidR="00E102AD" w:rsidRPr="00374C9A" w:rsidRDefault="00E102AD" w:rsidP="00E102AD">
            <w:pPr>
              <w:rPr>
                <w:rFonts w:ascii="Arial" w:eastAsia="Calibri" w:hAnsi="Arial" w:cs="Arial"/>
                <w:b/>
                <w:i/>
                <w:sz w:val="20"/>
              </w:rPr>
            </w:pPr>
            <w:r w:rsidRPr="00374C9A">
              <w:rPr>
                <w:rFonts w:ascii="Arial" w:eastAsia="Calibri" w:hAnsi="Arial" w:cs="Arial"/>
                <w:b/>
                <w:i/>
                <w:sz w:val="20"/>
              </w:rPr>
              <w:t>(including Case Management)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Referrals &amp; Linkages to Needed Services </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Food, and Other Ancillary Social Assistance Services </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Care Coordination </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Transportation Assistance</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lastRenderedPageBreak/>
              <w:t>Family Services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Child Care</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Language Services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rPr>
          <w:cantSplit/>
        </w:trPr>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Help Accessing Health Insurance Premium &amp; Cost Sharing Assistance (e.g., ADAP, Ryan White Services, Medicaid, SSI, Medicare, etc.)</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Help Finding Affordable Housing </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Supportive Transitional Drug-free Housing Services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Other (specify): __________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5000" w:type="pct"/>
            <w:gridSpan w:val="8"/>
            <w:shd w:val="clear" w:color="auto" w:fill="C3C6A8"/>
          </w:tcPr>
          <w:p w:rsidR="00E102AD" w:rsidRPr="00374C9A" w:rsidRDefault="00E102AD" w:rsidP="00E102AD">
            <w:pPr>
              <w:spacing w:before="60" w:after="60" w:line="276" w:lineRule="auto"/>
              <w:rPr>
                <w:rFonts w:ascii="Arial" w:eastAsia="Calibri" w:hAnsi="Arial" w:cs="Arial"/>
                <w:b/>
                <w:sz w:val="20"/>
              </w:rPr>
            </w:pPr>
            <w:r w:rsidRPr="00374C9A">
              <w:rPr>
                <w:rFonts w:ascii="Arial" w:eastAsia="Calibri" w:hAnsi="Arial" w:cs="Arial"/>
                <w:b/>
                <w:sz w:val="20"/>
              </w:rPr>
              <w:t>MENTAL HEALTH SERVICES</w:t>
            </w: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Outreach</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1D333B">
            <w:pPr>
              <w:spacing w:beforeLines="60" w:before="144" w:after="60" w:line="276" w:lineRule="auto"/>
              <w:rPr>
                <w:rFonts w:ascii="Arial" w:eastAsia="Calibri" w:hAnsi="Arial" w:cs="Arial"/>
                <w:b/>
                <w:sz w:val="20"/>
              </w:rPr>
            </w:pPr>
            <w:r w:rsidRPr="00374C9A">
              <w:rPr>
                <w:rFonts w:ascii="Arial" w:eastAsia="Calibri" w:hAnsi="Arial" w:cs="Arial"/>
                <w:b/>
                <w:sz w:val="20"/>
              </w:rPr>
              <w:lastRenderedPageBreak/>
              <w:t xml:space="preserve">Screening </w:t>
            </w:r>
            <w:r w:rsidR="001D333B" w:rsidRPr="00374C9A">
              <w:rPr>
                <w:rFonts w:ascii="Arial" w:eastAsia="Calibri" w:hAnsi="Arial" w:cs="Arial"/>
                <w:b/>
                <w:sz w:val="20"/>
              </w:rPr>
              <w:t>(specify tool): 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1D333B">
            <w:pPr>
              <w:spacing w:beforeLines="60" w:before="144" w:after="60" w:line="276" w:lineRule="auto"/>
              <w:rPr>
                <w:rFonts w:ascii="Arial" w:eastAsia="Calibri" w:hAnsi="Arial" w:cs="Arial"/>
                <w:b/>
                <w:sz w:val="20"/>
              </w:rPr>
            </w:pPr>
            <w:r w:rsidRPr="00374C9A">
              <w:rPr>
                <w:rFonts w:ascii="Arial" w:eastAsia="Calibri" w:hAnsi="Arial" w:cs="Arial"/>
                <w:b/>
                <w:sz w:val="20"/>
              </w:rPr>
              <w:t>Assessment</w:t>
            </w:r>
            <w:r w:rsidR="001D333B" w:rsidRPr="00374C9A">
              <w:rPr>
                <w:rFonts w:ascii="Arial" w:eastAsia="Calibri" w:hAnsi="Arial" w:cs="Arial"/>
                <w:b/>
                <w:sz w:val="20"/>
              </w:rPr>
              <w:t xml:space="preserve"> (specify tool): 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Treatment/ Recovery Planning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Crisis Intervention</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Individual Counseling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Group Counseling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Family/Marriage Counseling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Outpatient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Intensive Outpatient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Day Treatment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Support Groups (specify):</w:t>
            </w:r>
          </w:p>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________________________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rPr>
          <w:cantSplit/>
        </w:trPr>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lastRenderedPageBreak/>
              <w:t xml:space="preserve">Assessment </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Pharmacological Interventions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Neuropsychological Screening and Testing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Grief and Loss Counseling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Trauma Services, such as  Trauma-Focused Cognitive Behavior Therapy (TF-CBT)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Trauma Informed Care</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Mental Health Promotion/ Prevention of Mental Illness (specify):________________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Recovery Support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Continuing Care </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lastRenderedPageBreak/>
              <w:t>Aftercare</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Spiritual Support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Self-Help</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Narrow" w:eastAsia="Calibri" w:hAnsi="Arial Narrow" w:cs="Arial"/>
                <w:b/>
                <w:color w:val="0070C0"/>
                <w:sz w:val="18"/>
                <w:szCs w:val="18"/>
              </w:rPr>
            </w:pPr>
            <w:r w:rsidRPr="00374C9A">
              <w:rPr>
                <w:rFonts w:ascii="Arial" w:eastAsia="Calibri" w:hAnsi="Arial" w:cs="Arial"/>
                <w:b/>
                <w:sz w:val="20"/>
              </w:rPr>
              <w:t>Other (specify): _______________________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5000" w:type="pct"/>
            <w:gridSpan w:val="8"/>
            <w:shd w:val="clear" w:color="auto" w:fill="C3C6A8"/>
          </w:tcPr>
          <w:p w:rsidR="00E102AD" w:rsidRPr="00374C9A" w:rsidRDefault="00E102AD" w:rsidP="00E102AD">
            <w:pPr>
              <w:spacing w:beforeLines="60" w:before="144" w:after="60" w:line="276" w:lineRule="auto"/>
              <w:rPr>
                <w:rFonts w:ascii="Arial Narrow" w:eastAsia="Calibri" w:hAnsi="Arial Narrow" w:cs="Arial"/>
                <w:b/>
                <w:color w:val="0070C0"/>
                <w:sz w:val="18"/>
                <w:szCs w:val="18"/>
              </w:rPr>
            </w:pPr>
            <w:r w:rsidRPr="00374C9A">
              <w:rPr>
                <w:rFonts w:ascii="Arial" w:eastAsia="Calibri" w:hAnsi="Arial" w:cs="Arial"/>
                <w:b/>
                <w:sz w:val="20"/>
              </w:rPr>
              <w:t>SUBSTANCE USE DISORDER SERVICES</w:t>
            </w: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Outreach</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Substance Abuse </w:t>
            </w:r>
            <w:r w:rsidRPr="00374C9A">
              <w:rPr>
                <w:rFonts w:ascii="Arial" w:eastAsia="Calibri" w:hAnsi="Arial" w:cs="Arial"/>
                <w:b/>
                <w:i/>
                <w:sz w:val="20"/>
              </w:rPr>
              <w:t>Prevention</w:t>
            </w:r>
            <w:r w:rsidRPr="00374C9A">
              <w:rPr>
                <w:rFonts w:ascii="Arial" w:eastAsia="Calibri" w:hAnsi="Arial" w:cs="Arial"/>
                <w:b/>
                <w:sz w:val="20"/>
              </w:rPr>
              <w:t xml:space="preserve"> Education (specify):</w:t>
            </w:r>
          </w:p>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________________________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i/>
                <w:sz w:val="20"/>
              </w:rPr>
              <w:t>Screening</w:t>
            </w:r>
            <w:r w:rsidRPr="00374C9A">
              <w:rPr>
                <w:rFonts w:ascii="Arial" w:eastAsia="Calibri" w:hAnsi="Arial" w:cs="Arial"/>
                <w:b/>
                <w:sz w:val="20"/>
              </w:rPr>
              <w:t>, Brief Intervention and Referral to Treatment (SBIRT)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Substance Use Disorder Screening (specify </w:t>
            </w:r>
            <w:r w:rsidRPr="00374C9A">
              <w:rPr>
                <w:rFonts w:ascii="Arial" w:eastAsia="Calibri" w:hAnsi="Arial" w:cs="Arial"/>
                <w:b/>
                <w:sz w:val="20"/>
              </w:rPr>
              <w:lastRenderedPageBreak/>
              <w:t>tool): 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lastRenderedPageBreak/>
              <w:t>Substance Use Disorder Assessment (specify tool): 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Treatment/Recovery Planning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Individual Counseling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Group Counseling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Medication Assisted Treatment </w:t>
            </w:r>
          </w:p>
          <w:p w:rsidR="00E102AD" w:rsidRPr="00374C9A" w:rsidRDefault="00E102AD" w:rsidP="00E102AD">
            <w:pPr>
              <w:spacing w:beforeLines="60" w:before="144" w:after="60" w:line="276" w:lineRule="auto"/>
              <w:rPr>
                <w:rFonts w:ascii="Arial" w:eastAsia="Calibri" w:hAnsi="Arial" w:cs="Arial"/>
                <w:b/>
                <w:sz w:val="20"/>
                <w:highlight w:val="yellow"/>
              </w:rPr>
            </w:pPr>
            <w:r w:rsidRPr="00374C9A">
              <w:rPr>
                <w:rFonts w:ascii="Arial" w:eastAsia="Calibri" w:hAnsi="Arial" w:cs="Arial"/>
                <w:b/>
                <w:sz w:val="20"/>
              </w:rPr>
              <w:t>(e.g. Methadone, Suboxone/ Buprenorphine, Naltrexone, Vivitrol, Acomprosate)</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b/>
                <w:i/>
                <w:sz w:val="20"/>
              </w:rPr>
            </w:pPr>
          </w:p>
        </w:tc>
      </w:tr>
      <w:tr w:rsidR="00E102AD" w:rsidRPr="00374C9A" w:rsidTr="009454FA">
        <w:trPr>
          <w:trHeight w:val="548"/>
        </w:trPr>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Outpatient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Intensive Outpatient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Day Treatment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Withdrawal </w:t>
            </w:r>
            <w:r w:rsidRPr="00374C9A">
              <w:rPr>
                <w:rFonts w:ascii="Arial" w:eastAsia="Calibri" w:hAnsi="Arial" w:cs="Arial"/>
                <w:b/>
                <w:sz w:val="20"/>
              </w:rPr>
              <w:lastRenderedPageBreak/>
              <w:t xml:space="preserve">Management  </w:t>
            </w:r>
          </w:p>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(detoxification)</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lastRenderedPageBreak/>
              <w:t>Recovery Support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Self-Help</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Continuing Care</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Relapse Prevention</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Spiritual Support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Aftercare</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Other (specify): </w:t>
            </w:r>
          </w:p>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________________________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5000" w:type="pct"/>
            <w:gridSpan w:val="8"/>
            <w:shd w:val="clear" w:color="auto" w:fill="C3C6A8"/>
          </w:tcPr>
          <w:p w:rsidR="00E102AD" w:rsidRPr="00374C9A" w:rsidRDefault="00E102AD" w:rsidP="00E102AD">
            <w:pPr>
              <w:spacing w:before="60" w:after="60" w:line="276" w:lineRule="auto"/>
              <w:rPr>
                <w:rFonts w:ascii="Arial" w:eastAsia="Calibri" w:hAnsi="Arial" w:cs="Arial"/>
                <w:b/>
                <w:sz w:val="20"/>
              </w:rPr>
            </w:pPr>
            <w:r w:rsidRPr="00374C9A">
              <w:rPr>
                <w:rFonts w:ascii="Arial" w:eastAsia="Calibri" w:hAnsi="Arial" w:cs="Arial"/>
                <w:b/>
                <w:sz w:val="20"/>
              </w:rPr>
              <w:t xml:space="preserve">PEER SUPPORT SERVICES </w:t>
            </w: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Peer Coaching or Mentoring</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Housing Support</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Alcohol and Drug-Free Social Activities</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lastRenderedPageBreak/>
              <w:t>Information and Referral</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Other Recovery Support Services (specify):</w:t>
            </w:r>
          </w:p>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_________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b/>
                <w:sz w:val="20"/>
              </w:rPr>
            </w:pPr>
          </w:p>
        </w:tc>
        <w:tc>
          <w:tcPr>
            <w:tcW w:w="658" w:type="pct"/>
          </w:tcPr>
          <w:p w:rsidR="00E102AD" w:rsidRPr="00374C9A" w:rsidRDefault="00E102AD" w:rsidP="00E102AD">
            <w:pPr>
              <w:spacing w:beforeLines="60" w:before="144" w:after="60" w:line="276" w:lineRule="auto"/>
              <w:rPr>
                <w:rFonts w:ascii="Arial" w:eastAsia="Calibri" w:hAnsi="Arial" w:cs="Arial"/>
                <w:b/>
                <w:sz w:val="20"/>
              </w:rPr>
            </w:pPr>
          </w:p>
        </w:tc>
        <w:tc>
          <w:tcPr>
            <w:tcW w:w="595"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684" w:type="pct"/>
          </w:tcPr>
          <w:p w:rsidR="00E102AD" w:rsidRPr="00374C9A" w:rsidRDefault="00E102AD" w:rsidP="00E102AD">
            <w:pPr>
              <w:spacing w:beforeLines="60" w:before="144" w:after="60" w:line="276" w:lineRule="auto"/>
              <w:rPr>
                <w:rFonts w:ascii="Arial" w:eastAsia="Calibri" w:hAnsi="Arial" w:cs="Arial"/>
                <w:b/>
                <w:sz w:val="20"/>
              </w:rPr>
            </w:pPr>
          </w:p>
        </w:tc>
        <w:tc>
          <w:tcPr>
            <w:tcW w:w="772" w:type="pct"/>
          </w:tcPr>
          <w:p w:rsidR="00E102AD" w:rsidRPr="00374C9A" w:rsidRDefault="00E102AD" w:rsidP="00E102AD">
            <w:pPr>
              <w:spacing w:beforeLines="60" w:before="144" w:after="60" w:line="276" w:lineRule="auto"/>
              <w:rPr>
                <w:rFonts w:ascii="Arial" w:eastAsia="Calibri" w:hAnsi="Arial" w:cs="Arial"/>
                <w:b/>
                <w:sz w:val="20"/>
              </w:rPr>
            </w:pPr>
          </w:p>
        </w:tc>
      </w:tr>
      <w:tr w:rsidR="00E102AD" w:rsidRPr="00374C9A" w:rsidTr="009454FA">
        <w:tc>
          <w:tcPr>
            <w:tcW w:w="5000" w:type="pct"/>
            <w:gridSpan w:val="8"/>
            <w:shd w:val="clear" w:color="auto" w:fill="C3C6A8"/>
          </w:tcPr>
          <w:p w:rsidR="00E102AD" w:rsidRPr="00374C9A" w:rsidRDefault="00E102AD" w:rsidP="00E102AD">
            <w:pPr>
              <w:spacing w:before="60" w:after="60" w:line="276" w:lineRule="auto"/>
              <w:rPr>
                <w:rFonts w:ascii="Arial" w:eastAsia="Calibri" w:hAnsi="Arial" w:cs="Arial"/>
                <w:b/>
                <w:sz w:val="20"/>
              </w:rPr>
            </w:pPr>
            <w:r w:rsidRPr="00374C9A">
              <w:rPr>
                <w:rFonts w:ascii="Arial" w:hAnsi="Arial" w:cs="Arial"/>
                <w:sz w:val="20"/>
              </w:rPr>
              <w:t xml:space="preserve"> </w:t>
            </w:r>
            <w:r w:rsidRPr="00374C9A">
              <w:rPr>
                <w:rFonts w:ascii="Arial" w:eastAsia="Calibri" w:hAnsi="Arial" w:cs="Arial"/>
                <w:b/>
                <w:sz w:val="20"/>
              </w:rPr>
              <w:t>OTHER SERVICES NOT LISTED ABOVE</w:t>
            </w:r>
          </w:p>
        </w:tc>
      </w:tr>
      <w:tr w:rsidR="00E102AD" w:rsidRPr="00374C9A" w:rsidTr="009454FA">
        <w:tc>
          <w:tcPr>
            <w:tcW w:w="967" w:type="pct"/>
            <w:gridSpan w:val="2"/>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Other (specify): </w:t>
            </w:r>
          </w:p>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________________________</w:t>
            </w:r>
          </w:p>
        </w:tc>
        <w:tc>
          <w:tcPr>
            <w:tcW w:w="640" w:type="pct"/>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Pr>
          <w:p w:rsidR="00E102AD" w:rsidRPr="00374C9A" w:rsidRDefault="00E102AD" w:rsidP="00E102AD">
            <w:pPr>
              <w:spacing w:beforeLines="60" w:before="144" w:after="60" w:line="276" w:lineRule="auto"/>
              <w:rPr>
                <w:rFonts w:ascii="Arial" w:eastAsia="Calibri" w:hAnsi="Arial" w:cs="Arial"/>
                <w:sz w:val="20"/>
              </w:rPr>
            </w:pPr>
          </w:p>
        </w:tc>
        <w:tc>
          <w:tcPr>
            <w:tcW w:w="595"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684" w:type="pct"/>
          </w:tcPr>
          <w:p w:rsidR="00E102AD" w:rsidRPr="00374C9A" w:rsidRDefault="00E102AD" w:rsidP="00E102AD">
            <w:pPr>
              <w:spacing w:beforeLines="60" w:before="144" w:after="60" w:line="276" w:lineRule="auto"/>
              <w:rPr>
                <w:rFonts w:ascii="Arial" w:eastAsia="Calibri" w:hAnsi="Arial" w:cs="Arial"/>
                <w:sz w:val="20"/>
              </w:rPr>
            </w:pPr>
          </w:p>
        </w:tc>
        <w:tc>
          <w:tcPr>
            <w:tcW w:w="772" w:type="pct"/>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Other (specify): </w:t>
            </w:r>
          </w:p>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________________________</w:t>
            </w:r>
          </w:p>
        </w:tc>
        <w:tc>
          <w:tcPr>
            <w:tcW w:w="6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02AD" w:rsidRPr="00374C9A" w:rsidRDefault="00E102AD" w:rsidP="00E102AD">
            <w:pPr>
              <w:spacing w:beforeLines="60" w:before="144" w:after="60" w:line="276" w:lineRule="auto"/>
              <w:rPr>
                <w:rFonts w:ascii="Arial" w:eastAsia="Calibri" w:hAnsi="Arial" w:cs="Arial"/>
                <w:sz w:val="20"/>
              </w:rPr>
            </w:pPr>
          </w:p>
        </w:tc>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02AD" w:rsidRPr="00374C9A" w:rsidRDefault="00E102AD" w:rsidP="00E102AD">
            <w:pPr>
              <w:spacing w:beforeLines="60" w:before="144" w:after="60" w:line="276" w:lineRule="auto"/>
              <w:rPr>
                <w:rFonts w:ascii="Arial" w:eastAsia="Calibri" w:hAnsi="Arial" w:cs="Arial"/>
                <w:sz w:val="20"/>
              </w:rPr>
            </w:pPr>
          </w:p>
        </w:tc>
        <w:tc>
          <w:tcPr>
            <w:tcW w:w="68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02AD" w:rsidRPr="00374C9A" w:rsidRDefault="00E102AD" w:rsidP="00E102AD">
            <w:pPr>
              <w:spacing w:beforeLines="60" w:before="144" w:after="60" w:line="276" w:lineRule="auto"/>
              <w:rPr>
                <w:rFonts w:ascii="Arial" w:eastAsia="Calibri" w:hAnsi="Arial" w:cs="Arial"/>
                <w:sz w:val="20"/>
              </w:rPr>
            </w:pPr>
          </w:p>
        </w:tc>
        <w:tc>
          <w:tcPr>
            <w:tcW w:w="68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02AD" w:rsidRPr="00374C9A" w:rsidRDefault="00E102AD" w:rsidP="00E102AD">
            <w:pPr>
              <w:spacing w:beforeLines="60" w:before="144" w:after="60" w:line="276" w:lineRule="auto"/>
              <w:rPr>
                <w:rFonts w:ascii="Arial" w:eastAsia="Calibri" w:hAnsi="Arial" w:cs="Arial"/>
                <w:sz w:val="20"/>
              </w:rPr>
            </w:pPr>
          </w:p>
        </w:tc>
        <w:tc>
          <w:tcPr>
            <w:tcW w:w="7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02AD" w:rsidRPr="00374C9A" w:rsidRDefault="00E102AD" w:rsidP="00E102AD">
            <w:pPr>
              <w:spacing w:beforeLines="60" w:before="144" w:after="60" w:line="276" w:lineRule="auto"/>
              <w:rPr>
                <w:rFonts w:ascii="Arial" w:eastAsia="Calibri" w:hAnsi="Arial" w:cs="Arial"/>
                <w:sz w:val="20"/>
              </w:rPr>
            </w:pPr>
          </w:p>
        </w:tc>
      </w:tr>
      <w:tr w:rsidR="00E102AD" w:rsidRPr="00374C9A" w:rsidTr="009454FA">
        <w:tc>
          <w:tcPr>
            <w:tcW w:w="967"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pct15" w:color="auto" w:fill="auto"/>
          </w:tcPr>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 xml:space="preserve">Other (specify): </w:t>
            </w:r>
          </w:p>
          <w:p w:rsidR="00E102AD" w:rsidRPr="00374C9A" w:rsidRDefault="00E102AD" w:rsidP="00E102AD">
            <w:pPr>
              <w:spacing w:beforeLines="60" w:before="144" w:after="60" w:line="276" w:lineRule="auto"/>
              <w:rPr>
                <w:rFonts w:ascii="Arial" w:eastAsia="Calibri" w:hAnsi="Arial" w:cs="Arial"/>
                <w:b/>
                <w:sz w:val="20"/>
              </w:rPr>
            </w:pPr>
            <w:r w:rsidRPr="00374C9A">
              <w:rPr>
                <w:rFonts w:ascii="Arial" w:eastAsia="Calibri" w:hAnsi="Arial" w:cs="Arial"/>
                <w:b/>
                <w:sz w:val="20"/>
              </w:rPr>
              <w:t>_______________________</w:t>
            </w:r>
          </w:p>
        </w:tc>
        <w:tc>
          <w:tcPr>
            <w:tcW w:w="64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E102AD" w:rsidRPr="00374C9A" w:rsidRDefault="00E102AD" w:rsidP="00E102AD">
            <w:pPr>
              <w:spacing w:beforeLines="60" w:before="144" w:after="60" w:line="276" w:lineRule="auto"/>
              <w:rPr>
                <w:rFonts w:ascii="Arial" w:eastAsia="Calibri" w:hAnsi="Arial" w:cs="Arial"/>
                <w:sz w:val="20"/>
              </w:rPr>
            </w:pPr>
          </w:p>
        </w:tc>
        <w:tc>
          <w:tcPr>
            <w:tcW w:w="65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02AD" w:rsidRPr="00374C9A" w:rsidRDefault="00E102AD" w:rsidP="00E102AD">
            <w:pPr>
              <w:spacing w:beforeLines="60" w:before="144" w:after="60" w:line="276" w:lineRule="auto"/>
              <w:rPr>
                <w:rFonts w:ascii="Arial" w:eastAsia="Calibri" w:hAnsi="Arial" w:cs="Arial"/>
                <w:sz w:val="20"/>
              </w:rPr>
            </w:pPr>
          </w:p>
        </w:tc>
        <w:tc>
          <w:tcPr>
            <w:tcW w:w="5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02AD" w:rsidRPr="00374C9A" w:rsidRDefault="00E102AD" w:rsidP="00E102AD">
            <w:pPr>
              <w:spacing w:beforeLines="60" w:before="144" w:after="60" w:line="276" w:lineRule="auto"/>
              <w:rPr>
                <w:rFonts w:ascii="Arial" w:eastAsia="Calibri" w:hAnsi="Arial" w:cs="Arial"/>
                <w:sz w:val="20"/>
              </w:rPr>
            </w:pPr>
          </w:p>
        </w:tc>
        <w:tc>
          <w:tcPr>
            <w:tcW w:w="68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02AD" w:rsidRPr="00374C9A" w:rsidRDefault="00E102AD" w:rsidP="00E102AD">
            <w:pPr>
              <w:spacing w:beforeLines="60" w:before="144" w:after="60" w:line="276" w:lineRule="auto"/>
              <w:rPr>
                <w:rFonts w:ascii="Arial" w:eastAsia="Calibri" w:hAnsi="Arial" w:cs="Arial"/>
                <w:sz w:val="20"/>
              </w:rPr>
            </w:pPr>
          </w:p>
        </w:tc>
        <w:tc>
          <w:tcPr>
            <w:tcW w:w="68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02AD" w:rsidRPr="00374C9A" w:rsidRDefault="00E102AD" w:rsidP="00E102AD">
            <w:pPr>
              <w:spacing w:beforeLines="60" w:before="144" w:after="60" w:line="276" w:lineRule="auto"/>
              <w:rPr>
                <w:rFonts w:ascii="Arial" w:eastAsia="Calibri" w:hAnsi="Arial" w:cs="Arial"/>
                <w:sz w:val="20"/>
              </w:rPr>
            </w:pPr>
          </w:p>
        </w:tc>
        <w:tc>
          <w:tcPr>
            <w:tcW w:w="772"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E102AD" w:rsidRPr="00374C9A" w:rsidRDefault="00E102AD" w:rsidP="00E102AD">
            <w:pPr>
              <w:spacing w:beforeLines="60" w:before="144" w:after="60" w:line="276" w:lineRule="auto"/>
              <w:rPr>
                <w:rFonts w:ascii="Arial" w:eastAsia="Calibri" w:hAnsi="Arial" w:cs="Arial"/>
                <w:sz w:val="20"/>
              </w:rPr>
            </w:pPr>
          </w:p>
        </w:tc>
      </w:tr>
    </w:tbl>
    <w:p w:rsidR="004E0189" w:rsidRPr="00374C9A" w:rsidRDefault="004E0189" w:rsidP="004E0189">
      <w:pPr>
        <w:pStyle w:val="BodyText"/>
      </w:pPr>
      <w:r w:rsidRPr="00374C9A">
        <w:t xml:space="preserve"> </w:t>
      </w:r>
    </w:p>
    <w:p w:rsidR="004E0189" w:rsidRPr="00374C9A" w:rsidRDefault="004E0189" w:rsidP="004E0189">
      <w:pPr>
        <w:spacing w:after="240"/>
        <w:rPr>
          <w:b/>
          <w:szCs w:val="22"/>
        </w:rPr>
        <w:sectPr w:rsidR="004E0189" w:rsidRPr="00374C9A" w:rsidSect="008D464A">
          <w:footerReference w:type="default" r:id="rId12"/>
          <w:pgSz w:w="15840" w:h="12240" w:orient="landscape"/>
          <w:pgMar w:top="720" w:right="1440" w:bottom="720" w:left="1440" w:header="720" w:footer="720" w:gutter="0"/>
          <w:cols w:space="720"/>
          <w:docGrid w:linePitch="360"/>
        </w:sectPr>
      </w:pPr>
    </w:p>
    <w:p w:rsidR="0074734C" w:rsidRPr="00374C9A" w:rsidRDefault="0074734C" w:rsidP="0074734C">
      <w:pPr>
        <w:pStyle w:val="Heading2"/>
      </w:pPr>
      <w:r w:rsidRPr="00374C9A">
        <w:lastRenderedPageBreak/>
        <w:t xml:space="preserve">Appendix </w:t>
      </w:r>
      <w:r w:rsidR="00993D07" w:rsidRPr="00374C9A">
        <w:t>E</w:t>
      </w:r>
      <w:r w:rsidRPr="00374C9A">
        <w:t>: Table 4 - Funding Sources</w:t>
      </w:r>
    </w:p>
    <w:p w:rsidR="0074734C" w:rsidRPr="00374C9A" w:rsidRDefault="0074734C" w:rsidP="0074734C">
      <w:pPr>
        <w:pStyle w:val="NoSpacing"/>
      </w:pPr>
      <w:r w:rsidRPr="00374C9A">
        <w:t xml:space="preserve">For the following table, share the percentage to which the listed funding sources are used to support integrating HIV, </w:t>
      </w:r>
      <w:r w:rsidR="00FE28C1" w:rsidRPr="00374C9A">
        <w:t>H</w:t>
      </w:r>
      <w:r w:rsidR="0054183E" w:rsidRPr="00374C9A">
        <w:t>epatitis</w:t>
      </w:r>
      <w:r w:rsidR="006E3D4A" w:rsidRPr="00374C9A">
        <w:t xml:space="preserve">, </w:t>
      </w:r>
      <w:r w:rsidRPr="00374C9A">
        <w:t xml:space="preserve">substance use, and </w:t>
      </w:r>
      <w:r w:rsidR="00B20C92" w:rsidRPr="00374C9A">
        <w:t>mental health (</w:t>
      </w:r>
      <w:r w:rsidRPr="00374C9A">
        <w:t>behavioral health</w:t>
      </w:r>
      <w:r w:rsidR="00B20C92" w:rsidRPr="00374C9A">
        <w:t>)</w:t>
      </w:r>
      <w:r w:rsidRPr="00374C9A">
        <w:t xml:space="preserve"> services</w:t>
      </w:r>
      <w:r w:rsidR="0054183E" w:rsidRPr="00374C9A">
        <w:t>. Updates should reflect any changes that have occurred since the last site visit. Please complete and return Table 4: Funding Sources Table, before the site visit</w:t>
      </w:r>
      <w:r w:rsidR="00B20C92" w:rsidRPr="00374C9A">
        <w:t>.</w:t>
      </w:r>
    </w:p>
    <w:p w:rsidR="0074734C" w:rsidRPr="00374C9A" w:rsidRDefault="0074734C" w:rsidP="0074734C">
      <w:pPr>
        <w:pStyle w:val="NoSpacing"/>
      </w:pPr>
    </w:p>
    <w:tbl>
      <w:tblPr>
        <w:tblW w:w="0" w:type="auto"/>
        <w:tblInd w:w="55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765"/>
        <w:gridCol w:w="1823"/>
      </w:tblGrid>
      <w:tr w:rsidR="008D464A" w:rsidRPr="00374C9A" w:rsidTr="00643C10">
        <w:tc>
          <w:tcPr>
            <w:tcW w:w="4765" w:type="dxa"/>
            <w:shd w:val="clear" w:color="auto" w:fill="DA291C"/>
          </w:tcPr>
          <w:p w:rsidR="008D464A" w:rsidRPr="00374C9A" w:rsidRDefault="008D464A" w:rsidP="00643C10">
            <w:pPr>
              <w:spacing w:before="120" w:after="120" w:line="240" w:lineRule="auto"/>
              <w:rPr>
                <w:rFonts w:ascii="Arial" w:eastAsia="Calibri" w:hAnsi="Arial" w:cs="Arial"/>
                <w:b/>
                <w:color w:val="FDE9D9"/>
                <w:sz w:val="20"/>
              </w:rPr>
            </w:pPr>
            <w:r w:rsidRPr="00374C9A">
              <w:rPr>
                <w:rFonts w:ascii="Arial" w:eastAsia="Calibri" w:hAnsi="Arial" w:cs="Arial"/>
                <w:b/>
                <w:color w:val="FDE9D9"/>
                <w:sz w:val="20"/>
              </w:rPr>
              <w:t>Funding Source</w:t>
            </w:r>
          </w:p>
        </w:tc>
        <w:tc>
          <w:tcPr>
            <w:tcW w:w="1823" w:type="dxa"/>
            <w:shd w:val="clear" w:color="auto" w:fill="DA291C"/>
          </w:tcPr>
          <w:p w:rsidR="008D464A" w:rsidRPr="00374C9A" w:rsidRDefault="008D464A" w:rsidP="00643C10">
            <w:pPr>
              <w:spacing w:before="120" w:after="120" w:line="240" w:lineRule="auto"/>
              <w:rPr>
                <w:rFonts w:ascii="Arial" w:eastAsia="Calibri" w:hAnsi="Arial" w:cs="Arial"/>
                <w:b/>
                <w:color w:val="FDE9D9"/>
                <w:sz w:val="20"/>
              </w:rPr>
            </w:pPr>
            <w:r w:rsidRPr="00374C9A">
              <w:rPr>
                <w:rFonts w:ascii="Arial" w:eastAsia="Calibri" w:hAnsi="Arial" w:cs="Arial"/>
                <w:b/>
                <w:color w:val="FDE9D9"/>
                <w:sz w:val="20"/>
              </w:rPr>
              <w:t xml:space="preserve">Percentage </w:t>
            </w:r>
          </w:p>
        </w:tc>
      </w:tr>
      <w:tr w:rsidR="008D464A" w:rsidRPr="00374C9A" w:rsidTr="00643C10">
        <w:tc>
          <w:tcPr>
            <w:tcW w:w="4765" w:type="dxa"/>
            <w:shd w:val="clear" w:color="auto" w:fill="C3C6A8"/>
          </w:tcPr>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sz w:val="20"/>
              </w:rPr>
              <w:t>SAMHSA  MAI-CoC</w:t>
            </w:r>
          </w:p>
        </w:tc>
        <w:tc>
          <w:tcPr>
            <w:tcW w:w="1823" w:type="dxa"/>
            <w:shd w:val="clear" w:color="auto" w:fill="auto"/>
          </w:tcPr>
          <w:p w:rsidR="008D464A" w:rsidRPr="00374C9A" w:rsidRDefault="008D464A" w:rsidP="00643C10">
            <w:pPr>
              <w:spacing w:after="200" w:line="276" w:lineRule="auto"/>
              <w:rPr>
                <w:rFonts w:ascii="Arial" w:eastAsia="Calibri" w:hAnsi="Arial" w:cs="Arial"/>
                <w:sz w:val="20"/>
              </w:rPr>
            </w:pPr>
          </w:p>
        </w:tc>
      </w:tr>
      <w:tr w:rsidR="008D464A" w:rsidRPr="00374C9A" w:rsidTr="00643C10">
        <w:tc>
          <w:tcPr>
            <w:tcW w:w="4765" w:type="dxa"/>
            <w:shd w:val="clear" w:color="auto" w:fill="C3C6A8"/>
          </w:tcPr>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sz w:val="20"/>
              </w:rPr>
              <w:t>Other SAMHSA Funding</w:t>
            </w:r>
          </w:p>
        </w:tc>
        <w:tc>
          <w:tcPr>
            <w:tcW w:w="1823" w:type="dxa"/>
            <w:shd w:val="clear" w:color="auto" w:fill="auto"/>
          </w:tcPr>
          <w:p w:rsidR="008D464A" w:rsidRPr="00374C9A" w:rsidRDefault="008D464A" w:rsidP="00643C10">
            <w:pPr>
              <w:spacing w:after="200" w:line="276" w:lineRule="auto"/>
              <w:rPr>
                <w:rFonts w:ascii="Arial" w:eastAsia="Calibri" w:hAnsi="Arial" w:cs="Arial"/>
                <w:sz w:val="20"/>
              </w:rPr>
            </w:pPr>
          </w:p>
        </w:tc>
      </w:tr>
      <w:tr w:rsidR="008D464A" w:rsidRPr="00374C9A" w:rsidTr="00643C10">
        <w:tc>
          <w:tcPr>
            <w:tcW w:w="4765" w:type="dxa"/>
            <w:shd w:val="clear" w:color="auto" w:fill="C3C6A8"/>
          </w:tcPr>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sz w:val="20"/>
              </w:rPr>
              <w:t>CDC</w:t>
            </w:r>
          </w:p>
        </w:tc>
        <w:tc>
          <w:tcPr>
            <w:tcW w:w="1823" w:type="dxa"/>
            <w:shd w:val="clear" w:color="auto" w:fill="auto"/>
          </w:tcPr>
          <w:p w:rsidR="008D464A" w:rsidRPr="00374C9A" w:rsidRDefault="008D464A" w:rsidP="00643C10">
            <w:pPr>
              <w:spacing w:after="200" w:line="276" w:lineRule="auto"/>
              <w:rPr>
                <w:rFonts w:ascii="Arial" w:eastAsia="Calibri" w:hAnsi="Arial" w:cs="Arial"/>
                <w:sz w:val="20"/>
              </w:rPr>
            </w:pPr>
          </w:p>
        </w:tc>
      </w:tr>
      <w:tr w:rsidR="008D464A" w:rsidRPr="00374C9A" w:rsidTr="00643C10">
        <w:tc>
          <w:tcPr>
            <w:tcW w:w="4765" w:type="dxa"/>
            <w:shd w:val="clear" w:color="auto" w:fill="C3C6A8"/>
          </w:tcPr>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sz w:val="20"/>
              </w:rPr>
              <w:t>HRSA</w:t>
            </w:r>
          </w:p>
        </w:tc>
        <w:tc>
          <w:tcPr>
            <w:tcW w:w="1823" w:type="dxa"/>
            <w:shd w:val="clear" w:color="auto" w:fill="auto"/>
          </w:tcPr>
          <w:p w:rsidR="008D464A" w:rsidRPr="00374C9A" w:rsidRDefault="008D464A" w:rsidP="00643C10">
            <w:pPr>
              <w:spacing w:after="200" w:line="276" w:lineRule="auto"/>
              <w:rPr>
                <w:rFonts w:ascii="Arial" w:eastAsia="Calibri" w:hAnsi="Arial" w:cs="Arial"/>
                <w:sz w:val="20"/>
              </w:rPr>
            </w:pPr>
          </w:p>
        </w:tc>
      </w:tr>
      <w:tr w:rsidR="008D464A" w:rsidRPr="00374C9A" w:rsidTr="00643C10">
        <w:tc>
          <w:tcPr>
            <w:tcW w:w="4765" w:type="dxa"/>
            <w:shd w:val="clear" w:color="auto" w:fill="C3C6A8"/>
          </w:tcPr>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sz w:val="20"/>
              </w:rPr>
              <w:t>Medicare</w:t>
            </w:r>
          </w:p>
        </w:tc>
        <w:tc>
          <w:tcPr>
            <w:tcW w:w="1823" w:type="dxa"/>
            <w:shd w:val="clear" w:color="auto" w:fill="auto"/>
          </w:tcPr>
          <w:p w:rsidR="008D464A" w:rsidRPr="00374C9A" w:rsidRDefault="008D464A" w:rsidP="00643C10">
            <w:pPr>
              <w:spacing w:after="200" w:line="276" w:lineRule="auto"/>
              <w:rPr>
                <w:rFonts w:ascii="Arial" w:eastAsia="Calibri" w:hAnsi="Arial" w:cs="Arial"/>
                <w:sz w:val="20"/>
              </w:rPr>
            </w:pPr>
          </w:p>
        </w:tc>
      </w:tr>
      <w:tr w:rsidR="008D464A" w:rsidRPr="00374C9A" w:rsidTr="00643C10">
        <w:tc>
          <w:tcPr>
            <w:tcW w:w="4765" w:type="dxa"/>
            <w:shd w:val="clear" w:color="auto" w:fill="C3C6A8"/>
          </w:tcPr>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sz w:val="20"/>
              </w:rPr>
              <w:t>Medicaid</w:t>
            </w:r>
          </w:p>
        </w:tc>
        <w:tc>
          <w:tcPr>
            <w:tcW w:w="1823" w:type="dxa"/>
            <w:shd w:val="clear" w:color="auto" w:fill="auto"/>
          </w:tcPr>
          <w:p w:rsidR="008D464A" w:rsidRPr="00374C9A" w:rsidRDefault="008D464A" w:rsidP="00643C10">
            <w:pPr>
              <w:spacing w:after="200" w:line="276" w:lineRule="auto"/>
              <w:rPr>
                <w:rFonts w:ascii="Arial" w:eastAsia="Calibri" w:hAnsi="Arial" w:cs="Arial"/>
                <w:sz w:val="20"/>
              </w:rPr>
            </w:pPr>
          </w:p>
        </w:tc>
      </w:tr>
      <w:tr w:rsidR="008D464A" w:rsidRPr="00374C9A" w:rsidTr="00643C10">
        <w:tc>
          <w:tcPr>
            <w:tcW w:w="4765" w:type="dxa"/>
            <w:shd w:val="clear" w:color="auto" w:fill="C3C6A8"/>
          </w:tcPr>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sz w:val="20"/>
              </w:rPr>
              <w:t>State</w:t>
            </w:r>
          </w:p>
        </w:tc>
        <w:tc>
          <w:tcPr>
            <w:tcW w:w="1823" w:type="dxa"/>
            <w:shd w:val="clear" w:color="auto" w:fill="auto"/>
          </w:tcPr>
          <w:p w:rsidR="008D464A" w:rsidRPr="00374C9A" w:rsidRDefault="008D464A" w:rsidP="00643C10">
            <w:pPr>
              <w:spacing w:after="200" w:line="276" w:lineRule="auto"/>
              <w:rPr>
                <w:rFonts w:ascii="Arial" w:eastAsia="Calibri" w:hAnsi="Arial" w:cs="Arial"/>
                <w:sz w:val="20"/>
              </w:rPr>
            </w:pPr>
          </w:p>
        </w:tc>
      </w:tr>
      <w:tr w:rsidR="008D464A" w:rsidRPr="00374C9A" w:rsidTr="00643C10">
        <w:tc>
          <w:tcPr>
            <w:tcW w:w="4765" w:type="dxa"/>
            <w:shd w:val="clear" w:color="auto" w:fill="C3C6A8"/>
          </w:tcPr>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sz w:val="20"/>
              </w:rPr>
              <w:t>Local</w:t>
            </w:r>
          </w:p>
        </w:tc>
        <w:tc>
          <w:tcPr>
            <w:tcW w:w="1823" w:type="dxa"/>
            <w:shd w:val="clear" w:color="auto" w:fill="auto"/>
          </w:tcPr>
          <w:p w:rsidR="008D464A" w:rsidRPr="00374C9A" w:rsidRDefault="008D464A" w:rsidP="00643C10">
            <w:pPr>
              <w:spacing w:after="200" w:line="276" w:lineRule="auto"/>
              <w:rPr>
                <w:rFonts w:ascii="Arial" w:eastAsia="Calibri" w:hAnsi="Arial" w:cs="Arial"/>
                <w:sz w:val="20"/>
              </w:rPr>
            </w:pPr>
          </w:p>
        </w:tc>
      </w:tr>
      <w:tr w:rsidR="008D464A" w:rsidRPr="00374C9A" w:rsidTr="00643C10">
        <w:tc>
          <w:tcPr>
            <w:tcW w:w="4765" w:type="dxa"/>
            <w:shd w:val="clear" w:color="auto" w:fill="C3C6A8"/>
          </w:tcPr>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sz w:val="20"/>
              </w:rPr>
              <w:t xml:space="preserve">Private </w:t>
            </w:r>
          </w:p>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i/>
                <w:sz w:val="20"/>
              </w:rPr>
              <w:t xml:space="preserve">Please specify source(s): </w:t>
            </w:r>
            <w:r w:rsidRPr="00374C9A">
              <w:rPr>
                <w:rFonts w:ascii="Arial" w:eastAsia="Calibri" w:hAnsi="Arial" w:cs="Arial"/>
                <w:b/>
                <w:sz w:val="20"/>
              </w:rPr>
              <w:t>____________________</w:t>
            </w:r>
          </w:p>
        </w:tc>
        <w:tc>
          <w:tcPr>
            <w:tcW w:w="1823" w:type="dxa"/>
            <w:shd w:val="clear" w:color="auto" w:fill="auto"/>
          </w:tcPr>
          <w:p w:rsidR="008D464A" w:rsidRPr="00374C9A" w:rsidRDefault="008D464A" w:rsidP="00643C10">
            <w:pPr>
              <w:spacing w:after="200" w:line="276" w:lineRule="auto"/>
              <w:rPr>
                <w:rFonts w:ascii="Arial" w:eastAsia="Calibri" w:hAnsi="Arial" w:cs="Arial"/>
                <w:sz w:val="20"/>
              </w:rPr>
            </w:pPr>
          </w:p>
        </w:tc>
      </w:tr>
      <w:tr w:rsidR="008D464A" w:rsidRPr="00374C9A" w:rsidTr="00643C10">
        <w:tc>
          <w:tcPr>
            <w:tcW w:w="4765" w:type="dxa"/>
            <w:shd w:val="clear" w:color="auto" w:fill="C3C6A8"/>
          </w:tcPr>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sz w:val="20"/>
              </w:rPr>
              <w:t>Other: ___________________________________</w:t>
            </w:r>
          </w:p>
        </w:tc>
        <w:tc>
          <w:tcPr>
            <w:tcW w:w="1823" w:type="dxa"/>
            <w:shd w:val="clear" w:color="auto" w:fill="auto"/>
          </w:tcPr>
          <w:p w:rsidR="008D464A" w:rsidRPr="00374C9A" w:rsidRDefault="008D464A" w:rsidP="00643C10">
            <w:pPr>
              <w:spacing w:after="200" w:line="276" w:lineRule="auto"/>
              <w:rPr>
                <w:rFonts w:ascii="Arial" w:eastAsia="Calibri" w:hAnsi="Arial" w:cs="Arial"/>
                <w:sz w:val="20"/>
              </w:rPr>
            </w:pPr>
          </w:p>
        </w:tc>
      </w:tr>
      <w:tr w:rsidR="008D464A" w:rsidRPr="00374C9A" w:rsidTr="00643C10">
        <w:tc>
          <w:tcPr>
            <w:tcW w:w="4765" w:type="dxa"/>
            <w:shd w:val="pct15" w:color="auto" w:fill="auto"/>
          </w:tcPr>
          <w:p w:rsidR="008D464A" w:rsidRPr="00374C9A" w:rsidRDefault="008D464A" w:rsidP="00643C10">
            <w:pPr>
              <w:spacing w:before="60" w:after="60" w:line="240" w:lineRule="auto"/>
              <w:rPr>
                <w:rFonts w:ascii="Arial" w:eastAsia="Calibri" w:hAnsi="Arial" w:cs="Arial"/>
                <w:b/>
                <w:sz w:val="20"/>
              </w:rPr>
            </w:pPr>
            <w:r w:rsidRPr="00374C9A">
              <w:rPr>
                <w:rFonts w:ascii="Arial" w:eastAsia="Calibri" w:hAnsi="Arial" w:cs="Arial"/>
                <w:b/>
                <w:sz w:val="20"/>
              </w:rPr>
              <w:t xml:space="preserve">TOTAL </w:t>
            </w:r>
          </w:p>
        </w:tc>
        <w:tc>
          <w:tcPr>
            <w:tcW w:w="1823" w:type="dxa"/>
            <w:shd w:val="pct15" w:color="auto" w:fill="auto"/>
          </w:tcPr>
          <w:p w:rsidR="008D464A" w:rsidRPr="00374C9A" w:rsidRDefault="008D464A" w:rsidP="00643C10">
            <w:pPr>
              <w:spacing w:after="200" w:line="276" w:lineRule="auto"/>
              <w:rPr>
                <w:rFonts w:ascii="Arial" w:eastAsia="Calibri" w:hAnsi="Arial" w:cs="Arial"/>
                <w:sz w:val="20"/>
              </w:rPr>
            </w:pPr>
            <w:r w:rsidRPr="00374C9A">
              <w:rPr>
                <w:rFonts w:ascii="Arial" w:eastAsia="Calibri" w:hAnsi="Arial" w:cs="Arial"/>
                <w:sz w:val="20"/>
              </w:rPr>
              <w:t>100%</w:t>
            </w:r>
          </w:p>
        </w:tc>
      </w:tr>
    </w:tbl>
    <w:p w:rsidR="00B509CF" w:rsidRPr="00374C9A" w:rsidRDefault="00B509CF">
      <w:pPr>
        <w:spacing w:after="0" w:line="240" w:lineRule="auto"/>
        <w:rPr>
          <w:rFonts w:ascii="Arial" w:hAnsi="Arial" w:cs="Arial"/>
          <w:b/>
          <w:bCs/>
          <w:iCs/>
          <w:color w:val="000000" w:themeColor="text1"/>
          <w:sz w:val="24"/>
          <w:szCs w:val="28"/>
        </w:rPr>
      </w:pPr>
    </w:p>
    <w:sectPr w:rsidR="00B509CF" w:rsidRPr="00374C9A" w:rsidSect="008D464A">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B3C" w:rsidRDefault="00776B3C" w:rsidP="00D979EA">
      <w:r>
        <w:separator/>
      </w:r>
    </w:p>
  </w:endnote>
  <w:endnote w:type="continuationSeparator" w:id="0">
    <w:p w:rsidR="00776B3C" w:rsidRDefault="00776B3C" w:rsidP="00D979EA">
      <w:r>
        <w:continuationSeparator/>
      </w:r>
    </w:p>
  </w:endnote>
  <w:endnote w:type="continuationNotice" w:id="1">
    <w:p w:rsidR="00776B3C" w:rsidRDefault="00776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3C" w:rsidRDefault="00776B3C"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3C" w:rsidRPr="0066134E" w:rsidRDefault="00776B3C" w:rsidP="00FD26AD">
    <w:pPr>
      <w:pStyle w:val="Footer"/>
      <w:tabs>
        <w:tab w:val="clear" w:pos="9000"/>
        <w:tab w:val="right" w:pos="9360"/>
      </w:tabs>
    </w:pPr>
    <w:r w:rsidRPr="00967D7C">
      <w:rPr>
        <w:color w:val="DA291C"/>
      </w:rPr>
      <w:t>Abt Associ</w:t>
    </w:r>
    <w:r>
      <w:rPr>
        <w:color w:val="DA291C"/>
      </w:rPr>
      <w:t xml:space="preserve">ates </w:t>
    </w:r>
    <w:r w:rsidRPr="0066134E">
      <w:tab/>
    </w:r>
    <w:r w:rsidRPr="0066134E">
      <w:rPr>
        <w:rStyle w:val="PageNumber"/>
        <w:b/>
      </w:rPr>
      <w:tab/>
    </w:r>
    <w:r>
      <w:rPr>
        <w:rStyle w:val="PageNumber"/>
        <w:b/>
      </w:rPr>
      <w:t>MAI Continuum of Care Site Visit Interview Guide</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C7968">
      <w:rPr>
        <w:rStyle w:val="PageNumber"/>
        <w:b/>
        <w:noProof/>
        <w:color w:val="DA291C"/>
      </w:rPr>
      <w:t>13</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3C" w:rsidRPr="0066134E" w:rsidRDefault="00776B3C" w:rsidP="00FD26AD">
    <w:pPr>
      <w:pStyle w:val="Footer"/>
      <w:tabs>
        <w:tab w:val="clear" w:pos="4507"/>
        <w:tab w:val="clear" w:pos="9000"/>
        <w:tab w:val="right" w:pos="10800"/>
      </w:tabs>
    </w:pPr>
    <w:r w:rsidRPr="00967D7C">
      <w:rPr>
        <w:color w:val="DA291C"/>
      </w:rPr>
      <w:t>Abt Associ</w:t>
    </w:r>
    <w:r>
      <w:rPr>
        <w:color w:val="DA291C"/>
      </w:rPr>
      <w:t xml:space="preserve">ates </w:t>
    </w:r>
    <w:r w:rsidRPr="0066134E">
      <w:tab/>
    </w:r>
    <w:r w:rsidRPr="00AB0681">
      <w:t xml:space="preserve">MAI </w:t>
    </w:r>
    <w:r>
      <w:rPr>
        <w:rStyle w:val="PageNumber"/>
        <w:b/>
      </w:rPr>
      <w:t>Continuum of Care Site Visit Interview Guide</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C7968">
      <w:rPr>
        <w:rStyle w:val="PageNumber"/>
        <w:b/>
        <w:noProof/>
        <w:color w:val="DA291C"/>
      </w:rPr>
      <w:t>27</w:t>
    </w:r>
    <w:r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3C" w:rsidRPr="0066134E" w:rsidRDefault="00776B3C" w:rsidP="00FD26AD">
    <w:pPr>
      <w:pStyle w:val="Footer"/>
      <w:tabs>
        <w:tab w:val="clear" w:pos="4507"/>
        <w:tab w:val="clear" w:pos="9000"/>
        <w:tab w:val="right" w:pos="9360"/>
      </w:tabs>
    </w:pPr>
    <w:r w:rsidRPr="00967D7C">
      <w:rPr>
        <w:color w:val="DA291C"/>
      </w:rPr>
      <w:t>Abt Associ</w:t>
    </w:r>
    <w:r>
      <w:rPr>
        <w:color w:val="DA291C"/>
      </w:rPr>
      <w:t xml:space="preserve">ates </w:t>
    </w:r>
    <w:r w:rsidRPr="0066134E">
      <w:tab/>
    </w:r>
    <w:r>
      <w:t xml:space="preserve">MAI </w:t>
    </w:r>
    <w:r>
      <w:rPr>
        <w:rStyle w:val="PageNumber"/>
        <w:b/>
      </w:rPr>
      <w:t>Continuum of Care Site Visit Interview Guide</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C7968">
      <w:rPr>
        <w:rStyle w:val="PageNumber"/>
        <w:b/>
        <w:noProof/>
        <w:color w:val="DA291C"/>
      </w:rPr>
      <w:t>28</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B3C" w:rsidRDefault="00776B3C" w:rsidP="00D979EA">
      <w:r>
        <w:separator/>
      </w:r>
    </w:p>
  </w:footnote>
  <w:footnote w:type="continuationSeparator" w:id="0">
    <w:p w:rsidR="00776B3C" w:rsidRDefault="00776B3C" w:rsidP="00D979EA">
      <w:r>
        <w:continuationSeparator/>
      </w:r>
    </w:p>
  </w:footnote>
  <w:footnote w:type="continuationNotice" w:id="1">
    <w:p w:rsidR="00776B3C" w:rsidRDefault="00776B3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B3C" w:rsidRPr="007A3775" w:rsidRDefault="00776B3C" w:rsidP="007A3775">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F87"/>
    <w:multiLevelType w:val="hybridMultilevel"/>
    <w:tmpl w:val="0542F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0A0"/>
    <w:multiLevelType w:val="hybridMultilevel"/>
    <w:tmpl w:val="1EF0357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90F8E176">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24772A0"/>
    <w:multiLevelType w:val="hybridMultilevel"/>
    <w:tmpl w:val="2E386E70"/>
    <w:lvl w:ilvl="0" w:tplc="2EDC036A">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1CAC2732"/>
    <w:multiLevelType w:val="hybridMultilevel"/>
    <w:tmpl w:val="AC606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8335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AC259B"/>
    <w:multiLevelType w:val="singleLevel"/>
    <w:tmpl w:val="80AE0AD2"/>
    <w:lvl w:ilvl="0">
      <w:start w:val="1"/>
      <w:numFmt w:val="decimal"/>
      <w:pStyle w:val="Numbers"/>
      <w:lvlText w:val="%1."/>
      <w:lvlJc w:val="left"/>
      <w:pPr>
        <w:tabs>
          <w:tab w:val="num" w:pos="1080"/>
        </w:tabs>
        <w:ind w:left="108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nsid w:val="25765EA1"/>
    <w:multiLevelType w:val="hybridMultilevel"/>
    <w:tmpl w:val="A8B4853E"/>
    <w:lvl w:ilvl="0" w:tplc="DAEE94CA">
      <w:start w:val="1"/>
      <w:numFmt w:val="decimal"/>
      <w:lvlText w:val="%1."/>
      <w:lvlJc w:val="left"/>
      <w:pPr>
        <w:ind w:left="720" w:hanging="360"/>
      </w:pPr>
      <w:rPr>
        <w:rFonts w:hint="default"/>
      </w:rPr>
    </w:lvl>
    <w:lvl w:ilvl="1" w:tplc="929E337A">
      <w:start w:val="1"/>
      <w:numFmt w:val="bullet"/>
      <w:lvlText w:val=""/>
      <w:lvlJc w:val="left"/>
      <w:pPr>
        <w:ind w:left="1440" w:hanging="360"/>
      </w:pPr>
      <w:rPr>
        <w:rFonts w:ascii="Symbol" w:hAnsi="Symbol" w:hint="default"/>
      </w:rPr>
    </w:lvl>
    <w:lvl w:ilvl="2" w:tplc="90F8E17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16A5B"/>
    <w:multiLevelType w:val="hybridMultilevel"/>
    <w:tmpl w:val="CB5C336C"/>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8">
    <w:nsid w:val="2D5F4D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DFF4B64"/>
    <w:multiLevelType w:val="hybridMultilevel"/>
    <w:tmpl w:val="94AE4116"/>
    <w:lvl w:ilvl="0" w:tplc="3C3E75C0">
      <w:start w:val="1"/>
      <w:numFmt w:val="bullet"/>
      <w:lvlText w:val=""/>
      <w:lvlJc w:val="left"/>
      <w:pPr>
        <w:ind w:left="1080" w:hanging="360"/>
      </w:pPr>
      <w:rPr>
        <w:rFonts w:ascii="Wingdings" w:hAnsi="Wingdings" w:hint="default"/>
        <w:color w:val="C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42203AA"/>
    <w:multiLevelType w:val="multilevel"/>
    <w:tmpl w:val="DD382FAE"/>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75079F9"/>
    <w:multiLevelType w:val="multilevel"/>
    <w:tmpl w:val="096852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9DF2A10"/>
    <w:multiLevelType w:val="hybridMultilevel"/>
    <w:tmpl w:val="E8EA0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FFC41D3"/>
    <w:multiLevelType w:val="multilevel"/>
    <w:tmpl w:val="DD382FAE"/>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07309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2096D60"/>
    <w:multiLevelType w:val="multilevel"/>
    <w:tmpl w:val="9E2C76F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53FA6E58"/>
    <w:multiLevelType w:val="multilevel"/>
    <w:tmpl w:val="8FE612E6"/>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552C3D5C"/>
    <w:multiLevelType w:val="hybridMultilevel"/>
    <w:tmpl w:val="5C54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6B35C3"/>
    <w:multiLevelType w:val="hybridMultilevel"/>
    <w:tmpl w:val="8EC810D2"/>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9">
    <w:nsid w:val="61CB6C57"/>
    <w:multiLevelType w:val="multilevel"/>
    <w:tmpl w:val="48460E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2D008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41E2DD2"/>
    <w:multiLevelType w:val="hybridMultilevel"/>
    <w:tmpl w:val="2326E6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2F3D03"/>
    <w:multiLevelType w:val="multilevel"/>
    <w:tmpl w:val="AE8820AE"/>
    <w:lvl w:ilvl="0">
      <w:start w:val="1"/>
      <w:numFmt w:val="bullet"/>
      <w:pStyle w:val="Probebullets"/>
      <w:lvlText w:val=""/>
      <w:lvlJc w:val="left"/>
      <w:pPr>
        <w:ind w:left="360" w:firstLine="0"/>
      </w:pPr>
      <w:rPr>
        <w:rFonts w:ascii="Symbol" w:hAnsi="Symbol" w:hint="default"/>
        <w:color w:val="DA291C" w:themeColor="accent1"/>
        <w:sz w:val="22"/>
      </w:rPr>
    </w:lvl>
    <w:lvl w:ilvl="1">
      <w:start w:val="1"/>
      <w:numFmt w:val="decimal"/>
      <w:lvlText w:val="%1.%2."/>
      <w:lvlJc w:val="left"/>
      <w:pPr>
        <w:ind w:left="864" w:hanging="504"/>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FD503DA"/>
    <w:multiLevelType w:val="multilevel"/>
    <w:tmpl w:val="E9E23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6F644F"/>
    <w:multiLevelType w:val="singleLevel"/>
    <w:tmpl w:val="BBB23B1C"/>
    <w:lvl w:ilvl="0">
      <w:start w:val="1"/>
      <w:numFmt w:val="decimal"/>
      <w:pStyle w:val="RefNumbers"/>
      <w:lvlText w:val="%1."/>
      <w:lvlJc w:val="left"/>
      <w:pPr>
        <w:tabs>
          <w:tab w:val="num" w:pos="720"/>
        </w:tabs>
        <w:ind w:left="720" w:hanging="720"/>
      </w:pPr>
    </w:lvl>
  </w:abstractNum>
  <w:abstractNum w:abstractNumId="25">
    <w:nsid w:val="7A4E5C66"/>
    <w:multiLevelType w:val="hybridMultilevel"/>
    <w:tmpl w:val="13DE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D63DA6"/>
    <w:multiLevelType w:val="singleLevel"/>
    <w:tmpl w:val="68D66196"/>
    <w:lvl w:ilvl="0">
      <w:start w:val="1"/>
      <w:numFmt w:val="bullet"/>
      <w:pStyle w:val="Bullets"/>
      <w:lvlText w:val=""/>
      <w:lvlJc w:val="left"/>
      <w:pPr>
        <w:ind w:left="360" w:hanging="360"/>
      </w:pPr>
      <w:rPr>
        <w:rFonts w:ascii="Symbol" w:hAnsi="Symbol" w:hint="default"/>
        <w:color w:val="DA291C"/>
        <w:sz w:val="22"/>
      </w:rPr>
    </w:lvl>
  </w:abstractNum>
  <w:abstractNum w:abstractNumId="2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4"/>
  </w:num>
  <w:num w:numId="3">
    <w:abstractNumId w:val="26"/>
  </w:num>
  <w:num w:numId="4">
    <w:abstractNumId w:val="27"/>
  </w:num>
  <w:num w:numId="5">
    <w:abstractNumId w:val="23"/>
  </w:num>
  <w:num w:numId="6">
    <w:abstractNumId w:val="16"/>
  </w:num>
  <w:num w:numId="7">
    <w:abstractNumId w:val="14"/>
  </w:num>
  <w:num w:numId="8">
    <w:abstractNumId w:val="19"/>
  </w:num>
  <w:num w:numId="9">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64" w:hanging="504"/>
        </w:pPr>
        <w:rPr>
          <w:rFonts w:hint="default"/>
        </w:rPr>
      </w:lvl>
    </w:lvlOverride>
    <w:lvlOverride w:ilvl="2">
      <w:lvl w:ilvl="2">
        <w:start w:val="1"/>
        <w:numFmt w:val="decimal"/>
        <w:lvlText w:val="%1.%2.%3."/>
        <w:lvlJc w:val="left"/>
        <w:pPr>
          <w:ind w:left="1296" w:hanging="43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num>
  <w:num w:numId="11">
    <w:abstractNumId w:val="13"/>
  </w:num>
  <w:num w:numId="12">
    <w:abstractNumId w:val="22"/>
  </w:num>
  <w:num w:numId="13">
    <w:abstractNumId w:val="21"/>
  </w:num>
  <w:num w:numId="14">
    <w:abstractNumId w:val="5"/>
    <w:lvlOverride w:ilvl="0">
      <w:startOverride w:val="1"/>
    </w:lvlOverride>
  </w:num>
  <w:num w:numId="15">
    <w:abstractNumId w:val="20"/>
  </w:num>
  <w:num w:numId="16">
    <w:abstractNumId w:val="5"/>
  </w:num>
  <w:num w:numId="17">
    <w:abstractNumId w:val="22"/>
  </w:num>
  <w:num w:numId="18">
    <w:abstractNumId w:val="9"/>
  </w:num>
  <w:num w:numId="19">
    <w:abstractNumId w:val="1"/>
    <w:lvlOverride w:ilvl="0">
      <w:startOverride w:val="1"/>
    </w:lvlOverride>
    <w:lvlOverride w:ilvl="1"/>
    <w:lvlOverride w:ilvl="2"/>
    <w:lvlOverride w:ilvl="3"/>
    <w:lvlOverride w:ilvl="4"/>
    <w:lvlOverride w:ilvl="5"/>
    <w:lvlOverride w:ilvl="6"/>
    <w:lvlOverride w:ilvl="7"/>
    <w:lvlOverride w:ilvl="8"/>
  </w:num>
  <w:num w:numId="20">
    <w:abstractNumId w:val="16"/>
  </w:num>
  <w:num w:numId="21">
    <w:abstractNumId w:val="6"/>
  </w:num>
  <w:num w:numId="22">
    <w:abstractNumId w:val="1"/>
  </w:num>
  <w:num w:numId="23">
    <w:abstractNumId w:val="5"/>
  </w:num>
  <w:num w:numId="24">
    <w:abstractNumId w:val="8"/>
  </w:num>
  <w:num w:numId="25">
    <w:abstractNumId w:val="26"/>
  </w:num>
  <w:num w:numId="26">
    <w:abstractNumId w:val="26"/>
  </w:num>
  <w:num w:numId="27">
    <w:abstractNumId w:val="22"/>
  </w:num>
  <w:num w:numId="28">
    <w:abstractNumId w:val="26"/>
  </w:num>
  <w:num w:numId="29">
    <w:abstractNumId w:val="26"/>
  </w:num>
  <w:num w:numId="30">
    <w:abstractNumId w:val="18"/>
  </w:num>
  <w:num w:numId="31">
    <w:abstractNumId w:val="15"/>
  </w:num>
  <w:num w:numId="32">
    <w:abstractNumId w:val="4"/>
  </w:num>
  <w:num w:numId="33">
    <w:abstractNumId w:val="12"/>
  </w:num>
  <w:num w:numId="34">
    <w:abstractNumId w:val="7"/>
  </w:num>
  <w:num w:numId="35">
    <w:abstractNumId w:val="22"/>
  </w:num>
  <w:num w:numId="36">
    <w:abstractNumId w:val="22"/>
  </w:num>
  <w:num w:numId="37">
    <w:abstractNumId w:val="22"/>
  </w:num>
  <w:num w:numId="38">
    <w:abstractNumId w:val="17"/>
  </w:num>
  <w:num w:numId="39">
    <w:abstractNumId w:val="3"/>
  </w:num>
  <w:num w:numId="40">
    <w:abstractNumId w:val="5"/>
  </w:num>
  <w:num w:numId="41">
    <w:abstractNumId w:val="25"/>
  </w:num>
  <w:num w:numId="42">
    <w:abstractNumId w:val="2"/>
  </w:num>
  <w:num w:numId="43">
    <w:abstractNumId w:val="22"/>
  </w:num>
  <w:num w:numId="44">
    <w:abstractNumId w:val="5"/>
  </w:num>
  <w:num w:numId="45">
    <w:abstractNumId w:val="0"/>
  </w:num>
  <w:num w:numId="46">
    <w:abstractNumId w:val="22"/>
  </w:num>
  <w:num w:numId="4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252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2D02"/>
    <w:rsid w:val="0000352C"/>
    <w:rsid w:val="00003A2C"/>
    <w:rsid w:val="000051EE"/>
    <w:rsid w:val="00006B3A"/>
    <w:rsid w:val="000136F3"/>
    <w:rsid w:val="000149D4"/>
    <w:rsid w:val="00015B71"/>
    <w:rsid w:val="00016E17"/>
    <w:rsid w:val="00020BC9"/>
    <w:rsid w:val="0002216E"/>
    <w:rsid w:val="00030F05"/>
    <w:rsid w:val="00032820"/>
    <w:rsid w:val="00033029"/>
    <w:rsid w:val="00033208"/>
    <w:rsid w:val="00033DB0"/>
    <w:rsid w:val="0003492B"/>
    <w:rsid w:val="00034CE3"/>
    <w:rsid w:val="00036A66"/>
    <w:rsid w:val="00040E00"/>
    <w:rsid w:val="0004146D"/>
    <w:rsid w:val="00046728"/>
    <w:rsid w:val="000515EF"/>
    <w:rsid w:val="00051965"/>
    <w:rsid w:val="00051A35"/>
    <w:rsid w:val="000525E0"/>
    <w:rsid w:val="00053EEF"/>
    <w:rsid w:val="000543DC"/>
    <w:rsid w:val="00054EEC"/>
    <w:rsid w:val="00055022"/>
    <w:rsid w:val="00056065"/>
    <w:rsid w:val="0005750B"/>
    <w:rsid w:val="0006045E"/>
    <w:rsid w:val="0006587B"/>
    <w:rsid w:val="00065EFF"/>
    <w:rsid w:val="0006683C"/>
    <w:rsid w:val="00070322"/>
    <w:rsid w:val="00082D01"/>
    <w:rsid w:val="0008672A"/>
    <w:rsid w:val="000873A1"/>
    <w:rsid w:val="00087856"/>
    <w:rsid w:val="000902AA"/>
    <w:rsid w:val="00091A03"/>
    <w:rsid w:val="00091C6A"/>
    <w:rsid w:val="00092CBA"/>
    <w:rsid w:val="00095979"/>
    <w:rsid w:val="00095D40"/>
    <w:rsid w:val="00095DD0"/>
    <w:rsid w:val="000A00A2"/>
    <w:rsid w:val="000A1C6D"/>
    <w:rsid w:val="000A1F99"/>
    <w:rsid w:val="000A36F1"/>
    <w:rsid w:val="000A3F9A"/>
    <w:rsid w:val="000A6B9C"/>
    <w:rsid w:val="000A7D69"/>
    <w:rsid w:val="000B31F0"/>
    <w:rsid w:val="000B33D1"/>
    <w:rsid w:val="000B55DC"/>
    <w:rsid w:val="000B62E7"/>
    <w:rsid w:val="000C0A39"/>
    <w:rsid w:val="000C3040"/>
    <w:rsid w:val="000C3692"/>
    <w:rsid w:val="000C5A22"/>
    <w:rsid w:val="000C6721"/>
    <w:rsid w:val="000C6739"/>
    <w:rsid w:val="000D039C"/>
    <w:rsid w:val="000D0534"/>
    <w:rsid w:val="000D53F1"/>
    <w:rsid w:val="000D5777"/>
    <w:rsid w:val="000E6B75"/>
    <w:rsid w:val="000F53F4"/>
    <w:rsid w:val="000F57B1"/>
    <w:rsid w:val="000F6275"/>
    <w:rsid w:val="000F652E"/>
    <w:rsid w:val="000F65CE"/>
    <w:rsid w:val="000F6BB6"/>
    <w:rsid w:val="001034D7"/>
    <w:rsid w:val="00104F2A"/>
    <w:rsid w:val="00107A04"/>
    <w:rsid w:val="00110108"/>
    <w:rsid w:val="0011170B"/>
    <w:rsid w:val="001122B7"/>
    <w:rsid w:val="001142FB"/>
    <w:rsid w:val="001146DA"/>
    <w:rsid w:val="00117573"/>
    <w:rsid w:val="0011789F"/>
    <w:rsid w:val="001178CA"/>
    <w:rsid w:val="001219C9"/>
    <w:rsid w:val="00123A8A"/>
    <w:rsid w:val="00125421"/>
    <w:rsid w:val="0013027C"/>
    <w:rsid w:val="001307A5"/>
    <w:rsid w:val="00130F16"/>
    <w:rsid w:val="00131479"/>
    <w:rsid w:val="00133465"/>
    <w:rsid w:val="00135CD5"/>
    <w:rsid w:val="0014055F"/>
    <w:rsid w:val="00141400"/>
    <w:rsid w:val="00142103"/>
    <w:rsid w:val="00145B11"/>
    <w:rsid w:val="00151071"/>
    <w:rsid w:val="00152153"/>
    <w:rsid w:val="00153279"/>
    <w:rsid w:val="00157E04"/>
    <w:rsid w:val="00160657"/>
    <w:rsid w:val="00160B87"/>
    <w:rsid w:val="00162D05"/>
    <w:rsid w:val="001635C2"/>
    <w:rsid w:val="001677DC"/>
    <w:rsid w:val="00170DCE"/>
    <w:rsid w:val="00172119"/>
    <w:rsid w:val="001822CD"/>
    <w:rsid w:val="00184CF3"/>
    <w:rsid w:val="0018797D"/>
    <w:rsid w:val="00191CFA"/>
    <w:rsid w:val="0019672F"/>
    <w:rsid w:val="00197F79"/>
    <w:rsid w:val="001A04CE"/>
    <w:rsid w:val="001A0DA6"/>
    <w:rsid w:val="001A0E0A"/>
    <w:rsid w:val="001A23B5"/>
    <w:rsid w:val="001A2ACC"/>
    <w:rsid w:val="001A3AC5"/>
    <w:rsid w:val="001A403F"/>
    <w:rsid w:val="001A4633"/>
    <w:rsid w:val="001A6E2A"/>
    <w:rsid w:val="001B003A"/>
    <w:rsid w:val="001B4509"/>
    <w:rsid w:val="001C0891"/>
    <w:rsid w:val="001C10AF"/>
    <w:rsid w:val="001C123A"/>
    <w:rsid w:val="001C41C2"/>
    <w:rsid w:val="001C4A2D"/>
    <w:rsid w:val="001C7E9B"/>
    <w:rsid w:val="001D333B"/>
    <w:rsid w:val="001D46CC"/>
    <w:rsid w:val="001D4FDD"/>
    <w:rsid w:val="001D72E7"/>
    <w:rsid w:val="001E15B6"/>
    <w:rsid w:val="001E27E9"/>
    <w:rsid w:val="001E2BB1"/>
    <w:rsid w:val="001E2CF1"/>
    <w:rsid w:val="001E65F3"/>
    <w:rsid w:val="001F5951"/>
    <w:rsid w:val="001F6476"/>
    <w:rsid w:val="001F668B"/>
    <w:rsid w:val="001F6A87"/>
    <w:rsid w:val="002007B1"/>
    <w:rsid w:val="00200E58"/>
    <w:rsid w:val="00201D96"/>
    <w:rsid w:val="00203690"/>
    <w:rsid w:val="002049EB"/>
    <w:rsid w:val="002064D3"/>
    <w:rsid w:val="00207117"/>
    <w:rsid w:val="002106BF"/>
    <w:rsid w:val="0021193B"/>
    <w:rsid w:val="00212586"/>
    <w:rsid w:val="002176B8"/>
    <w:rsid w:val="00217749"/>
    <w:rsid w:val="00217D66"/>
    <w:rsid w:val="002216AD"/>
    <w:rsid w:val="00221D99"/>
    <w:rsid w:val="00223A9F"/>
    <w:rsid w:val="0022674D"/>
    <w:rsid w:val="00227977"/>
    <w:rsid w:val="00227FC6"/>
    <w:rsid w:val="002319CA"/>
    <w:rsid w:val="0023376A"/>
    <w:rsid w:val="0023449A"/>
    <w:rsid w:val="00235F88"/>
    <w:rsid w:val="00254ED9"/>
    <w:rsid w:val="00255975"/>
    <w:rsid w:val="00263830"/>
    <w:rsid w:val="002672A6"/>
    <w:rsid w:val="00267B81"/>
    <w:rsid w:val="002702F7"/>
    <w:rsid w:val="00273EAA"/>
    <w:rsid w:val="00276702"/>
    <w:rsid w:val="00280C4D"/>
    <w:rsid w:val="00281ABA"/>
    <w:rsid w:val="00282ED2"/>
    <w:rsid w:val="0028328D"/>
    <w:rsid w:val="002838F5"/>
    <w:rsid w:val="00285BB6"/>
    <w:rsid w:val="00290E72"/>
    <w:rsid w:val="00293E89"/>
    <w:rsid w:val="0029491C"/>
    <w:rsid w:val="00294D9B"/>
    <w:rsid w:val="00294F91"/>
    <w:rsid w:val="002959F8"/>
    <w:rsid w:val="002A3F7C"/>
    <w:rsid w:val="002A4078"/>
    <w:rsid w:val="002A5CE0"/>
    <w:rsid w:val="002A5DA3"/>
    <w:rsid w:val="002B2D06"/>
    <w:rsid w:val="002B2F3C"/>
    <w:rsid w:val="002C1E67"/>
    <w:rsid w:val="002C32AB"/>
    <w:rsid w:val="002C41F9"/>
    <w:rsid w:val="002C4495"/>
    <w:rsid w:val="002C4767"/>
    <w:rsid w:val="002C5628"/>
    <w:rsid w:val="002C5AC8"/>
    <w:rsid w:val="002C5F9E"/>
    <w:rsid w:val="002C6EA3"/>
    <w:rsid w:val="002C76AB"/>
    <w:rsid w:val="002D3C7B"/>
    <w:rsid w:val="002D3E50"/>
    <w:rsid w:val="002D4536"/>
    <w:rsid w:val="002D5525"/>
    <w:rsid w:val="002D55EB"/>
    <w:rsid w:val="002D5D99"/>
    <w:rsid w:val="002D679C"/>
    <w:rsid w:val="002E2DCF"/>
    <w:rsid w:val="002F2BFC"/>
    <w:rsid w:val="002F48C8"/>
    <w:rsid w:val="002F55CE"/>
    <w:rsid w:val="002F564E"/>
    <w:rsid w:val="002F76F5"/>
    <w:rsid w:val="00301036"/>
    <w:rsid w:val="00303CA7"/>
    <w:rsid w:val="003064B5"/>
    <w:rsid w:val="00312D4C"/>
    <w:rsid w:val="00314A8A"/>
    <w:rsid w:val="00322689"/>
    <w:rsid w:val="00324EC2"/>
    <w:rsid w:val="00324EC8"/>
    <w:rsid w:val="0032567A"/>
    <w:rsid w:val="003279F2"/>
    <w:rsid w:val="00330A39"/>
    <w:rsid w:val="00342BA9"/>
    <w:rsid w:val="003452E1"/>
    <w:rsid w:val="003455BC"/>
    <w:rsid w:val="003457E7"/>
    <w:rsid w:val="00345E18"/>
    <w:rsid w:val="00354503"/>
    <w:rsid w:val="003623F0"/>
    <w:rsid w:val="003632BF"/>
    <w:rsid w:val="003639F1"/>
    <w:rsid w:val="00370164"/>
    <w:rsid w:val="00370C98"/>
    <w:rsid w:val="003711CD"/>
    <w:rsid w:val="0037188E"/>
    <w:rsid w:val="003732E7"/>
    <w:rsid w:val="003735AB"/>
    <w:rsid w:val="00374C9A"/>
    <w:rsid w:val="00377A3F"/>
    <w:rsid w:val="00380DB1"/>
    <w:rsid w:val="00383BFC"/>
    <w:rsid w:val="00384611"/>
    <w:rsid w:val="00384CA0"/>
    <w:rsid w:val="00385207"/>
    <w:rsid w:val="00386420"/>
    <w:rsid w:val="003870BA"/>
    <w:rsid w:val="003941EF"/>
    <w:rsid w:val="003950F2"/>
    <w:rsid w:val="00395A89"/>
    <w:rsid w:val="00397A5C"/>
    <w:rsid w:val="003A2FA8"/>
    <w:rsid w:val="003A3403"/>
    <w:rsid w:val="003A5601"/>
    <w:rsid w:val="003A6DA6"/>
    <w:rsid w:val="003B06CD"/>
    <w:rsid w:val="003B3EDE"/>
    <w:rsid w:val="003B405D"/>
    <w:rsid w:val="003B4770"/>
    <w:rsid w:val="003B563A"/>
    <w:rsid w:val="003C0FE6"/>
    <w:rsid w:val="003C20BF"/>
    <w:rsid w:val="003C2642"/>
    <w:rsid w:val="003C3087"/>
    <w:rsid w:val="003C79E4"/>
    <w:rsid w:val="003D5616"/>
    <w:rsid w:val="003E496D"/>
    <w:rsid w:val="003E666B"/>
    <w:rsid w:val="003E68B8"/>
    <w:rsid w:val="003F2573"/>
    <w:rsid w:val="003F2AB6"/>
    <w:rsid w:val="003F3E19"/>
    <w:rsid w:val="003F5773"/>
    <w:rsid w:val="003F7DE7"/>
    <w:rsid w:val="00400B90"/>
    <w:rsid w:val="004048C3"/>
    <w:rsid w:val="00406581"/>
    <w:rsid w:val="00410AC4"/>
    <w:rsid w:val="00413315"/>
    <w:rsid w:val="00422CA3"/>
    <w:rsid w:val="00423092"/>
    <w:rsid w:val="004252DF"/>
    <w:rsid w:val="004253E8"/>
    <w:rsid w:val="00427EA9"/>
    <w:rsid w:val="004319BC"/>
    <w:rsid w:val="00433675"/>
    <w:rsid w:val="004350B0"/>
    <w:rsid w:val="00435C7F"/>
    <w:rsid w:val="00436CAB"/>
    <w:rsid w:val="00436CE5"/>
    <w:rsid w:val="00444D40"/>
    <w:rsid w:val="00453FE3"/>
    <w:rsid w:val="00456384"/>
    <w:rsid w:val="00460853"/>
    <w:rsid w:val="00461A81"/>
    <w:rsid w:val="0046540C"/>
    <w:rsid w:val="00465B19"/>
    <w:rsid w:val="004675BA"/>
    <w:rsid w:val="00470AB4"/>
    <w:rsid w:val="00472E16"/>
    <w:rsid w:val="004734DF"/>
    <w:rsid w:val="00474AE0"/>
    <w:rsid w:val="00477DEB"/>
    <w:rsid w:val="00481E73"/>
    <w:rsid w:val="00482B12"/>
    <w:rsid w:val="00482BA6"/>
    <w:rsid w:val="00486943"/>
    <w:rsid w:val="00490FC1"/>
    <w:rsid w:val="0049278C"/>
    <w:rsid w:val="00495B91"/>
    <w:rsid w:val="00496D92"/>
    <w:rsid w:val="004A1189"/>
    <w:rsid w:val="004A26BF"/>
    <w:rsid w:val="004A3660"/>
    <w:rsid w:val="004A5408"/>
    <w:rsid w:val="004B6CC7"/>
    <w:rsid w:val="004C18DF"/>
    <w:rsid w:val="004C29E5"/>
    <w:rsid w:val="004C2B46"/>
    <w:rsid w:val="004C34AF"/>
    <w:rsid w:val="004C4C58"/>
    <w:rsid w:val="004C4F71"/>
    <w:rsid w:val="004D27F5"/>
    <w:rsid w:val="004D4C6D"/>
    <w:rsid w:val="004D5E15"/>
    <w:rsid w:val="004E0189"/>
    <w:rsid w:val="004E01A4"/>
    <w:rsid w:val="004E0D20"/>
    <w:rsid w:val="004E137D"/>
    <w:rsid w:val="004E3EFA"/>
    <w:rsid w:val="004F6742"/>
    <w:rsid w:val="004F69DF"/>
    <w:rsid w:val="004F709B"/>
    <w:rsid w:val="004F7B1D"/>
    <w:rsid w:val="004F7D4E"/>
    <w:rsid w:val="00501B64"/>
    <w:rsid w:val="00503049"/>
    <w:rsid w:val="00515848"/>
    <w:rsid w:val="00523F59"/>
    <w:rsid w:val="005246F8"/>
    <w:rsid w:val="00526966"/>
    <w:rsid w:val="00531B05"/>
    <w:rsid w:val="00532994"/>
    <w:rsid w:val="00534B03"/>
    <w:rsid w:val="00534C33"/>
    <w:rsid w:val="005350DC"/>
    <w:rsid w:val="00536DB4"/>
    <w:rsid w:val="0054025D"/>
    <w:rsid w:val="005413D8"/>
    <w:rsid w:val="0054183E"/>
    <w:rsid w:val="00542A24"/>
    <w:rsid w:val="005454C2"/>
    <w:rsid w:val="00546C28"/>
    <w:rsid w:val="0054743B"/>
    <w:rsid w:val="0055123E"/>
    <w:rsid w:val="00552A20"/>
    <w:rsid w:val="00557967"/>
    <w:rsid w:val="005600ED"/>
    <w:rsid w:val="005646D9"/>
    <w:rsid w:val="005711CD"/>
    <w:rsid w:val="005715F3"/>
    <w:rsid w:val="005716A2"/>
    <w:rsid w:val="00573A41"/>
    <w:rsid w:val="00574572"/>
    <w:rsid w:val="00584C37"/>
    <w:rsid w:val="005857D7"/>
    <w:rsid w:val="00585CA4"/>
    <w:rsid w:val="00591484"/>
    <w:rsid w:val="00593535"/>
    <w:rsid w:val="00593752"/>
    <w:rsid w:val="00597948"/>
    <w:rsid w:val="00597B1F"/>
    <w:rsid w:val="005A5079"/>
    <w:rsid w:val="005A604C"/>
    <w:rsid w:val="005A6305"/>
    <w:rsid w:val="005A68E7"/>
    <w:rsid w:val="005B1AC5"/>
    <w:rsid w:val="005B1C19"/>
    <w:rsid w:val="005B23BB"/>
    <w:rsid w:val="005B6A25"/>
    <w:rsid w:val="005B7179"/>
    <w:rsid w:val="005C4647"/>
    <w:rsid w:val="005D10B9"/>
    <w:rsid w:val="005D10D5"/>
    <w:rsid w:val="005D1BFC"/>
    <w:rsid w:val="005D2900"/>
    <w:rsid w:val="005D487B"/>
    <w:rsid w:val="005E0CF2"/>
    <w:rsid w:val="005E1E8F"/>
    <w:rsid w:val="005E2AEA"/>
    <w:rsid w:val="005E5332"/>
    <w:rsid w:val="005E6B70"/>
    <w:rsid w:val="005F2E7D"/>
    <w:rsid w:val="005F3686"/>
    <w:rsid w:val="00600142"/>
    <w:rsid w:val="006051A3"/>
    <w:rsid w:val="0060723B"/>
    <w:rsid w:val="006076A3"/>
    <w:rsid w:val="00611F52"/>
    <w:rsid w:val="006122D8"/>
    <w:rsid w:val="0061247A"/>
    <w:rsid w:val="006146D3"/>
    <w:rsid w:val="00615938"/>
    <w:rsid w:val="00626C86"/>
    <w:rsid w:val="0063014E"/>
    <w:rsid w:val="006317FD"/>
    <w:rsid w:val="0063288E"/>
    <w:rsid w:val="00633A78"/>
    <w:rsid w:val="00634254"/>
    <w:rsid w:val="00634DD5"/>
    <w:rsid w:val="00641B36"/>
    <w:rsid w:val="0064224A"/>
    <w:rsid w:val="0064265F"/>
    <w:rsid w:val="0064365D"/>
    <w:rsid w:val="006437FE"/>
    <w:rsid w:val="00643C10"/>
    <w:rsid w:val="00645D5E"/>
    <w:rsid w:val="0064616F"/>
    <w:rsid w:val="0065112D"/>
    <w:rsid w:val="00651595"/>
    <w:rsid w:val="0065222D"/>
    <w:rsid w:val="00653ECD"/>
    <w:rsid w:val="00654D5D"/>
    <w:rsid w:val="0066134E"/>
    <w:rsid w:val="00664413"/>
    <w:rsid w:val="006675A7"/>
    <w:rsid w:val="0067786C"/>
    <w:rsid w:val="006814BB"/>
    <w:rsid w:val="006840EB"/>
    <w:rsid w:val="0068705C"/>
    <w:rsid w:val="006924E3"/>
    <w:rsid w:val="00692F9A"/>
    <w:rsid w:val="0069342C"/>
    <w:rsid w:val="006A2335"/>
    <w:rsid w:val="006A3787"/>
    <w:rsid w:val="006A3935"/>
    <w:rsid w:val="006A541C"/>
    <w:rsid w:val="006A5B3B"/>
    <w:rsid w:val="006A74C6"/>
    <w:rsid w:val="006A7EF4"/>
    <w:rsid w:val="006B0CAE"/>
    <w:rsid w:val="006B1DA6"/>
    <w:rsid w:val="006B3D5E"/>
    <w:rsid w:val="006B4433"/>
    <w:rsid w:val="006B54AB"/>
    <w:rsid w:val="006B604C"/>
    <w:rsid w:val="006C2E00"/>
    <w:rsid w:val="006C4355"/>
    <w:rsid w:val="006C69A4"/>
    <w:rsid w:val="006C6EC0"/>
    <w:rsid w:val="006C7A4C"/>
    <w:rsid w:val="006D0B2D"/>
    <w:rsid w:val="006D406B"/>
    <w:rsid w:val="006D68F2"/>
    <w:rsid w:val="006D6C50"/>
    <w:rsid w:val="006D75E3"/>
    <w:rsid w:val="006E0A45"/>
    <w:rsid w:val="006E0F0F"/>
    <w:rsid w:val="006E2B32"/>
    <w:rsid w:val="006E359F"/>
    <w:rsid w:val="006E3D4A"/>
    <w:rsid w:val="006E4F7F"/>
    <w:rsid w:val="006E64FD"/>
    <w:rsid w:val="006F2B34"/>
    <w:rsid w:val="007014A8"/>
    <w:rsid w:val="00705394"/>
    <w:rsid w:val="007057ED"/>
    <w:rsid w:val="0070672F"/>
    <w:rsid w:val="007067C6"/>
    <w:rsid w:val="007105A6"/>
    <w:rsid w:val="00712C24"/>
    <w:rsid w:val="00712DDD"/>
    <w:rsid w:val="00715417"/>
    <w:rsid w:val="00717D1B"/>
    <w:rsid w:val="00720ACD"/>
    <w:rsid w:val="0072198B"/>
    <w:rsid w:val="00721D30"/>
    <w:rsid w:val="0072387C"/>
    <w:rsid w:val="00726AA3"/>
    <w:rsid w:val="00726DD4"/>
    <w:rsid w:val="00727763"/>
    <w:rsid w:val="00730F56"/>
    <w:rsid w:val="0073373C"/>
    <w:rsid w:val="00735F06"/>
    <w:rsid w:val="00741881"/>
    <w:rsid w:val="007421E0"/>
    <w:rsid w:val="007440FA"/>
    <w:rsid w:val="00744E2C"/>
    <w:rsid w:val="007450E6"/>
    <w:rsid w:val="00746529"/>
    <w:rsid w:val="0074734C"/>
    <w:rsid w:val="00752119"/>
    <w:rsid w:val="00754408"/>
    <w:rsid w:val="00755C95"/>
    <w:rsid w:val="00756604"/>
    <w:rsid w:val="007631C7"/>
    <w:rsid w:val="00763CCC"/>
    <w:rsid w:val="0076650D"/>
    <w:rsid w:val="0077059C"/>
    <w:rsid w:val="0077185F"/>
    <w:rsid w:val="00776B3C"/>
    <w:rsid w:val="00776C72"/>
    <w:rsid w:val="0078258F"/>
    <w:rsid w:val="0078275F"/>
    <w:rsid w:val="00783AE0"/>
    <w:rsid w:val="007846BC"/>
    <w:rsid w:val="00790A15"/>
    <w:rsid w:val="00794B6E"/>
    <w:rsid w:val="007969A4"/>
    <w:rsid w:val="00796CE7"/>
    <w:rsid w:val="007A0114"/>
    <w:rsid w:val="007A0942"/>
    <w:rsid w:val="007A3775"/>
    <w:rsid w:val="007A3FD2"/>
    <w:rsid w:val="007A539F"/>
    <w:rsid w:val="007B0A19"/>
    <w:rsid w:val="007B1321"/>
    <w:rsid w:val="007B1904"/>
    <w:rsid w:val="007B2777"/>
    <w:rsid w:val="007B71DE"/>
    <w:rsid w:val="007C7076"/>
    <w:rsid w:val="007D0C27"/>
    <w:rsid w:val="007D32B9"/>
    <w:rsid w:val="007D5481"/>
    <w:rsid w:val="007D6370"/>
    <w:rsid w:val="007E03B3"/>
    <w:rsid w:val="007E092F"/>
    <w:rsid w:val="007E5EC0"/>
    <w:rsid w:val="007E78C1"/>
    <w:rsid w:val="007F21A0"/>
    <w:rsid w:val="007F7B79"/>
    <w:rsid w:val="0080098A"/>
    <w:rsid w:val="00801761"/>
    <w:rsid w:val="00802BC3"/>
    <w:rsid w:val="00804A27"/>
    <w:rsid w:val="0080552E"/>
    <w:rsid w:val="008111EB"/>
    <w:rsid w:val="00811F78"/>
    <w:rsid w:val="008130C9"/>
    <w:rsid w:val="00813D02"/>
    <w:rsid w:val="00814833"/>
    <w:rsid w:val="0081504A"/>
    <w:rsid w:val="00816A62"/>
    <w:rsid w:val="00817FFC"/>
    <w:rsid w:val="0082033D"/>
    <w:rsid w:val="008222AD"/>
    <w:rsid w:val="0083104D"/>
    <w:rsid w:val="00833652"/>
    <w:rsid w:val="00833F19"/>
    <w:rsid w:val="008349AE"/>
    <w:rsid w:val="00844669"/>
    <w:rsid w:val="00846A12"/>
    <w:rsid w:val="00846D77"/>
    <w:rsid w:val="00851953"/>
    <w:rsid w:val="00852480"/>
    <w:rsid w:val="008527BE"/>
    <w:rsid w:val="008527D7"/>
    <w:rsid w:val="00856632"/>
    <w:rsid w:val="00856F91"/>
    <w:rsid w:val="00861C5C"/>
    <w:rsid w:val="00867308"/>
    <w:rsid w:val="008743FA"/>
    <w:rsid w:val="008816A5"/>
    <w:rsid w:val="00881E3C"/>
    <w:rsid w:val="00884A9F"/>
    <w:rsid w:val="00885217"/>
    <w:rsid w:val="008A05A7"/>
    <w:rsid w:val="008A3ACA"/>
    <w:rsid w:val="008A3B3A"/>
    <w:rsid w:val="008B0543"/>
    <w:rsid w:val="008B2300"/>
    <w:rsid w:val="008B4590"/>
    <w:rsid w:val="008B746E"/>
    <w:rsid w:val="008C0888"/>
    <w:rsid w:val="008C3505"/>
    <w:rsid w:val="008D108C"/>
    <w:rsid w:val="008D30EA"/>
    <w:rsid w:val="008D464A"/>
    <w:rsid w:val="008D508C"/>
    <w:rsid w:val="008D55C8"/>
    <w:rsid w:val="008E0E07"/>
    <w:rsid w:val="008E0F7F"/>
    <w:rsid w:val="008E20DE"/>
    <w:rsid w:val="008E266F"/>
    <w:rsid w:val="008E2D60"/>
    <w:rsid w:val="008E3340"/>
    <w:rsid w:val="008E35D5"/>
    <w:rsid w:val="008F0001"/>
    <w:rsid w:val="008F03B6"/>
    <w:rsid w:val="008F1770"/>
    <w:rsid w:val="009005A4"/>
    <w:rsid w:val="009013C5"/>
    <w:rsid w:val="0090248C"/>
    <w:rsid w:val="009031DA"/>
    <w:rsid w:val="009061A4"/>
    <w:rsid w:val="00907CFF"/>
    <w:rsid w:val="00912E02"/>
    <w:rsid w:val="009137C7"/>
    <w:rsid w:val="00914231"/>
    <w:rsid w:val="00914774"/>
    <w:rsid w:val="009149F6"/>
    <w:rsid w:val="00925BA9"/>
    <w:rsid w:val="009308A6"/>
    <w:rsid w:val="00930BC2"/>
    <w:rsid w:val="009356DF"/>
    <w:rsid w:val="00936286"/>
    <w:rsid w:val="00942024"/>
    <w:rsid w:val="009437F8"/>
    <w:rsid w:val="00944550"/>
    <w:rsid w:val="00944A27"/>
    <w:rsid w:val="009454FA"/>
    <w:rsid w:val="00946C65"/>
    <w:rsid w:val="009511AE"/>
    <w:rsid w:val="009538C1"/>
    <w:rsid w:val="00954058"/>
    <w:rsid w:val="009550AD"/>
    <w:rsid w:val="009565D4"/>
    <w:rsid w:val="009569F6"/>
    <w:rsid w:val="00960A4B"/>
    <w:rsid w:val="0096195B"/>
    <w:rsid w:val="00963163"/>
    <w:rsid w:val="0096442D"/>
    <w:rsid w:val="009644ED"/>
    <w:rsid w:val="00967D7C"/>
    <w:rsid w:val="00976FB0"/>
    <w:rsid w:val="00977D73"/>
    <w:rsid w:val="00982AD9"/>
    <w:rsid w:val="00991BAF"/>
    <w:rsid w:val="0099262A"/>
    <w:rsid w:val="00993D07"/>
    <w:rsid w:val="00994C75"/>
    <w:rsid w:val="00994FE7"/>
    <w:rsid w:val="00997A58"/>
    <w:rsid w:val="009A05F3"/>
    <w:rsid w:val="009A3987"/>
    <w:rsid w:val="009A4763"/>
    <w:rsid w:val="009A5B90"/>
    <w:rsid w:val="009A6082"/>
    <w:rsid w:val="009B0A58"/>
    <w:rsid w:val="009B2CD6"/>
    <w:rsid w:val="009B3D0C"/>
    <w:rsid w:val="009B56DA"/>
    <w:rsid w:val="009C1A1B"/>
    <w:rsid w:val="009C2AC0"/>
    <w:rsid w:val="009C36DB"/>
    <w:rsid w:val="009C7B6C"/>
    <w:rsid w:val="009D13BB"/>
    <w:rsid w:val="009D50EB"/>
    <w:rsid w:val="009D52E9"/>
    <w:rsid w:val="009D5C1C"/>
    <w:rsid w:val="009E19CC"/>
    <w:rsid w:val="009E32F5"/>
    <w:rsid w:val="009E3714"/>
    <w:rsid w:val="009E6279"/>
    <w:rsid w:val="009E642C"/>
    <w:rsid w:val="009F0079"/>
    <w:rsid w:val="009F1151"/>
    <w:rsid w:val="009F2649"/>
    <w:rsid w:val="009F4BE5"/>
    <w:rsid w:val="009F704C"/>
    <w:rsid w:val="00A0215D"/>
    <w:rsid w:val="00A0480F"/>
    <w:rsid w:val="00A04E63"/>
    <w:rsid w:val="00A06666"/>
    <w:rsid w:val="00A105E0"/>
    <w:rsid w:val="00A14CA8"/>
    <w:rsid w:val="00A16217"/>
    <w:rsid w:val="00A1701A"/>
    <w:rsid w:val="00A24D46"/>
    <w:rsid w:val="00A278DA"/>
    <w:rsid w:val="00A3018B"/>
    <w:rsid w:val="00A3128D"/>
    <w:rsid w:val="00A324EA"/>
    <w:rsid w:val="00A33A46"/>
    <w:rsid w:val="00A341EF"/>
    <w:rsid w:val="00A346DC"/>
    <w:rsid w:val="00A45B43"/>
    <w:rsid w:val="00A4608F"/>
    <w:rsid w:val="00A4710D"/>
    <w:rsid w:val="00A4794A"/>
    <w:rsid w:val="00A5149F"/>
    <w:rsid w:val="00A533DE"/>
    <w:rsid w:val="00A5350D"/>
    <w:rsid w:val="00A53E2B"/>
    <w:rsid w:val="00A63EA4"/>
    <w:rsid w:val="00A70F3A"/>
    <w:rsid w:val="00A75B15"/>
    <w:rsid w:val="00A817CE"/>
    <w:rsid w:val="00A85656"/>
    <w:rsid w:val="00A928FA"/>
    <w:rsid w:val="00A93880"/>
    <w:rsid w:val="00A93BD7"/>
    <w:rsid w:val="00A94635"/>
    <w:rsid w:val="00A95C28"/>
    <w:rsid w:val="00AA1394"/>
    <w:rsid w:val="00AA340B"/>
    <w:rsid w:val="00AA7B0B"/>
    <w:rsid w:val="00AB0681"/>
    <w:rsid w:val="00AB073C"/>
    <w:rsid w:val="00AB1DEC"/>
    <w:rsid w:val="00AB2D13"/>
    <w:rsid w:val="00AB32CF"/>
    <w:rsid w:val="00AB39B2"/>
    <w:rsid w:val="00AB7A86"/>
    <w:rsid w:val="00AC2BD9"/>
    <w:rsid w:val="00AC59EB"/>
    <w:rsid w:val="00AD2235"/>
    <w:rsid w:val="00AD23A7"/>
    <w:rsid w:val="00AD41F3"/>
    <w:rsid w:val="00AD49D2"/>
    <w:rsid w:val="00AE0D5A"/>
    <w:rsid w:val="00AE5530"/>
    <w:rsid w:val="00AF0165"/>
    <w:rsid w:val="00AF225E"/>
    <w:rsid w:val="00AF2D05"/>
    <w:rsid w:val="00AF7183"/>
    <w:rsid w:val="00B00B9F"/>
    <w:rsid w:val="00B02599"/>
    <w:rsid w:val="00B06325"/>
    <w:rsid w:val="00B06473"/>
    <w:rsid w:val="00B06BB0"/>
    <w:rsid w:val="00B1015B"/>
    <w:rsid w:val="00B1035E"/>
    <w:rsid w:val="00B14060"/>
    <w:rsid w:val="00B15059"/>
    <w:rsid w:val="00B16B3C"/>
    <w:rsid w:val="00B17FEF"/>
    <w:rsid w:val="00B20C92"/>
    <w:rsid w:val="00B21E46"/>
    <w:rsid w:val="00B21F23"/>
    <w:rsid w:val="00B221E7"/>
    <w:rsid w:val="00B25EE3"/>
    <w:rsid w:val="00B25F78"/>
    <w:rsid w:val="00B269D4"/>
    <w:rsid w:val="00B3357C"/>
    <w:rsid w:val="00B3649E"/>
    <w:rsid w:val="00B37233"/>
    <w:rsid w:val="00B417E2"/>
    <w:rsid w:val="00B41F4F"/>
    <w:rsid w:val="00B43BC6"/>
    <w:rsid w:val="00B45126"/>
    <w:rsid w:val="00B509CF"/>
    <w:rsid w:val="00B512B4"/>
    <w:rsid w:val="00B518F2"/>
    <w:rsid w:val="00B61C4A"/>
    <w:rsid w:val="00B61EC9"/>
    <w:rsid w:val="00B66AE8"/>
    <w:rsid w:val="00B679AD"/>
    <w:rsid w:val="00B71AEF"/>
    <w:rsid w:val="00B71EB2"/>
    <w:rsid w:val="00B7744A"/>
    <w:rsid w:val="00B818D9"/>
    <w:rsid w:val="00B82D4D"/>
    <w:rsid w:val="00B85331"/>
    <w:rsid w:val="00B85689"/>
    <w:rsid w:val="00B87EE6"/>
    <w:rsid w:val="00B9260A"/>
    <w:rsid w:val="00B92C3C"/>
    <w:rsid w:val="00B932FE"/>
    <w:rsid w:val="00B96ABD"/>
    <w:rsid w:val="00B96C55"/>
    <w:rsid w:val="00B972CF"/>
    <w:rsid w:val="00BA187B"/>
    <w:rsid w:val="00BA2472"/>
    <w:rsid w:val="00BA4A62"/>
    <w:rsid w:val="00BA5F11"/>
    <w:rsid w:val="00BB03DB"/>
    <w:rsid w:val="00BB040D"/>
    <w:rsid w:val="00BB6DFE"/>
    <w:rsid w:val="00BC4A02"/>
    <w:rsid w:val="00BC7968"/>
    <w:rsid w:val="00BD5838"/>
    <w:rsid w:val="00BD793F"/>
    <w:rsid w:val="00BE34C2"/>
    <w:rsid w:val="00BF18DC"/>
    <w:rsid w:val="00BF668C"/>
    <w:rsid w:val="00C00996"/>
    <w:rsid w:val="00C0377E"/>
    <w:rsid w:val="00C04B4F"/>
    <w:rsid w:val="00C13DE2"/>
    <w:rsid w:val="00C14408"/>
    <w:rsid w:val="00C14776"/>
    <w:rsid w:val="00C167D1"/>
    <w:rsid w:val="00C17F58"/>
    <w:rsid w:val="00C21D41"/>
    <w:rsid w:val="00C26B8E"/>
    <w:rsid w:val="00C307E7"/>
    <w:rsid w:val="00C33A79"/>
    <w:rsid w:val="00C34A92"/>
    <w:rsid w:val="00C35331"/>
    <w:rsid w:val="00C35829"/>
    <w:rsid w:val="00C36245"/>
    <w:rsid w:val="00C370A7"/>
    <w:rsid w:val="00C408A2"/>
    <w:rsid w:val="00C45FA1"/>
    <w:rsid w:val="00C46EA6"/>
    <w:rsid w:val="00C52B94"/>
    <w:rsid w:val="00C57E90"/>
    <w:rsid w:val="00C61070"/>
    <w:rsid w:val="00C6244B"/>
    <w:rsid w:val="00C62F1C"/>
    <w:rsid w:val="00C6380F"/>
    <w:rsid w:val="00C6632E"/>
    <w:rsid w:val="00C67670"/>
    <w:rsid w:val="00C70660"/>
    <w:rsid w:val="00C744A3"/>
    <w:rsid w:val="00C7553E"/>
    <w:rsid w:val="00C80177"/>
    <w:rsid w:val="00C80847"/>
    <w:rsid w:val="00C81DB5"/>
    <w:rsid w:val="00C900FF"/>
    <w:rsid w:val="00C90EBF"/>
    <w:rsid w:val="00C92E53"/>
    <w:rsid w:val="00C93386"/>
    <w:rsid w:val="00C93FE3"/>
    <w:rsid w:val="00C97667"/>
    <w:rsid w:val="00CA1850"/>
    <w:rsid w:val="00CA3B79"/>
    <w:rsid w:val="00CA41C0"/>
    <w:rsid w:val="00CB1BE7"/>
    <w:rsid w:val="00CB3FC8"/>
    <w:rsid w:val="00CB442A"/>
    <w:rsid w:val="00CC03EA"/>
    <w:rsid w:val="00CC4604"/>
    <w:rsid w:val="00CD1E25"/>
    <w:rsid w:val="00CD2213"/>
    <w:rsid w:val="00CD34E0"/>
    <w:rsid w:val="00CD4B2E"/>
    <w:rsid w:val="00CD4DE4"/>
    <w:rsid w:val="00CD596A"/>
    <w:rsid w:val="00CD6527"/>
    <w:rsid w:val="00CD6910"/>
    <w:rsid w:val="00CD6B3F"/>
    <w:rsid w:val="00CE6612"/>
    <w:rsid w:val="00CF2D9E"/>
    <w:rsid w:val="00CF3307"/>
    <w:rsid w:val="00CF3AFD"/>
    <w:rsid w:val="00CF3E63"/>
    <w:rsid w:val="00CF54F9"/>
    <w:rsid w:val="00CF561E"/>
    <w:rsid w:val="00CF6370"/>
    <w:rsid w:val="00D02052"/>
    <w:rsid w:val="00D05681"/>
    <w:rsid w:val="00D143BA"/>
    <w:rsid w:val="00D204D5"/>
    <w:rsid w:val="00D20DD2"/>
    <w:rsid w:val="00D21727"/>
    <w:rsid w:val="00D24602"/>
    <w:rsid w:val="00D24C63"/>
    <w:rsid w:val="00D270C3"/>
    <w:rsid w:val="00D27C08"/>
    <w:rsid w:val="00D33902"/>
    <w:rsid w:val="00D34970"/>
    <w:rsid w:val="00D34EEE"/>
    <w:rsid w:val="00D35C2B"/>
    <w:rsid w:val="00D37BAF"/>
    <w:rsid w:val="00D46D1E"/>
    <w:rsid w:val="00D51B1E"/>
    <w:rsid w:val="00D5329B"/>
    <w:rsid w:val="00D63F54"/>
    <w:rsid w:val="00D7205F"/>
    <w:rsid w:val="00D80C2E"/>
    <w:rsid w:val="00D8232B"/>
    <w:rsid w:val="00D826D9"/>
    <w:rsid w:val="00D8480A"/>
    <w:rsid w:val="00D848F2"/>
    <w:rsid w:val="00D86935"/>
    <w:rsid w:val="00D905D8"/>
    <w:rsid w:val="00D9063C"/>
    <w:rsid w:val="00D9100F"/>
    <w:rsid w:val="00D9489B"/>
    <w:rsid w:val="00D96598"/>
    <w:rsid w:val="00D97810"/>
    <w:rsid w:val="00D979EA"/>
    <w:rsid w:val="00DA02B9"/>
    <w:rsid w:val="00DA3782"/>
    <w:rsid w:val="00DA3AE6"/>
    <w:rsid w:val="00DA42EA"/>
    <w:rsid w:val="00DA7FEA"/>
    <w:rsid w:val="00DB0D99"/>
    <w:rsid w:val="00DB269B"/>
    <w:rsid w:val="00DB5AB6"/>
    <w:rsid w:val="00DC02B5"/>
    <w:rsid w:val="00DC6725"/>
    <w:rsid w:val="00DD27D1"/>
    <w:rsid w:val="00DE1D59"/>
    <w:rsid w:val="00DE221A"/>
    <w:rsid w:val="00DE2334"/>
    <w:rsid w:val="00DE49DD"/>
    <w:rsid w:val="00DE5C1E"/>
    <w:rsid w:val="00DF68F0"/>
    <w:rsid w:val="00DF6CDE"/>
    <w:rsid w:val="00E0113D"/>
    <w:rsid w:val="00E019FE"/>
    <w:rsid w:val="00E039CB"/>
    <w:rsid w:val="00E04C17"/>
    <w:rsid w:val="00E102AD"/>
    <w:rsid w:val="00E11DC4"/>
    <w:rsid w:val="00E1404F"/>
    <w:rsid w:val="00E1423B"/>
    <w:rsid w:val="00E16311"/>
    <w:rsid w:val="00E22691"/>
    <w:rsid w:val="00E317E1"/>
    <w:rsid w:val="00E33231"/>
    <w:rsid w:val="00E407A5"/>
    <w:rsid w:val="00E435E4"/>
    <w:rsid w:val="00E43E69"/>
    <w:rsid w:val="00E47D4B"/>
    <w:rsid w:val="00E50CB1"/>
    <w:rsid w:val="00E544A0"/>
    <w:rsid w:val="00E6186E"/>
    <w:rsid w:val="00E632F2"/>
    <w:rsid w:val="00E663B9"/>
    <w:rsid w:val="00E71075"/>
    <w:rsid w:val="00E710EF"/>
    <w:rsid w:val="00E72F03"/>
    <w:rsid w:val="00E73E82"/>
    <w:rsid w:val="00E7429A"/>
    <w:rsid w:val="00E75D89"/>
    <w:rsid w:val="00E76C6B"/>
    <w:rsid w:val="00E8048C"/>
    <w:rsid w:val="00E84434"/>
    <w:rsid w:val="00E85922"/>
    <w:rsid w:val="00E8726D"/>
    <w:rsid w:val="00E921C0"/>
    <w:rsid w:val="00E96CD4"/>
    <w:rsid w:val="00EA0512"/>
    <w:rsid w:val="00EA2A5E"/>
    <w:rsid w:val="00EA5B4A"/>
    <w:rsid w:val="00EB1758"/>
    <w:rsid w:val="00EB30F5"/>
    <w:rsid w:val="00EB4C41"/>
    <w:rsid w:val="00EB5C8B"/>
    <w:rsid w:val="00EC13CF"/>
    <w:rsid w:val="00EC21ED"/>
    <w:rsid w:val="00EC3CC1"/>
    <w:rsid w:val="00EC40C6"/>
    <w:rsid w:val="00EC47CA"/>
    <w:rsid w:val="00EC4D76"/>
    <w:rsid w:val="00EC671E"/>
    <w:rsid w:val="00EC74E1"/>
    <w:rsid w:val="00ED263C"/>
    <w:rsid w:val="00ED2A92"/>
    <w:rsid w:val="00ED503D"/>
    <w:rsid w:val="00ED775C"/>
    <w:rsid w:val="00EE11FD"/>
    <w:rsid w:val="00EE1D07"/>
    <w:rsid w:val="00EE25B1"/>
    <w:rsid w:val="00EE2D93"/>
    <w:rsid w:val="00EE3F30"/>
    <w:rsid w:val="00EE5956"/>
    <w:rsid w:val="00EF4350"/>
    <w:rsid w:val="00F108FB"/>
    <w:rsid w:val="00F10970"/>
    <w:rsid w:val="00F13235"/>
    <w:rsid w:val="00F1494E"/>
    <w:rsid w:val="00F152EE"/>
    <w:rsid w:val="00F172E1"/>
    <w:rsid w:val="00F17C93"/>
    <w:rsid w:val="00F23798"/>
    <w:rsid w:val="00F2448A"/>
    <w:rsid w:val="00F244A0"/>
    <w:rsid w:val="00F2544A"/>
    <w:rsid w:val="00F260AC"/>
    <w:rsid w:val="00F26DFB"/>
    <w:rsid w:val="00F27043"/>
    <w:rsid w:val="00F2771B"/>
    <w:rsid w:val="00F30C50"/>
    <w:rsid w:val="00F31174"/>
    <w:rsid w:val="00F31A25"/>
    <w:rsid w:val="00F32C54"/>
    <w:rsid w:val="00F32E6E"/>
    <w:rsid w:val="00F36535"/>
    <w:rsid w:val="00F4263A"/>
    <w:rsid w:val="00F44845"/>
    <w:rsid w:val="00F46CA2"/>
    <w:rsid w:val="00F47E96"/>
    <w:rsid w:val="00F50A3A"/>
    <w:rsid w:val="00F556F7"/>
    <w:rsid w:val="00F56688"/>
    <w:rsid w:val="00F5699B"/>
    <w:rsid w:val="00F619B7"/>
    <w:rsid w:val="00F629A7"/>
    <w:rsid w:val="00F62A1E"/>
    <w:rsid w:val="00F631E1"/>
    <w:rsid w:val="00F648AD"/>
    <w:rsid w:val="00F64DB9"/>
    <w:rsid w:val="00F65335"/>
    <w:rsid w:val="00F65513"/>
    <w:rsid w:val="00F67506"/>
    <w:rsid w:val="00F70C87"/>
    <w:rsid w:val="00F76A71"/>
    <w:rsid w:val="00F77A95"/>
    <w:rsid w:val="00F82C65"/>
    <w:rsid w:val="00F85399"/>
    <w:rsid w:val="00F859A3"/>
    <w:rsid w:val="00F86D83"/>
    <w:rsid w:val="00F93183"/>
    <w:rsid w:val="00F95A68"/>
    <w:rsid w:val="00FA035F"/>
    <w:rsid w:val="00FA0915"/>
    <w:rsid w:val="00FA5F8C"/>
    <w:rsid w:val="00FA64DA"/>
    <w:rsid w:val="00FA686C"/>
    <w:rsid w:val="00FA6932"/>
    <w:rsid w:val="00FA770F"/>
    <w:rsid w:val="00FB3972"/>
    <w:rsid w:val="00FB4DB4"/>
    <w:rsid w:val="00FB60DE"/>
    <w:rsid w:val="00FB6484"/>
    <w:rsid w:val="00FB70DE"/>
    <w:rsid w:val="00FC2BD1"/>
    <w:rsid w:val="00FC3885"/>
    <w:rsid w:val="00FC6EAB"/>
    <w:rsid w:val="00FD04B7"/>
    <w:rsid w:val="00FD16D9"/>
    <w:rsid w:val="00FD17C2"/>
    <w:rsid w:val="00FD26AD"/>
    <w:rsid w:val="00FD634F"/>
    <w:rsid w:val="00FD6845"/>
    <w:rsid w:val="00FE05E9"/>
    <w:rsid w:val="00FE0A7C"/>
    <w:rsid w:val="00FE2611"/>
    <w:rsid w:val="00FE28C1"/>
    <w:rsid w:val="00FF2067"/>
    <w:rsid w:val="00FF31CF"/>
    <w:rsid w:val="00FF3EA2"/>
    <w:rsid w:val="00FF3FFA"/>
    <w:rsid w:val="00FF42C0"/>
    <w:rsid w:val="00FF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6"/>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6"/>
      </w:numPr>
      <w:pBdr>
        <w:top w:val="single" w:sz="6" w:space="1" w:color="D0D3D4"/>
        <w:bottom w:val="single" w:sz="6" w:space="1" w:color="D0D3D4"/>
      </w:pBdr>
      <w:shd w:val="clear" w:color="auto" w:fill="D0D3D4"/>
      <w:spacing w:before="120" w:after="120"/>
      <w:ind w:left="576"/>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6"/>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6"/>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6"/>
      </w:numPr>
      <w:spacing w:before="60" w:after="60"/>
      <w:outlineLvl w:val="4"/>
    </w:pPr>
    <w:rPr>
      <w:b/>
      <w:i/>
      <w:color w:val="DA291C"/>
    </w:rPr>
  </w:style>
  <w:style w:type="paragraph" w:styleId="Heading6">
    <w:name w:val="heading 6"/>
    <w:basedOn w:val="Normal"/>
    <w:next w:val="Normal"/>
    <w:qFormat/>
    <w:rsid w:val="00495B91"/>
    <w:pPr>
      <w:numPr>
        <w:ilvl w:val="5"/>
        <w:numId w:val="6"/>
      </w:numPr>
      <w:spacing w:before="60" w:after="60"/>
      <w:outlineLvl w:val="5"/>
    </w:pPr>
    <w:rPr>
      <w:b/>
      <w:bCs/>
      <w:szCs w:val="22"/>
    </w:rPr>
  </w:style>
  <w:style w:type="paragraph" w:styleId="Heading7">
    <w:name w:val="heading 7"/>
    <w:basedOn w:val="Normal"/>
    <w:next w:val="Normal"/>
    <w:qFormat/>
    <w:rsid w:val="003A3403"/>
    <w:pPr>
      <w:numPr>
        <w:ilvl w:val="6"/>
        <w:numId w:val="6"/>
      </w:numPr>
      <w:spacing w:before="240" w:after="60"/>
      <w:outlineLvl w:val="6"/>
    </w:pPr>
    <w:rPr>
      <w:sz w:val="24"/>
      <w:szCs w:val="24"/>
    </w:rPr>
  </w:style>
  <w:style w:type="paragraph" w:styleId="Heading8">
    <w:name w:val="heading 8"/>
    <w:basedOn w:val="Normal"/>
    <w:next w:val="Normal"/>
    <w:qFormat/>
    <w:rsid w:val="003A3403"/>
    <w:pPr>
      <w:numPr>
        <w:ilvl w:val="7"/>
        <w:numId w:val="6"/>
      </w:numPr>
      <w:spacing w:before="240" w:after="60"/>
      <w:outlineLvl w:val="7"/>
    </w:pPr>
    <w:rPr>
      <w:i/>
      <w:iCs/>
      <w:sz w:val="24"/>
      <w:szCs w:val="24"/>
    </w:rPr>
  </w:style>
  <w:style w:type="paragraph" w:styleId="Heading9">
    <w:name w:val="heading 9"/>
    <w:basedOn w:val="Normal"/>
    <w:next w:val="Normal"/>
    <w:qFormat/>
    <w:rsid w:val="003A3403"/>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B45126"/>
    <w:pPr>
      <w:spacing w:after="180"/>
    </w:pPr>
  </w:style>
  <w:style w:type="paragraph" w:customStyle="1" w:styleId="Bullets">
    <w:name w:val="Bullets"/>
    <w:basedOn w:val="BodyText"/>
    <w:rsid w:val="00B45126"/>
    <w:pPr>
      <w:numPr>
        <w:numId w:val="3"/>
      </w:numPr>
      <w:spacing w:after="60"/>
    </w:pPr>
    <w:rPr>
      <w:noProof/>
    </w:rPr>
  </w:style>
  <w:style w:type="paragraph" w:customStyle="1" w:styleId="RefNumbers">
    <w:name w:val="Ref Numbers"/>
    <w:basedOn w:val="BodyText"/>
    <w:rsid w:val="00002D02"/>
    <w:pPr>
      <w:numPr>
        <w:numId w:val="2"/>
      </w:numPr>
      <w:tabs>
        <w:tab w:val="clear" w:pos="720"/>
        <w:tab w:val="num" w:pos="360"/>
      </w:tabs>
      <w:ind w:left="360" w:hanging="36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rsid w:val="00B00B9F"/>
    <w:pPr>
      <w:numPr>
        <w:numId w:val="1"/>
      </w:numPr>
    </w:pPr>
    <w:rPr>
      <w:noProof/>
    </w:rPr>
  </w:style>
  <w:style w:type="paragraph" w:customStyle="1" w:styleId="BoxText">
    <w:name w:val="Box Text"/>
    <w:basedOn w:val="BodyText"/>
    <w:rsid w:val="00573A41"/>
    <w:pPr>
      <w:spacing w:after="120"/>
      <w:ind w:left="360"/>
    </w:pPr>
    <w:rPr>
      <w:b/>
      <w:i/>
      <w:noProof/>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Narrow" w:hAnsi="Arial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Narrow" w:hAnsi="Arial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Narrow" w:hAnsi="Arial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4F7B1D"/>
    <w:pPr>
      <w:ind w:left="720"/>
      <w:contextualSpacing/>
    </w:pPr>
  </w:style>
  <w:style w:type="paragraph" w:customStyle="1" w:styleId="Default">
    <w:name w:val="Default"/>
    <w:rsid w:val="00AA139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C1E67"/>
    <w:rPr>
      <w:sz w:val="22"/>
    </w:rPr>
  </w:style>
  <w:style w:type="character" w:customStyle="1" w:styleId="CommentTextChar">
    <w:name w:val="Comment Text Char"/>
    <w:basedOn w:val="DefaultParagraphFont"/>
    <w:link w:val="CommentText"/>
    <w:semiHidden/>
    <w:rsid w:val="00997A58"/>
  </w:style>
  <w:style w:type="character" w:customStyle="1" w:styleId="Heading2Char">
    <w:name w:val="Heading 2 Char"/>
    <w:basedOn w:val="DefaultParagraphFont"/>
    <w:link w:val="Heading2"/>
    <w:rsid w:val="00EC21ED"/>
    <w:rPr>
      <w:rFonts w:ascii="Arial" w:hAnsi="Arial" w:cs="Arial"/>
      <w:b/>
      <w:bCs/>
      <w:iCs/>
      <w:color w:val="000000" w:themeColor="text1"/>
      <w:sz w:val="24"/>
      <w:szCs w:val="28"/>
      <w:shd w:val="clear" w:color="auto" w:fill="D0D3D4"/>
    </w:rPr>
  </w:style>
  <w:style w:type="paragraph" w:customStyle="1" w:styleId="Probebullets">
    <w:name w:val="Probe bullets"/>
    <w:basedOn w:val="Bullets"/>
    <w:qFormat/>
    <w:rsid w:val="00B45126"/>
    <w:pPr>
      <w:numPr>
        <w:numId w:val="12"/>
      </w:numPr>
      <w:spacing w:after="180"/>
      <w:contextualSpacing/>
    </w:pPr>
  </w:style>
  <w:style w:type="paragraph" w:customStyle="1" w:styleId="Probebulletslevel2">
    <w:name w:val="Probe bullets level 2"/>
    <w:basedOn w:val="Probebullets"/>
    <w:qFormat/>
    <w:rsid w:val="00B45126"/>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6"/>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6"/>
      </w:numPr>
      <w:pBdr>
        <w:top w:val="single" w:sz="6" w:space="1" w:color="D0D3D4"/>
        <w:bottom w:val="single" w:sz="6" w:space="1" w:color="D0D3D4"/>
      </w:pBdr>
      <w:shd w:val="clear" w:color="auto" w:fill="D0D3D4"/>
      <w:spacing w:before="120" w:after="120"/>
      <w:ind w:left="576"/>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6"/>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6"/>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6"/>
      </w:numPr>
      <w:spacing w:before="60" w:after="60"/>
      <w:outlineLvl w:val="4"/>
    </w:pPr>
    <w:rPr>
      <w:b/>
      <w:i/>
      <w:color w:val="DA291C"/>
    </w:rPr>
  </w:style>
  <w:style w:type="paragraph" w:styleId="Heading6">
    <w:name w:val="heading 6"/>
    <w:basedOn w:val="Normal"/>
    <w:next w:val="Normal"/>
    <w:qFormat/>
    <w:rsid w:val="00495B91"/>
    <w:pPr>
      <w:numPr>
        <w:ilvl w:val="5"/>
        <w:numId w:val="6"/>
      </w:numPr>
      <w:spacing w:before="60" w:after="60"/>
      <w:outlineLvl w:val="5"/>
    </w:pPr>
    <w:rPr>
      <w:b/>
      <w:bCs/>
      <w:szCs w:val="22"/>
    </w:rPr>
  </w:style>
  <w:style w:type="paragraph" w:styleId="Heading7">
    <w:name w:val="heading 7"/>
    <w:basedOn w:val="Normal"/>
    <w:next w:val="Normal"/>
    <w:qFormat/>
    <w:rsid w:val="003A3403"/>
    <w:pPr>
      <w:numPr>
        <w:ilvl w:val="6"/>
        <w:numId w:val="6"/>
      </w:numPr>
      <w:spacing w:before="240" w:after="60"/>
      <w:outlineLvl w:val="6"/>
    </w:pPr>
    <w:rPr>
      <w:sz w:val="24"/>
      <w:szCs w:val="24"/>
    </w:rPr>
  </w:style>
  <w:style w:type="paragraph" w:styleId="Heading8">
    <w:name w:val="heading 8"/>
    <w:basedOn w:val="Normal"/>
    <w:next w:val="Normal"/>
    <w:qFormat/>
    <w:rsid w:val="003A3403"/>
    <w:pPr>
      <w:numPr>
        <w:ilvl w:val="7"/>
        <w:numId w:val="6"/>
      </w:numPr>
      <w:spacing w:before="240" w:after="60"/>
      <w:outlineLvl w:val="7"/>
    </w:pPr>
    <w:rPr>
      <w:i/>
      <w:iCs/>
      <w:sz w:val="24"/>
      <w:szCs w:val="24"/>
    </w:rPr>
  </w:style>
  <w:style w:type="paragraph" w:styleId="Heading9">
    <w:name w:val="heading 9"/>
    <w:basedOn w:val="Normal"/>
    <w:next w:val="Normal"/>
    <w:qFormat/>
    <w:rsid w:val="003A3403"/>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B45126"/>
    <w:pPr>
      <w:spacing w:after="180"/>
    </w:pPr>
  </w:style>
  <w:style w:type="paragraph" w:customStyle="1" w:styleId="Bullets">
    <w:name w:val="Bullets"/>
    <w:basedOn w:val="BodyText"/>
    <w:rsid w:val="00B45126"/>
    <w:pPr>
      <w:numPr>
        <w:numId w:val="3"/>
      </w:numPr>
      <w:spacing w:after="60"/>
    </w:pPr>
    <w:rPr>
      <w:noProof/>
    </w:rPr>
  </w:style>
  <w:style w:type="paragraph" w:customStyle="1" w:styleId="RefNumbers">
    <w:name w:val="Ref Numbers"/>
    <w:basedOn w:val="BodyText"/>
    <w:rsid w:val="00002D02"/>
    <w:pPr>
      <w:numPr>
        <w:numId w:val="2"/>
      </w:numPr>
      <w:tabs>
        <w:tab w:val="clear" w:pos="720"/>
        <w:tab w:val="num" w:pos="360"/>
      </w:tabs>
      <w:ind w:left="360" w:hanging="36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rsid w:val="00B00B9F"/>
    <w:pPr>
      <w:numPr>
        <w:numId w:val="1"/>
      </w:numPr>
    </w:pPr>
    <w:rPr>
      <w:noProof/>
    </w:rPr>
  </w:style>
  <w:style w:type="paragraph" w:customStyle="1" w:styleId="BoxText">
    <w:name w:val="Box Text"/>
    <w:basedOn w:val="BodyText"/>
    <w:rsid w:val="00573A41"/>
    <w:pPr>
      <w:spacing w:after="120"/>
      <w:ind w:left="360"/>
    </w:pPr>
    <w:rPr>
      <w:b/>
      <w:i/>
      <w:noProof/>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Narrow" w:hAnsi="Arial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Narrow" w:hAnsi="Arial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Narrow" w:hAnsi="Arial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4F7B1D"/>
    <w:pPr>
      <w:ind w:left="720"/>
      <w:contextualSpacing/>
    </w:pPr>
  </w:style>
  <w:style w:type="paragraph" w:customStyle="1" w:styleId="Default">
    <w:name w:val="Default"/>
    <w:rsid w:val="00AA139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C1E67"/>
    <w:rPr>
      <w:sz w:val="22"/>
    </w:rPr>
  </w:style>
  <w:style w:type="character" w:customStyle="1" w:styleId="CommentTextChar">
    <w:name w:val="Comment Text Char"/>
    <w:basedOn w:val="DefaultParagraphFont"/>
    <w:link w:val="CommentText"/>
    <w:semiHidden/>
    <w:rsid w:val="00997A58"/>
  </w:style>
  <w:style w:type="character" w:customStyle="1" w:styleId="Heading2Char">
    <w:name w:val="Heading 2 Char"/>
    <w:basedOn w:val="DefaultParagraphFont"/>
    <w:link w:val="Heading2"/>
    <w:rsid w:val="00EC21ED"/>
    <w:rPr>
      <w:rFonts w:ascii="Arial" w:hAnsi="Arial" w:cs="Arial"/>
      <w:b/>
      <w:bCs/>
      <w:iCs/>
      <w:color w:val="000000" w:themeColor="text1"/>
      <w:sz w:val="24"/>
      <w:szCs w:val="28"/>
      <w:shd w:val="clear" w:color="auto" w:fill="D0D3D4"/>
    </w:rPr>
  </w:style>
  <w:style w:type="paragraph" w:customStyle="1" w:styleId="Probebullets">
    <w:name w:val="Probe bullets"/>
    <w:basedOn w:val="Bullets"/>
    <w:qFormat/>
    <w:rsid w:val="00B45126"/>
    <w:pPr>
      <w:numPr>
        <w:numId w:val="12"/>
      </w:numPr>
      <w:spacing w:after="180"/>
      <w:contextualSpacing/>
    </w:pPr>
  </w:style>
  <w:style w:type="paragraph" w:customStyle="1" w:styleId="Probebulletslevel2">
    <w:name w:val="Probe bullets level 2"/>
    <w:basedOn w:val="Probebullets"/>
    <w:qFormat/>
    <w:rsid w:val="00B45126"/>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19500">
      <w:bodyDiv w:val="1"/>
      <w:marLeft w:val="0"/>
      <w:marRight w:val="0"/>
      <w:marTop w:val="0"/>
      <w:marBottom w:val="0"/>
      <w:divBdr>
        <w:top w:val="none" w:sz="0" w:space="0" w:color="auto"/>
        <w:left w:val="none" w:sz="0" w:space="0" w:color="auto"/>
        <w:bottom w:val="none" w:sz="0" w:space="0" w:color="auto"/>
        <w:right w:val="none" w:sz="0" w:space="0" w:color="auto"/>
      </w:divBdr>
    </w:div>
    <w:div w:id="1140684860">
      <w:bodyDiv w:val="1"/>
      <w:marLeft w:val="0"/>
      <w:marRight w:val="0"/>
      <w:marTop w:val="0"/>
      <w:marBottom w:val="0"/>
      <w:divBdr>
        <w:top w:val="none" w:sz="0" w:space="0" w:color="auto"/>
        <w:left w:val="none" w:sz="0" w:space="0" w:color="auto"/>
        <w:bottom w:val="none" w:sz="0" w:space="0" w:color="auto"/>
        <w:right w:val="none" w:sz="0" w:space="0" w:color="auto"/>
      </w:divBdr>
    </w:div>
    <w:div w:id="148119625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D6C0-40A0-4B26-962A-82AFED61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5273</Words>
  <Characters>30058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35261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Douglas Fuller</cp:lastModifiedBy>
  <cp:revision>2</cp:revision>
  <cp:lastPrinted>2015-11-06T19:28:00Z</cp:lastPrinted>
  <dcterms:created xsi:type="dcterms:W3CDTF">2016-04-28T17:59:00Z</dcterms:created>
  <dcterms:modified xsi:type="dcterms:W3CDTF">2016-04-28T17:59:00Z</dcterms:modified>
  <cp:category>Templates</cp:category>
</cp:coreProperties>
</file>