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54" w:rsidRDefault="00C95854" w:rsidP="00C95854">
      <w:pPr>
        <w:rPr>
          <w:b/>
        </w:rPr>
      </w:pPr>
      <w:r>
        <w:rPr>
          <w:b/>
        </w:rPr>
        <w:t>Appendix A: Expenditure questions</w:t>
      </w:r>
    </w:p>
    <w:p w:rsidR="00C95854" w:rsidRDefault="00C95854" w:rsidP="00C95854">
      <w:pPr>
        <w:rPr>
          <w:b/>
        </w:rPr>
      </w:pPr>
    </w:p>
    <w:p w:rsidR="00C95854" w:rsidRDefault="00C95854" w:rsidP="00C95854">
      <w:r>
        <w:t xml:space="preserve">In the table below, the second column shows the question wording for each target global category being tested. Each item follows after the question stem: “Since </w:t>
      </w:r>
      <w:r w:rsidRPr="00F915A1">
        <w:t xml:space="preserve">the first of </w:t>
      </w:r>
      <w:r>
        <w:t>April</w:t>
      </w:r>
      <w:r w:rsidRPr="00F915A1">
        <w:t xml:space="preserve">, have you </w:t>
      </w:r>
      <w:r>
        <w:t xml:space="preserve">or any members of your household </w:t>
      </w:r>
      <w:r w:rsidRPr="00F915A1">
        <w:t>had</w:t>
      </w:r>
      <w:r>
        <w:t xml:space="preserve"> any</w:t>
      </w:r>
      <w:r w:rsidRPr="00F915A1">
        <w:t xml:space="preserve"> expenses for …</w:t>
      </w:r>
      <w:r>
        <w:t>”, unless otherwise noted. The third column shows any context information that will be shown to the participant. The context information attempts to compensate for the single-question nature of the task, whereby participants do not experience the full survey and all of the survey questions that appear before the target question. Many items are listed with exclusion instructions due to there being questions collecting expenditures for those items appearing earlier in the full survey (e.g., #5 below targets disposal of recreational vehicles; the context information will instruct participants to exclude disposal of automobiles). Other items are listed with consideration instructions for a similar but different reason: the context information will instruct participants to consider related expenses that appear earlier in the survey and may cue them to remember target expenses (e.g., #17 below targets computer repairs; the context information will instruct participants to think about any computers they may have purchased).</w:t>
      </w:r>
    </w:p>
    <w:p w:rsidR="00C95854" w:rsidRPr="00F915A1" w:rsidRDefault="00C95854" w:rsidP="00C95854"/>
    <w:tbl>
      <w:tblPr>
        <w:tblW w:w="4849" w:type="pct"/>
        <w:jc w:val="center"/>
        <w:tblLayout w:type="fixed"/>
        <w:tblLook w:val="04A0" w:firstRow="1" w:lastRow="0" w:firstColumn="1" w:lastColumn="0" w:noHBand="0" w:noVBand="1"/>
      </w:tblPr>
      <w:tblGrid>
        <w:gridCol w:w="970"/>
        <w:gridCol w:w="4680"/>
        <w:gridCol w:w="3413"/>
      </w:tblGrid>
      <w:tr w:rsidR="00C95854" w:rsidRPr="00D819C6" w:rsidTr="00EB5325">
        <w:trPr>
          <w:cantSplit/>
          <w:trHeight w:val="340"/>
          <w:jc w:val="center"/>
        </w:trPr>
        <w:tc>
          <w:tcPr>
            <w:tcW w:w="535" w:type="pct"/>
            <w:tcBorders>
              <w:top w:val="single" w:sz="8" w:space="0" w:color="auto"/>
              <w:left w:val="single" w:sz="4" w:space="0" w:color="auto"/>
              <w:bottom w:val="single" w:sz="4" w:space="0" w:color="auto"/>
              <w:right w:val="single" w:sz="8" w:space="0" w:color="auto"/>
            </w:tcBorders>
            <w:shd w:val="clear" w:color="auto" w:fill="ACB9CA" w:themeFill="text2" w:themeFillTint="66"/>
          </w:tcPr>
          <w:p w:rsidR="00C95854" w:rsidRDefault="00C95854" w:rsidP="00EB5325">
            <w:pPr>
              <w:jc w:val="center"/>
              <w:rPr>
                <w:b/>
                <w:bCs/>
                <w:color w:val="000000"/>
              </w:rPr>
            </w:pPr>
            <w:r>
              <w:rPr>
                <w:b/>
                <w:bCs/>
                <w:color w:val="000000"/>
              </w:rPr>
              <w:t>Item #</w:t>
            </w:r>
          </w:p>
        </w:tc>
        <w:tc>
          <w:tcPr>
            <w:tcW w:w="2582" w:type="pct"/>
            <w:tcBorders>
              <w:top w:val="single" w:sz="8" w:space="0" w:color="auto"/>
              <w:left w:val="single" w:sz="4" w:space="0" w:color="auto"/>
              <w:bottom w:val="single" w:sz="4" w:space="0" w:color="auto"/>
              <w:right w:val="single" w:sz="8" w:space="0" w:color="auto"/>
            </w:tcBorders>
            <w:shd w:val="clear" w:color="auto" w:fill="ACB9CA" w:themeFill="text2" w:themeFillTint="66"/>
            <w:vAlign w:val="center"/>
          </w:tcPr>
          <w:p w:rsidR="00C95854" w:rsidRPr="00D819C6" w:rsidRDefault="00C95854" w:rsidP="00EB5325">
            <w:pPr>
              <w:jc w:val="center"/>
              <w:rPr>
                <w:b/>
                <w:bCs/>
                <w:color w:val="000000"/>
              </w:rPr>
            </w:pPr>
            <w:r>
              <w:rPr>
                <w:b/>
                <w:bCs/>
                <w:color w:val="000000"/>
              </w:rPr>
              <w:t>Question Wording</w:t>
            </w:r>
          </w:p>
        </w:tc>
        <w:tc>
          <w:tcPr>
            <w:tcW w:w="1883" w:type="pct"/>
            <w:tcBorders>
              <w:top w:val="single" w:sz="8" w:space="0" w:color="auto"/>
              <w:left w:val="nil"/>
              <w:bottom w:val="nil"/>
              <w:right w:val="single" w:sz="8" w:space="0" w:color="auto"/>
            </w:tcBorders>
            <w:shd w:val="clear" w:color="auto" w:fill="ACB9CA" w:themeFill="text2" w:themeFillTint="66"/>
            <w:vAlign w:val="center"/>
          </w:tcPr>
          <w:p w:rsidR="00C95854" w:rsidRPr="00D819C6" w:rsidRDefault="00C95854" w:rsidP="00EB5325">
            <w:pPr>
              <w:jc w:val="center"/>
              <w:rPr>
                <w:b/>
                <w:bCs/>
                <w:color w:val="000000"/>
              </w:rPr>
            </w:pPr>
            <w:r>
              <w:rPr>
                <w:b/>
                <w:bCs/>
                <w:color w:val="000000"/>
              </w:rPr>
              <w:t>Context Items</w:t>
            </w:r>
          </w:p>
        </w:tc>
      </w:tr>
      <w:tr w:rsidR="00C95854" w:rsidRPr="00D819C6" w:rsidTr="00EB5325">
        <w:trPr>
          <w:trHeight w:val="1080"/>
          <w:jc w:val="center"/>
        </w:trPr>
        <w:tc>
          <w:tcPr>
            <w:tcW w:w="535" w:type="pct"/>
            <w:tcBorders>
              <w:top w:val="single" w:sz="4" w:space="0" w:color="auto"/>
              <w:left w:val="single" w:sz="4" w:space="0" w:color="auto"/>
              <w:bottom w:val="single" w:sz="4" w:space="0" w:color="auto"/>
              <w:right w:val="single" w:sz="4" w:space="0" w:color="auto"/>
            </w:tcBorders>
          </w:tcPr>
          <w:p w:rsidR="00C95854" w:rsidRPr="007F0BD8" w:rsidRDefault="00C95854" w:rsidP="00EB5325">
            <w:pPr>
              <w:rPr>
                <w:color w:val="000000"/>
              </w:rPr>
            </w:pPr>
            <w:r>
              <w:rPr>
                <w:color w:val="000000"/>
              </w:rPr>
              <w:t>1</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sidRPr="007F0BD8">
              <w:rPr>
                <w:color w:val="000000"/>
              </w:rPr>
              <w:t>Rental or leasing of any car, truck, motorcycle, or plane excluding any employer paid vehicles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p>
        </w:tc>
      </w:tr>
      <w:tr w:rsidR="00C95854" w:rsidRPr="00D819C6" w:rsidTr="00EB5325">
        <w:trPr>
          <w:trHeight w:val="682"/>
          <w:jc w:val="center"/>
        </w:trPr>
        <w:tc>
          <w:tcPr>
            <w:tcW w:w="535" w:type="pct"/>
            <w:tcBorders>
              <w:top w:val="single" w:sz="4" w:space="0" w:color="auto"/>
              <w:left w:val="single" w:sz="4" w:space="0" w:color="auto"/>
              <w:bottom w:val="single" w:sz="4" w:space="0" w:color="auto"/>
              <w:right w:val="single" w:sz="4" w:space="0" w:color="auto"/>
            </w:tcBorders>
          </w:tcPr>
          <w:p w:rsidR="00C95854" w:rsidRPr="00533631" w:rsidRDefault="00C95854" w:rsidP="00EB5325">
            <w:pPr>
              <w:rPr>
                <w:bCs/>
                <w:color w:val="000000"/>
              </w:rPr>
            </w:pPr>
            <w:r>
              <w:rPr>
                <w:bCs/>
                <w:color w:val="000000"/>
              </w:rPr>
              <w:t>2</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sidRPr="00533631">
              <w:rPr>
                <w:bCs/>
                <w:color w:val="000000"/>
              </w:rPr>
              <w:t>Rental or leasing of any RV, camper, trailer, ATV or other recreational vehicle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rsidRPr="007F0BD8">
              <w:rPr>
                <w:color w:val="000000"/>
              </w:rPr>
              <w:t>Rental or leasing of any car, truck, motorcycle, or plane excluding any employer paid vehicles</w:t>
            </w:r>
          </w:p>
        </w:tc>
      </w:tr>
      <w:tr w:rsidR="00C95854" w:rsidRPr="00D819C6" w:rsidTr="00EB5325">
        <w:trPr>
          <w:trHeight w:val="810"/>
          <w:jc w:val="center"/>
        </w:trPr>
        <w:tc>
          <w:tcPr>
            <w:tcW w:w="535" w:type="pct"/>
            <w:tcBorders>
              <w:top w:val="single" w:sz="4" w:space="0" w:color="auto"/>
              <w:left w:val="single" w:sz="4" w:space="0" w:color="auto"/>
              <w:bottom w:val="single" w:sz="4" w:space="0" w:color="auto"/>
              <w:right w:val="single" w:sz="4" w:space="0" w:color="auto"/>
            </w:tcBorders>
          </w:tcPr>
          <w:p w:rsidR="00C95854" w:rsidRPr="00533631" w:rsidRDefault="00C95854" w:rsidP="00EB5325">
            <w:pPr>
              <w:rPr>
                <w:bCs/>
                <w:color w:val="000000"/>
              </w:rPr>
            </w:pPr>
            <w:r>
              <w:rPr>
                <w:bCs/>
                <w:color w:val="000000"/>
              </w:rPr>
              <w:t>3</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sidRPr="00533631">
              <w:rPr>
                <w:bCs/>
                <w:color w:val="000000"/>
              </w:rPr>
              <w:t>Rental or leasing of any boat with or without a motor</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rsidRPr="00533631">
              <w:rPr>
                <w:bCs/>
                <w:color w:val="000000"/>
              </w:rPr>
              <w:t>Rental or leasing of any RV, camper, trailer, ATV or other recreational vehicle</w:t>
            </w:r>
          </w:p>
        </w:tc>
      </w:tr>
      <w:tr w:rsidR="00C95854" w:rsidRPr="00D819C6" w:rsidTr="00EB5325">
        <w:trPr>
          <w:trHeight w:val="540"/>
          <w:jc w:val="center"/>
        </w:trPr>
        <w:tc>
          <w:tcPr>
            <w:tcW w:w="535" w:type="pct"/>
            <w:tcBorders>
              <w:top w:val="single" w:sz="4" w:space="0" w:color="auto"/>
              <w:left w:val="single" w:sz="4" w:space="0" w:color="auto"/>
              <w:bottom w:val="single" w:sz="4" w:space="0" w:color="auto"/>
              <w:right w:val="single" w:sz="4" w:space="0" w:color="auto"/>
            </w:tcBorders>
          </w:tcPr>
          <w:p w:rsidR="00C95854" w:rsidRPr="00533631" w:rsidRDefault="00C95854" w:rsidP="00EB5325">
            <w:pPr>
              <w:rPr>
                <w:bCs/>
                <w:color w:val="000000"/>
              </w:rPr>
            </w:pPr>
            <w:r>
              <w:rPr>
                <w:bCs/>
                <w:color w:val="000000"/>
              </w:rPr>
              <w:t>4</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sidRPr="00533631">
              <w:rPr>
                <w:bCs/>
                <w:color w:val="000000"/>
              </w:rPr>
              <w:t>Purchase of any RV, boat, trailer, or plane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rsidRPr="00533631">
              <w:rPr>
                <w:bCs/>
                <w:color w:val="000000"/>
              </w:rPr>
              <w:t>Rental or leasing of any RV, camper, trailer, ATV or other recreational vehicle</w:t>
            </w:r>
          </w:p>
        </w:tc>
      </w:tr>
      <w:tr w:rsidR="00C95854" w:rsidRPr="00D819C6" w:rsidTr="00EB5325">
        <w:trPr>
          <w:trHeight w:val="810"/>
          <w:jc w:val="center"/>
        </w:trPr>
        <w:tc>
          <w:tcPr>
            <w:tcW w:w="535" w:type="pct"/>
            <w:tcBorders>
              <w:top w:val="single" w:sz="4" w:space="0" w:color="auto"/>
              <w:left w:val="single" w:sz="4" w:space="0" w:color="auto"/>
              <w:bottom w:val="single" w:sz="4" w:space="0" w:color="auto"/>
              <w:right w:val="single" w:sz="4" w:space="0" w:color="auto"/>
            </w:tcBorders>
          </w:tcPr>
          <w:p w:rsidR="00C95854" w:rsidRDefault="00C95854" w:rsidP="00EB5325">
            <w:pPr>
              <w:rPr>
                <w:bCs/>
                <w:color w:val="000000"/>
              </w:rPr>
            </w:pPr>
            <w:r>
              <w:rPr>
                <w:bCs/>
                <w:color w:val="000000"/>
              </w:rPr>
              <w:t>5</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Pr>
                <w:bCs/>
                <w:color w:val="000000"/>
              </w:rPr>
              <w:t>Have you or anyone in your household di</w:t>
            </w:r>
            <w:r w:rsidRPr="00533631">
              <w:rPr>
                <w:bCs/>
                <w:color w:val="000000"/>
              </w:rPr>
              <w:t>sposed of any recreational vehicles such as motor homes or boats</w:t>
            </w:r>
            <w:r>
              <w:rPr>
                <w:bCs/>
                <w:color w:val="000000"/>
              </w:rPr>
              <w:t xml:space="preserve">? </w:t>
            </w:r>
            <w:r w:rsidRPr="008F4379">
              <w:t>How much did you receive from selling the vehicle or getting reimbursed for it?</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t>Disposal</w:t>
            </w:r>
            <w:r w:rsidRPr="008F4379">
              <w:t xml:space="preserve"> of any automobiles, trucks, minivans, vans or SUVs</w:t>
            </w:r>
          </w:p>
        </w:tc>
      </w:tr>
      <w:tr w:rsidR="00C95854" w:rsidRPr="00D819C6" w:rsidTr="00EB5325">
        <w:trPr>
          <w:trHeight w:val="1240"/>
          <w:jc w:val="center"/>
        </w:trPr>
        <w:tc>
          <w:tcPr>
            <w:tcW w:w="535" w:type="pct"/>
            <w:tcBorders>
              <w:top w:val="single" w:sz="4" w:space="0" w:color="auto"/>
              <w:left w:val="single" w:sz="4" w:space="0" w:color="auto"/>
              <w:bottom w:val="single" w:sz="4" w:space="0" w:color="auto"/>
              <w:right w:val="single" w:sz="4" w:space="0" w:color="auto"/>
            </w:tcBorders>
          </w:tcPr>
          <w:p w:rsidR="00C95854" w:rsidRPr="007F0BD8" w:rsidRDefault="00C95854" w:rsidP="00EB5325">
            <w:pPr>
              <w:rPr>
                <w:color w:val="000000"/>
              </w:rPr>
            </w:pPr>
            <w:r>
              <w:rPr>
                <w:color w:val="000000"/>
              </w:rPr>
              <w:t>6</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sidRPr="007F0BD8">
              <w:rPr>
                <w:color w:val="000000"/>
              </w:rPr>
              <w:t>Vehicle maintenance or repair that includes labor, such as oil change, tune-up, brake work, repair, or replacement services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t>Tire purchases or mounting</w:t>
            </w:r>
          </w:p>
        </w:tc>
      </w:tr>
      <w:tr w:rsidR="00C95854" w:rsidRPr="00D819C6" w:rsidTr="00EB5325">
        <w:trPr>
          <w:trHeight w:val="628"/>
          <w:jc w:val="center"/>
        </w:trPr>
        <w:tc>
          <w:tcPr>
            <w:tcW w:w="535" w:type="pct"/>
            <w:tcBorders>
              <w:top w:val="single" w:sz="4" w:space="0" w:color="auto"/>
              <w:left w:val="single" w:sz="4" w:space="0" w:color="auto"/>
              <w:bottom w:val="single" w:sz="4" w:space="0" w:color="auto"/>
              <w:right w:val="single" w:sz="4" w:space="0" w:color="auto"/>
            </w:tcBorders>
          </w:tcPr>
          <w:p w:rsidR="00C95854" w:rsidRPr="007F0BD8" w:rsidRDefault="00C95854" w:rsidP="00EB5325">
            <w:pPr>
              <w:rPr>
                <w:color w:val="000000"/>
              </w:rPr>
            </w:pPr>
            <w:r>
              <w:rPr>
                <w:color w:val="000000"/>
              </w:rPr>
              <w:t>7</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7F0BD8" w:rsidRDefault="00C95854" w:rsidP="00EB5325">
            <w:pPr>
              <w:rPr>
                <w:color w:val="000000"/>
              </w:rPr>
            </w:pPr>
            <w:r w:rsidRPr="007F0BD8">
              <w:rPr>
                <w:color w:val="000000"/>
              </w:rPr>
              <w:t>Vehicle registration fees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t>Driver’s licenses, Vehicle inspections</w:t>
            </w:r>
          </w:p>
        </w:tc>
      </w:tr>
      <w:tr w:rsidR="00C95854" w:rsidRPr="00D819C6" w:rsidTr="00EB5325">
        <w:trPr>
          <w:trHeight w:val="782"/>
          <w:jc w:val="center"/>
        </w:trPr>
        <w:tc>
          <w:tcPr>
            <w:tcW w:w="535" w:type="pct"/>
            <w:tcBorders>
              <w:top w:val="single" w:sz="4" w:space="0" w:color="auto"/>
              <w:left w:val="single" w:sz="4" w:space="0" w:color="auto"/>
              <w:bottom w:val="single" w:sz="4" w:space="0" w:color="auto"/>
              <w:right w:val="single" w:sz="4" w:space="0" w:color="auto"/>
            </w:tcBorders>
          </w:tcPr>
          <w:p w:rsidR="00C95854" w:rsidRPr="007F0BD8" w:rsidRDefault="00C95854" w:rsidP="00EB5325">
            <w:pPr>
              <w:rPr>
                <w:color w:val="000000"/>
              </w:rPr>
            </w:pPr>
            <w:r>
              <w:rPr>
                <w:color w:val="000000"/>
              </w:rPr>
              <w:lastRenderedPageBreak/>
              <w:t>8</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7F0BD8" w:rsidRDefault="00C95854" w:rsidP="00EB5325">
            <w:pPr>
              <w:rPr>
                <w:color w:val="000000"/>
              </w:rPr>
            </w:pPr>
            <w:r w:rsidRPr="007F0BD8">
              <w:rPr>
                <w:color w:val="000000"/>
              </w:rPr>
              <w:t>Premiums for any commercial health insurance plan such as a PPO, HMO, dental or vision plan</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rPr>
                <w:color w:val="000000"/>
              </w:rPr>
              <w:t>Medicare, Medicare Part D</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F3620A" w:rsidRDefault="00C95854" w:rsidP="00EB5325">
            <w:pPr>
              <w:rPr>
                <w:bCs/>
                <w:color w:val="000000"/>
              </w:rPr>
            </w:pPr>
            <w:r>
              <w:rPr>
                <w:bCs/>
                <w:color w:val="000000"/>
              </w:rPr>
              <w:t>9</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7F0BD8" w:rsidRDefault="00C95854" w:rsidP="00EB5325">
            <w:pPr>
              <w:rPr>
                <w:color w:val="000000"/>
              </w:rPr>
            </w:pPr>
            <w:r w:rsidRPr="00F3620A">
              <w:rPr>
                <w:bCs/>
                <w:color w:val="000000"/>
              </w:rPr>
              <w:t>Daycare, nursery, or preschool tuition and fees</w:t>
            </w:r>
            <w:r>
              <w:rPr>
                <w:bCs/>
                <w:color w:val="000000"/>
              </w:rPr>
              <w:t xml:space="preserve">; </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D819C6" w:rsidRDefault="00C95854" w:rsidP="00EB5325">
            <w:pPr>
              <w:rPr>
                <w:color w:val="000000"/>
              </w:rPr>
            </w:pPr>
            <w:r>
              <w:t>R</w:t>
            </w:r>
            <w:r w:rsidRPr="006E5E48">
              <w:t>ecreational lessons or other instruction</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676F8C" w:rsidRDefault="00C95854" w:rsidP="00EB5325">
            <w:pPr>
              <w:rPr>
                <w:color w:val="000000"/>
              </w:rPr>
            </w:pPr>
            <w:r>
              <w:rPr>
                <w:color w:val="000000"/>
              </w:rPr>
              <w:t>10</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F3620A" w:rsidRDefault="00C95854" w:rsidP="00EB5325">
            <w:pPr>
              <w:rPr>
                <w:bCs/>
                <w:color w:val="000000"/>
              </w:rPr>
            </w:pPr>
            <w:r w:rsidRPr="00676F8C">
              <w:rPr>
                <w:color w:val="000000"/>
              </w:rPr>
              <w:t>Any window coverings, including curtains, drapes, blinds, or shades? Do NOT include cost of hardware purchased separately.</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7F0BD8"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D819C6" w:rsidRDefault="00C95854" w:rsidP="00EB5325">
            <w:pPr>
              <w:rPr>
                <w:color w:val="000000"/>
              </w:rPr>
            </w:pPr>
            <w:r>
              <w:rPr>
                <w:color w:val="000000"/>
              </w:rPr>
              <w:t>11</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676F8C" w:rsidRDefault="00C95854" w:rsidP="00EB5325">
            <w:pPr>
              <w:rPr>
                <w:color w:val="000000"/>
              </w:rPr>
            </w:pPr>
            <w:r w:rsidRPr="00676F8C">
              <w:rPr>
                <w:color w:val="000000"/>
              </w:rPr>
              <w:t>Indoor lamps, ceiling or wall lighting, or ceiling fans? Do NOT include light bulbs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804C56" w:rsidRDefault="00C95854" w:rsidP="00EB5325">
            <w:pPr>
              <w:rPr>
                <w:bCs/>
                <w:color w:val="000000"/>
              </w:rPr>
            </w:pPr>
            <w:r>
              <w:rPr>
                <w:bCs/>
                <w:color w:val="000000"/>
              </w:rPr>
              <w:t>12</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D819C6" w:rsidRDefault="00C95854" w:rsidP="00EB5325">
            <w:pPr>
              <w:rPr>
                <w:color w:val="000000"/>
              </w:rPr>
            </w:pPr>
            <w:r w:rsidRPr="00804C56">
              <w:rPr>
                <w:bCs/>
                <w:color w:val="000000"/>
              </w:rPr>
              <w:t>Household decorative items such as artificial flowers or plants, clocks, art, mirrors, or seasonal decorations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Default="00C95854" w:rsidP="00EB5325">
            <w:pPr>
              <w:rPr>
                <w:color w:val="000000"/>
              </w:rPr>
            </w:pPr>
            <w:r>
              <w:t>F</w:t>
            </w:r>
            <w:r w:rsidRPr="00B8669A">
              <w:t>resh flowers or potted plants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676F8C" w:rsidRDefault="00C95854" w:rsidP="00EB5325">
            <w:pPr>
              <w:rPr>
                <w:color w:val="000000"/>
              </w:rPr>
            </w:pPr>
            <w:r>
              <w:rPr>
                <w:color w:val="000000"/>
              </w:rPr>
              <w:t>13</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804C56" w:rsidRDefault="00C95854" w:rsidP="00EB5325">
            <w:pPr>
              <w:rPr>
                <w:bCs/>
                <w:color w:val="000000"/>
              </w:rPr>
            </w:pPr>
            <w:r w:rsidRPr="00676F8C">
              <w:rPr>
                <w:color w:val="000000"/>
              </w:rPr>
              <w:t>Living, family, or recreation room furniture? Do not include TV or sound equipment.</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676F8C" w:rsidRDefault="00C95854" w:rsidP="00EB5325">
            <w:pPr>
              <w:rPr>
                <w:color w:val="000000"/>
              </w:rPr>
            </w:pPr>
            <w:r>
              <w:t>K</w:t>
            </w:r>
            <w:r w:rsidRPr="008F23B7">
              <w:t>itchen or dining room furniture</w:t>
            </w:r>
            <w:r>
              <w:t xml:space="preserve">; </w:t>
            </w:r>
            <w:r w:rsidRPr="008F23B7">
              <w:t>infant furniture</w:t>
            </w:r>
            <w:r>
              <w:t xml:space="preserve">; </w:t>
            </w:r>
            <w:r w:rsidRPr="008F23B7">
              <w:t>office furniture for home use</w:t>
            </w:r>
            <w:r>
              <w:t>; r</w:t>
            </w:r>
            <w:r w:rsidRPr="008F23B7">
              <w:t>enting or leasing of any furniture</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676F8C" w:rsidRDefault="00C95854" w:rsidP="00EB5325">
            <w:pPr>
              <w:rPr>
                <w:color w:val="000000"/>
              </w:rPr>
            </w:pPr>
            <w:r>
              <w:rPr>
                <w:color w:val="000000"/>
              </w:rPr>
              <w:t>14</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676F8C" w:rsidRDefault="00C95854" w:rsidP="00EB5325">
            <w:pPr>
              <w:rPr>
                <w:color w:val="000000"/>
              </w:rPr>
            </w:pPr>
            <w:r w:rsidRPr="00676F8C">
              <w:rPr>
                <w:color w:val="000000"/>
              </w:rPr>
              <w:t>Any bedroom furniture, mattresses or box springs</w:t>
            </w:r>
            <w:r>
              <w:rPr>
                <w:color w:val="000000"/>
              </w:rPr>
              <w:t xml:space="preserve">; </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676F8C" w:rsidRDefault="00C95854" w:rsidP="00EB5325">
            <w:pPr>
              <w:rPr>
                <w:color w:val="000000"/>
              </w:rPr>
            </w:pPr>
            <w:r>
              <w:rPr>
                <w:color w:val="000000"/>
              </w:rPr>
              <w:t>Bedroom linens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412896" w:rsidRDefault="00C95854" w:rsidP="00EB5325">
            <w:pPr>
              <w:rPr>
                <w:color w:val="000000"/>
              </w:rPr>
            </w:pPr>
            <w:r>
              <w:rPr>
                <w:color w:val="000000"/>
              </w:rPr>
              <w:t>15</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676F8C" w:rsidRDefault="00C95854" w:rsidP="00EB5325">
            <w:pPr>
              <w:rPr>
                <w:color w:val="000000"/>
              </w:rPr>
            </w:pPr>
            <w:r w:rsidRPr="00412896">
              <w:rPr>
                <w:color w:val="000000"/>
              </w:rPr>
              <w:t>Rental or repair of outdoor equipment or tools, including motorized, electric, or manual</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676F8C" w:rsidRDefault="00C95854" w:rsidP="00EB5325">
            <w:pPr>
              <w:rPr>
                <w:color w:val="000000"/>
              </w:rPr>
            </w:pPr>
            <w:r>
              <w:t>Gardening or lawn care services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412896" w:rsidRDefault="00C95854" w:rsidP="00EB5325">
            <w:pPr>
              <w:rPr>
                <w:color w:val="000000"/>
              </w:rPr>
            </w:pPr>
            <w:r>
              <w:rPr>
                <w:color w:val="000000"/>
              </w:rPr>
              <w:t>16</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412896" w:rsidRDefault="00C95854" w:rsidP="00EB5325">
            <w:pPr>
              <w:rPr>
                <w:color w:val="000000"/>
              </w:rPr>
            </w:pPr>
            <w:r w:rsidRPr="00412896">
              <w:rPr>
                <w:color w:val="000000"/>
              </w:rPr>
              <w:t>Power or non-power tools, their accessories, or hardware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412896" w:rsidRDefault="00C95854" w:rsidP="00EB5325">
            <w:pPr>
              <w:rPr>
                <w:color w:val="000000"/>
              </w:rPr>
            </w:pPr>
            <w:r w:rsidRPr="00B74D11">
              <w:t>Barbeque grills</w:t>
            </w:r>
            <w:r>
              <w:t>; l</w:t>
            </w:r>
            <w:r w:rsidRPr="00B74D11">
              <w:t>awn or yard tools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D21078" w:rsidRDefault="00C95854" w:rsidP="00EB5325">
            <w:r>
              <w:t>17</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412896" w:rsidRDefault="00C95854" w:rsidP="00EB5325">
            <w:pPr>
              <w:rPr>
                <w:color w:val="000000"/>
              </w:rPr>
            </w:pPr>
            <w:r w:rsidRPr="00D21078">
              <w:t>Repairs or warranties for computers, phones, tablets, or digital book readers</w:t>
            </w:r>
            <w:r>
              <w:t>. Do NOT include repairs or warranties for TVs.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7F6AA1" w:rsidRDefault="00C95854" w:rsidP="00EB5325">
            <w:r>
              <w:t xml:space="preserve">Consider: </w:t>
            </w:r>
            <w:r w:rsidRPr="00ED00D8">
              <w:t>Computer, computer systems, or related hardware</w:t>
            </w:r>
            <w:r>
              <w:t>;</w:t>
            </w:r>
            <w:r w:rsidRPr="00ED00D8">
              <w:t xml:space="preserve"> Computer software including computer games</w:t>
            </w:r>
            <w:r>
              <w:t>;</w:t>
            </w:r>
            <w:r w:rsidRPr="00ED00D8">
              <w:t xml:space="preserve"> Computer accessories</w:t>
            </w:r>
            <w:r>
              <w:t>;</w:t>
            </w:r>
            <w:r w:rsidRPr="00ED00D8">
              <w:t xml:space="preserve"> Digital book readers or tablets</w:t>
            </w:r>
            <w:r>
              <w:t xml:space="preserve">; </w:t>
            </w:r>
            <w:r w:rsidRPr="00ED00D8">
              <w:t>Apps, games, or ringtones for devices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0A40BD" w:rsidRDefault="00C95854" w:rsidP="00EB5325">
            <w:r>
              <w:t>18</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D21078" w:rsidRDefault="00C95854" w:rsidP="00EB5325">
            <w:r w:rsidRPr="000A40BD">
              <w:t xml:space="preserve">Rental or repair of any audio or video </w:t>
            </w:r>
            <w:r>
              <w:t xml:space="preserve">electronic </w:t>
            </w:r>
            <w:r w:rsidRPr="000A40BD">
              <w:t>equipment</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676F8C" w:rsidRDefault="00C95854" w:rsidP="00EB5325">
            <w:pPr>
              <w:rPr>
                <w:color w:val="000000"/>
              </w:rPr>
            </w:pPr>
            <w:r>
              <w:t xml:space="preserve">Consider: </w:t>
            </w:r>
            <w:r w:rsidRPr="00C0324C">
              <w:t>Televisions, all types including those installed in vehicles</w:t>
            </w:r>
            <w:r>
              <w:t xml:space="preserve">; </w:t>
            </w:r>
            <w:r w:rsidRPr="00C0324C">
              <w:t>DVD players, VCRs, DVRs, or video cameras</w:t>
            </w:r>
            <w:r>
              <w:t xml:space="preserve">; </w:t>
            </w:r>
            <w:r w:rsidRPr="00C0324C">
              <w:t>Handheld personal music players</w:t>
            </w:r>
            <w:r>
              <w:t xml:space="preserve">; </w:t>
            </w:r>
            <w:r w:rsidRPr="00C0324C">
              <w:t>Stereos, radios, speakers, and sound component</w:t>
            </w:r>
            <w:r>
              <w:t xml:space="preserve">s, including those installed in </w:t>
            </w:r>
            <w:r w:rsidRPr="00C0324C">
              <w:t>vehicles</w:t>
            </w:r>
            <w:r>
              <w:t xml:space="preserve">; </w:t>
            </w:r>
            <w:r w:rsidRPr="00C0324C">
              <w:t>Other sound or video equipment, including accessories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D819C6" w:rsidRDefault="00C95854" w:rsidP="00EB5325">
            <w:pPr>
              <w:rPr>
                <w:color w:val="000000"/>
              </w:rPr>
            </w:pPr>
            <w:r>
              <w:rPr>
                <w:color w:val="000000"/>
              </w:rPr>
              <w:t>19</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0A40BD" w:rsidRDefault="00C95854" w:rsidP="00EB5325">
            <w:r w:rsidRPr="00F177AF">
              <w:rPr>
                <w:color w:val="000000"/>
              </w:rPr>
              <w:t>Rental of computer, telephone, or office machines for non-business use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412896"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804C56" w:rsidRDefault="00C95854" w:rsidP="00EB5325">
            <w:pPr>
              <w:rPr>
                <w:bCs/>
                <w:color w:val="000000"/>
              </w:rPr>
            </w:pPr>
            <w:r>
              <w:rPr>
                <w:bCs/>
                <w:color w:val="000000"/>
              </w:rPr>
              <w:lastRenderedPageBreak/>
              <w:t>20</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D819C6" w:rsidRDefault="00C95854" w:rsidP="00EB5325">
            <w:pPr>
              <w:rPr>
                <w:color w:val="000000"/>
              </w:rPr>
            </w:pPr>
            <w:r w:rsidRPr="00804C56">
              <w:rPr>
                <w:bCs/>
                <w:color w:val="000000"/>
              </w:rPr>
              <w:t>Rental of small household equipment such as a toaster, space heater, or vacuum cleaner</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F177AF" w:rsidRDefault="00C95854" w:rsidP="00EB5325">
            <w:pPr>
              <w:rPr>
                <w:color w:val="000000"/>
              </w:rPr>
            </w:pPr>
            <w:r w:rsidRPr="000B621D">
              <w:t>Purchase or installation of household appliances such as refrigerator or home freezer, clothes washer or dryer, cooking stove, range, or oven, or dishwasher</w:t>
            </w:r>
            <w:r>
              <w:t xml:space="preserve">; </w:t>
            </w:r>
            <w:r w:rsidRPr="000B621D">
              <w:t>Purchase or installation of small kitchen appliances, window air conditioners, or portable heating or cooling equipment</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F177AF" w:rsidRDefault="00C95854" w:rsidP="00EB5325">
            <w:pPr>
              <w:rPr>
                <w:color w:val="000000"/>
              </w:rPr>
            </w:pPr>
            <w:r>
              <w:rPr>
                <w:color w:val="000000"/>
              </w:rPr>
              <w:t>21</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804C56" w:rsidRDefault="00C95854" w:rsidP="00EB5325">
            <w:pPr>
              <w:rPr>
                <w:bCs/>
                <w:color w:val="000000"/>
              </w:rPr>
            </w:pPr>
            <w:r w:rsidRPr="00F177AF">
              <w:rPr>
                <w:color w:val="000000"/>
              </w:rPr>
              <w:t>Men’s suits, sportcoats, or tailored jackets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676F8C" w:rsidRDefault="00C95854" w:rsidP="00EB5325">
            <w:pPr>
              <w:rPr>
                <w:color w:val="000000"/>
              </w:rPr>
            </w:pPr>
            <w:r>
              <w:t>men’s outerwear</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F177AF" w:rsidRDefault="00C95854" w:rsidP="00EB5325">
            <w:pPr>
              <w:rPr>
                <w:color w:val="000000"/>
              </w:rPr>
            </w:pPr>
            <w:r>
              <w:rPr>
                <w:color w:val="000000"/>
              </w:rPr>
              <w:t>22</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F177AF" w:rsidRDefault="00C95854" w:rsidP="00EB5325">
            <w:pPr>
              <w:rPr>
                <w:color w:val="000000"/>
              </w:rPr>
            </w:pPr>
            <w:r w:rsidRPr="00F177AF">
              <w:rPr>
                <w:color w:val="000000"/>
              </w:rPr>
              <w:t>Women’s suits, sportcoats, or tailored jackets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F177AF" w:rsidRDefault="00C95854" w:rsidP="00EB5325">
            <w:pPr>
              <w:rPr>
                <w:color w:val="000000"/>
              </w:rPr>
            </w:pPr>
            <w:r>
              <w:t>women’s outerwear</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Default="00C95854" w:rsidP="00EB5325">
            <w:pPr>
              <w:rPr>
                <w:color w:val="000000"/>
              </w:rPr>
            </w:pPr>
            <w:r>
              <w:rPr>
                <w:color w:val="000000"/>
              </w:rPr>
              <w:t>23</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F177AF" w:rsidRDefault="00C95854" w:rsidP="00EB5325">
            <w:pPr>
              <w:rPr>
                <w:color w:val="000000"/>
              </w:rPr>
            </w:pPr>
            <w:r>
              <w:rPr>
                <w:color w:val="000000"/>
              </w:rPr>
              <w:t>Boys’ suits, sport</w:t>
            </w:r>
            <w:r w:rsidRPr="00F177AF">
              <w:rPr>
                <w:color w:val="000000"/>
              </w:rPr>
              <w:t>coats, or vests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F177AF" w:rsidRDefault="00C95854" w:rsidP="00EB5325">
            <w:pPr>
              <w:rPr>
                <w:color w:val="000000"/>
              </w:rPr>
            </w:pPr>
            <w:r>
              <w:t>boy’s outerwear</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F177AF" w:rsidRDefault="00C95854" w:rsidP="00EB5325">
            <w:pPr>
              <w:rPr>
                <w:color w:val="000000"/>
              </w:rPr>
            </w:pPr>
            <w:r>
              <w:rPr>
                <w:color w:val="000000"/>
              </w:rPr>
              <w:t>24</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Default="00C95854" w:rsidP="00EB5325">
            <w:pPr>
              <w:rPr>
                <w:color w:val="000000"/>
              </w:rPr>
            </w:pPr>
            <w:r w:rsidRPr="00F177AF">
              <w:rPr>
                <w:color w:val="000000"/>
              </w:rPr>
              <w:t>Girls’ dresses, or suits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F177AF" w:rsidRDefault="00C95854" w:rsidP="00EB5325">
            <w:pPr>
              <w:rPr>
                <w:color w:val="000000"/>
              </w:rPr>
            </w:pPr>
            <w:r>
              <w:t>girl’s outerwear</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F177AF" w:rsidRDefault="00C95854" w:rsidP="00EB5325">
            <w:pPr>
              <w:rPr>
                <w:color w:val="000000"/>
              </w:rPr>
            </w:pPr>
            <w:r>
              <w:rPr>
                <w:color w:val="000000"/>
              </w:rPr>
              <w:t>25</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F177AF" w:rsidRDefault="00C95854" w:rsidP="00EB5325">
            <w:pPr>
              <w:rPr>
                <w:color w:val="000000"/>
              </w:rPr>
            </w:pPr>
            <w:r w:rsidRPr="00F177AF">
              <w:rPr>
                <w:color w:val="000000"/>
              </w:rPr>
              <w:t>Jewelry or watches, for men, women, or children</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F177AF"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9205E4" w:rsidRDefault="00C95854" w:rsidP="00EB5325">
            <w:pPr>
              <w:rPr>
                <w:color w:val="000000"/>
              </w:rPr>
            </w:pPr>
            <w:r>
              <w:rPr>
                <w:color w:val="000000"/>
              </w:rPr>
              <w:t>26</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F177AF" w:rsidRDefault="00C95854" w:rsidP="00EB5325">
            <w:pPr>
              <w:rPr>
                <w:color w:val="000000"/>
              </w:rPr>
            </w:pPr>
            <w:r w:rsidRPr="009205E4">
              <w:rPr>
                <w:color w:val="000000"/>
              </w:rPr>
              <w:t>Purchase of exercise equipment, sport, and recreational goods excluding clothing and athletic shoes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F177AF"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9205E4" w:rsidRDefault="00C95854" w:rsidP="00EB5325">
            <w:pPr>
              <w:rPr>
                <w:color w:val="000000"/>
              </w:rPr>
            </w:pPr>
            <w:r>
              <w:rPr>
                <w:color w:val="000000"/>
              </w:rPr>
              <w:t>27</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9205E4" w:rsidRDefault="00C95854" w:rsidP="00EB5325">
            <w:pPr>
              <w:rPr>
                <w:color w:val="000000"/>
              </w:rPr>
            </w:pPr>
            <w:r w:rsidRPr="009205E4">
              <w:rPr>
                <w:color w:val="000000"/>
              </w:rPr>
              <w:t xml:space="preserve">Maintenance or repairs for any </w:t>
            </w:r>
            <w:r>
              <w:rPr>
                <w:color w:val="000000"/>
              </w:rPr>
              <w:t xml:space="preserve">exercise equipment, sport, or </w:t>
            </w:r>
            <w:r w:rsidRPr="009205E4">
              <w:rPr>
                <w:color w:val="000000"/>
              </w:rPr>
              <w:t xml:space="preserve">recreational </w:t>
            </w:r>
            <w:r>
              <w:rPr>
                <w:color w:val="000000"/>
              </w:rPr>
              <w:t xml:space="preserve">goods </w:t>
            </w:r>
            <w:r w:rsidRPr="009205E4">
              <w:rPr>
                <w:color w:val="000000"/>
              </w:rPr>
              <w:t>including warranties or service contracts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412896"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9205E4" w:rsidRDefault="00C95854" w:rsidP="00EB5325">
            <w:pPr>
              <w:rPr>
                <w:color w:val="000000"/>
              </w:rPr>
            </w:pPr>
            <w:r>
              <w:rPr>
                <w:color w:val="000000"/>
              </w:rPr>
              <w:t>28</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9205E4" w:rsidRDefault="00C95854" w:rsidP="00EB5325">
            <w:pPr>
              <w:rPr>
                <w:color w:val="000000"/>
              </w:rPr>
            </w:pPr>
            <w:r w:rsidRPr="009205E4">
              <w:rPr>
                <w:color w:val="000000"/>
              </w:rPr>
              <w:t>Photography equipment, professional services, or products including printed photos. Do not include phones or picture frames.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9205E4"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804C56" w:rsidRDefault="00C95854" w:rsidP="00EB5325">
            <w:pPr>
              <w:rPr>
                <w:bCs/>
                <w:color w:val="000000"/>
              </w:rPr>
            </w:pPr>
            <w:r>
              <w:rPr>
                <w:bCs/>
                <w:color w:val="000000"/>
              </w:rPr>
              <w:t>29</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9205E4" w:rsidRDefault="00C95854" w:rsidP="00EB5325">
            <w:pPr>
              <w:rPr>
                <w:color w:val="000000"/>
              </w:rPr>
            </w:pPr>
            <w:r w:rsidRPr="00804C56">
              <w:rPr>
                <w:bCs/>
                <w:color w:val="000000"/>
              </w:rPr>
              <w:t>Pet medical care or pet services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9205E4" w:rsidRDefault="00C95854" w:rsidP="00EB5325">
            <w:pPr>
              <w:rPr>
                <w:color w:val="000000"/>
              </w:rPr>
            </w:pPr>
            <w:r w:rsidRPr="0051644B">
              <w:t>Pet food</w:t>
            </w:r>
            <w:r>
              <w:t xml:space="preserve">; </w:t>
            </w:r>
            <w:r w:rsidRPr="0051644B">
              <w:t>Purchase of pets</w:t>
            </w:r>
            <w:r>
              <w:t xml:space="preserve">’ </w:t>
            </w:r>
            <w:r w:rsidRPr="0051644B">
              <w:t>Pet supplies and medicines</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9205E4" w:rsidRDefault="00C95854" w:rsidP="00EB5325">
            <w:pPr>
              <w:rPr>
                <w:color w:val="000000"/>
              </w:rPr>
            </w:pPr>
            <w:r>
              <w:rPr>
                <w:color w:val="000000"/>
              </w:rPr>
              <w:t>30</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804C56" w:rsidRDefault="00C95854" w:rsidP="00EB5325">
            <w:pPr>
              <w:rPr>
                <w:bCs/>
                <w:color w:val="000000"/>
              </w:rPr>
            </w:pPr>
            <w:r w:rsidRPr="009205E4">
              <w:rPr>
                <w:color w:val="000000"/>
              </w:rPr>
              <w:t>Public transportation including taxis, limousine service, and car rides book through an app</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9205E4" w:rsidRDefault="00C95854" w:rsidP="00EB5325">
            <w:pPr>
              <w:rPr>
                <w:color w:val="000000"/>
              </w:rPr>
            </w:pPr>
            <w:r>
              <w:t>t</w:t>
            </w:r>
            <w:r w:rsidRPr="00B95350">
              <w:t>axis, cabs, limousine service, or car rides booked through an app</w:t>
            </w: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9205E4" w:rsidRDefault="00C95854" w:rsidP="00EB5325">
            <w:pPr>
              <w:rPr>
                <w:color w:val="000000"/>
              </w:rPr>
            </w:pPr>
            <w:r>
              <w:rPr>
                <w:color w:val="000000"/>
              </w:rPr>
              <w:t>31</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9205E4" w:rsidRDefault="00C95854" w:rsidP="00EB5325">
            <w:pPr>
              <w:rPr>
                <w:color w:val="000000"/>
              </w:rPr>
            </w:pPr>
            <w:r>
              <w:t>[D</w:t>
            </w:r>
            <w:r w:rsidRPr="00181E52">
              <w:t>id you go on an out of town trip</w:t>
            </w:r>
            <w:r>
              <w:rPr>
                <w:color w:val="000000"/>
              </w:rPr>
              <w:t>?] …a</w:t>
            </w:r>
            <w:r w:rsidRPr="009205E4">
              <w:rPr>
                <w:color w:val="000000"/>
              </w:rPr>
              <w:t>lcoholic beverages at restaurants, bars, or fast food places while on the out of town trip</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9205E4" w:rsidRDefault="00C95854" w:rsidP="00EB5325">
            <w:pPr>
              <w:rPr>
                <w:color w:val="000000"/>
              </w:rPr>
            </w:pPr>
          </w:p>
        </w:tc>
      </w:tr>
      <w:tr w:rsidR="00C95854" w:rsidRPr="00D819C6" w:rsidTr="00EB5325">
        <w:trPr>
          <w:trHeight w:val="692"/>
          <w:jc w:val="center"/>
        </w:trPr>
        <w:tc>
          <w:tcPr>
            <w:tcW w:w="535" w:type="pct"/>
            <w:tcBorders>
              <w:top w:val="single" w:sz="4" w:space="0" w:color="auto"/>
              <w:left w:val="single" w:sz="4" w:space="0" w:color="auto"/>
              <w:bottom w:val="single" w:sz="4" w:space="0" w:color="auto"/>
              <w:right w:val="single" w:sz="4" w:space="0" w:color="auto"/>
            </w:tcBorders>
          </w:tcPr>
          <w:p w:rsidR="00C95854" w:rsidRPr="009205E4" w:rsidRDefault="00C95854" w:rsidP="00EB5325">
            <w:pPr>
              <w:rPr>
                <w:color w:val="000000"/>
              </w:rPr>
            </w:pPr>
            <w:r>
              <w:rPr>
                <w:color w:val="000000"/>
              </w:rPr>
              <w:t>32</w:t>
            </w:r>
          </w:p>
        </w:tc>
        <w:tc>
          <w:tcPr>
            <w:tcW w:w="2582" w:type="pct"/>
            <w:tcBorders>
              <w:top w:val="single" w:sz="4" w:space="0" w:color="auto"/>
              <w:left w:val="single" w:sz="4" w:space="0" w:color="auto"/>
              <w:bottom w:val="single" w:sz="4" w:space="0" w:color="auto"/>
              <w:right w:val="single" w:sz="4" w:space="0" w:color="auto"/>
            </w:tcBorders>
            <w:vAlign w:val="center"/>
          </w:tcPr>
          <w:p w:rsidR="00C95854" w:rsidRPr="009205E4" w:rsidRDefault="00C95854" w:rsidP="00EB5325">
            <w:pPr>
              <w:rPr>
                <w:color w:val="000000"/>
              </w:rPr>
            </w:pPr>
            <w:r>
              <w:t>[D</w:t>
            </w:r>
            <w:r w:rsidRPr="00181E52">
              <w:t>id you go on an out of town trip</w:t>
            </w:r>
            <w:r>
              <w:t>?</w:t>
            </w:r>
            <w:r>
              <w:rPr>
                <w:color w:val="000000"/>
              </w:rPr>
              <w:t>] …a</w:t>
            </w:r>
            <w:r w:rsidRPr="009205E4">
              <w:rPr>
                <w:color w:val="000000"/>
              </w:rPr>
              <w:t>lcoholic beverages at grocery stores, convenience stores, or liquor stores while on the out of town trip</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C95854" w:rsidRPr="009205E4" w:rsidRDefault="00C95854" w:rsidP="00EB5325">
            <w:pPr>
              <w:rPr>
                <w:color w:val="000000"/>
              </w:rPr>
            </w:pPr>
          </w:p>
        </w:tc>
      </w:tr>
    </w:tbl>
    <w:p w:rsidR="00C95854" w:rsidRDefault="00C95854" w:rsidP="00C95854">
      <w:pPr>
        <w:rPr>
          <w:sz w:val="22"/>
          <w:szCs w:val="22"/>
        </w:rPr>
      </w:pPr>
      <w:r>
        <w:br w:type="page"/>
      </w:r>
    </w:p>
    <w:p w:rsidR="00C95854" w:rsidRPr="00C72A3E" w:rsidRDefault="00C95854" w:rsidP="00C95854">
      <w:pPr>
        <w:pStyle w:val="ListParagraph"/>
        <w:ind w:left="0"/>
        <w:rPr>
          <w:rFonts w:ascii="Times New Roman" w:eastAsia="Times New Roman" w:hAnsi="Times New Roman"/>
          <w:b/>
        </w:rPr>
      </w:pPr>
      <w:r>
        <w:rPr>
          <w:rFonts w:ascii="Times New Roman" w:eastAsia="Times New Roman" w:hAnsi="Times New Roman"/>
          <w:b/>
        </w:rPr>
        <w:lastRenderedPageBreak/>
        <w:t>Appendix</w:t>
      </w:r>
      <w:r w:rsidRPr="00C72A3E">
        <w:rPr>
          <w:rFonts w:ascii="Times New Roman" w:eastAsia="Times New Roman" w:hAnsi="Times New Roman"/>
          <w:b/>
        </w:rPr>
        <w:t xml:space="preserve"> B: Protocol</w:t>
      </w:r>
    </w:p>
    <w:p w:rsidR="00C95854" w:rsidRDefault="00C95854" w:rsidP="00C95854">
      <w:pPr>
        <w:pStyle w:val="ListParagraph"/>
        <w:ind w:left="0"/>
        <w:rPr>
          <w:rFonts w:ascii="Times New Roman" w:eastAsia="Times New Roman" w:hAnsi="Times New Roman"/>
        </w:rPr>
      </w:pPr>
    </w:p>
    <w:p w:rsidR="00C95854" w:rsidRPr="007168BA" w:rsidRDefault="00C95854" w:rsidP="00C95854">
      <w:pPr>
        <w:rPr>
          <w:sz w:val="22"/>
          <w:szCs w:val="22"/>
        </w:rPr>
      </w:pPr>
      <w:r w:rsidRPr="007168BA">
        <w:rPr>
          <w:sz w:val="22"/>
          <w:szCs w:val="22"/>
        </w:rPr>
        <w:t xml:space="preserve">Welcome! Thanks for your interest in our </w:t>
      </w:r>
      <w:r>
        <w:rPr>
          <w:sz w:val="22"/>
          <w:szCs w:val="22"/>
        </w:rPr>
        <w:t>survey</w:t>
      </w:r>
      <w:r w:rsidRPr="007168BA">
        <w:rPr>
          <w:sz w:val="22"/>
          <w:szCs w:val="22"/>
        </w:rPr>
        <w:t>. You’re here because we have asked you to participate in our research</w:t>
      </w:r>
      <w:r>
        <w:rPr>
          <w:sz w:val="22"/>
          <w:szCs w:val="22"/>
        </w:rPr>
        <w:t xml:space="preserve"> to improve survey questions</w:t>
      </w:r>
      <w:r w:rsidRPr="007168BA">
        <w:rPr>
          <w:sz w:val="22"/>
          <w:szCs w:val="22"/>
        </w:rPr>
        <w:t xml:space="preserve">. We are asking you and hundreds of other people to tell us about what they think. </w:t>
      </w:r>
    </w:p>
    <w:p w:rsidR="00C95854" w:rsidRPr="00C72A3E" w:rsidRDefault="00C95854" w:rsidP="00C95854">
      <w:pPr>
        <w:rPr>
          <w:sz w:val="22"/>
          <w:szCs w:val="22"/>
        </w:rPr>
      </w:pPr>
    </w:p>
    <w:p w:rsidR="00C95854" w:rsidRPr="00C72A3E" w:rsidRDefault="00C95854" w:rsidP="00C95854">
      <w:pPr>
        <w:rPr>
          <w:sz w:val="22"/>
          <w:szCs w:val="22"/>
        </w:rPr>
      </w:pPr>
      <w:r w:rsidRPr="00C72A3E">
        <w:rPr>
          <w:sz w:val="22"/>
          <w:szCs w:val="22"/>
        </w:rPr>
        <w:t xml:space="preserve">Unlike some surveys or online tasks you may be familiar with, we ask that you complete this survey all at one time and that you only start once you are in a quiet place where you won't be disturbed. The survey takes about </w:t>
      </w:r>
      <w:r>
        <w:rPr>
          <w:sz w:val="22"/>
          <w:szCs w:val="22"/>
        </w:rPr>
        <w:t>5</w:t>
      </w:r>
      <w:r w:rsidRPr="00C72A3E">
        <w:rPr>
          <w:sz w:val="22"/>
          <w:szCs w:val="22"/>
        </w:rPr>
        <w:t xml:space="preserve"> minutes, on average. Only share information you're comfortable with - nothing too personal - but please be honest and follow the instructions.</w:t>
      </w:r>
    </w:p>
    <w:p w:rsidR="00C95854" w:rsidRPr="00C72A3E" w:rsidRDefault="00C95854" w:rsidP="00C95854">
      <w:pPr>
        <w:pStyle w:val="NormalWeb"/>
        <w:shd w:val="clear" w:color="auto" w:fill="FCFCFC"/>
        <w:rPr>
          <w:sz w:val="22"/>
          <w:szCs w:val="22"/>
        </w:rPr>
      </w:pPr>
      <w:r w:rsidRPr="00C72A3E">
        <w:rPr>
          <w:sz w:val="22"/>
          <w:szCs w:val="22"/>
        </w:rPr>
        <w:t> Please do not use your browser's back button. </w:t>
      </w:r>
    </w:p>
    <w:p w:rsidR="00C95854" w:rsidRPr="00C72A3E" w:rsidRDefault="00C95854" w:rsidP="00C95854">
      <w:pPr>
        <w:pStyle w:val="NormalWeb"/>
        <w:shd w:val="clear" w:color="auto" w:fill="FCFCFC"/>
        <w:rPr>
          <w:sz w:val="22"/>
          <w:szCs w:val="22"/>
        </w:rPr>
      </w:pPr>
      <w:r w:rsidRPr="00C72A3E">
        <w:rPr>
          <w:sz w:val="22"/>
          <w:szCs w:val="22"/>
        </w:rPr>
        <w:t>This voluntary study is being collected by the Bureau of Labor Statistics under OMB No. 1220-0141</w:t>
      </w:r>
      <w:r>
        <w:rPr>
          <w:sz w:val="22"/>
          <w:szCs w:val="22"/>
        </w:rPr>
        <w:t xml:space="preserve"> (Expiration Date: April 30, 2018)</w:t>
      </w:r>
      <w:r w:rsidRPr="00C72A3E">
        <w:rPr>
          <w:sz w:val="22"/>
          <w:szCs w:val="22"/>
        </w:rPr>
        <w:t>.</w:t>
      </w:r>
      <w:r>
        <w:rPr>
          <w:sz w:val="22"/>
          <w:szCs w:val="22"/>
        </w:rPr>
        <w:t xml:space="preserve"> </w:t>
      </w:r>
      <w:r w:rsidRPr="00C72A3E">
        <w:rPr>
          <w:sz w:val="22"/>
          <w:szCs w:val="22"/>
        </w:rPr>
        <w:t> </w:t>
      </w:r>
      <w:r w:rsidRPr="00201ED5">
        <w:rPr>
          <w:iCs/>
        </w:rPr>
        <w:t>You are not required to respond to this collection unless it displays a currently valid OMB control number.</w:t>
      </w:r>
      <w:r>
        <w:rPr>
          <w:i/>
          <w:iCs/>
        </w:rPr>
        <w:t xml:space="preserve">  </w:t>
      </w:r>
      <w:r w:rsidRPr="00C72A3E">
        <w:rPr>
          <w:sz w:val="22"/>
          <w:szCs w:val="22"/>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rsidR="00C95854" w:rsidRPr="00C72A3E" w:rsidRDefault="00C95854" w:rsidP="00C95854">
      <w:pPr>
        <w:rPr>
          <w:i/>
          <w:sz w:val="22"/>
          <w:szCs w:val="22"/>
        </w:rPr>
      </w:pPr>
      <w:r w:rsidRPr="00C72A3E">
        <w:rPr>
          <w:i/>
          <w:sz w:val="22"/>
          <w:szCs w:val="22"/>
        </w:rPr>
        <w:t>---page break---</w:t>
      </w:r>
    </w:p>
    <w:p w:rsidR="00C95854" w:rsidRPr="00C72A3E" w:rsidRDefault="00C95854" w:rsidP="00C95854">
      <w:pPr>
        <w:contextualSpacing/>
        <w:rPr>
          <w:sz w:val="22"/>
          <w:szCs w:val="22"/>
        </w:rPr>
      </w:pPr>
      <w:r w:rsidRPr="00C72A3E">
        <w:rPr>
          <w:sz w:val="22"/>
          <w:szCs w:val="22"/>
        </w:rPr>
        <w:br/>
        <w:t xml:space="preserve">We are asking for your help to improve our survey questions. We are adding new questions to our survey and we need to learn whether they make sense to respondents. </w:t>
      </w:r>
    </w:p>
    <w:p w:rsidR="00C95854" w:rsidRPr="00C72A3E" w:rsidRDefault="00C95854" w:rsidP="00C95854">
      <w:pPr>
        <w:contextualSpacing/>
        <w:rPr>
          <w:sz w:val="22"/>
          <w:szCs w:val="22"/>
        </w:rPr>
      </w:pPr>
    </w:p>
    <w:p w:rsidR="00C95854" w:rsidRDefault="00C95854" w:rsidP="00C95854">
      <w:pPr>
        <w:rPr>
          <w:sz w:val="22"/>
          <w:szCs w:val="22"/>
        </w:rPr>
      </w:pPr>
      <w:r w:rsidRPr="00C72A3E">
        <w:rPr>
          <w:sz w:val="22"/>
          <w:szCs w:val="22"/>
        </w:rPr>
        <w:t>On the following pages, you’ll be asked to answer questions about expenditures you</w:t>
      </w:r>
      <w:r>
        <w:rPr>
          <w:sz w:val="22"/>
          <w:szCs w:val="22"/>
        </w:rPr>
        <w:t>r household</w:t>
      </w:r>
      <w:r w:rsidRPr="00C72A3E">
        <w:rPr>
          <w:sz w:val="22"/>
          <w:szCs w:val="22"/>
        </w:rPr>
        <w:t xml:space="preserve"> may or may not have </w:t>
      </w:r>
      <w:r>
        <w:rPr>
          <w:sz w:val="22"/>
          <w:szCs w:val="22"/>
        </w:rPr>
        <w:t>had</w:t>
      </w:r>
      <w:r w:rsidRPr="00C72A3E">
        <w:rPr>
          <w:sz w:val="22"/>
          <w:szCs w:val="22"/>
        </w:rPr>
        <w:t xml:space="preserve"> over the last three months. </w:t>
      </w:r>
      <w:r>
        <w:rPr>
          <w:sz w:val="22"/>
          <w:szCs w:val="22"/>
        </w:rPr>
        <w:t xml:space="preserve">What you will see is just one question out of a long survey so you may see some additional context information as well. </w:t>
      </w:r>
      <w:r w:rsidRPr="00C72A3E">
        <w:rPr>
          <w:sz w:val="22"/>
          <w:szCs w:val="22"/>
        </w:rPr>
        <w:t>We will then ask you some additional questions to better understand your answers.</w:t>
      </w:r>
    </w:p>
    <w:p w:rsidR="00C95854" w:rsidRDefault="00C95854" w:rsidP="00C95854">
      <w:pPr>
        <w:rPr>
          <w:sz w:val="22"/>
          <w:szCs w:val="22"/>
        </w:rPr>
      </w:pPr>
    </w:p>
    <w:p w:rsidR="00C95854" w:rsidRPr="007168BA" w:rsidRDefault="00C95854" w:rsidP="00C95854">
      <w:pPr>
        <w:rPr>
          <w:sz w:val="22"/>
          <w:szCs w:val="22"/>
        </w:rPr>
      </w:pPr>
      <w:r w:rsidRPr="007168BA">
        <w:rPr>
          <w:sz w:val="22"/>
          <w:szCs w:val="22"/>
        </w:rPr>
        <w:t>Let’s get started!</w:t>
      </w:r>
    </w:p>
    <w:p w:rsidR="00C95854" w:rsidRPr="00C72A3E" w:rsidRDefault="00C95854" w:rsidP="00C95854">
      <w:pPr>
        <w:rPr>
          <w:sz w:val="22"/>
          <w:szCs w:val="22"/>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rPr>
      </w:pPr>
    </w:p>
    <w:p w:rsidR="00C95854" w:rsidRDefault="00C95854" w:rsidP="00C95854">
      <w:pPr>
        <w:spacing w:after="120"/>
        <w:rPr>
          <w:sz w:val="22"/>
          <w:szCs w:val="22"/>
        </w:rPr>
      </w:pPr>
      <w:r>
        <w:rPr>
          <w:sz w:val="22"/>
          <w:szCs w:val="22"/>
        </w:rPr>
        <w:t>We’ll start by asking a few questions about you.</w:t>
      </w:r>
    </w:p>
    <w:p w:rsidR="00C95854" w:rsidRDefault="00C95854" w:rsidP="00C95854">
      <w:pPr>
        <w:rPr>
          <w:b/>
          <w:sz w:val="20"/>
          <w:szCs w:val="20"/>
        </w:rPr>
      </w:pPr>
    </w:p>
    <w:p w:rsidR="00C95854" w:rsidRPr="00B22C6A" w:rsidRDefault="00C95854" w:rsidP="00C95854">
      <w:pPr>
        <w:rPr>
          <w:b/>
          <w:sz w:val="20"/>
          <w:szCs w:val="20"/>
        </w:rPr>
      </w:pPr>
      <w:r w:rsidRPr="00B22C6A">
        <w:rPr>
          <w:b/>
          <w:sz w:val="20"/>
          <w:szCs w:val="20"/>
        </w:rPr>
        <w:t>What is your age in years?</w:t>
      </w:r>
    </w:p>
    <w:p w:rsidR="00C95854" w:rsidRPr="00B22C6A" w:rsidRDefault="00C95854" w:rsidP="00C95854">
      <w:pPr>
        <w:rPr>
          <w:b/>
          <w:sz w:val="20"/>
          <w:szCs w:val="20"/>
        </w:rPr>
      </w:pPr>
    </w:p>
    <w:p w:rsidR="00C95854" w:rsidRPr="00B22C6A" w:rsidRDefault="00C95854" w:rsidP="00C95854">
      <w:pPr>
        <w:rPr>
          <w:b/>
          <w:sz w:val="20"/>
          <w:szCs w:val="20"/>
        </w:rPr>
      </w:pPr>
      <w:r w:rsidRPr="00B22C6A">
        <w:rPr>
          <w:b/>
          <w:sz w:val="20"/>
          <w:szCs w:val="20"/>
        </w:rPr>
        <w:t>What is your gender?</w:t>
      </w:r>
    </w:p>
    <w:p w:rsidR="00C95854" w:rsidRPr="00B22C6A" w:rsidRDefault="00C95854" w:rsidP="00C95854">
      <w:pPr>
        <w:numPr>
          <w:ilvl w:val="0"/>
          <w:numId w:val="1"/>
        </w:numPr>
        <w:rPr>
          <w:color w:val="333333"/>
          <w:sz w:val="20"/>
          <w:szCs w:val="20"/>
          <w:shd w:val="clear" w:color="auto" w:fill="FFFFFF"/>
        </w:rPr>
      </w:pPr>
      <w:r w:rsidRPr="00B22C6A">
        <w:rPr>
          <w:color w:val="333333"/>
          <w:sz w:val="20"/>
          <w:szCs w:val="20"/>
          <w:shd w:val="clear" w:color="auto" w:fill="FFFFFF"/>
        </w:rPr>
        <w:t>Male</w:t>
      </w:r>
    </w:p>
    <w:p w:rsidR="00C95854" w:rsidRDefault="00C95854" w:rsidP="00C95854">
      <w:pPr>
        <w:numPr>
          <w:ilvl w:val="0"/>
          <w:numId w:val="1"/>
        </w:numPr>
        <w:rPr>
          <w:color w:val="333333"/>
          <w:sz w:val="20"/>
          <w:szCs w:val="20"/>
          <w:shd w:val="clear" w:color="auto" w:fill="FFFFFF"/>
        </w:rPr>
      </w:pPr>
      <w:r w:rsidRPr="00B22C6A">
        <w:rPr>
          <w:color w:val="333333"/>
          <w:sz w:val="20"/>
          <w:szCs w:val="20"/>
          <w:shd w:val="clear" w:color="auto" w:fill="FFFFFF"/>
        </w:rPr>
        <w:t>Female</w:t>
      </w:r>
    </w:p>
    <w:p w:rsidR="00C95854" w:rsidRPr="00B22C6A" w:rsidRDefault="00C95854" w:rsidP="00C95854">
      <w:pPr>
        <w:numPr>
          <w:ilvl w:val="0"/>
          <w:numId w:val="1"/>
        </w:numPr>
        <w:rPr>
          <w:color w:val="333333"/>
          <w:sz w:val="20"/>
          <w:szCs w:val="20"/>
          <w:shd w:val="clear" w:color="auto" w:fill="FFFFFF"/>
        </w:rPr>
      </w:pPr>
      <w:r>
        <w:rPr>
          <w:color w:val="333333"/>
          <w:sz w:val="20"/>
          <w:szCs w:val="20"/>
          <w:shd w:val="clear" w:color="auto" w:fill="FFFFFF"/>
        </w:rPr>
        <w:t>Prefer not to say</w:t>
      </w:r>
    </w:p>
    <w:p w:rsidR="00C95854" w:rsidRPr="00B22C6A" w:rsidRDefault="00C95854" w:rsidP="00C95854">
      <w:pPr>
        <w:ind w:left="720"/>
        <w:rPr>
          <w:color w:val="333333"/>
          <w:sz w:val="20"/>
          <w:szCs w:val="20"/>
          <w:shd w:val="clear" w:color="auto" w:fill="FFFFFF"/>
        </w:rPr>
      </w:pPr>
    </w:p>
    <w:p w:rsidR="00C95854" w:rsidRPr="00B22C6A" w:rsidRDefault="00C95854" w:rsidP="00C95854">
      <w:pPr>
        <w:rPr>
          <w:b/>
          <w:sz w:val="20"/>
          <w:szCs w:val="20"/>
        </w:rPr>
      </w:pPr>
      <w:r w:rsidRPr="00B22C6A">
        <w:rPr>
          <w:b/>
          <w:sz w:val="20"/>
          <w:szCs w:val="20"/>
        </w:rPr>
        <w:t>What is the highest level of school you have completed or the highest degree you have received?</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t>Grades 1-12/No Diploma</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t>High School Diploma or Equivalent</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t>Some College</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t>Associate’s Degree</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t>Bachelor’s Degree</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t>Master’s Degree</w:t>
      </w:r>
    </w:p>
    <w:p w:rsidR="00C95854" w:rsidRPr="00B22C6A" w:rsidRDefault="00C95854" w:rsidP="00C95854">
      <w:pPr>
        <w:numPr>
          <w:ilvl w:val="0"/>
          <w:numId w:val="2"/>
        </w:numPr>
        <w:rPr>
          <w:color w:val="333333"/>
          <w:sz w:val="20"/>
          <w:szCs w:val="20"/>
          <w:shd w:val="clear" w:color="auto" w:fill="FFFFFF"/>
        </w:rPr>
      </w:pPr>
      <w:r w:rsidRPr="00B22C6A">
        <w:rPr>
          <w:color w:val="333333"/>
          <w:sz w:val="20"/>
          <w:szCs w:val="20"/>
          <w:shd w:val="clear" w:color="auto" w:fill="FFFFFF"/>
        </w:rPr>
        <w:lastRenderedPageBreak/>
        <w:t>Doctorate or Professional Degree</w:t>
      </w:r>
    </w:p>
    <w:p w:rsidR="00C95854" w:rsidRPr="00B22C6A" w:rsidRDefault="00C95854" w:rsidP="00C95854">
      <w:pPr>
        <w:rPr>
          <w:b/>
          <w:sz w:val="20"/>
          <w:szCs w:val="20"/>
        </w:rPr>
      </w:pPr>
    </w:p>
    <w:p w:rsidR="00C95854" w:rsidRPr="00BE780C" w:rsidRDefault="00C95854" w:rsidP="00C95854">
      <w:pPr>
        <w:rPr>
          <w:b/>
          <w:sz w:val="20"/>
        </w:rPr>
      </w:pPr>
      <w:r w:rsidRPr="00BE780C">
        <w:rPr>
          <w:b/>
          <w:sz w:val="20"/>
        </w:rPr>
        <w:t>Are you Hispanic or Latino?</w:t>
      </w:r>
    </w:p>
    <w:p w:rsidR="00C95854" w:rsidRPr="00BE780C" w:rsidRDefault="00C95854" w:rsidP="00C95854">
      <w:pPr>
        <w:pStyle w:val="ListParagraph"/>
        <w:numPr>
          <w:ilvl w:val="0"/>
          <w:numId w:val="3"/>
        </w:numPr>
        <w:rPr>
          <w:sz w:val="20"/>
        </w:rPr>
      </w:pPr>
      <w:r w:rsidRPr="00BE780C">
        <w:rPr>
          <w:sz w:val="20"/>
        </w:rPr>
        <w:t>Yes</w:t>
      </w:r>
    </w:p>
    <w:p w:rsidR="00C95854" w:rsidRPr="00BE780C" w:rsidRDefault="00C95854" w:rsidP="00C95854">
      <w:pPr>
        <w:pStyle w:val="ListParagraph"/>
        <w:numPr>
          <w:ilvl w:val="0"/>
          <w:numId w:val="3"/>
        </w:numPr>
        <w:rPr>
          <w:sz w:val="20"/>
        </w:rPr>
      </w:pPr>
      <w:r w:rsidRPr="00BE780C">
        <w:rPr>
          <w:sz w:val="20"/>
        </w:rPr>
        <w:t>No</w:t>
      </w:r>
    </w:p>
    <w:p w:rsidR="00C95854" w:rsidRDefault="00C95854" w:rsidP="00C95854">
      <w:pPr>
        <w:rPr>
          <w:b/>
          <w:sz w:val="20"/>
          <w:szCs w:val="20"/>
        </w:rPr>
      </w:pPr>
    </w:p>
    <w:p w:rsidR="00C95854" w:rsidRPr="00B22C6A" w:rsidRDefault="00C95854" w:rsidP="00C95854">
      <w:pPr>
        <w:rPr>
          <w:b/>
          <w:sz w:val="20"/>
          <w:szCs w:val="20"/>
        </w:rPr>
      </w:pPr>
      <w:r w:rsidRPr="00B22C6A">
        <w:rPr>
          <w:b/>
          <w:sz w:val="20"/>
          <w:szCs w:val="20"/>
        </w:rPr>
        <w:t>What is your race?</w:t>
      </w:r>
      <w:r>
        <w:rPr>
          <w:b/>
          <w:sz w:val="20"/>
          <w:szCs w:val="20"/>
        </w:rPr>
        <w:t xml:space="preserve"> (Can select more than one race) </w:t>
      </w:r>
    </w:p>
    <w:p w:rsidR="00C95854" w:rsidRDefault="00C95854" w:rsidP="00C95854">
      <w:pPr>
        <w:numPr>
          <w:ilvl w:val="0"/>
          <w:numId w:val="4"/>
        </w:numPr>
        <w:rPr>
          <w:color w:val="333333"/>
          <w:sz w:val="20"/>
          <w:szCs w:val="20"/>
          <w:shd w:val="clear" w:color="auto" w:fill="FFFFFF"/>
        </w:rPr>
      </w:pPr>
      <w:r w:rsidRPr="00B22C6A">
        <w:rPr>
          <w:color w:val="333333"/>
          <w:sz w:val="20"/>
          <w:szCs w:val="20"/>
          <w:shd w:val="clear" w:color="auto" w:fill="FFFFFF"/>
        </w:rPr>
        <w:t>American Indian or Alaska Native</w:t>
      </w:r>
    </w:p>
    <w:p w:rsidR="00C95854" w:rsidRPr="00BE780C" w:rsidRDefault="00C95854" w:rsidP="00C95854">
      <w:pPr>
        <w:numPr>
          <w:ilvl w:val="0"/>
          <w:numId w:val="4"/>
        </w:numPr>
        <w:rPr>
          <w:color w:val="333333"/>
          <w:sz w:val="20"/>
          <w:szCs w:val="20"/>
          <w:shd w:val="clear" w:color="auto" w:fill="FFFFFF"/>
        </w:rPr>
      </w:pPr>
      <w:r w:rsidRPr="00B22C6A">
        <w:rPr>
          <w:color w:val="333333"/>
          <w:sz w:val="20"/>
          <w:szCs w:val="20"/>
          <w:shd w:val="clear" w:color="auto" w:fill="FFFFFF"/>
        </w:rPr>
        <w:t>Asian</w:t>
      </w:r>
    </w:p>
    <w:p w:rsidR="00C95854" w:rsidRPr="00B22C6A" w:rsidRDefault="00C95854" w:rsidP="00C95854">
      <w:pPr>
        <w:numPr>
          <w:ilvl w:val="0"/>
          <w:numId w:val="4"/>
        </w:numPr>
        <w:rPr>
          <w:color w:val="333333"/>
          <w:sz w:val="20"/>
          <w:szCs w:val="20"/>
          <w:shd w:val="clear" w:color="auto" w:fill="FFFFFF"/>
        </w:rPr>
      </w:pPr>
      <w:r w:rsidRPr="00B22C6A">
        <w:rPr>
          <w:color w:val="333333"/>
          <w:sz w:val="20"/>
          <w:szCs w:val="20"/>
          <w:shd w:val="clear" w:color="auto" w:fill="FFFFFF"/>
        </w:rPr>
        <w:t>Black</w:t>
      </w:r>
      <w:r>
        <w:rPr>
          <w:color w:val="333333"/>
          <w:sz w:val="20"/>
          <w:szCs w:val="20"/>
          <w:shd w:val="clear" w:color="auto" w:fill="FFFFFF"/>
        </w:rPr>
        <w:t xml:space="preserve"> or </w:t>
      </w:r>
      <w:r w:rsidRPr="00B22C6A">
        <w:rPr>
          <w:color w:val="333333"/>
          <w:sz w:val="20"/>
          <w:szCs w:val="20"/>
          <w:shd w:val="clear" w:color="auto" w:fill="FFFFFF"/>
        </w:rPr>
        <w:t>African-American</w:t>
      </w:r>
    </w:p>
    <w:p w:rsidR="00C95854" w:rsidRPr="00B22C6A" w:rsidRDefault="00C95854" w:rsidP="00C95854">
      <w:pPr>
        <w:numPr>
          <w:ilvl w:val="0"/>
          <w:numId w:val="4"/>
        </w:numPr>
        <w:rPr>
          <w:color w:val="333333"/>
          <w:sz w:val="20"/>
          <w:szCs w:val="20"/>
          <w:shd w:val="clear" w:color="auto" w:fill="FFFFFF"/>
        </w:rPr>
      </w:pPr>
      <w:r w:rsidRPr="00B22C6A">
        <w:rPr>
          <w:color w:val="333333"/>
          <w:sz w:val="20"/>
          <w:szCs w:val="20"/>
          <w:shd w:val="clear" w:color="auto" w:fill="FFFFFF"/>
        </w:rPr>
        <w:t>Native Hawaiian or Other Pacific Islander</w:t>
      </w:r>
    </w:p>
    <w:p w:rsidR="00C95854" w:rsidRDefault="00C95854" w:rsidP="00C95854">
      <w:pPr>
        <w:numPr>
          <w:ilvl w:val="0"/>
          <w:numId w:val="4"/>
        </w:numPr>
        <w:rPr>
          <w:color w:val="333333"/>
          <w:sz w:val="20"/>
          <w:szCs w:val="20"/>
          <w:shd w:val="clear" w:color="auto" w:fill="FFFFFF"/>
        </w:rPr>
      </w:pPr>
      <w:r>
        <w:rPr>
          <w:color w:val="333333"/>
          <w:sz w:val="20"/>
          <w:szCs w:val="20"/>
          <w:shd w:val="clear" w:color="auto" w:fill="FFFFFF"/>
        </w:rPr>
        <w:t>White</w:t>
      </w:r>
    </w:p>
    <w:p w:rsidR="00C95854" w:rsidRDefault="00C95854" w:rsidP="00C95854">
      <w:pPr>
        <w:ind w:left="360"/>
        <w:rPr>
          <w:i/>
        </w:rPr>
      </w:pPr>
    </w:p>
    <w:p w:rsidR="00C95854" w:rsidRPr="00B22C6A" w:rsidRDefault="00C95854" w:rsidP="00C95854">
      <w:pPr>
        <w:rPr>
          <w:i/>
        </w:rPr>
      </w:pPr>
      <w:r w:rsidRPr="00B22C6A">
        <w:rPr>
          <w:i/>
        </w:rPr>
        <w:t>---page break---</w:t>
      </w:r>
    </w:p>
    <w:p w:rsidR="00C95854" w:rsidRDefault="00C95854" w:rsidP="00C95854">
      <w:pPr>
        <w:contextualSpacing/>
        <w:rPr>
          <w:i/>
        </w:rPr>
      </w:pPr>
    </w:p>
    <w:p w:rsidR="00C95854" w:rsidRPr="00474D7A" w:rsidRDefault="00C95854" w:rsidP="00C95854">
      <w:pPr>
        <w:contextualSpacing/>
      </w:pPr>
      <w:r w:rsidRPr="00474D7A">
        <w:t>Now we’ll ask you about your recent expenses:</w:t>
      </w:r>
    </w:p>
    <w:p w:rsidR="00C95854" w:rsidRDefault="00C95854" w:rsidP="00C95854">
      <w:pPr>
        <w:pStyle w:val="ListParagraph"/>
        <w:ind w:left="0"/>
        <w:rPr>
          <w:rFonts w:ascii="Times New Roman" w:eastAsia="Times New Roman" w:hAnsi="Times New Roman"/>
        </w:rPr>
      </w:pP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 xml:space="preserve"> [When answering the question below, please [consider/exclude] any [FILL]].</w:t>
      </w:r>
    </w:p>
    <w:p w:rsidR="00C95854" w:rsidRDefault="00C95854" w:rsidP="00C95854">
      <w:pPr>
        <w:pStyle w:val="ListParagraph"/>
        <w:ind w:left="0"/>
        <w:rPr>
          <w:rFonts w:ascii="Times New Roman" w:eastAsia="Times New Roman" w:hAnsi="Times New Roman"/>
        </w:rPr>
      </w:pPr>
    </w:p>
    <w:p w:rsidR="00C95854" w:rsidRDefault="00C95854" w:rsidP="00C95854">
      <w:pPr>
        <w:pStyle w:val="ListParagraph"/>
        <w:ind w:left="0"/>
        <w:rPr>
          <w:rFonts w:ascii="Times New Roman" w:eastAsia="Times New Roman" w:hAnsi="Times New Roman"/>
        </w:rPr>
      </w:pPr>
      <w:r w:rsidRPr="00831C0B">
        <w:rPr>
          <w:rFonts w:ascii="Times New Roman" w:eastAsia="Times New Roman" w:hAnsi="Times New Roman"/>
        </w:rPr>
        <w:t xml:space="preserve">Since the first of April, have you or any members of your household had any expenses for </w:t>
      </w:r>
      <w:r>
        <w:rPr>
          <w:rFonts w:ascii="Times New Roman" w:eastAsia="Times New Roman" w:hAnsi="Times New Roman"/>
        </w:rPr>
        <w:t>[FILL]?</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ab/>
        <w:t>Yes</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ab/>
        <w:t>No</w:t>
      </w:r>
    </w:p>
    <w:p w:rsidR="00C95854" w:rsidRDefault="00C95854" w:rsidP="00C95854">
      <w:pPr>
        <w:pStyle w:val="ListParagraph"/>
        <w:ind w:left="0"/>
        <w:rPr>
          <w:rFonts w:ascii="Times New Roman" w:eastAsia="Times New Roman" w:hAnsi="Times New Roman"/>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rPr>
      </w:pPr>
    </w:p>
    <w:p w:rsidR="00C95854" w:rsidRPr="00B63F72" w:rsidRDefault="00C95854" w:rsidP="00C95854">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What was the total expense?</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[numeric text entry]</w:t>
      </w:r>
    </w:p>
    <w:p w:rsidR="00C95854" w:rsidRDefault="00C95854" w:rsidP="00C95854">
      <w:pPr>
        <w:pStyle w:val="ListParagraph"/>
        <w:ind w:left="0"/>
        <w:rPr>
          <w:rFonts w:ascii="Times New Roman" w:eastAsia="Times New Roman" w:hAnsi="Times New Roman"/>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i/>
        </w:rPr>
      </w:pPr>
    </w:p>
    <w:p w:rsidR="00C95854" w:rsidRPr="00B63F72" w:rsidRDefault="00C95854" w:rsidP="00C95854">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Please tell us what individual expenses went into that total expense that you just reported.</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 xml:space="preserve">[table with 5 rows and columns for Item/Service and Amount Paid] </w:t>
      </w:r>
    </w:p>
    <w:p w:rsidR="00C95854" w:rsidRDefault="00C95854" w:rsidP="00C95854">
      <w:pPr>
        <w:pStyle w:val="ListParagraph"/>
        <w:ind w:left="0"/>
        <w:rPr>
          <w:rFonts w:ascii="Times New Roman" w:eastAsia="Times New Roman" w:hAnsi="Times New Roman"/>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i/>
        </w:rPr>
      </w:pPr>
    </w:p>
    <w:p w:rsidR="00C95854" w:rsidRPr="00B63F72" w:rsidRDefault="00C95854" w:rsidP="00C95854">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Were there any items or services that your household had expenses for that you considered might fit into this category (FILL), but that you decided to exclude from your initial response?</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[5 text-entry boxes]</w:t>
      </w:r>
    </w:p>
    <w:p w:rsidR="00C95854" w:rsidRDefault="00C95854" w:rsidP="00C95854">
      <w:pPr>
        <w:pStyle w:val="ListParagraph"/>
        <w:ind w:left="0"/>
        <w:rPr>
          <w:rFonts w:ascii="Times New Roman" w:eastAsia="Times New Roman" w:hAnsi="Times New Roman"/>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rPr>
      </w:pP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We are trying to understand what kinds of expenses the phrase “(FILL)” makes people think of. What are the FIRST five expenses that would fit into this category that come to mind? Even if you have never had that expense yourself, please include it.</w:t>
      </w: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lastRenderedPageBreak/>
        <w:t>[5 text-entry boxes]</w:t>
      </w:r>
    </w:p>
    <w:p w:rsidR="00C95854" w:rsidRDefault="00C95854" w:rsidP="00C95854">
      <w:pPr>
        <w:pStyle w:val="ListParagraph"/>
        <w:ind w:left="0"/>
        <w:rPr>
          <w:rFonts w:ascii="Times New Roman" w:eastAsia="Times New Roman" w:hAnsi="Times New Roman"/>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rPr>
      </w:pP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Please look through the items listed below and mark whether you would consider the item as part of the category “(FILL)”. If you are not sure, mark “not sure”.</w:t>
      </w:r>
    </w:p>
    <w:tbl>
      <w:tblPr>
        <w:tblStyle w:val="TableGrid"/>
        <w:tblW w:w="0" w:type="auto"/>
        <w:tblLook w:val="04A0" w:firstRow="1" w:lastRow="0" w:firstColumn="1" w:lastColumn="0" w:noHBand="0" w:noVBand="1"/>
      </w:tblPr>
      <w:tblGrid>
        <w:gridCol w:w="1458"/>
        <w:gridCol w:w="1524"/>
        <w:gridCol w:w="1423"/>
        <w:gridCol w:w="1350"/>
      </w:tblGrid>
      <w:tr w:rsidR="00C95854" w:rsidTr="00EB5325">
        <w:tc>
          <w:tcPr>
            <w:tcW w:w="1458" w:type="dxa"/>
          </w:tcPr>
          <w:p w:rsidR="00C95854" w:rsidRDefault="00C95854" w:rsidP="00EB5325">
            <w:pPr>
              <w:pStyle w:val="ListParagraph"/>
              <w:ind w:left="0"/>
              <w:rPr>
                <w:rFonts w:ascii="Times New Roman" w:eastAsia="Times New Roman" w:hAnsi="Times New Roman"/>
              </w:rPr>
            </w:pPr>
          </w:p>
        </w:tc>
        <w:tc>
          <w:tcPr>
            <w:tcW w:w="1524" w:type="dxa"/>
          </w:tcPr>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 xml:space="preserve">Definitely </w:t>
            </w:r>
          </w:p>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YES</w:t>
            </w:r>
          </w:p>
        </w:tc>
        <w:tc>
          <w:tcPr>
            <w:tcW w:w="1423" w:type="dxa"/>
          </w:tcPr>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Definitely</w:t>
            </w:r>
          </w:p>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NO</w:t>
            </w:r>
          </w:p>
        </w:tc>
        <w:tc>
          <w:tcPr>
            <w:tcW w:w="1350" w:type="dxa"/>
          </w:tcPr>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Not sure</w:t>
            </w:r>
          </w:p>
        </w:tc>
      </w:tr>
      <w:tr w:rsidR="00C95854" w:rsidTr="00EB5325">
        <w:tc>
          <w:tcPr>
            <w:tcW w:w="1458" w:type="dxa"/>
          </w:tcPr>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C95854" w:rsidRDefault="00C95854" w:rsidP="00EB5325">
            <w:pPr>
              <w:pStyle w:val="ListParagraph"/>
              <w:ind w:left="0"/>
              <w:rPr>
                <w:rFonts w:ascii="Times New Roman" w:eastAsia="Times New Roman" w:hAnsi="Times New Roman"/>
              </w:rPr>
            </w:pPr>
          </w:p>
        </w:tc>
        <w:tc>
          <w:tcPr>
            <w:tcW w:w="1423" w:type="dxa"/>
          </w:tcPr>
          <w:p w:rsidR="00C95854" w:rsidRDefault="00C95854" w:rsidP="00EB5325">
            <w:pPr>
              <w:pStyle w:val="ListParagraph"/>
              <w:ind w:left="0"/>
              <w:rPr>
                <w:rFonts w:ascii="Times New Roman" w:eastAsia="Times New Roman" w:hAnsi="Times New Roman"/>
              </w:rPr>
            </w:pPr>
          </w:p>
        </w:tc>
        <w:tc>
          <w:tcPr>
            <w:tcW w:w="1350" w:type="dxa"/>
          </w:tcPr>
          <w:p w:rsidR="00C95854" w:rsidRDefault="00C95854" w:rsidP="00EB5325">
            <w:pPr>
              <w:pStyle w:val="ListParagraph"/>
              <w:ind w:left="0"/>
              <w:rPr>
                <w:rFonts w:ascii="Times New Roman" w:eastAsia="Times New Roman" w:hAnsi="Times New Roman"/>
              </w:rPr>
            </w:pPr>
          </w:p>
        </w:tc>
      </w:tr>
      <w:tr w:rsidR="00C95854" w:rsidTr="00EB5325">
        <w:tc>
          <w:tcPr>
            <w:tcW w:w="1458" w:type="dxa"/>
          </w:tcPr>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C95854" w:rsidRDefault="00C95854" w:rsidP="00EB5325">
            <w:pPr>
              <w:pStyle w:val="ListParagraph"/>
              <w:ind w:left="0"/>
              <w:rPr>
                <w:rFonts w:ascii="Times New Roman" w:eastAsia="Times New Roman" w:hAnsi="Times New Roman"/>
              </w:rPr>
            </w:pPr>
          </w:p>
        </w:tc>
        <w:tc>
          <w:tcPr>
            <w:tcW w:w="1423" w:type="dxa"/>
          </w:tcPr>
          <w:p w:rsidR="00C95854" w:rsidRDefault="00C95854" w:rsidP="00EB5325">
            <w:pPr>
              <w:pStyle w:val="ListParagraph"/>
              <w:ind w:left="0"/>
              <w:rPr>
                <w:rFonts w:ascii="Times New Roman" w:eastAsia="Times New Roman" w:hAnsi="Times New Roman"/>
              </w:rPr>
            </w:pPr>
          </w:p>
        </w:tc>
        <w:tc>
          <w:tcPr>
            <w:tcW w:w="1350" w:type="dxa"/>
          </w:tcPr>
          <w:p w:rsidR="00C95854" w:rsidRDefault="00C95854" w:rsidP="00EB5325">
            <w:pPr>
              <w:pStyle w:val="ListParagraph"/>
              <w:ind w:left="0"/>
              <w:rPr>
                <w:rFonts w:ascii="Times New Roman" w:eastAsia="Times New Roman" w:hAnsi="Times New Roman"/>
              </w:rPr>
            </w:pPr>
          </w:p>
        </w:tc>
      </w:tr>
      <w:tr w:rsidR="00C95854" w:rsidTr="00EB5325">
        <w:tc>
          <w:tcPr>
            <w:tcW w:w="1458" w:type="dxa"/>
          </w:tcPr>
          <w:p w:rsidR="00C95854" w:rsidRDefault="00C95854" w:rsidP="00EB5325">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C95854" w:rsidRDefault="00C95854" w:rsidP="00EB5325">
            <w:pPr>
              <w:pStyle w:val="ListParagraph"/>
              <w:ind w:left="0"/>
              <w:rPr>
                <w:rFonts w:ascii="Times New Roman" w:eastAsia="Times New Roman" w:hAnsi="Times New Roman"/>
              </w:rPr>
            </w:pPr>
          </w:p>
        </w:tc>
        <w:tc>
          <w:tcPr>
            <w:tcW w:w="1423" w:type="dxa"/>
          </w:tcPr>
          <w:p w:rsidR="00C95854" w:rsidRDefault="00C95854" w:rsidP="00EB5325">
            <w:pPr>
              <w:pStyle w:val="ListParagraph"/>
              <w:ind w:left="0"/>
              <w:rPr>
                <w:rFonts w:ascii="Times New Roman" w:eastAsia="Times New Roman" w:hAnsi="Times New Roman"/>
              </w:rPr>
            </w:pPr>
          </w:p>
        </w:tc>
        <w:tc>
          <w:tcPr>
            <w:tcW w:w="1350" w:type="dxa"/>
          </w:tcPr>
          <w:p w:rsidR="00C95854" w:rsidRDefault="00C95854" w:rsidP="00EB5325">
            <w:pPr>
              <w:pStyle w:val="ListParagraph"/>
              <w:ind w:left="0"/>
              <w:rPr>
                <w:rFonts w:ascii="Times New Roman" w:eastAsia="Times New Roman" w:hAnsi="Times New Roman"/>
              </w:rPr>
            </w:pPr>
          </w:p>
        </w:tc>
      </w:tr>
    </w:tbl>
    <w:p w:rsidR="00C95854" w:rsidRDefault="00C95854" w:rsidP="00C95854">
      <w:pPr>
        <w:pStyle w:val="ListParagraph"/>
        <w:ind w:left="0"/>
        <w:rPr>
          <w:rFonts w:ascii="Times New Roman" w:eastAsia="Times New Roman" w:hAnsi="Times New Roman"/>
        </w:rPr>
      </w:pPr>
    </w:p>
    <w:p w:rsidR="00C95854" w:rsidRPr="00C72A3E" w:rsidRDefault="00C95854" w:rsidP="00C95854">
      <w:pPr>
        <w:rPr>
          <w:i/>
          <w:sz w:val="22"/>
          <w:szCs w:val="22"/>
        </w:rPr>
      </w:pPr>
      <w:r w:rsidRPr="00C72A3E">
        <w:rPr>
          <w:i/>
          <w:sz w:val="22"/>
          <w:szCs w:val="22"/>
        </w:rPr>
        <w:t>---page break---</w:t>
      </w:r>
    </w:p>
    <w:p w:rsidR="00C95854" w:rsidRDefault="00C95854" w:rsidP="00C95854">
      <w:pPr>
        <w:pStyle w:val="ListParagraph"/>
        <w:ind w:left="0"/>
        <w:rPr>
          <w:rFonts w:ascii="Times New Roman" w:eastAsia="Times New Roman" w:hAnsi="Times New Roman"/>
        </w:rPr>
      </w:pPr>
    </w:p>
    <w:p w:rsidR="00C95854" w:rsidRDefault="00C95854" w:rsidP="00C95854">
      <w:pPr>
        <w:pStyle w:val="ListParagraph"/>
        <w:ind w:left="0"/>
        <w:rPr>
          <w:rFonts w:ascii="Times New Roman" w:eastAsia="Times New Roman" w:hAnsi="Times New Roman"/>
        </w:rPr>
      </w:pPr>
      <w:r>
        <w:rPr>
          <w:rFonts w:ascii="Times New Roman" w:eastAsia="Times New Roman" w:hAnsi="Times New Roman"/>
        </w:rPr>
        <w:t xml:space="preserve">Thanks so much for your participation! Your unique completion code for mTurk is: [FILL]. </w:t>
      </w:r>
    </w:p>
    <w:p w:rsidR="00477649" w:rsidRDefault="00477649">
      <w:bookmarkStart w:id="0" w:name="_GoBack"/>
      <w:bookmarkEnd w:id="0"/>
    </w:p>
    <w:sectPr w:rsidR="00477649" w:rsidSect="00744BC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68" w:rsidRPr="009154B0" w:rsidRDefault="00C95854"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54"/>
    <w:rsid w:val="00477649"/>
    <w:rsid w:val="00C9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65345-63AD-4757-A185-E60B4A28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8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5854"/>
    <w:pPr>
      <w:tabs>
        <w:tab w:val="center" w:pos="4320"/>
        <w:tab w:val="right" w:pos="8640"/>
      </w:tabs>
    </w:pPr>
  </w:style>
  <w:style w:type="character" w:customStyle="1" w:styleId="FooterChar">
    <w:name w:val="Footer Char"/>
    <w:basedOn w:val="DefaultParagraphFont"/>
    <w:link w:val="Footer"/>
    <w:rsid w:val="00C95854"/>
    <w:rPr>
      <w:rFonts w:ascii="Times New Roman" w:eastAsia="Times New Roman" w:hAnsi="Times New Roman" w:cs="Times New Roman"/>
      <w:sz w:val="24"/>
      <w:szCs w:val="24"/>
    </w:rPr>
  </w:style>
  <w:style w:type="character" w:styleId="PageNumber">
    <w:name w:val="page number"/>
    <w:basedOn w:val="DefaultParagraphFont"/>
    <w:rsid w:val="00C95854"/>
  </w:style>
  <w:style w:type="table" w:styleId="TableGrid">
    <w:name w:val="Table Grid"/>
    <w:basedOn w:val="TableNormal"/>
    <w:uiPriority w:val="59"/>
    <w:rsid w:val="00C958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854"/>
    <w:pPr>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958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2017-06-26T11:23:00Z</dcterms:created>
  <dcterms:modified xsi:type="dcterms:W3CDTF">2017-06-26T11:23:00Z</dcterms:modified>
</cp:coreProperties>
</file>