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66F3C" w14:textId="51E76F4B" w:rsidR="00EE7134" w:rsidRPr="009B7525" w:rsidRDefault="007E2811" w:rsidP="00EE7134">
      <w:pPr>
        <w:pStyle w:val="Footer"/>
        <w:tabs>
          <w:tab w:val="clear" w:pos="4320"/>
          <w:tab w:val="clear" w:pos="8640"/>
        </w:tabs>
        <w:jc w:val="both"/>
        <w:rPr>
          <w:sz w:val="24"/>
          <w:szCs w:val="24"/>
        </w:rPr>
      </w:pPr>
      <w:r>
        <w:rPr>
          <w:sz w:val="24"/>
          <w:szCs w:val="24"/>
        </w:rPr>
        <w:t>Ju</w:t>
      </w:r>
      <w:r w:rsidR="00027BA4">
        <w:rPr>
          <w:sz w:val="24"/>
          <w:szCs w:val="24"/>
        </w:rPr>
        <w:t>ly</w:t>
      </w:r>
      <w:r>
        <w:rPr>
          <w:sz w:val="24"/>
          <w:szCs w:val="24"/>
        </w:rPr>
        <w:t xml:space="preserve"> </w:t>
      </w:r>
      <w:r w:rsidR="004A054A">
        <w:rPr>
          <w:sz w:val="24"/>
          <w:szCs w:val="24"/>
        </w:rPr>
        <w:t>6</w:t>
      </w:r>
      <w:r w:rsidR="00225FBA">
        <w:rPr>
          <w:sz w:val="24"/>
          <w:szCs w:val="24"/>
        </w:rPr>
        <w:t>, 2017</w:t>
      </w:r>
    </w:p>
    <w:p w14:paraId="0ED632F5" w14:textId="77777777" w:rsidR="00EE7134" w:rsidRPr="009B7525" w:rsidRDefault="00EE7134" w:rsidP="00EE7134">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4428"/>
      </w:tblGrid>
      <w:tr w:rsidR="00EE7134" w:rsidRPr="009B7525" w14:paraId="16A7C07F" w14:textId="77777777" w:rsidTr="00DE0765">
        <w:trPr>
          <w:trHeight w:val="747"/>
        </w:trPr>
        <w:tc>
          <w:tcPr>
            <w:tcW w:w="3888" w:type="dxa"/>
          </w:tcPr>
          <w:p w14:paraId="4A6D9288" w14:textId="77777777" w:rsidR="00EE7134" w:rsidRPr="009B7525" w:rsidRDefault="00EE7134" w:rsidP="00EE7134">
            <w:pPr>
              <w:ind w:hanging="108"/>
            </w:pPr>
            <w:r w:rsidRPr="009B7525">
              <w:t>NOTE TO THE REVIEWER OF:</w:t>
            </w:r>
          </w:p>
          <w:p w14:paraId="689B47B7" w14:textId="77777777" w:rsidR="00EE7134" w:rsidRPr="009B7525" w:rsidRDefault="00EE7134" w:rsidP="00EE7134">
            <w:pPr>
              <w:ind w:hanging="108"/>
            </w:pPr>
          </w:p>
          <w:p w14:paraId="35F214BB" w14:textId="77777777" w:rsidR="00EE7134" w:rsidRPr="009B7525" w:rsidRDefault="00EE7134" w:rsidP="00EE7134"/>
        </w:tc>
        <w:tc>
          <w:tcPr>
            <w:tcW w:w="4428" w:type="dxa"/>
          </w:tcPr>
          <w:p w14:paraId="23122486" w14:textId="77777777" w:rsidR="00EE7134" w:rsidRPr="009B7525" w:rsidRDefault="00EE7134" w:rsidP="00EE7134">
            <w:r w:rsidRPr="009B7525">
              <w:t>OMB CLEARANCE #1220-0141</w:t>
            </w:r>
          </w:p>
          <w:p w14:paraId="20F5F43E" w14:textId="17BD5F2C" w:rsidR="00EE7134" w:rsidRPr="009B7525" w:rsidRDefault="00EE7134" w:rsidP="00C26ED6">
            <w:r w:rsidRPr="009B7525">
              <w:t>“Cognitive and Psychological Research”</w:t>
            </w:r>
          </w:p>
        </w:tc>
      </w:tr>
      <w:tr w:rsidR="00EE7134" w:rsidRPr="009B7525" w14:paraId="6DCF701C" w14:textId="77777777" w:rsidTr="00DE0765">
        <w:trPr>
          <w:trHeight w:val="1080"/>
        </w:trPr>
        <w:tc>
          <w:tcPr>
            <w:tcW w:w="3888" w:type="dxa"/>
          </w:tcPr>
          <w:p w14:paraId="3C909709" w14:textId="77777777" w:rsidR="00EE7134" w:rsidRPr="009B7525" w:rsidRDefault="00EE7134" w:rsidP="00EE7134">
            <w:pPr>
              <w:ind w:hanging="108"/>
            </w:pPr>
            <w:r w:rsidRPr="009B7525">
              <w:t>FROM:</w:t>
            </w:r>
          </w:p>
        </w:tc>
        <w:tc>
          <w:tcPr>
            <w:tcW w:w="4428" w:type="dxa"/>
          </w:tcPr>
          <w:p w14:paraId="11FF1860" w14:textId="77777777" w:rsidR="00EE7134" w:rsidRPr="009B7525" w:rsidRDefault="00EE7134" w:rsidP="00EE7134">
            <w:r w:rsidRPr="009B7525">
              <w:t>Bill Mockovak</w:t>
            </w:r>
          </w:p>
          <w:p w14:paraId="0256E821" w14:textId="77777777" w:rsidR="00EE7134" w:rsidRPr="009B7525" w:rsidRDefault="00EE7134" w:rsidP="00EE7134">
            <w:r w:rsidRPr="009B7525">
              <w:t>Survey Methodologist</w:t>
            </w:r>
          </w:p>
          <w:p w14:paraId="5B13F7E1" w14:textId="77777777" w:rsidR="00EE7134" w:rsidRPr="009B7525" w:rsidRDefault="00EE7134" w:rsidP="00EE7134">
            <w:r w:rsidRPr="009B7525">
              <w:t>Office of Survey Methods Research</w:t>
            </w:r>
          </w:p>
          <w:p w14:paraId="28194DEE" w14:textId="77777777" w:rsidR="00EE7134" w:rsidRPr="009B7525" w:rsidRDefault="00EE7134" w:rsidP="00EE7134"/>
        </w:tc>
      </w:tr>
      <w:tr w:rsidR="00EE7134" w:rsidRPr="009B7525" w14:paraId="183C5867" w14:textId="77777777" w:rsidTr="00DE0765">
        <w:trPr>
          <w:trHeight w:val="720"/>
        </w:trPr>
        <w:tc>
          <w:tcPr>
            <w:tcW w:w="3888" w:type="dxa"/>
          </w:tcPr>
          <w:p w14:paraId="4A0CDB68" w14:textId="77777777" w:rsidR="00EE7134" w:rsidRPr="009B7525" w:rsidRDefault="00EE7134" w:rsidP="00EE7134">
            <w:pPr>
              <w:ind w:hanging="108"/>
            </w:pPr>
            <w:r w:rsidRPr="009B7525">
              <w:t>SUBJECT:</w:t>
            </w:r>
          </w:p>
        </w:tc>
        <w:tc>
          <w:tcPr>
            <w:tcW w:w="4428" w:type="dxa"/>
          </w:tcPr>
          <w:p w14:paraId="6A49FAB9" w14:textId="5657BB0A" w:rsidR="00EE7134" w:rsidRPr="009B7525" w:rsidRDefault="00EE7134" w:rsidP="00EE7134">
            <w:pPr>
              <w:rPr>
                <w:i/>
                <w:iCs/>
              </w:rPr>
            </w:pPr>
            <w:r w:rsidRPr="009B7525">
              <w:t xml:space="preserve">Submission of Materials for the </w:t>
            </w:r>
            <w:r w:rsidR="005B33AD">
              <w:rPr>
                <w:i/>
                <w:iCs/>
              </w:rPr>
              <w:t>Testing of ORS Cognitive Questions</w:t>
            </w:r>
          </w:p>
          <w:p w14:paraId="33247229" w14:textId="77777777" w:rsidR="00EE7134" w:rsidRPr="009B7525" w:rsidRDefault="00EE7134" w:rsidP="00EE7134"/>
        </w:tc>
      </w:tr>
    </w:tbl>
    <w:p w14:paraId="5E182229" w14:textId="77777777" w:rsidR="00EE7134" w:rsidRPr="009B7525" w:rsidRDefault="00EE7134" w:rsidP="00EE7134">
      <w:pPr>
        <w:jc w:val="both"/>
      </w:pPr>
    </w:p>
    <w:p w14:paraId="5EE36851" w14:textId="6D88C3C2" w:rsidR="00EE7134" w:rsidRPr="009B7525" w:rsidRDefault="00EE7134" w:rsidP="00EE7134">
      <w:pPr>
        <w:pStyle w:val="BodyText"/>
        <w:rPr>
          <w:sz w:val="24"/>
          <w:szCs w:val="24"/>
        </w:rPr>
      </w:pPr>
      <w:r w:rsidRPr="009B7525">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14:paraId="5525DB11" w14:textId="77777777" w:rsidR="00EE7134" w:rsidRPr="009B7525" w:rsidRDefault="00EE7134" w:rsidP="00EE7134">
      <w:pPr>
        <w:pStyle w:val="BodyText"/>
        <w:rPr>
          <w:sz w:val="24"/>
          <w:szCs w:val="24"/>
        </w:rPr>
      </w:pPr>
    </w:p>
    <w:p w14:paraId="28520DBE" w14:textId="6B87747F" w:rsidR="00EE7134" w:rsidRPr="008F265D" w:rsidRDefault="00EE7134" w:rsidP="00EE7134">
      <w:pPr>
        <w:pStyle w:val="BodyText"/>
        <w:rPr>
          <w:sz w:val="24"/>
          <w:szCs w:val="24"/>
        </w:rPr>
      </w:pPr>
      <w:r w:rsidRPr="009B7525">
        <w:rPr>
          <w:sz w:val="24"/>
          <w:szCs w:val="24"/>
        </w:rPr>
        <w:t xml:space="preserve">The maximum number of burden hours is estimated to </w:t>
      </w:r>
      <w:r w:rsidRPr="009B7525">
        <w:rPr>
          <w:color w:val="000000"/>
          <w:sz w:val="24"/>
          <w:szCs w:val="24"/>
        </w:rPr>
        <w:t>be</w:t>
      </w:r>
      <w:r w:rsidR="00FF784F">
        <w:rPr>
          <w:color w:val="000000"/>
          <w:sz w:val="24"/>
          <w:szCs w:val="24"/>
        </w:rPr>
        <w:t xml:space="preserve"> 15</w:t>
      </w:r>
      <w:r w:rsidRPr="008F265D">
        <w:rPr>
          <w:color w:val="000000"/>
          <w:sz w:val="24"/>
          <w:szCs w:val="24"/>
        </w:rPr>
        <w:t>.</w:t>
      </w:r>
    </w:p>
    <w:p w14:paraId="6EE60172" w14:textId="77777777" w:rsidR="00EE7134" w:rsidRPr="009B7525" w:rsidRDefault="00EE7134" w:rsidP="00EE7134">
      <w:pPr>
        <w:pStyle w:val="BodyText"/>
        <w:rPr>
          <w:sz w:val="24"/>
          <w:szCs w:val="24"/>
        </w:rPr>
      </w:pPr>
    </w:p>
    <w:p w14:paraId="08D260F0" w14:textId="77777777" w:rsidR="00EE7134" w:rsidRPr="009B7525" w:rsidRDefault="00EE7134" w:rsidP="00EE7134">
      <w:pPr>
        <w:pStyle w:val="BodyText"/>
        <w:rPr>
          <w:sz w:val="24"/>
          <w:szCs w:val="24"/>
        </w:rPr>
      </w:pPr>
      <w:r w:rsidRPr="009B7525">
        <w:rPr>
          <w:sz w:val="24"/>
          <w:szCs w:val="24"/>
        </w:rPr>
        <w:t>If there are any questions regarding this project, please contact Bill Mockovak at (202) 691-7414.</w:t>
      </w:r>
    </w:p>
    <w:p w14:paraId="09DD87AB" w14:textId="77777777" w:rsidR="00EE7134" w:rsidRPr="009B7525" w:rsidRDefault="00EE7134" w:rsidP="00EE7134">
      <w:pPr>
        <w:pStyle w:val="BodyText"/>
        <w:rPr>
          <w:sz w:val="24"/>
          <w:szCs w:val="24"/>
        </w:rPr>
      </w:pPr>
    </w:p>
    <w:p w14:paraId="12AA729B" w14:textId="77777777" w:rsidR="00EE7134" w:rsidRPr="009B7525" w:rsidRDefault="00EE7134" w:rsidP="00EE7134">
      <w:pPr>
        <w:pStyle w:val="BodyText"/>
        <w:rPr>
          <w:sz w:val="24"/>
          <w:szCs w:val="24"/>
        </w:rPr>
      </w:pPr>
      <w:r w:rsidRPr="009B7525">
        <w:rPr>
          <w:sz w:val="24"/>
          <w:szCs w:val="24"/>
        </w:rPr>
        <w:t>Attachments</w:t>
      </w:r>
    </w:p>
    <w:p w14:paraId="2FFB62BA" w14:textId="77777777" w:rsidR="00EE7134" w:rsidRPr="009B7525" w:rsidRDefault="00EE7134">
      <w:pPr>
        <w:rPr>
          <w:b/>
          <w:caps/>
        </w:rPr>
      </w:pPr>
      <w:r w:rsidRPr="009B7525">
        <w:rPr>
          <w:b/>
          <w:caps/>
        </w:rPr>
        <w:br w:type="page"/>
      </w:r>
    </w:p>
    <w:p w14:paraId="5A0738CF" w14:textId="77777777" w:rsidR="00EF017D" w:rsidRPr="009B7525" w:rsidRDefault="00EF017D" w:rsidP="00EF017D">
      <w:pPr>
        <w:spacing w:after="120"/>
        <w:rPr>
          <w:b/>
          <w:caps/>
        </w:rPr>
      </w:pPr>
      <w:r w:rsidRPr="009B7525">
        <w:rPr>
          <w:b/>
          <w:caps/>
        </w:rPr>
        <w:lastRenderedPageBreak/>
        <w:t xml:space="preserve">I. </w:t>
      </w:r>
      <w:r w:rsidRPr="009B7525">
        <w:rPr>
          <w:b/>
        </w:rPr>
        <w:t>Introduction</w:t>
      </w:r>
      <w:r w:rsidR="005F353D" w:rsidRPr="009B7525">
        <w:rPr>
          <w:b/>
        </w:rPr>
        <w:t xml:space="preserve"> and Purpose</w:t>
      </w:r>
    </w:p>
    <w:p w14:paraId="3C320755" w14:textId="5A9B5A96" w:rsidR="00FC4BC9" w:rsidRDefault="00FC4BC9" w:rsidP="003D4277">
      <w:pPr>
        <w:widowControl w:val="0"/>
        <w:rPr>
          <w:color w:val="333333"/>
          <w:shd w:val="clear" w:color="auto" w:fill="FFFFFF"/>
        </w:rPr>
      </w:pPr>
      <w:r w:rsidRPr="00FC4BC9">
        <w:rPr>
          <w:color w:val="333333"/>
          <w:shd w:val="clear" w:color="auto" w:fill="FFFFFF"/>
        </w:rPr>
        <w:t>The</w:t>
      </w:r>
      <w:r w:rsidRPr="00FC4BC9">
        <w:rPr>
          <w:rStyle w:val="apple-converted-space"/>
          <w:color w:val="333333"/>
          <w:shd w:val="clear" w:color="auto" w:fill="FFFFFF"/>
        </w:rPr>
        <w:t> </w:t>
      </w:r>
      <w:r w:rsidRPr="00FC4BC9">
        <w:rPr>
          <w:rStyle w:val="Strong"/>
          <w:b w:val="0"/>
          <w:color w:val="333333"/>
          <w:shd w:val="clear" w:color="auto" w:fill="FFFFFF"/>
        </w:rPr>
        <w:t>Occupational Requirements Survey (ORS)</w:t>
      </w:r>
      <w:r w:rsidRPr="00FC4BC9">
        <w:rPr>
          <w:rStyle w:val="apple-converted-space"/>
          <w:color w:val="333333"/>
          <w:shd w:val="clear" w:color="auto" w:fill="FFFFFF"/>
        </w:rPr>
        <w:t> </w:t>
      </w:r>
      <w:r w:rsidRPr="00FC4BC9">
        <w:rPr>
          <w:color w:val="333333"/>
          <w:shd w:val="clear" w:color="auto" w:fill="FFFFFF"/>
        </w:rPr>
        <w:t>is a survey conducted by the Bureau of Labor Statistics' (BLS) National Compensation Survey (NCS) program. The ORS gathers job-related information regarding physical demands, environmental conditions, mental and cognitive demands, and vocational preparation requirements.</w:t>
      </w:r>
      <w:r w:rsidR="00414FB9">
        <w:rPr>
          <w:color w:val="333333"/>
          <w:shd w:val="clear" w:color="auto" w:fill="FFFFFF"/>
        </w:rPr>
        <w:t xml:space="preserve">  The focus of the </w:t>
      </w:r>
      <w:r w:rsidR="000A0406">
        <w:rPr>
          <w:color w:val="333333"/>
          <w:shd w:val="clear" w:color="auto" w:fill="FFFFFF"/>
        </w:rPr>
        <w:t>cognitive testing</w:t>
      </w:r>
      <w:r w:rsidR="00414FB9">
        <w:rPr>
          <w:color w:val="333333"/>
          <w:shd w:val="clear" w:color="auto" w:fill="FFFFFF"/>
        </w:rPr>
        <w:t xml:space="preserve"> described in this clearance is on questions that measure the mental and cognitive demands of jobs.</w:t>
      </w:r>
    </w:p>
    <w:p w14:paraId="6B839848" w14:textId="77777777" w:rsidR="00414FB9" w:rsidRDefault="00414FB9" w:rsidP="003D4277">
      <w:pPr>
        <w:widowControl w:val="0"/>
        <w:rPr>
          <w:color w:val="333333"/>
          <w:shd w:val="clear" w:color="auto" w:fill="FFFFFF"/>
        </w:rPr>
      </w:pPr>
    </w:p>
    <w:p w14:paraId="4D7B7FBA" w14:textId="4889CCA1" w:rsidR="00414FB9" w:rsidRDefault="00414FB9" w:rsidP="003D4277">
      <w:pPr>
        <w:widowControl w:val="0"/>
      </w:pPr>
      <w:r>
        <w:rPr>
          <w:color w:val="333333"/>
          <w:shd w:val="clear" w:color="auto" w:fill="FFFFFF"/>
        </w:rPr>
        <w:t xml:space="preserve">ORS data are collected to </w:t>
      </w:r>
      <w:r>
        <w:t xml:space="preserve">meet the Social Security Administration’s (SSA) needs for disability eligibility determination.  The cognitive domains of interest </w:t>
      </w:r>
      <w:r>
        <w:rPr>
          <w:color w:val="333333"/>
          <w:shd w:val="clear" w:color="auto" w:fill="FFFFFF"/>
        </w:rPr>
        <w:t xml:space="preserve">include </w:t>
      </w:r>
      <w:r>
        <w:t>decision making, work review, work pace, control of work pace, adaptability, task variety, and interaction with people.</w:t>
      </w:r>
    </w:p>
    <w:p w14:paraId="613A1FAF" w14:textId="77777777" w:rsidR="00414FB9" w:rsidRDefault="00414FB9" w:rsidP="003D4277">
      <w:pPr>
        <w:widowControl w:val="0"/>
      </w:pPr>
    </w:p>
    <w:p w14:paraId="2B43566C" w14:textId="2FA3F7E9" w:rsidR="00414FB9" w:rsidRDefault="00414FB9" w:rsidP="00414FB9">
      <w:pPr>
        <w:pStyle w:val="BodyText"/>
        <w:rPr>
          <w:sz w:val="24"/>
          <w:szCs w:val="24"/>
        </w:rPr>
      </w:pPr>
      <w:r>
        <w:rPr>
          <w:sz w:val="24"/>
          <w:szCs w:val="24"/>
        </w:rPr>
        <w:t xml:space="preserve">A BLS/SSA working group, the Mental/Cognitive Job Requirements Working Group, (MCWG) was formally chartered in January 2017, to review and revise existing ORS cognitive elements to better meet the Social Security Administration’s (SSA) needs for disability eligibility determination. Specifically, the objectives were to (a) evaluate existing ORS data elements to determine the extent to which they covered the key dimensions of mental and cognitive domains, (b) refine ORS questions and response options pertaining to these domains to move in the direction of greater concreteness and objective measurement, and (c) identify and develop questions for any additional cognitive domains relevant to disability claims commonly present in SSA adjudications. </w:t>
      </w:r>
    </w:p>
    <w:p w14:paraId="406A646F" w14:textId="77777777" w:rsidR="00414FB9" w:rsidRDefault="00414FB9" w:rsidP="00414FB9">
      <w:pPr>
        <w:pStyle w:val="BodyText"/>
        <w:rPr>
          <w:sz w:val="24"/>
          <w:szCs w:val="24"/>
        </w:rPr>
      </w:pPr>
    </w:p>
    <w:p w14:paraId="4C9BD868" w14:textId="18E2E9DD" w:rsidR="00414FB9" w:rsidRDefault="00414FB9" w:rsidP="00414FB9">
      <w:pPr>
        <w:pStyle w:val="BodyText"/>
        <w:rPr>
          <w:sz w:val="24"/>
          <w:szCs w:val="24"/>
        </w:rPr>
      </w:pPr>
      <w:r>
        <w:rPr>
          <w:sz w:val="24"/>
          <w:szCs w:val="24"/>
        </w:rPr>
        <w:t xml:space="preserve">The team completed its work in June 2017, and proposed a </w:t>
      </w:r>
      <w:r w:rsidR="003B487E">
        <w:rPr>
          <w:sz w:val="24"/>
          <w:szCs w:val="24"/>
        </w:rPr>
        <w:t>revised</w:t>
      </w:r>
      <w:r>
        <w:rPr>
          <w:sz w:val="24"/>
          <w:szCs w:val="24"/>
        </w:rPr>
        <w:t xml:space="preserve"> set</w:t>
      </w:r>
      <w:r w:rsidR="003B487E">
        <w:rPr>
          <w:sz w:val="24"/>
          <w:szCs w:val="24"/>
        </w:rPr>
        <w:t xml:space="preserve"> of cognitive questions for ORS, which are shown in Attachment A.  These questions will be included in an ORS field test expected to start in September 2017.  However, prior to that test we plan to conduct some in-house and online cognitive testing to identify potential issues with the questions and better inform the development of training materials</w:t>
      </w:r>
      <w:r w:rsidR="00AC5122">
        <w:rPr>
          <w:sz w:val="24"/>
          <w:szCs w:val="24"/>
        </w:rPr>
        <w:t>, which will be developed</w:t>
      </w:r>
      <w:r w:rsidR="003B487E">
        <w:rPr>
          <w:sz w:val="24"/>
          <w:szCs w:val="24"/>
        </w:rPr>
        <w:t xml:space="preserve"> this summer</w:t>
      </w:r>
      <w:r w:rsidR="00AC5122">
        <w:rPr>
          <w:sz w:val="24"/>
          <w:szCs w:val="24"/>
        </w:rPr>
        <w:t xml:space="preserve"> for the fall field test</w:t>
      </w:r>
      <w:r w:rsidR="003B487E">
        <w:rPr>
          <w:sz w:val="24"/>
          <w:szCs w:val="24"/>
        </w:rPr>
        <w:t xml:space="preserve">. </w:t>
      </w:r>
    </w:p>
    <w:p w14:paraId="3E1606AB" w14:textId="77777777" w:rsidR="00EE7C9F" w:rsidRPr="009B7525" w:rsidRDefault="00EE7C9F" w:rsidP="00EF017D"/>
    <w:p w14:paraId="6E0AA051" w14:textId="77777777" w:rsidR="00EE7C9F" w:rsidRPr="009B7525" w:rsidRDefault="00EE7C9F" w:rsidP="004969C3">
      <w:pPr>
        <w:spacing w:after="120"/>
        <w:rPr>
          <w:b/>
        </w:rPr>
      </w:pPr>
      <w:r w:rsidRPr="009B7525">
        <w:rPr>
          <w:b/>
        </w:rPr>
        <w:t>II. Re</w:t>
      </w:r>
      <w:r w:rsidR="00EE7134" w:rsidRPr="009B7525">
        <w:rPr>
          <w:b/>
        </w:rPr>
        <w:t>spondents</w:t>
      </w:r>
    </w:p>
    <w:p w14:paraId="04679E34" w14:textId="7250E67A" w:rsidR="00CE404C" w:rsidRDefault="001E122A" w:rsidP="00CE404C">
      <w:r>
        <w:t xml:space="preserve">A total of thirty people will participate.  </w:t>
      </w:r>
      <w:r w:rsidR="00E92FB2">
        <w:t>Twenty o</w:t>
      </w:r>
      <w:r w:rsidR="00B76C32">
        <w:t>nline r</w:t>
      </w:r>
      <w:r w:rsidR="002B0057">
        <w:t xml:space="preserve">espondents will be recruited from </w:t>
      </w:r>
      <w:r w:rsidR="00B76C32">
        <w:t>TryMyUI</w:t>
      </w:r>
      <w:r>
        <w:t>, and 10</w:t>
      </w:r>
      <w:r w:rsidR="00E92FB2">
        <w:t xml:space="preserve"> i</w:t>
      </w:r>
      <w:r w:rsidR="00B76C32">
        <w:t>n-house participants will be recruited through the Office of Survey Method’s Research database of volunteers.  Only U.S. citizens, age 30 or older, will be allowed to participate.</w:t>
      </w:r>
    </w:p>
    <w:p w14:paraId="5A717D04" w14:textId="77777777" w:rsidR="009E06F4" w:rsidRPr="009B7525" w:rsidRDefault="009E06F4"/>
    <w:p w14:paraId="79E2A1BC" w14:textId="066398F2" w:rsidR="001E122A" w:rsidRDefault="009B7525" w:rsidP="004969C3">
      <w:pPr>
        <w:spacing w:after="120"/>
        <w:rPr>
          <w:b/>
        </w:rPr>
      </w:pPr>
      <w:r w:rsidRPr="00B11B1E">
        <w:rPr>
          <w:b/>
        </w:rPr>
        <w:t>III. Research Design</w:t>
      </w:r>
    </w:p>
    <w:p w14:paraId="35EF21E7" w14:textId="63B2C40F" w:rsidR="001E122A" w:rsidRDefault="001E122A" w:rsidP="004969C3">
      <w:pPr>
        <w:spacing w:after="120"/>
      </w:pPr>
      <w:r>
        <w:t>Participants who come into the OSMR lab will be given an introduction to the study and asked to sign a consent form. They will then be asked the cognitive questions without interruption.  After the questions have been asked, follow-up probes will be asked about the questions to better gauge the participant’s level of understanding.</w:t>
      </w:r>
    </w:p>
    <w:p w14:paraId="2EDD9914" w14:textId="24A6CC42" w:rsidR="001E122A" w:rsidRPr="001E122A" w:rsidRDefault="001E122A" w:rsidP="004969C3">
      <w:pPr>
        <w:spacing w:after="120"/>
      </w:pPr>
      <w:r>
        <w:t xml:space="preserve">Since the online testing sessions are limited to 20 minutes, participants will complete all the questions using a self-administered approach, and then proceed to </w:t>
      </w:r>
      <w:r w:rsidR="001E3296">
        <w:t xml:space="preserve">answer </w:t>
      </w:r>
      <w:r>
        <w:t>some follow-up questions (see Attachment C).</w:t>
      </w:r>
    </w:p>
    <w:p w14:paraId="0377466A" w14:textId="77777777" w:rsidR="00B516B5" w:rsidRDefault="00B516B5" w:rsidP="00204318"/>
    <w:p w14:paraId="2F36A3B1" w14:textId="77777777" w:rsidR="00702372" w:rsidRDefault="00702372" w:rsidP="00204318"/>
    <w:p w14:paraId="11D4FA79" w14:textId="77777777" w:rsidR="00EB67F6" w:rsidRPr="00EB67F6" w:rsidRDefault="00FD49C4" w:rsidP="00AC5122">
      <w:pPr>
        <w:spacing w:after="120"/>
        <w:rPr>
          <w:b/>
        </w:rPr>
      </w:pPr>
      <w:r>
        <w:lastRenderedPageBreak/>
        <w:t xml:space="preserve"> </w:t>
      </w:r>
      <w:r w:rsidR="00EB67F6" w:rsidRPr="00EB67F6">
        <w:rPr>
          <w:b/>
        </w:rPr>
        <w:t>IV. Burden Hours</w:t>
      </w:r>
    </w:p>
    <w:p w14:paraId="33FAA886" w14:textId="11F4889E" w:rsidR="00C446A7" w:rsidRDefault="00862203" w:rsidP="00FD49C4">
      <w:r w:rsidRPr="00862203">
        <w:rPr>
          <w:u w:val="single"/>
        </w:rPr>
        <w:t>Recruitment.</w:t>
      </w:r>
      <w:r>
        <w:t xml:space="preserve">  </w:t>
      </w:r>
      <w:r w:rsidR="001E3296">
        <w:t>T</w:t>
      </w:r>
      <w:r w:rsidR="00C225D2">
        <w:t xml:space="preserve">here are </w:t>
      </w:r>
      <w:r w:rsidR="001E3296">
        <w:t>no burden hours for recruitment of the TryMyUI participants.  We estimate that it will take, on average, 12 minutes to recruit the 10 in-house participants</w:t>
      </w:r>
      <w:r w:rsidR="00FF784F">
        <w:t xml:space="preserve">, </w:t>
      </w:r>
      <w:r w:rsidR="000038CC">
        <w:t xml:space="preserve">and 2 minutes to screen out other ineligible or disinterested individuals. With an expected recruitment rate of 40 percent, there will be 30 minutes of burden associated with screening (15 individuals x two minutes = 30 minutes), and 2 burden hours for recruitment (10 participants x 12 minutes = 120 min divided by 60 = 2 hours), for a total of 2.5 burden hours. </w:t>
      </w:r>
    </w:p>
    <w:p w14:paraId="3B7D6E2F" w14:textId="77777777" w:rsidR="00FF784F" w:rsidRDefault="00FF784F" w:rsidP="00FD49C4"/>
    <w:p w14:paraId="55F8C5A2" w14:textId="569E5EA7" w:rsidR="00FF784F" w:rsidRDefault="00FF784F" w:rsidP="00FD49C4">
      <w:r w:rsidRPr="00FF784F">
        <w:rPr>
          <w:u w:val="single"/>
        </w:rPr>
        <w:t>Data Collection</w:t>
      </w:r>
      <w:r>
        <w:t xml:space="preserve">.  We estimate that it will take an average of 18 minutes for the online </w:t>
      </w:r>
      <w:r w:rsidR="00E85E7B" w:rsidRPr="00E85E7B">
        <w:t xml:space="preserve">TryMyUI </w:t>
      </w:r>
      <w:r>
        <w:t xml:space="preserve">participants to complete their assignment, for a total of 6 burden hours (20 </w:t>
      </w:r>
      <w:r w:rsidR="00851BA6">
        <w:t>participants x</w:t>
      </w:r>
      <w:r>
        <w:t xml:space="preserve"> 18 min = 360 min divided by 60 = 6 hours).</w:t>
      </w:r>
    </w:p>
    <w:p w14:paraId="191C3E36" w14:textId="77777777" w:rsidR="00FF784F" w:rsidRDefault="00FF784F" w:rsidP="00FD49C4"/>
    <w:p w14:paraId="43E9FF11" w14:textId="14A2168B" w:rsidR="00FF784F" w:rsidRDefault="00FF784F" w:rsidP="00FD49C4">
      <w:r>
        <w:t xml:space="preserve">In-house sessions are expected to last an average of 40 minutes, resulting in 6.7 burden hours (10 </w:t>
      </w:r>
      <w:r w:rsidR="00851BA6">
        <w:t>participants x</w:t>
      </w:r>
      <w:r>
        <w:t xml:space="preserve"> 40 min = 400 min divided by 60 = 6.7 hours).</w:t>
      </w:r>
    </w:p>
    <w:p w14:paraId="2FADF5F9" w14:textId="77777777" w:rsidR="00FF784F" w:rsidRDefault="00FF784F" w:rsidP="00FD49C4"/>
    <w:p w14:paraId="3FC230EA" w14:textId="6D76CE97" w:rsidR="00FF784F" w:rsidRDefault="00FF784F" w:rsidP="00FD49C4">
      <w:r>
        <w:t xml:space="preserve">Total burden hours are therefore </w:t>
      </w:r>
      <w:r w:rsidR="000038CC">
        <w:t>15.2</w:t>
      </w:r>
      <w:r w:rsidR="00702372">
        <w:t>, rounded to 15</w:t>
      </w:r>
      <w:r>
        <w:t xml:space="preserve"> </w:t>
      </w:r>
      <w:r w:rsidR="00702372">
        <w:t xml:space="preserve">hours </w:t>
      </w:r>
      <w:r>
        <w:t>(2</w:t>
      </w:r>
      <w:r w:rsidR="000038CC">
        <w:t>.5</w:t>
      </w:r>
      <w:r>
        <w:t xml:space="preserve"> + 6 + 6.7</w:t>
      </w:r>
      <w:r w:rsidR="00702372">
        <w:t xml:space="preserve"> =</w:t>
      </w:r>
      <w:r>
        <w:t xml:space="preserve"> 1</w:t>
      </w:r>
      <w:r w:rsidR="000038CC">
        <w:t>5.2</w:t>
      </w:r>
      <w:r>
        <w:t>).</w:t>
      </w:r>
    </w:p>
    <w:p w14:paraId="2C7D1153" w14:textId="77777777" w:rsidR="00FF784F" w:rsidRDefault="00FF784F" w:rsidP="00FF784F">
      <w:pPr>
        <w:spacing w:after="120"/>
      </w:pPr>
    </w:p>
    <w:p w14:paraId="3CF4CEB1" w14:textId="59FF26B7" w:rsidR="009B12A6" w:rsidRPr="00C73C86" w:rsidRDefault="009B12A6" w:rsidP="00FF784F">
      <w:pPr>
        <w:spacing w:after="120"/>
        <w:rPr>
          <w:b/>
        </w:rPr>
      </w:pPr>
      <w:r w:rsidRPr="00C73C86">
        <w:rPr>
          <w:b/>
        </w:rPr>
        <w:t>V. Payment to Respondents</w:t>
      </w:r>
    </w:p>
    <w:p w14:paraId="16AA3F82" w14:textId="31D1EBFF" w:rsidR="009B12A6" w:rsidRPr="008D3AB4" w:rsidRDefault="001E3296" w:rsidP="008D3AB4">
      <w:r>
        <w:t>In-house p</w:t>
      </w:r>
      <w:r w:rsidR="002B0573">
        <w:t>articipants wi</w:t>
      </w:r>
      <w:r>
        <w:t xml:space="preserve">ll receive an incentive payment of $40.  </w:t>
      </w:r>
      <w:r w:rsidR="00920E11">
        <w:t xml:space="preserve">TryMyUI participants receive an incentive payment of $10 each. </w:t>
      </w:r>
    </w:p>
    <w:p w14:paraId="4F7DD83D" w14:textId="7BBA1C34" w:rsidR="00062790" w:rsidRDefault="00062790" w:rsidP="00FD49C4"/>
    <w:p w14:paraId="29DD7BD8" w14:textId="77777777" w:rsidR="005B2022" w:rsidRPr="005B2022" w:rsidRDefault="005B2022" w:rsidP="00AC5122">
      <w:pPr>
        <w:spacing w:after="120"/>
        <w:rPr>
          <w:b/>
        </w:rPr>
      </w:pPr>
      <w:r w:rsidRPr="005B2022">
        <w:rPr>
          <w:b/>
        </w:rPr>
        <w:t>V. Data Confidentiality</w:t>
      </w:r>
    </w:p>
    <w:p w14:paraId="58487658" w14:textId="54F15C5B" w:rsidR="005B2022" w:rsidRDefault="002B0573" w:rsidP="00FD49C4">
      <w:r>
        <w:t>BLS will not provide a guarantee of confidentiality</w:t>
      </w:r>
      <w:r w:rsidR="001E3296">
        <w:t xml:space="preserve"> for the TryMyUI participants</w:t>
      </w:r>
      <w:r>
        <w:t>.</w:t>
      </w:r>
      <w:r w:rsidR="00702372">
        <w:t xml:space="preserve">  In-house participants will be asked to read and sign a consent form (see Attachment C).</w:t>
      </w:r>
    </w:p>
    <w:p w14:paraId="2D9D437B" w14:textId="77777777" w:rsidR="005B2022" w:rsidRDefault="005B2022" w:rsidP="005B2022">
      <w:pPr>
        <w:pStyle w:val="Default"/>
        <w:ind w:left="720" w:right="720"/>
        <w:rPr>
          <w:rFonts w:ascii="Times New Roman" w:hAnsi="Times New Roman" w:cs="Times New Roman"/>
        </w:rPr>
      </w:pPr>
    </w:p>
    <w:p w14:paraId="053295C9" w14:textId="77777777" w:rsidR="005B2022" w:rsidRDefault="00A14C70" w:rsidP="00D57CA2">
      <w:pPr>
        <w:pStyle w:val="Default"/>
        <w:spacing w:after="120"/>
        <w:rPr>
          <w:rFonts w:ascii="Times New Roman" w:hAnsi="Times New Roman" w:cs="Times New Roman"/>
          <w:b/>
        </w:rPr>
      </w:pPr>
      <w:r w:rsidRPr="00A14C70">
        <w:rPr>
          <w:rFonts w:ascii="Times New Roman" w:hAnsi="Times New Roman" w:cs="Times New Roman"/>
          <w:b/>
        </w:rPr>
        <w:t>VI. Attachments</w:t>
      </w:r>
    </w:p>
    <w:p w14:paraId="0C297BEE" w14:textId="55931C41" w:rsidR="002C071D" w:rsidRDefault="00702372" w:rsidP="00702372">
      <w:pPr>
        <w:pStyle w:val="Default"/>
      </w:pPr>
      <w:r>
        <w:rPr>
          <w:rFonts w:ascii="Times New Roman" w:hAnsi="Times New Roman" w:cs="Times New Roman"/>
          <w:b/>
        </w:rPr>
        <w:tab/>
      </w:r>
      <w:r>
        <w:rPr>
          <w:rFonts w:ascii="Times New Roman" w:hAnsi="Times New Roman" w:cs="Times New Roman"/>
        </w:rPr>
        <w:t xml:space="preserve">A - </w:t>
      </w:r>
      <w:r w:rsidRPr="00702372">
        <w:t>Revised ORS Cognitive Elements Items</w:t>
      </w:r>
    </w:p>
    <w:p w14:paraId="5DACD4AD" w14:textId="4A67DFAB" w:rsidR="00702372" w:rsidRDefault="00702372" w:rsidP="00702372">
      <w:pPr>
        <w:pStyle w:val="Default"/>
      </w:pPr>
      <w:r>
        <w:tab/>
        <w:t>B - Protocol for In-house Cognitive Testing</w:t>
      </w:r>
    </w:p>
    <w:p w14:paraId="0DFC6F67" w14:textId="2ADF5A2C" w:rsidR="00702372" w:rsidRDefault="00702372" w:rsidP="00702372">
      <w:pPr>
        <w:pStyle w:val="Default"/>
      </w:pPr>
      <w:r>
        <w:tab/>
        <w:t>C - Consent form</w:t>
      </w:r>
    </w:p>
    <w:p w14:paraId="6EBCFC9E" w14:textId="6ED79E61" w:rsidR="00AC5122" w:rsidRPr="00702372" w:rsidRDefault="00AC5122" w:rsidP="00702372">
      <w:pPr>
        <w:pStyle w:val="Default"/>
      </w:pPr>
      <w:r>
        <w:tab/>
        <w:t>D – PDF file Showing Online Protocol</w:t>
      </w:r>
      <w:bookmarkStart w:id="0" w:name="_GoBack"/>
      <w:bookmarkEnd w:id="0"/>
    </w:p>
    <w:p w14:paraId="2E841854" w14:textId="77777777" w:rsidR="002C071D" w:rsidRDefault="002C071D" w:rsidP="00D57CA2">
      <w:pPr>
        <w:pStyle w:val="Default"/>
        <w:spacing w:after="120"/>
        <w:rPr>
          <w:rFonts w:ascii="Times New Roman" w:hAnsi="Times New Roman" w:cs="Times New Roman"/>
          <w:b/>
        </w:rPr>
      </w:pPr>
    </w:p>
    <w:p w14:paraId="04F5266F" w14:textId="4595BB27" w:rsidR="002B0573" w:rsidRDefault="002B0573" w:rsidP="00D57CA2">
      <w:pPr>
        <w:pStyle w:val="Default"/>
        <w:spacing w:after="120"/>
        <w:rPr>
          <w:rFonts w:ascii="Times New Roman" w:hAnsi="Times New Roman" w:cs="Times New Roman"/>
        </w:rPr>
      </w:pPr>
      <w:r>
        <w:rPr>
          <w:rFonts w:ascii="Times New Roman" w:hAnsi="Times New Roman" w:cs="Times New Roman"/>
          <w:b/>
        </w:rPr>
        <w:tab/>
      </w:r>
    </w:p>
    <w:p w14:paraId="1CA61134" w14:textId="541F4B33" w:rsidR="002C071D" w:rsidRDefault="002B0573" w:rsidP="002C071D">
      <w:pPr>
        <w:ind w:right="720"/>
        <w:jc w:val="center"/>
      </w:pPr>
      <w:r>
        <w:br w:type="page"/>
      </w:r>
      <w:r w:rsidR="002C071D">
        <w:lastRenderedPageBreak/>
        <w:t>Attachment A</w:t>
      </w:r>
    </w:p>
    <w:p w14:paraId="29EEC4B2" w14:textId="77777777" w:rsidR="002C071D" w:rsidRDefault="002C071D" w:rsidP="002C071D">
      <w:pPr>
        <w:ind w:right="720"/>
      </w:pPr>
    </w:p>
    <w:p w14:paraId="47FC9B1C" w14:textId="752496A4" w:rsidR="002C071D" w:rsidRDefault="002C071D" w:rsidP="002C071D">
      <w:pPr>
        <w:spacing w:after="160" w:line="259" w:lineRule="auto"/>
        <w:jc w:val="center"/>
        <w:rPr>
          <w:rFonts w:eastAsiaTheme="minorHAnsi"/>
          <w:b/>
        </w:rPr>
      </w:pPr>
      <w:r w:rsidRPr="003768B0">
        <w:rPr>
          <w:rFonts w:eastAsiaTheme="minorHAnsi"/>
          <w:b/>
        </w:rPr>
        <w:t>Revised ORS Cognitive Elements Items</w:t>
      </w:r>
    </w:p>
    <w:p w14:paraId="33509E3D" w14:textId="77777777" w:rsidR="00027BA4" w:rsidRDefault="00027BA4" w:rsidP="002C071D">
      <w:pPr>
        <w:spacing w:after="160" w:line="259" w:lineRule="auto"/>
        <w:jc w:val="center"/>
        <w:rPr>
          <w:rFonts w:eastAsiaTheme="minorHAnsi"/>
          <w:b/>
        </w:rPr>
      </w:pPr>
    </w:p>
    <w:p w14:paraId="58AD9469" w14:textId="77777777" w:rsidR="003D023E" w:rsidRPr="003D023E" w:rsidRDefault="003D023E" w:rsidP="003D023E">
      <w:pPr>
        <w:spacing w:after="160" w:line="259" w:lineRule="auto"/>
        <w:rPr>
          <w:rFonts w:eastAsiaTheme="minorHAnsi"/>
          <w:b/>
          <w:szCs w:val="22"/>
          <w:u w:val="single"/>
        </w:rPr>
      </w:pPr>
      <w:r w:rsidRPr="003D023E">
        <w:rPr>
          <w:rFonts w:eastAsiaTheme="minorHAnsi"/>
          <w:b/>
          <w:szCs w:val="22"/>
          <w:u w:val="single"/>
        </w:rPr>
        <w:t xml:space="preserve">Introduction </w:t>
      </w:r>
    </w:p>
    <w:p w14:paraId="16236BE5" w14:textId="77777777" w:rsidR="003D023E" w:rsidRPr="003D023E" w:rsidRDefault="003D023E" w:rsidP="003D023E">
      <w:pPr>
        <w:spacing w:after="160" w:line="259" w:lineRule="auto"/>
        <w:rPr>
          <w:rFonts w:eastAsiaTheme="minorHAnsi"/>
          <w:szCs w:val="22"/>
        </w:rPr>
      </w:pPr>
      <w:r w:rsidRPr="003D023E">
        <w:rPr>
          <w:rFonts w:eastAsiaTheme="minorHAnsi"/>
          <w:szCs w:val="22"/>
        </w:rPr>
        <w:t xml:space="preserve">Unlike some tasks you’ve completed on TryMyUI, we’re not looking for you to evaluate a website, rather we’re looking for you to answer a series of questions and give us your written and verbal feedback.  Please talk aloud, giving your reactions and thoughts as you move through the pages. </w:t>
      </w:r>
    </w:p>
    <w:p w14:paraId="52E0DFF8" w14:textId="77777777" w:rsidR="003D023E" w:rsidRDefault="003D023E" w:rsidP="003D023E">
      <w:pPr>
        <w:spacing w:after="160" w:line="259" w:lineRule="auto"/>
        <w:rPr>
          <w:i/>
          <w:iCs/>
        </w:rPr>
      </w:pPr>
      <w:r w:rsidRPr="003D023E">
        <w:rPr>
          <w:rFonts w:eastAsiaTheme="minorHAnsi"/>
          <w:szCs w:val="22"/>
        </w:rPr>
        <w:t>This is a survey for the US Bureau of Labor Statistics.  This voluntary study is being collected by the Bureau of Labor Statistics under OMB No. 1220-0141</w:t>
      </w:r>
      <w:r>
        <w:rPr>
          <w:rFonts w:eastAsiaTheme="minorHAnsi"/>
          <w:szCs w:val="22"/>
        </w:rPr>
        <w:t xml:space="preserve"> </w:t>
      </w:r>
      <w:r w:rsidRPr="00027BA4">
        <w:rPr>
          <w:i/>
        </w:rPr>
        <w:t>(Expiration Date: April 30, 2018).</w:t>
      </w:r>
      <w:r w:rsidRPr="003D023E">
        <w:rPr>
          <w:rFonts w:eastAsiaTheme="minorHAnsi"/>
          <w:szCs w:val="22"/>
        </w:rPr>
        <w:t xml:space="preserve"> This survey will take approximately 20 minutes to complete. </w:t>
      </w:r>
      <w:r w:rsidRPr="003D023E">
        <w:rPr>
          <w:iCs/>
        </w:rPr>
        <w:t xml:space="preserve">You are not required to respond to this </w:t>
      </w:r>
      <w:r>
        <w:rPr>
          <w:iCs/>
        </w:rPr>
        <w:t xml:space="preserve">survey </w:t>
      </w:r>
      <w:r w:rsidRPr="003D023E">
        <w:rPr>
          <w:iCs/>
        </w:rPr>
        <w:t>unless it displays a currently valid OMB control number</w:t>
      </w:r>
      <w:r w:rsidRPr="00027BA4">
        <w:rPr>
          <w:i/>
          <w:iCs/>
        </w:rPr>
        <w:t xml:space="preserve">.  </w:t>
      </w:r>
    </w:p>
    <w:p w14:paraId="67EEEB4F" w14:textId="246BEEC0" w:rsidR="003D023E" w:rsidRPr="003D023E" w:rsidRDefault="003D023E" w:rsidP="003D023E">
      <w:pPr>
        <w:spacing w:after="160" w:line="259" w:lineRule="auto"/>
        <w:rPr>
          <w:rFonts w:eastAsiaTheme="minorHAnsi"/>
          <w:szCs w:val="22"/>
        </w:rPr>
      </w:pPr>
      <w:r w:rsidRPr="003D023E">
        <w:t xml:space="preserve">We will use the information you provide for statistical purposes only. </w:t>
      </w:r>
      <w:r w:rsidRPr="003D023E">
        <w:rPr>
          <w:rFonts w:eastAsiaTheme="minorHAnsi"/>
          <w:szCs w:val="22"/>
        </w:rPr>
        <w:t xml:space="preserve">Your participation is voluntary and you have the right to stop at any time. </w:t>
      </w:r>
      <w:r>
        <w:rPr>
          <w:rFonts w:eastAsiaTheme="minorHAnsi"/>
          <w:szCs w:val="22"/>
        </w:rPr>
        <w:t xml:space="preserve"> </w:t>
      </w:r>
      <w:r w:rsidRPr="003D023E">
        <w:t xml:space="preserve">This survey is being administered by </w:t>
      </w:r>
      <w:r>
        <w:t>SurveyMonkey</w:t>
      </w:r>
      <w:r w:rsidRPr="003D023E">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3C61B9A" w14:textId="77777777" w:rsidR="003D023E" w:rsidRPr="003D023E" w:rsidRDefault="003D023E" w:rsidP="003D023E">
      <w:pPr>
        <w:spacing w:after="160" w:line="259" w:lineRule="auto"/>
        <w:rPr>
          <w:rFonts w:eastAsiaTheme="minorHAnsi"/>
          <w:szCs w:val="22"/>
        </w:rPr>
      </w:pPr>
      <w:r w:rsidRPr="003D023E">
        <w:rPr>
          <w:rFonts w:eastAsiaTheme="minorHAnsi"/>
          <w:szCs w:val="22"/>
        </w:rPr>
        <w:t>We are looking for information about how respondents answer our surveys.  Please take your time as you answer these questions.  The information you provide will contribute to valuable research at the BLS, one of the leading federal statistical agencies.</w:t>
      </w:r>
    </w:p>
    <w:p w14:paraId="40D74EB9" w14:textId="77777777" w:rsidR="002C071D" w:rsidRDefault="002C071D" w:rsidP="003D023E">
      <w:pPr>
        <w:spacing w:after="160" w:line="259" w:lineRule="auto"/>
        <w:rPr>
          <w:rFonts w:eastAsiaTheme="minorHAnsi"/>
          <w:b/>
          <w:szCs w:val="22"/>
          <w:u w:val="single"/>
        </w:rPr>
      </w:pPr>
    </w:p>
    <w:p w14:paraId="1EF3E8F9" w14:textId="77777777" w:rsidR="002C071D" w:rsidRPr="006842FB" w:rsidRDefault="002C071D" w:rsidP="002C071D">
      <w:pPr>
        <w:spacing w:after="160" w:line="259" w:lineRule="auto"/>
        <w:jc w:val="center"/>
        <w:rPr>
          <w:rFonts w:eastAsiaTheme="minorHAnsi"/>
          <w:b/>
          <w:szCs w:val="22"/>
          <w:u w:val="single"/>
        </w:rPr>
      </w:pPr>
      <w:r w:rsidRPr="006842FB">
        <w:rPr>
          <w:rFonts w:eastAsiaTheme="minorHAnsi"/>
          <w:b/>
          <w:szCs w:val="22"/>
          <w:u w:val="single"/>
        </w:rPr>
        <w:t>Control of Work Pace</w:t>
      </w:r>
    </w:p>
    <w:p w14:paraId="0E3D632A" w14:textId="77777777" w:rsidR="002C071D" w:rsidRPr="006842FB" w:rsidRDefault="002C071D" w:rsidP="002C071D">
      <w:pPr>
        <w:spacing w:after="60" w:line="259" w:lineRule="auto"/>
        <w:rPr>
          <w:rFonts w:eastAsiaTheme="minorHAnsi"/>
          <w:b/>
        </w:rPr>
      </w:pPr>
      <w:r w:rsidRPr="006842FB">
        <w:rPr>
          <w:rFonts w:eastAsiaTheme="minorHAnsi"/>
          <w:b/>
        </w:rPr>
        <w:t xml:space="preserve">Which of the following </w:t>
      </w:r>
      <w:r w:rsidRPr="006842FB">
        <w:rPr>
          <w:rFonts w:eastAsiaTheme="minorHAnsi"/>
          <w:b/>
          <w:u w:val="single"/>
        </w:rPr>
        <w:t>most</w:t>
      </w:r>
      <w:r w:rsidRPr="006842FB">
        <w:rPr>
          <w:rFonts w:eastAsiaTheme="minorHAnsi"/>
          <w:b/>
        </w:rPr>
        <w:t xml:space="preserve"> determines the pace of work? </w:t>
      </w:r>
      <w:r w:rsidRPr="006842FB">
        <w:rPr>
          <w:rFonts w:eastAsiaTheme="minorHAnsi"/>
        </w:rPr>
        <w:t>(select one)</w:t>
      </w:r>
    </w:p>
    <w:p w14:paraId="6411F967" w14:textId="77777777" w:rsidR="002C071D" w:rsidRPr="006842FB" w:rsidRDefault="002C071D" w:rsidP="002C071D">
      <w:pPr>
        <w:spacing w:after="60"/>
        <w:ind w:left="180"/>
        <w:rPr>
          <w:rFonts w:eastAsiaTheme="minorHAnsi"/>
          <w:szCs w:val="22"/>
        </w:rPr>
      </w:pPr>
      <w:r w:rsidRPr="006842FB">
        <w:rPr>
          <w:rFonts w:eastAsiaTheme="minorHAnsi"/>
          <w:szCs w:val="22"/>
        </w:rPr>
        <w:t>□  Machinery, equipment, or software controls pace</w:t>
      </w:r>
    </w:p>
    <w:p w14:paraId="2099D8A2" w14:textId="77777777" w:rsidR="002C071D" w:rsidRPr="006842FB" w:rsidRDefault="002C071D" w:rsidP="002C071D">
      <w:pPr>
        <w:spacing w:after="60"/>
        <w:ind w:left="180"/>
        <w:rPr>
          <w:rFonts w:eastAsiaTheme="minorHAnsi"/>
          <w:b/>
          <w:szCs w:val="22"/>
        </w:rPr>
      </w:pPr>
      <w:r w:rsidRPr="006842FB">
        <w:rPr>
          <w:rFonts w:eastAsiaTheme="minorHAnsi"/>
          <w:szCs w:val="22"/>
        </w:rPr>
        <w:t>□  Numerical performance targets or quotas enforced by company determine pace</w:t>
      </w:r>
    </w:p>
    <w:p w14:paraId="49188E20" w14:textId="77777777" w:rsidR="002C071D" w:rsidRPr="006842FB" w:rsidRDefault="002C071D" w:rsidP="002C071D">
      <w:pPr>
        <w:spacing w:after="60"/>
        <w:ind w:left="180"/>
        <w:rPr>
          <w:rFonts w:eastAsiaTheme="minorHAnsi"/>
          <w:szCs w:val="22"/>
        </w:rPr>
      </w:pPr>
      <w:r w:rsidRPr="006842FB">
        <w:rPr>
          <w:rFonts w:eastAsiaTheme="minorHAnsi"/>
          <w:szCs w:val="22"/>
        </w:rPr>
        <w:t>□  Other persons determine pace (e.g., co-workers, supervisors, customers, members of the public)</w:t>
      </w:r>
    </w:p>
    <w:p w14:paraId="4E114235" w14:textId="77777777" w:rsidR="002C071D" w:rsidRPr="006842FB" w:rsidRDefault="002C071D" w:rsidP="002C071D">
      <w:pPr>
        <w:spacing w:after="60"/>
        <w:ind w:left="180"/>
        <w:rPr>
          <w:rFonts w:eastAsiaTheme="minorHAnsi"/>
          <w:szCs w:val="22"/>
        </w:rPr>
      </w:pPr>
      <w:r w:rsidRPr="006842FB">
        <w:rPr>
          <w:rFonts w:eastAsiaTheme="minorHAnsi"/>
          <w:szCs w:val="22"/>
        </w:rPr>
        <w:t>□  Other external source (specify) ___________________</w:t>
      </w:r>
    </w:p>
    <w:p w14:paraId="0725CA44" w14:textId="77777777" w:rsidR="002C071D" w:rsidRPr="006842FB" w:rsidRDefault="002C071D" w:rsidP="002C071D">
      <w:pPr>
        <w:spacing w:after="60"/>
        <w:ind w:left="180"/>
        <w:rPr>
          <w:rFonts w:eastAsiaTheme="minorHAnsi"/>
          <w:szCs w:val="22"/>
        </w:rPr>
      </w:pPr>
      <w:r w:rsidRPr="006842FB">
        <w:rPr>
          <w:rFonts w:eastAsiaTheme="minorHAnsi"/>
          <w:szCs w:val="22"/>
        </w:rPr>
        <w:t xml:space="preserve">□  </w:t>
      </w:r>
      <w:r w:rsidRPr="006842FB">
        <w:rPr>
          <w:rFonts w:eastAsiaTheme="minorHAnsi"/>
          <w:szCs w:val="22"/>
          <w:u w:val="single"/>
        </w:rPr>
        <w:t>Self-paced</w:t>
      </w:r>
      <w:r w:rsidRPr="006842FB">
        <w:rPr>
          <w:rFonts w:eastAsiaTheme="minorHAnsi"/>
          <w:szCs w:val="22"/>
        </w:rPr>
        <w:t xml:space="preserve"> by worker within general performance guidelines</w:t>
      </w:r>
    </w:p>
    <w:p w14:paraId="4FCD5277" w14:textId="77777777" w:rsidR="002C071D" w:rsidRPr="006842FB" w:rsidRDefault="002C071D" w:rsidP="002C071D">
      <w:pPr>
        <w:spacing w:after="160" w:line="259" w:lineRule="auto"/>
        <w:rPr>
          <w:rFonts w:eastAsiaTheme="minorHAnsi"/>
          <w:szCs w:val="22"/>
        </w:rPr>
      </w:pPr>
    </w:p>
    <w:p w14:paraId="12E18F2D" w14:textId="77777777" w:rsidR="002C071D" w:rsidRPr="006842FB" w:rsidRDefault="002C071D" w:rsidP="002C071D">
      <w:pPr>
        <w:spacing w:after="160" w:line="259" w:lineRule="auto"/>
        <w:jc w:val="center"/>
        <w:rPr>
          <w:rFonts w:eastAsiaTheme="minorHAnsi"/>
          <w:b/>
          <w:szCs w:val="22"/>
          <w:u w:val="single"/>
        </w:rPr>
      </w:pPr>
      <w:r w:rsidRPr="006842FB">
        <w:rPr>
          <w:rFonts w:eastAsiaTheme="minorHAnsi"/>
          <w:b/>
          <w:szCs w:val="22"/>
          <w:u w:val="single"/>
        </w:rPr>
        <w:t>Work Flow</w:t>
      </w:r>
    </w:p>
    <w:p w14:paraId="723E730F" w14:textId="5D57619D" w:rsidR="002C071D" w:rsidRPr="006842FB" w:rsidRDefault="002C071D" w:rsidP="002C071D">
      <w:pPr>
        <w:spacing w:after="160" w:line="259" w:lineRule="auto"/>
        <w:rPr>
          <w:rFonts w:eastAsiaTheme="minorHAnsi"/>
          <w:b/>
        </w:rPr>
      </w:pPr>
      <w:r w:rsidRPr="006842FB">
        <w:rPr>
          <w:rFonts w:eastAsiaTheme="minorHAnsi"/>
          <w:b/>
        </w:rPr>
        <w:t xml:space="preserve">How would you describe the work flow for this job? Would you say that </w:t>
      </w:r>
      <w:r w:rsidR="00851BA6" w:rsidRPr="006842FB">
        <w:rPr>
          <w:rFonts w:eastAsiaTheme="minorHAnsi"/>
          <w:b/>
        </w:rPr>
        <w:t>it ….</w:t>
      </w:r>
    </w:p>
    <w:p w14:paraId="60D0EBC0" w14:textId="77777777" w:rsidR="002C071D" w:rsidRPr="006842FB" w:rsidRDefault="002C071D" w:rsidP="002C071D">
      <w:pPr>
        <w:ind w:left="450" w:hanging="270"/>
        <w:rPr>
          <w:rFonts w:eastAsiaTheme="minorHAnsi"/>
          <w:szCs w:val="22"/>
        </w:rPr>
      </w:pPr>
      <w:r w:rsidRPr="006842FB">
        <w:rPr>
          <w:rFonts w:eastAsiaTheme="minorHAnsi"/>
          <w:szCs w:val="22"/>
        </w:rPr>
        <w:t>□  Has few (if any) slack periods</w:t>
      </w:r>
    </w:p>
    <w:p w14:paraId="49F114C4" w14:textId="77777777" w:rsidR="002C071D" w:rsidRPr="006842FB" w:rsidRDefault="002C071D" w:rsidP="002C071D">
      <w:pPr>
        <w:ind w:left="450" w:hanging="270"/>
        <w:rPr>
          <w:rFonts w:eastAsiaTheme="minorHAnsi"/>
          <w:szCs w:val="22"/>
        </w:rPr>
      </w:pPr>
      <w:r w:rsidRPr="006842FB">
        <w:rPr>
          <w:rFonts w:eastAsiaTheme="minorHAnsi"/>
          <w:szCs w:val="22"/>
        </w:rPr>
        <w:t>□  Has few (if any) rush periods (or large build-ups of work)</w:t>
      </w:r>
    </w:p>
    <w:p w14:paraId="37155C12" w14:textId="67946B69" w:rsidR="002C071D" w:rsidRPr="006842FB" w:rsidRDefault="002C071D" w:rsidP="002C071D">
      <w:pPr>
        <w:ind w:left="450" w:hanging="270"/>
        <w:rPr>
          <w:rFonts w:eastAsiaTheme="minorHAnsi"/>
          <w:szCs w:val="22"/>
        </w:rPr>
      </w:pPr>
      <w:r w:rsidRPr="006842FB">
        <w:rPr>
          <w:rFonts w:eastAsiaTheme="minorHAnsi"/>
          <w:szCs w:val="22"/>
        </w:rPr>
        <w:lastRenderedPageBreak/>
        <w:t xml:space="preserve">□  Varies, with fluctuations of rush periods (or large build-ups of work) and slow periods on </w:t>
      </w:r>
      <w:r>
        <w:rPr>
          <w:rFonts w:eastAsiaTheme="minorHAnsi"/>
          <w:szCs w:val="22"/>
        </w:rPr>
        <w:t xml:space="preserve">a </w:t>
      </w:r>
      <w:r w:rsidRPr="006842FB">
        <w:rPr>
          <w:rFonts w:eastAsiaTheme="minorHAnsi"/>
          <w:szCs w:val="22"/>
        </w:rPr>
        <w:t>daily or weekly basis</w:t>
      </w:r>
    </w:p>
    <w:p w14:paraId="4979E891" w14:textId="77777777" w:rsidR="002C071D" w:rsidRPr="006842FB" w:rsidRDefault="002C071D" w:rsidP="002C071D">
      <w:pPr>
        <w:spacing w:after="120"/>
        <w:rPr>
          <w:rFonts w:eastAsiaTheme="minorHAnsi"/>
          <w:szCs w:val="22"/>
        </w:rPr>
      </w:pPr>
    </w:p>
    <w:p w14:paraId="64DBEE32" w14:textId="77777777" w:rsidR="002C071D" w:rsidRPr="006842FB" w:rsidRDefault="002C071D" w:rsidP="002C071D">
      <w:pPr>
        <w:spacing w:after="120"/>
        <w:jc w:val="center"/>
        <w:rPr>
          <w:rFonts w:eastAsiaTheme="minorHAnsi"/>
          <w:b/>
          <w:szCs w:val="22"/>
          <w:u w:val="single"/>
        </w:rPr>
      </w:pPr>
      <w:r w:rsidRPr="006842FB">
        <w:rPr>
          <w:rFonts w:eastAsiaTheme="minorHAnsi"/>
          <w:b/>
          <w:szCs w:val="22"/>
          <w:u w:val="single"/>
        </w:rPr>
        <w:t>Pause Control</w:t>
      </w:r>
    </w:p>
    <w:p w14:paraId="644DE71A" w14:textId="77777777" w:rsidR="002C071D" w:rsidRPr="006842FB" w:rsidRDefault="002C071D" w:rsidP="002C071D">
      <w:pPr>
        <w:spacing w:after="120"/>
        <w:ind w:right="994"/>
        <w:rPr>
          <w:rFonts w:eastAsiaTheme="minorHAnsi"/>
          <w:b/>
        </w:rPr>
      </w:pPr>
      <w:r w:rsidRPr="006842FB">
        <w:rPr>
          <w:rFonts w:eastAsiaTheme="minorHAnsi"/>
          <w:b/>
        </w:rPr>
        <w:t>Can workers step away from their work area easily outside of scheduled breaks (e.g., short bathroom breaks)</w:t>
      </w:r>
    </w:p>
    <w:p w14:paraId="1BA7C2B7" w14:textId="77777777" w:rsidR="002C071D" w:rsidRPr="006842FB" w:rsidRDefault="002C071D" w:rsidP="002C071D">
      <w:pPr>
        <w:ind w:left="446" w:right="994"/>
        <w:rPr>
          <w:rFonts w:eastAsiaTheme="minorHAnsi"/>
          <w:szCs w:val="22"/>
        </w:rPr>
      </w:pPr>
      <w:r w:rsidRPr="006842FB">
        <w:rPr>
          <w:rFonts w:eastAsiaTheme="minorHAnsi"/>
          <w:szCs w:val="22"/>
        </w:rPr>
        <w:t>□ Yes</w:t>
      </w:r>
    </w:p>
    <w:p w14:paraId="0DE59A09" w14:textId="77777777" w:rsidR="002C071D" w:rsidRPr="006842FB" w:rsidRDefault="002C071D" w:rsidP="002C071D">
      <w:pPr>
        <w:ind w:left="446" w:right="994"/>
        <w:rPr>
          <w:rFonts w:eastAsiaTheme="minorHAnsi"/>
          <w:szCs w:val="22"/>
        </w:rPr>
      </w:pPr>
      <w:r w:rsidRPr="006842FB">
        <w:rPr>
          <w:rFonts w:eastAsiaTheme="minorHAnsi"/>
          <w:szCs w:val="22"/>
        </w:rPr>
        <w:t>□ No</w:t>
      </w:r>
    </w:p>
    <w:p w14:paraId="3C52FD8C" w14:textId="77777777" w:rsidR="002C071D" w:rsidRPr="006842FB" w:rsidRDefault="002C071D" w:rsidP="002C071D">
      <w:pPr>
        <w:pBdr>
          <w:bottom w:val="single" w:sz="12" w:space="1" w:color="auto"/>
        </w:pBdr>
        <w:spacing w:after="120"/>
        <w:ind w:right="994"/>
        <w:rPr>
          <w:rFonts w:eastAsiaTheme="minorHAnsi"/>
          <w:i/>
          <w:szCs w:val="22"/>
        </w:rPr>
      </w:pPr>
    </w:p>
    <w:p w14:paraId="56D5B920" w14:textId="77777777" w:rsidR="002C071D" w:rsidRPr="006842FB" w:rsidRDefault="002C071D" w:rsidP="002C071D">
      <w:pPr>
        <w:spacing w:after="120"/>
        <w:ind w:right="994"/>
        <w:jc w:val="center"/>
        <w:rPr>
          <w:rFonts w:eastAsiaTheme="minorHAnsi"/>
          <w:b/>
          <w:szCs w:val="22"/>
          <w:u w:val="single"/>
        </w:rPr>
      </w:pPr>
      <w:r w:rsidRPr="006842FB">
        <w:rPr>
          <w:rFonts w:eastAsiaTheme="minorHAnsi"/>
          <w:b/>
          <w:szCs w:val="22"/>
          <w:u w:val="single"/>
        </w:rPr>
        <w:t>Work Review</w:t>
      </w:r>
    </w:p>
    <w:p w14:paraId="602BF596" w14:textId="77777777" w:rsidR="002C071D" w:rsidRPr="006842FB" w:rsidRDefault="002C071D" w:rsidP="002C071D">
      <w:pPr>
        <w:spacing w:after="120"/>
        <w:ind w:right="994"/>
        <w:rPr>
          <w:rFonts w:eastAsiaTheme="minorHAnsi"/>
          <w:b/>
        </w:rPr>
      </w:pPr>
      <w:r w:rsidRPr="006842FB">
        <w:rPr>
          <w:rFonts w:eastAsiaTheme="minorHAnsi"/>
          <w:b/>
        </w:rPr>
        <w:t>How frequently is work checked in the occupation?</w:t>
      </w:r>
    </w:p>
    <w:p w14:paraId="11796A17" w14:textId="77777777" w:rsidR="002C071D" w:rsidRPr="006842FB" w:rsidRDefault="002C071D" w:rsidP="002C071D">
      <w:pPr>
        <w:spacing w:after="60"/>
        <w:ind w:left="180"/>
        <w:rPr>
          <w:rFonts w:eastAsiaTheme="minorHAnsi"/>
          <w:szCs w:val="22"/>
        </w:rPr>
      </w:pPr>
      <w:r w:rsidRPr="006842FB">
        <w:rPr>
          <w:rFonts w:eastAsiaTheme="minorHAnsi"/>
          <w:szCs w:val="22"/>
        </w:rPr>
        <w:t>□  More than once per day</w:t>
      </w:r>
    </w:p>
    <w:p w14:paraId="79E7ABB9" w14:textId="77777777" w:rsidR="002C071D" w:rsidRPr="006842FB" w:rsidRDefault="002C071D" w:rsidP="002C071D">
      <w:pPr>
        <w:spacing w:after="60"/>
        <w:ind w:left="180"/>
        <w:rPr>
          <w:rFonts w:eastAsiaTheme="minorHAnsi"/>
          <w:b/>
          <w:szCs w:val="22"/>
        </w:rPr>
      </w:pPr>
      <w:r w:rsidRPr="006842FB">
        <w:rPr>
          <w:rFonts w:eastAsiaTheme="minorHAnsi"/>
          <w:szCs w:val="22"/>
        </w:rPr>
        <w:t>□  Once per day</w:t>
      </w:r>
    </w:p>
    <w:p w14:paraId="47B3E153" w14:textId="77777777" w:rsidR="002C071D" w:rsidRPr="006842FB" w:rsidRDefault="002C071D" w:rsidP="002C071D">
      <w:pPr>
        <w:spacing w:after="60"/>
        <w:ind w:left="180"/>
        <w:rPr>
          <w:rFonts w:eastAsiaTheme="minorHAnsi"/>
          <w:szCs w:val="22"/>
        </w:rPr>
      </w:pPr>
      <w:r w:rsidRPr="006842FB">
        <w:rPr>
          <w:rFonts w:eastAsiaTheme="minorHAnsi"/>
          <w:szCs w:val="22"/>
        </w:rPr>
        <w:t>□  At least once per week, but not every day</w:t>
      </w:r>
    </w:p>
    <w:p w14:paraId="5AD81693" w14:textId="77777777" w:rsidR="002C071D" w:rsidRPr="006842FB" w:rsidRDefault="002C071D" w:rsidP="002C071D">
      <w:pPr>
        <w:spacing w:after="60"/>
        <w:ind w:left="180"/>
        <w:rPr>
          <w:rFonts w:eastAsiaTheme="minorHAnsi"/>
          <w:szCs w:val="22"/>
        </w:rPr>
      </w:pPr>
      <w:r w:rsidRPr="006842FB">
        <w:rPr>
          <w:rFonts w:eastAsiaTheme="minorHAnsi"/>
          <w:szCs w:val="22"/>
        </w:rPr>
        <w:t>□  Less than weekly</w:t>
      </w:r>
    </w:p>
    <w:p w14:paraId="2EE6F50C" w14:textId="77777777" w:rsidR="002C071D" w:rsidRPr="006842FB" w:rsidRDefault="002C071D" w:rsidP="002C071D">
      <w:pPr>
        <w:spacing w:after="120"/>
        <w:ind w:left="446" w:right="994"/>
        <w:rPr>
          <w:rFonts w:eastAsiaTheme="minorHAnsi"/>
          <w:szCs w:val="22"/>
        </w:rPr>
      </w:pPr>
    </w:p>
    <w:p w14:paraId="6D53998F" w14:textId="77777777" w:rsidR="002C071D" w:rsidRPr="006842FB" w:rsidRDefault="002C071D" w:rsidP="002C071D">
      <w:pPr>
        <w:spacing w:after="160" w:line="259" w:lineRule="auto"/>
        <w:rPr>
          <w:rFonts w:eastAsiaTheme="minorHAnsi"/>
          <w:b/>
        </w:rPr>
      </w:pPr>
      <w:r w:rsidRPr="006842FB">
        <w:rPr>
          <w:rFonts w:eastAsiaTheme="minorHAnsi"/>
          <w:b/>
        </w:rPr>
        <w:t>Are supervisors generally present in the same work area as workers?</w:t>
      </w:r>
    </w:p>
    <w:p w14:paraId="3B36F8BD" w14:textId="77777777" w:rsidR="002C071D" w:rsidRPr="006842FB" w:rsidRDefault="002C071D" w:rsidP="002C071D">
      <w:pPr>
        <w:ind w:left="270"/>
        <w:rPr>
          <w:rFonts w:eastAsiaTheme="minorHAnsi"/>
          <w:szCs w:val="22"/>
        </w:rPr>
      </w:pPr>
      <w:r w:rsidRPr="006842FB">
        <w:rPr>
          <w:rFonts w:eastAsiaTheme="minorHAnsi"/>
          <w:szCs w:val="22"/>
        </w:rPr>
        <w:t>□  Yes</w:t>
      </w:r>
    </w:p>
    <w:p w14:paraId="46F132D1" w14:textId="77777777" w:rsidR="002C071D" w:rsidRPr="006842FB" w:rsidRDefault="002C071D" w:rsidP="002C071D">
      <w:pPr>
        <w:ind w:left="270"/>
        <w:rPr>
          <w:rFonts w:eastAsiaTheme="minorHAnsi"/>
          <w:szCs w:val="22"/>
        </w:rPr>
      </w:pPr>
      <w:r w:rsidRPr="006842FB">
        <w:rPr>
          <w:rFonts w:eastAsiaTheme="minorHAnsi"/>
          <w:szCs w:val="22"/>
        </w:rPr>
        <w:t>□  No</w:t>
      </w:r>
    </w:p>
    <w:p w14:paraId="2E3752B2" w14:textId="77777777" w:rsidR="002C071D" w:rsidRPr="006842FB" w:rsidRDefault="002C071D" w:rsidP="002C071D">
      <w:pPr>
        <w:pBdr>
          <w:bottom w:val="single" w:sz="12" w:space="1" w:color="auto"/>
        </w:pBdr>
        <w:spacing w:after="120"/>
        <w:rPr>
          <w:rFonts w:eastAsiaTheme="minorHAnsi"/>
          <w:szCs w:val="22"/>
        </w:rPr>
      </w:pPr>
    </w:p>
    <w:p w14:paraId="09C0B197" w14:textId="77777777" w:rsidR="002C071D" w:rsidRPr="006842FB" w:rsidRDefault="002C071D" w:rsidP="002C071D">
      <w:pPr>
        <w:spacing w:after="120"/>
        <w:jc w:val="center"/>
        <w:rPr>
          <w:rFonts w:eastAsiaTheme="minorHAnsi"/>
          <w:b/>
          <w:szCs w:val="22"/>
          <w:u w:val="single"/>
        </w:rPr>
      </w:pPr>
      <w:r w:rsidRPr="006842FB">
        <w:rPr>
          <w:rFonts w:eastAsiaTheme="minorHAnsi"/>
          <w:b/>
          <w:szCs w:val="22"/>
          <w:u w:val="single"/>
        </w:rPr>
        <w:t>Problem Solving</w:t>
      </w:r>
    </w:p>
    <w:p w14:paraId="4069944B" w14:textId="77777777" w:rsidR="002C071D" w:rsidRPr="006842FB" w:rsidRDefault="002C071D" w:rsidP="002C071D">
      <w:pPr>
        <w:spacing w:after="120"/>
        <w:rPr>
          <w:rFonts w:eastAsiaTheme="minorHAnsi"/>
          <w:b/>
        </w:rPr>
      </w:pPr>
      <w:r w:rsidRPr="006842FB">
        <w:rPr>
          <w:rFonts w:eastAsiaTheme="minorHAnsi"/>
          <w:b/>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14:paraId="2D6AE20E" w14:textId="77777777" w:rsidR="002C071D" w:rsidRPr="006842FB" w:rsidRDefault="002C071D" w:rsidP="002C071D">
      <w:pPr>
        <w:spacing w:after="60"/>
        <w:ind w:left="180"/>
        <w:rPr>
          <w:rFonts w:eastAsiaTheme="minorHAnsi"/>
          <w:szCs w:val="22"/>
        </w:rPr>
      </w:pPr>
      <w:r w:rsidRPr="006842FB">
        <w:rPr>
          <w:rFonts w:eastAsiaTheme="minorHAnsi"/>
          <w:szCs w:val="22"/>
        </w:rPr>
        <w:t>□  More than once per day</w:t>
      </w:r>
    </w:p>
    <w:p w14:paraId="786F00A2" w14:textId="77777777" w:rsidR="002C071D" w:rsidRPr="006842FB" w:rsidRDefault="002C071D" w:rsidP="002C071D">
      <w:pPr>
        <w:spacing w:after="60"/>
        <w:ind w:left="180"/>
        <w:rPr>
          <w:rFonts w:eastAsiaTheme="minorHAnsi"/>
          <w:b/>
          <w:szCs w:val="22"/>
        </w:rPr>
      </w:pPr>
      <w:r w:rsidRPr="006842FB">
        <w:rPr>
          <w:rFonts w:eastAsiaTheme="minorHAnsi"/>
          <w:szCs w:val="22"/>
        </w:rPr>
        <w:t>□  Once per day</w:t>
      </w:r>
    </w:p>
    <w:p w14:paraId="557846FA" w14:textId="77777777" w:rsidR="002C071D" w:rsidRPr="006842FB" w:rsidRDefault="002C071D" w:rsidP="002C071D">
      <w:pPr>
        <w:spacing w:after="60"/>
        <w:ind w:left="180"/>
        <w:rPr>
          <w:rFonts w:eastAsiaTheme="minorHAnsi"/>
          <w:szCs w:val="22"/>
        </w:rPr>
      </w:pPr>
      <w:r w:rsidRPr="006842FB">
        <w:rPr>
          <w:rFonts w:eastAsiaTheme="minorHAnsi"/>
          <w:szCs w:val="22"/>
        </w:rPr>
        <w:t>□  At least once per week, but not every day</w:t>
      </w:r>
    </w:p>
    <w:p w14:paraId="0247D60B" w14:textId="77777777" w:rsidR="002C071D" w:rsidRPr="006842FB" w:rsidRDefault="002C071D" w:rsidP="002C071D">
      <w:pPr>
        <w:spacing w:after="60"/>
        <w:ind w:left="180"/>
        <w:rPr>
          <w:rFonts w:eastAsiaTheme="minorHAnsi"/>
          <w:szCs w:val="22"/>
        </w:rPr>
      </w:pPr>
      <w:r w:rsidRPr="006842FB">
        <w:rPr>
          <w:rFonts w:eastAsiaTheme="minorHAnsi"/>
          <w:szCs w:val="22"/>
        </w:rPr>
        <w:t>□  Less than weekly, but at least once per month</w:t>
      </w:r>
    </w:p>
    <w:p w14:paraId="18EB02B8" w14:textId="77777777" w:rsidR="002C071D" w:rsidRPr="006842FB" w:rsidRDefault="002C071D" w:rsidP="002C071D">
      <w:pPr>
        <w:spacing w:after="60"/>
        <w:ind w:left="180"/>
        <w:rPr>
          <w:rFonts w:eastAsiaTheme="minorHAnsi"/>
          <w:szCs w:val="22"/>
        </w:rPr>
      </w:pPr>
      <w:r w:rsidRPr="006842FB">
        <w:rPr>
          <w:rFonts w:eastAsiaTheme="minorHAnsi"/>
          <w:szCs w:val="22"/>
        </w:rPr>
        <w:t>□  Less than monthly, including never</w:t>
      </w:r>
    </w:p>
    <w:p w14:paraId="0AD41275" w14:textId="77777777" w:rsidR="002C071D" w:rsidRPr="006842FB" w:rsidRDefault="002C071D" w:rsidP="002C071D">
      <w:pPr>
        <w:pBdr>
          <w:bottom w:val="single" w:sz="12" w:space="1" w:color="auto"/>
        </w:pBdr>
        <w:spacing w:after="120"/>
        <w:rPr>
          <w:rFonts w:eastAsiaTheme="minorHAnsi"/>
          <w:b/>
          <w:szCs w:val="22"/>
        </w:rPr>
      </w:pPr>
    </w:p>
    <w:p w14:paraId="73B5E917" w14:textId="77777777" w:rsidR="002C071D" w:rsidRPr="006842FB" w:rsidRDefault="002C071D" w:rsidP="002C071D">
      <w:pPr>
        <w:spacing w:after="120"/>
        <w:jc w:val="center"/>
        <w:rPr>
          <w:rFonts w:eastAsiaTheme="minorHAnsi"/>
          <w:b/>
          <w:szCs w:val="22"/>
          <w:u w:val="single"/>
        </w:rPr>
      </w:pPr>
      <w:r w:rsidRPr="006842FB">
        <w:rPr>
          <w:rFonts w:eastAsiaTheme="minorHAnsi"/>
          <w:b/>
          <w:szCs w:val="22"/>
          <w:u w:val="single"/>
        </w:rPr>
        <w:t xml:space="preserve">Personal Contacts </w:t>
      </w:r>
    </w:p>
    <w:p w14:paraId="24BC1AB5" w14:textId="77777777" w:rsidR="002C071D" w:rsidRPr="006842FB" w:rsidRDefault="002C071D" w:rsidP="002C071D">
      <w:pPr>
        <w:spacing w:after="160" w:line="259" w:lineRule="auto"/>
        <w:rPr>
          <w:rFonts w:eastAsiaTheme="minorHAnsi"/>
          <w:b/>
          <w:color w:val="000000"/>
        </w:rPr>
      </w:pPr>
      <w:r w:rsidRPr="006842FB">
        <w:rPr>
          <w:rFonts w:eastAsiaTheme="minorHAnsi"/>
          <w:b/>
          <w:color w:val="000000"/>
        </w:rPr>
        <w:t xml:space="preserve">How often does this occupation require verbal, work-related interactions? </w:t>
      </w:r>
    </w:p>
    <w:p w14:paraId="5F595543" w14:textId="77777777" w:rsidR="002C071D" w:rsidRPr="006842FB" w:rsidRDefault="002C071D" w:rsidP="002C071D">
      <w:pPr>
        <w:ind w:left="180"/>
        <w:rPr>
          <w:rFonts w:eastAsiaTheme="minorHAnsi"/>
          <w:b/>
          <w:szCs w:val="22"/>
        </w:rPr>
      </w:pPr>
      <w:r w:rsidRPr="006842FB">
        <w:rPr>
          <w:rFonts w:eastAsiaTheme="minorHAnsi"/>
          <w:szCs w:val="22"/>
        </w:rPr>
        <w:t>□  Constantly, every few minutes</w:t>
      </w:r>
    </w:p>
    <w:p w14:paraId="0128DE6F" w14:textId="77777777" w:rsidR="002C071D" w:rsidRPr="006842FB" w:rsidRDefault="002C071D" w:rsidP="002C071D">
      <w:pPr>
        <w:ind w:left="180"/>
        <w:rPr>
          <w:rFonts w:eastAsiaTheme="minorHAnsi"/>
          <w:b/>
          <w:szCs w:val="22"/>
        </w:rPr>
      </w:pPr>
      <w:r w:rsidRPr="006842FB">
        <w:rPr>
          <w:rFonts w:eastAsiaTheme="minorHAnsi"/>
          <w:szCs w:val="22"/>
        </w:rPr>
        <w:t>□  More than once per hour, but not constantly</w:t>
      </w:r>
    </w:p>
    <w:p w14:paraId="17E9FBCD" w14:textId="77777777" w:rsidR="002C071D" w:rsidRPr="006842FB" w:rsidRDefault="002C071D" w:rsidP="002C071D">
      <w:pPr>
        <w:ind w:firstLine="180"/>
        <w:rPr>
          <w:rFonts w:eastAsiaTheme="minorHAnsi"/>
          <w:szCs w:val="22"/>
        </w:rPr>
      </w:pPr>
      <w:r w:rsidRPr="006842FB">
        <w:rPr>
          <w:rFonts w:eastAsiaTheme="minorHAnsi"/>
          <w:szCs w:val="22"/>
        </w:rPr>
        <w:t>□  More than once per day, but not more than once per hour</w:t>
      </w:r>
    </w:p>
    <w:p w14:paraId="066DB926" w14:textId="77777777" w:rsidR="002C071D" w:rsidRPr="006842FB" w:rsidRDefault="002C071D" w:rsidP="002C071D">
      <w:pPr>
        <w:ind w:firstLine="180"/>
        <w:rPr>
          <w:rFonts w:eastAsiaTheme="minorHAnsi"/>
          <w:b/>
          <w:color w:val="000000"/>
        </w:rPr>
      </w:pPr>
      <w:r w:rsidRPr="006842FB">
        <w:rPr>
          <w:rFonts w:eastAsiaTheme="minorHAnsi"/>
          <w:szCs w:val="22"/>
        </w:rPr>
        <w:lastRenderedPageBreak/>
        <w:t>□  No more than once per day, including never</w:t>
      </w:r>
    </w:p>
    <w:p w14:paraId="3A64A555" w14:textId="77777777" w:rsidR="002C071D" w:rsidRPr="006842FB" w:rsidRDefault="002C071D" w:rsidP="002C071D">
      <w:pPr>
        <w:spacing w:after="160" w:line="259" w:lineRule="auto"/>
        <w:rPr>
          <w:rFonts w:eastAsiaTheme="minorHAnsi"/>
          <w:b/>
          <w:color w:val="000000"/>
        </w:rPr>
      </w:pPr>
    </w:p>
    <w:p w14:paraId="42278AC1" w14:textId="77777777" w:rsidR="002C071D" w:rsidRPr="006842FB" w:rsidRDefault="002C071D" w:rsidP="002C071D">
      <w:pPr>
        <w:spacing w:after="160" w:line="259" w:lineRule="auto"/>
        <w:rPr>
          <w:rFonts w:eastAsiaTheme="minorHAnsi"/>
          <w:b/>
          <w:color w:val="000000"/>
        </w:rPr>
      </w:pPr>
      <w:r w:rsidRPr="006842FB">
        <w:rPr>
          <w:rFonts w:eastAsiaTheme="minorHAnsi"/>
          <w:b/>
          <w:color w:val="000000"/>
        </w:rPr>
        <w:t>What level of “people skills” does this job require?</w:t>
      </w:r>
    </w:p>
    <w:p w14:paraId="0202DA3F" w14:textId="77777777" w:rsidR="002C071D" w:rsidRPr="006842FB" w:rsidRDefault="002C071D" w:rsidP="002C071D">
      <w:pPr>
        <w:spacing w:after="60"/>
        <w:ind w:left="180"/>
        <w:rPr>
          <w:rFonts w:eastAsiaTheme="minorHAnsi"/>
          <w:b/>
          <w:szCs w:val="22"/>
        </w:rPr>
      </w:pPr>
      <w:r w:rsidRPr="006842FB">
        <w:rPr>
          <w:rFonts w:eastAsiaTheme="minorHAnsi"/>
          <w:szCs w:val="22"/>
        </w:rPr>
        <w:t>□  Minimal/Basic</w:t>
      </w:r>
    </w:p>
    <w:p w14:paraId="427B44FB" w14:textId="77777777" w:rsidR="002C071D" w:rsidRPr="006842FB" w:rsidRDefault="002C071D" w:rsidP="002C071D">
      <w:pPr>
        <w:spacing w:after="60"/>
        <w:ind w:left="180"/>
        <w:rPr>
          <w:rFonts w:eastAsiaTheme="minorHAnsi"/>
          <w:szCs w:val="22"/>
        </w:rPr>
      </w:pPr>
      <w:r w:rsidRPr="006842FB">
        <w:rPr>
          <w:rFonts w:eastAsiaTheme="minorHAnsi"/>
          <w:szCs w:val="22"/>
        </w:rPr>
        <w:t>□  More than basic</w:t>
      </w:r>
    </w:p>
    <w:p w14:paraId="0E121D77" w14:textId="77777777" w:rsidR="002C071D" w:rsidRPr="006842FB" w:rsidRDefault="002C071D" w:rsidP="002C071D">
      <w:pPr>
        <w:pBdr>
          <w:bottom w:val="single" w:sz="12" w:space="1" w:color="auto"/>
        </w:pBdr>
        <w:spacing w:after="120"/>
        <w:rPr>
          <w:rFonts w:eastAsiaTheme="minorHAnsi"/>
          <w:szCs w:val="22"/>
          <w:u w:val="single"/>
        </w:rPr>
      </w:pPr>
    </w:p>
    <w:p w14:paraId="0EFF5CAD" w14:textId="77777777" w:rsidR="002C071D" w:rsidRPr="006842FB" w:rsidRDefault="002C071D" w:rsidP="002C071D">
      <w:pPr>
        <w:tabs>
          <w:tab w:val="left" w:pos="7095"/>
        </w:tabs>
        <w:jc w:val="center"/>
        <w:rPr>
          <w:rFonts w:eastAsiaTheme="minorHAnsi"/>
          <w:b/>
          <w:szCs w:val="22"/>
          <w:u w:val="single"/>
        </w:rPr>
      </w:pPr>
      <w:r w:rsidRPr="006842FB">
        <w:rPr>
          <w:rFonts w:eastAsiaTheme="minorHAnsi"/>
          <w:b/>
          <w:szCs w:val="22"/>
          <w:u w:val="single"/>
        </w:rPr>
        <w:t>Checklist Items</w:t>
      </w:r>
    </w:p>
    <w:p w14:paraId="75930A72" w14:textId="77777777" w:rsidR="002C071D" w:rsidRPr="006842FB" w:rsidRDefault="002C071D" w:rsidP="002C071D">
      <w:pPr>
        <w:tabs>
          <w:tab w:val="left" w:pos="7095"/>
        </w:tabs>
        <w:jc w:val="center"/>
        <w:rPr>
          <w:rFonts w:eastAsiaTheme="minorHAnsi"/>
          <w:b/>
          <w:szCs w:val="22"/>
          <w:u w:val="single"/>
        </w:rPr>
      </w:pPr>
    </w:p>
    <w:tbl>
      <w:tblPr>
        <w:tblStyle w:val="TableGrid1"/>
        <w:tblW w:w="0" w:type="auto"/>
        <w:jc w:val="center"/>
        <w:tblLook w:val="04A0" w:firstRow="1" w:lastRow="0" w:firstColumn="1" w:lastColumn="0" w:noHBand="0" w:noVBand="1"/>
      </w:tblPr>
      <w:tblGrid>
        <w:gridCol w:w="6300"/>
        <w:gridCol w:w="1885"/>
      </w:tblGrid>
      <w:tr w:rsidR="002C071D" w:rsidRPr="006842FB" w14:paraId="3DA55C06" w14:textId="77777777" w:rsidTr="001E122A">
        <w:trPr>
          <w:jc w:val="center"/>
        </w:trPr>
        <w:tc>
          <w:tcPr>
            <w:tcW w:w="6300" w:type="dxa"/>
          </w:tcPr>
          <w:p w14:paraId="2504C10F" w14:textId="77777777" w:rsidR="002C071D" w:rsidRPr="006842FB" w:rsidRDefault="002C071D" w:rsidP="001E122A">
            <w:pPr>
              <w:tabs>
                <w:tab w:val="left" w:pos="7095"/>
              </w:tabs>
              <w:rPr>
                <w:rFonts w:eastAsiaTheme="minorHAnsi"/>
                <w:b/>
              </w:rPr>
            </w:pPr>
            <w:r w:rsidRPr="006842FB">
              <w:rPr>
                <w:rFonts w:eastAsiaTheme="minorHAnsi"/>
                <w:b/>
              </w:rPr>
              <w:t>Are workers in this occupation:</w:t>
            </w:r>
          </w:p>
        </w:tc>
        <w:tc>
          <w:tcPr>
            <w:tcW w:w="1885" w:type="dxa"/>
          </w:tcPr>
          <w:p w14:paraId="426F29DA" w14:textId="77777777" w:rsidR="002C071D" w:rsidRPr="006842FB" w:rsidRDefault="002C071D" w:rsidP="001E122A">
            <w:pPr>
              <w:tabs>
                <w:tab w:val="left" w:pos="7095"/>
              </w:tabs>
              <w:rPr>
                <w:rFonts w:eastAsiaTheme="minorHAnsi"/>
                <w:szCs w:val="22"/>
              </w:rPr>
            </w:pPr>
          </w:p>
        </w:tc>
      </w:tr>
      <w:tr w:rsidR="002C071D" w:rsidRPr="006842FB" w14:paraId="482C2D0B" w14:textId="77777777" w:rsidTr="001E122A">
        <w:trPr>
          <w:jc w:val="center"/>
        </w:trPr>
        <w:tc>
          <w:tcPr>
            <w:tcW w:w="6300" w:type="dxa"/>
            <w:vAlign w:val="center"/>
          </w:tcPr>
          <w:p w14:paraId="0BC82521" w14:textId="77777777" w:rsidR="002C071D" w:rsidRPr="006842FB" w:rsidRDefault="002C071D" w:rsidP="001E122A">
            <w:pPr>
              <w:tabs>
                <w:tab w:val="left" w:pos="7095"/>
              </w:tabs>
              <w:jc w:val="right"/>
              <w:rPr>
                <w:rFonts w:eastAsiaTheme="minorHAnsi"/>
                <w:szCs w:val="22"/>
              </w:rPr>
            </w:pPr>
            <w:r w:rsidRPr="006842FB">
              <w:rPr>
                <w:rFonts w:eastAsiaTheme="minorHAnsi"/>
                <w:szCs w:val="22"/>
              </w:rPr>
              <w:t>Required to</w:t>
            </w:r>
            <w:r w:rsidRPr="006842FB">
              <w:rPr>
                <w:rFonts w:eastAsiaTheme="minorHAnsi"/>
                <w:szCs w:val="22"/>
                <w:u w:val="single"/>
              </w:rPr>
              <w:t xml:space="preserve"> work with the general public</w:t>
            </w:r>
          </w:p>
        </w:tc>
        <w:tc>
          <w:tcPr>
            <w:tcW w:w="1885" w:type="dxa"/>
          </w:tcPr>
          <w:p w14:paraId="18451964"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Yes</w:t>
            </w:r>
          </w:p>
          <w:p w14:paraId="2DEBBFDC"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2C071D" w:rsidRPr="006842FB" w14:paraId="6CCF2FF7" w14:textId="77777777" w:rsidTr="001E122A">
        <w:trPr>
          <w:jc w:val="center"/>
        </w:trPr>
        <w:tc>
          <w:tcPr>
            <w:tcW w:w="6300" w:type="dxa"/>
            <w:vAlign w:val="center"/>
          </w:tcPr>
          <w:p w14:paraId="61C8DBD5" w14:textId="77777777" w:rsidR="002C071D" w:rsidRPr="006842FB" w:rsidRDefault="002C071D"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around crowds</w:t>
            </w:r>
          </w:p>
        </w:tc>
        <w:tc>
          <w:tcPr>
            <w:tcW w:w="1885" w:type="dxa"/>
          </w:tcPr>
          <w:p w14:paraId="71A6563D"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Yes</w:t>
            </w:r>
          </w:p>
          <w:p w14:paraId="15475687"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2C071D" w:rsidRPr="006842FB" w14:paraId="4C67DD41" w14:textId="77777777" w:rsidTr="001E122A">
        <w:trPr>
          <w:jc w:val="center"/>
        </w:trPr>
        <w:tc>
          <w:tcPr>
            <w:tcW w:w="6300" w:type="dxa"/>
            <w:vAlign w:val="center"/>
          </w:tcPr>
          <w:p w14:paraId="636FF60A" w14:textId="77777777" w:rsidR="002C071D" w:rsidRPr="006842FB" w:rsidRDefault="002C071D"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supervise others as part of job</w:t>
            </w:r>
          </w:p>
        </w:tc>
        <w:tc>
          <w:tcPr>
            <w:tcW w:w="1885" w:type="dxa"/>
          </w:tcPr>
          <w:p w14:paraId="593EB945"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Yes</w:t>
            </w:r>
          </w:p>
          <w:p w14:paraId="56566B86"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2C071D" w:rsidRPr="006842FB" w14:paraId="1FD446C5" w14:textId="77777777" w:rsidTr="001E122A">
        <w:trPr>
          <w:jc w:val="center"/>
        </w:trPr>
        <w:tc>
          <w:tcPr>
            <w:tcW w:w="6300" w:type="dxa"/>
            <w:vAlign w:val="center"/>
          </w:tcPr>
          <w:p w14:paraId="479FDDD4" w14:textId="77777777" w:rsidR="002C071D" w:rsidRPr="006842FB" w:rsidRDefault="002C071D" w:rsidP="001E122A">
            <w:pPr>
              <w:tabs>
                <w:tab w:val="left" w:pos="7095"/>
              </w:tabs>
              <w:jc w:val="right"/>
              <w:rPr>
                <w:rFonts w:eastAsiaTheme="minorHAnsi"/>
                <w:szCs w:val="22"/>
              </w:rPr>
            </w:pPr>
            <w:r w:rsidRPr="006842FB">
              <w:rPr>
                <w:rFonts w:eastAsiaTheme="minorHAnsi"/>
                <w:szCs w:val="22"/>
              </w:rPr>
              <w:t xml:space="preserve">Permitted </w:t>
            </w:r>
            <w:r w:rsidRPr="006842FB">
              <w:rPr>
                <w:rFonts w:eastAsiaTheme="minorHAnsi"/>
                <w:szCs w:val="22"/>
                <w:u w:val="single"/>
              </w:rPr>
              <w:t>to work from home or telework</w:t>
            </w:r>
          </w:p>
        </w:tc>
        <w:tc>
          <w:tcPr>
            <w:tcW w:w="1885" w:type="dxa"/>
          </w:tcPr>
          <w:p w14:paraId="5B0DF856"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Yes</w:t>
            </w:r>
          </w:p>
          <w:p w14:paraId="41FCF1C7"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2C071D" w:rsidRPr="006842FB" w14:paraId="1B2CBE9E" w14:textId="77777777" w:rsidTr="001E122A">
        <w:trPr>
          <w:jc w:val="center"/>
        </w:trPr>
        <w:tc>
          <w:tcPr>
            <w:tcW w:w="6300" w:type="dxa"/>
            <w:vAlign w:val="center"/>
          </w:tcPr>
          <w:p w14:paraId="2DABC77D" w14:textId="77777777" w:rsidR="002C071D" w:rsidRPr="006842FB" w:rsidRDefault="002C071D"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outside</w:t>
            </w:r>
          </w:p>
        </w:tc>
        <w:tc>
          <w:tcPr>
            <w:tcW w:w="1885" w:type="dxa"/>
          </w:tcPr>
          <w:p w14:paraId="3210CAAC"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Yes</w:t>
            </w:r>
          </w:p>
          <w:p w14:paraId="493BEE2B" w14:textId="77777777" w:rsidR="002C071D" w:rsidRPr="006842FB" w:rsidRDefault="002C071D" w:rsidP="00175F45">
            <w:pPr>
              <w:numPr>
                <w:ilvl w:val="0"/>
                <w:numId w:val="1"/>
              </w:numPr>
              <w:tabs>
                <w:tab w:val="left" w:pos="7095"/>
              </w:tabs>
              <w:contextualSpacing/>
              <w:rPr>
                <w:rFonts w:eastAsiaTheme="minorHAnsi"/>
                <w:szCs w:val="22"/>
              </w:rPr>
            </w:pPr>
            <w:r w:rsidRPr="006842FB">
              <w:rPr>
                <w:rFonts w:eastAsiaTheme="minorHAnsi"/>
                <w:szCs w:val="22"/>
              </w:rPr>
              <w:t>No</w:t>
            </w:r>
          </w:p>
        </w:tc>
      </w:tr>
    </w:tbl>
    <w:p w14:paraId="49ADA5CA" w14:textId="5415C24F" w:rsidR="00175F45" w:rsidRDefault="00175F45">
      <w:pPr>
        <w:rPr>
          <w:rFonts w:eastAsiaTheme="minorHAnsi"/>
          <w:color w:val="000000"/>
        </w:rPr>
      </w:pPr>
    </w:p>
    <w:p w14:paraId="61CC316E" w14:textId="77777777" w:rsidR="00175F45" w:rsidRDefault="00175F45">
      <w:pPr>
        <w:rPr>
          <w:rFonts w:eastAsiaTheme="minorHAnsi"/>
          <w:color w:val="000000"/>
        </w:rPr>
      </w:pPr>
      <w:r>
        <w:rPr>
          <w:rFonts w:eastAsiaTheme="minorHAnsi"/>
          <w:color w:val="000000"/>
        </w:rPr>
        <w:br w:type="page"/>
      </w:r>
    </w:p>
    <w:p w14:paraId="78724D8B" w14:textId="0530D542" w:rsidR="002B0573" w:rsidRDefault="00175F45">
      <w:pPr>
        <w:rPr>
          <w:rFonts w:eastAsiaTheme="minorHAnsi"/>
          <w:color w:val="000000"/>
        </w:rPr>
      </w:pPr>
      <w:r>
        <w:rPr>
          <w:rFonts w:eastAsiaTheme="minorHAnsi"/>
          <w:color w:val="000000"/>
        </w:rPr>
        <w:lastRenderedPageBreak/>
        <w:t>Attachment B – Protocol for In-house Cognitive Testing</w:t>
      </w:r>
    </w:p>
    <w:p w14:paraId="3D7203FE" w14:textId="77777777" w:rsidR="00175F45" w:rsidRDefault="00175F45">
      <w:pPr>
        <w:rPr>
          <w:rFonts w:eastAsiaTheme="minorHAnsi"/>
          <w:color w:val="000000"/>
        </w:rPr>
      </w:pPr>
    </w:p>
    <w:p w14:paraId="4705F517" w14:textId="77777777" w:rsidR="00175F45" w:rsidRDefault="00175F45" w:rsidP="00175F45">
      <w:pPr>
        <w:pStyle w:val="FigureHeading"/>
        <w:spacing w:before="0" w:beforeAutospacing="0" w:after="0" w:afterAutospacing="0" w:line="240" w:lineRule="auto"/>
        <w:jc w:val="center"/>
        <w:rPr>
          <w:u w:val="single"/>
        </w:rPr>
      </w:pPr>
    </w:p>
    <w:p w14:paraId="4A98603A" w14:textId="06AA0399" w:rsidR="00175F45" w:rsidRDefault="00175F45" w:rsidP="00175F45">
      <w:pPr>
        <w:numPr>
          <w:ilvl w:val="0"/>
          <w:numId w:val="2"/>
        </w:numPr>
        <w:ind w:left="0" w:firstLine="0"/>
      </w:pPr>
      <w:r w:rsidRPr="00CE1F26">
        <w:t xml:space="preserve">Hi! Thank you for coming in today. </w:t>
      </w:r>
      <w:r w:rsidR="00027BA4">
        <w:br/>
      </w:r>
    </w:p>
    <w:p w14:paraId="676772BF" w14:textId="373EEEB8" w:rsidR="00027BA4" w:rsidRDefault="003D023E" w:rsidP="00175F45">
      <w:pPr>
        <w:numPr>
          <w:ilvl w:val="0"/>
          <w:numId w:val="2"/>
        </w:numPr>
        <w:ind w:left="0" w:firstLine="0"/>
      </w:pPr>
      <w:r>
        <w:t>[Respondent reads and signs consent form.]</w:t>
      </w:r>
    </w:p>
    <w:p w14:paraId="52B067FC" w14:textId="77777777" w:rsidR="00175F45" w:rsidRDefault="00175F45" w:rsidP="00175F45"/>
    <w:p w14:paraId="5492235C" w14:textId="77777777" w:rsidR="00175F45" w:rsidRDefault="00175F45" w:rsidP="00175F45">
      <w:pPr>
        <w:numPr>
          <w:ilvl w:val="0"/>
          <w:numId w:val="2"/>
        </w:numPr>
        <w:ind w:hanging="720"/>
      </w:pPr>
      <w:r>
        <w:t xml:space="preserve">[If team member is observing] </w:t>
      </w:r>
      <w:r w:rsidRPr="00CE1F26">
        <w:t xml:space="preserve">I </w:t>
      </w:r>
      <w:r>
        <w:t>have a colleague in the next room that will be observing and taking notes.</w:t>
      </w:r>
    </w:p>
    <w:p w14:paraId="05636115" w14:textId="77777777" w:rsidR="00175F45" w:rsidRPr="00CE1F26" w:rsidRDefault="00175F45" w:rsidP="00175F45"/>
    <w:p w14:paraId="5090223E" w14:textId="77777777" w:rsidR="00175F45" w:rsidRDefault="00175F45" w:rsidP="00175F45">
      <w:pPr>
        <w:numPr>
          <w:ilvl w:val="0"/>
          <w:numId w:val="2"/>
        </w:numPr>
        <w:ind w:hanging="720"/>
      </w:pPr>
      <w:r>
        <w:t xml:space="preserve">Today we’re going to be evaluating questions for a new survey that collects information about the demands of occupations.  </w:t>
      </w:r>
    </w:p>
    <w:p w14:paraId="447E8688" w14:textId="77777777" w:rsidR="00175F45" w:rsidRDefault="00175F45" w:rsidP="00175F45">
      <w:pPr>
        <w:pStyle w:val="ListParagraph"/>
      </w:pPr>
    </w:p>
    <w:p w14:paraId="44FBD95C" w14:textId="61ADB55E" w:rsidR="00175F45" w:rsidRDefault="00175F45" w:rsidP="00175F45">
      <w:pPr>
        <w:numPr>
          <w:ilvl w:val="0"/>
          <w:numId w:val="2"/>
        </w:numPr>
        <w:ind w:hanging="720"/>
      </w:pPr>
      <w:r>
        <w:t>When this survey is conducted, we collect information about jobs by speaking to supervisors, managers, or the human relations staff in a company.  Today I’m going to be asking you questions about the mental or cognitive demand</w:t>
      </w:r>
      <w:r w:rsidR="003675D1">
        <w:t>s of a job that you supervise</w:t>
      </w:r>
      <w:r>
        <w:t>.  For example, the questions will ask about things like what is the pace of work and what determines the pace, how closely supervised is the position, who does the worker interact with, and so on.</w:t>
      </w:r>
    </w:p>
    <w:p w14:paraId="0CCE82FB" w14:textId="77777777" w:rsidR="00175F45" w:rsidRDefault="00175F45" w:rsidP="00175F45">
      <w:pPr>
        <w:pStyle w:val="ListParagraph"/>
      </w:pPr>
    </w:p>
    <w:p w14:paraId="69838184" w14:textId="6013BACD" w:rsidR="00175F45" w:rsidRDefault="00175F45" w:rsidP="00175F45">
      <w:pPr>
        <w:numPr>
          <w:ilvl w:val="0"/>
          <w:numId w:val="2"/>
        </w:numPr>
        <w:ind w:hanging="720"/>
      </w:pPr>
      <w:r>
        <w:t xml:space="preserve">Since you’ve been a supervisor, we want to ask you </w:t>
      </w:r>
      <w:r w:rsidR="003675D1">
        <w:t xml:space="preserve">the questions </w:t>
      </w:r>
      <w:r>
        <w:t xml:space="preserve">about </w:t>
      </w:r>
      <w:r w:rsidR="000375A8">
        <w:t>a job that you supervise</w:t>
      </w:r>
      <w:r>
        <w:t xml:space="preserve">.  </w:t>
      </w:r>
    </w:p>
    <w:p w14:paraId="750C96D7" w14:textId="77777777" w:rsidR="00175F45" w:rsidRDefault="00175F45" w:rsidP="00175F45">
      <w:pPr>
        <w:pStyle w:val="ListParagraph"/>
      </w:pPr>
    </w:p>
    <w:p w14:paraId="7F03B9E7" w14:textId="0229AD92" w:rsidR="00175F45" w:rsidRDefault="00175F45" w:rsidP="00175F45">
      <w:pPr>
        <w:numPr>
          <w:ilvl w:val="0"/>
          <w:numId w:val="2"/>
        </w:numPr>
        <w:ind w:hanging="720"/>
      </w:pPr>
      <w:r>
        <w:t xml:space="preserve">So, to begin, can you tell me the title or name of the job that you supervise?  </w:t>
      </w:r>
    </w:p>
    <w:p w14:paraId="4CFFC03D" w14:textId="77777777" w:rsidR="00175F45" w:rsidRDefault="00175F45" w:rsidP="00175F45">
      <w:pPr>
        <w:pStyle w:val="ListParagraph"/>
      </w:pPr>
    </w:p>
    <w:p w14:paraId="0A7EBE9A" w14:textId="77777777" w:rsidR="00175F45" w:rsidRDefault="00175F45" w:rsidP="00175F45">
      <w:pPr>
        <w:numPr>
          <w:ilvl w:val="1"/>
          <w:numId w:val="2"/>
        </w:numPr>
        <w:spacing w:after="120"/>
      </w:pPr>
      <w:r w:rsidRPr="00923539">
        <w:t>Title/Name of Job supervised</w:t>
      </w:r>
      <w:r>
        <w:t>:  ___________________</w:t>
      </w:r>
    </w:p>
    <w:p w14:paraId="3B62D6A3" w14:textId="77777777" w:rsidR="00175F45" w:rsidRDefault="00175F45" w:rsidP="00175F45">
      <w:pPr>
        <w:numPr>
          <w:ilvl w:val="1"/>
          <w:numId w:val="2"/>
        </w:numPr>
        <w:spacing w:after="120"/>
      </w:pPr>
      <w:r w:rsidRPr="00923539">
        <w:t>How long have you supervised this job?</w:t>
      </w:r>
      <w:r>
        <w:t xml:space="preserve">  __________</w:t>
      </w:r>
    </w:p>
    <w:p w14:paraId="59D109FF" w14:textId="77777777" w:rsidR="00175F45" w:rsidRDefault="00175F45" w:rsidP="00175F45">
      <w:pPr>
        <w:numPr>
          <w:ilvl w:val="1"/>
          <w:numId w:val="2"/>
        </w:numPr>
      </w:pPr>
      <w:r>
        <w:t>Were you responsible for assigning some type of an annual job performance rating?</w:t>
      </w:r>
    </w:p>
    <w:p w14:paraId="43797339" w14:textId="77777777" w:rsidR="00175F45" w:rsidRDefault="00175F45" w:rsidP="00175F45">
      <w:pPr>
        <w:numPr>
          <w:ilvl w:val="2"/>
          <w:numId w:val="2"/>
        </w:numPr>
      </w:pPr>
      <w:r>
        <w:t>Yes</w:t>
      </w:r>
    </w:p>
    <w:p w14:paraId="254627A7" w14:textId="77777777" w:rsidR="00175F45" w:rsidRDefault="00175F45" w:rsidP="00175F45">
      <w:pPr>
        <w:numPr>
          <w:ilvl w:val="2"/>
          <w:numId w:val="2"/>
        </w:numPr>
      </w:pPr>
      <w:r>
        <w:t>No (if no – make sure he/she had other supervisory responsibilities such as assigning work, monitoring progress, giving feedback, etc.)</w:t>
      </w:r>
    </w:p>
    <w:p w14:paraId="0F6BF242" w14:textId="77777777" w:rsidR="00175F45" w:rsidRDefault="00175F45" w:rsidP="00175F45"/>
    <w:p w14:paraId="1838D053" w14:textId="6FF23AA3" w:rsidR="006F3257" w:rsidRDefault="006F3257" w:rsidP="006F3257">
      <w:pPr>
        <w:numPr>
          <w:ilvl w:val="0"/>
          <w:numId w:val="2"/>
        </w:numPr>
        <w:ind w:hanging="720"/>
      </w:pPr>
      <w:r>
        <w:t>I want to assure you that all the information we discuss today will be kept completely confidential, and you won’t be identified in any reports that we prepare.  So please read and sign this consent form, and let me know if you have any questions.</w:t>
      </w:r>
      <w:r w:rsidR="003675D1">
        <w:t xml:space="preserve">  Notice that we want to record the session.  I do that just to help me with note taking.</w:t>
      </w:r>
    </w:p>
    <w:p w14:paraId="571A73C5" w14:textId="77777777" w:rsidR="006F3257" w:rsidRDefault="006F3257" w:rsidP="006F3257"/>
    <w:p w14:paraId="3B39977B" w14:textId="365684AB" w:rsidR="00175F45" w:rsidRDefault="00175F45" w:rsidP="00175F45">
      <w:pPr>
        <w:numPr>
          <w:ilvl w:val="0"/>
          <w:numId w:val="2"/>
        </w:numPr>
        <w:ind w:hanging="720"/>
      </w:pPr>
      <w:r>
        <w:t xml:space="preserve">Before we begin, I want to emphasize that we’re not here to evaluate you or how good a supervisor you </w:t>
      </w:r>
      <w:r w:rsidR="006F3257">
        <w:t>are</w:t>
      </w:r>
      <w:r>
        <w:t xml:space="preserve">.  We’re only interested in how well the questions work.  For example, are the questions clear and easy to understand?  </w:t>
      </w:r>
    </w:p>
    <w:p w14:paraId="2B752ACB" w14:textId="77777777" w:rsidR="00175F45" w:rsidRDefault="00175F45" w:rsidP="00175F45"/>
    <w:p w14:paraId="029400E4" w14:textId="5ADAD7F8" w:rsidR="00175F45" w:rsidRDefault="00175F45" w:rsidP="007F7E76">
      <w:pPr>
        <w:numPr>
          <w:ilvl w:val="0"/>
          <w:numId w:val="2"/>
        </w:numPr>
        <w:ind w:hanging="720"/>
      </w:pPr>
      <w:r>
        <w:t xml:space="preserve">If a question </w:t>
      </w:r>
      <w:r w:rsidR="003675D1">
        <w:t xml:space="preserve">isn’t clear or </w:t>
      </w:r>
      <w:r>
        <w:t xml:space="preserve">doesn’t make sense, please tell us.  You’re not going to hurt our feelings.  These questions are going to be asked all around the country with thousands of people so they need to be clear and easy to understand.  </w:t>
      </w:r>
    </w:p>
    <w:p w14:paraId="38B799FD" w14:textId="77777777" w:rsidR="00175F45" w:rsidRDefault="00175F45" w:rsidP="00175F45">
      <w:pPr>
        <w:pStyle w:val="ListParagraph"/>
      </w:pPr>
    </w:p>
    <w:p w14:paraId="3DE5413B" w14:textId="1A41230E" w:rsidR="00175F45" w:rsidRDefault="00175F45" w:rsidP="00C1704F">
      <w:pPr>
        <w:numPr>
          <w:ilvl w:val="0"/>
          <w:numId w:val="2"/>
        </w:numPr>
        <w:ind w:hanging="720"/>
      </w:pPr>
      <w:r>
        <w:t>Do you have an</w:t>
      </w:r>
      <w:r w:rsidRPr="00CE1F26">
        <w:t>y questions before we be</w:t>
      </w:r>
      <w:r>
        <w:t xml:space="preserve">gin?  I’m going to start the tape recorder </w:t>
      </w:r>
      <w:r w:rsidR="003675D1">
        <w:t>now</w:t>
      </w:r>
      <w:r>
        <w:t xml:space="preserve">.  </w:t>
      </w:r>
    </w:p>
    <w:p w14:paraId="2F531847" w14:textId="77777777" w:rsidR="006F3257" w:rsidRDefault="006F3257" w:rsidP="006F3257"/>
    <w:p w14:paraId="2FAB6064" w14:textId="4E03A14C" w:rsidR="006F3257" w:rsidRDefault="006F3257" w:rsidP="00C1704F">
      <w:pPr>
        <w:numPr>
          <w:ilvl w:val="0"/>
          <w:numId w:val="2"/>
        </w:numPr>
        <w:ind w:hanging="720"/>
      </w:pPr>
      <w:r>
        <w:t xml:space="preserve">Again, these questions are being asked about the job </w:t>
      </w:r>
      <w:r w:rsidR="000375A8">
        <w:t xml:space="preserve">[title/name] that </w:t>
      </w:r>
      <w:r>
        <w:t xml:space="preserve">you supervise.  Here’s the first question.  </w:t>
      </w:r>
    </w:p>
    <w:p w14:paraId="1F044A14" w14:textId="77777777" w:rsidR="00175F45" w:rsidRDefault="00175F45" w:rsidP="00175F45"/>
    <w:p w14:paraId="029AAC59" w14:textId="77777777" w:rsidR="00175F45" w:rsidRDefault="00175F45" w:rsidP="00175F45"/>
    <w:p w14:paraId="02D285F6" w14:textId="77777777" w:rsidR="00175F45" w:rsidRPr="00ED026E" w:rsidRDefault="00175F45" w:rsidP="00175F45">
      <w:pPr>
        <w:pStyle w:val="ListParagraph"/>
        <w:numPr>
          <w:ilvl w:val="0"/>
          <w:numId w:val="3"/>
        </w:numPr>
        <w:spacing w:after="60" w:line="259" w:lineRule="auto"/>
        <w:rPr>
          <w:rFonts w:eastAsiaTheme="minorHAnsi"/>
          <w:b/>
        </w:rPr>
      </w:pPr>
      <w:r w:rsidRPr="00ED026E">
        <w:rPr>
          <w:rFonts w:eastAsiaTheme="minorHAnsi"/>
          <w:b/>
        </w:rPr>
        <w:t xml:space="preserve">Which of the following </w:t>
      </w:r>
      <w:r w:rsidRPr="00ED026E">
        <w:rPr>
          <w:rFonts w:eastAsiaTheme="minorHAnsi"/>
          <w:b/>
          <w:u w:val="single"/>
        </w:rPr>
        <w:t>most</w:t>
      </w:r>
      <w:r w:rsidRPr="00ED026E">
        <w:rPr>
          <w:rFonts w:eastAsiaTheme="minorHAnsi"/>
          <w:b/>
        </w:rPr>
        <w:t xml:space="preserve"> determines the pace of work</w:t>
      </w:r>
      <w:r>
        <w:rPr>
          <w:rFonts w:eastAsiaTheme="minorHAnsi"/>
          <w:b/>
        </w:rPr>
        <w:t xml:space="preserve"> on this job</w:t>
      </w:r>
      <w:r w:rsidRPr="00ED026E">
        <w:rPr>
          <w:rFonts w:eastAsiaTheme="minorHAnsi"/>
          <w:b/>
        </w:rPr>
        <w:t xml:space="preserve">? </w:t>
      </w:r>
      <w:r>
        <w:rPr>
          <w:rFonts w:eastAsiaTheme="minorHAnsi"/>
        </w:rPr>
        <w:t>(S</w:t>
      </w:r>
      <w:r w:rsidRPr="00ED026E">
        <w:rPr>
          <w:rFonts w:eastAsiaTheme="minorHAnsi"/>
        </w:rPr>
        <w:t>elect one</w:t>
      </w:r>
      <w:r>
        <w:rPr>
          <w:rFonts w:eastAsiaTheme="minorHAnsi"/>
        </w:rPr>
        <w:t>.  Show card with response options</w:t>
      </w:r>
      <w:r w:rsidRPr="00ED026E">
        <w:rPr>
          <w:rFonts w:eastAsiaTheme="minorHAnsi"/>
        </w:rPr>
        <w:t>)</w:t>
      </w:r>
    </w:p>
    <w:p w14:paraId="6169E79D"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Machinery, equipment, or software controls pace</w:t>
      </w:r>
    </w:p>
    <w:p w14:paraId="36E75A2F"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Numerical performance targets or quotas enforced by company determine pace</w:t>
      </w:r>
    </w:p>
    <w:p w14:paraId="647B7B56" w14:textId="77777777" w:rsidR="00175F45" w:rsidRPr="006842FB" w:rsidRDefault="00175F45" w:rsidP="00175F45">
      <w:pPr>
        <w:spacing w:after="60"/>
        <w:ind w:left="432"/>
        <w:rPr>
          <w:rFonts w:eastAsiaTheme="minorHAnsi"/>
          <w:szCs w:val="22"/>
        </w:rPr>
      </w:pPr>
      <w:r w:rsidRPr="006842FB">
        <w:rPr>
          <w:rFonts w:eastAsiaTheme="minorHAnsi"/>
          <w:szCs w:val="22"/>
        </w:rPr>
        <w:t>□  Other persons determine pace (e.g., co-workers, supervisors, customers, members of the public)</w:t>
      </w:r>
    </w:p>
    <w:p w14:paraId="70379045" w14:textId="77777777" w:rsidR="00175F45" w:rsidRPr="006842FB" w:rsidRDefault="00175F45" w:rsidP="00175F45">
      <w:pPr>
        <w:spacing w:after="60"/>
        <w:ind w:left="180" w:firstLine="252"/>
        <w:rPr>
          <w:rFonts w:eastAsiaTheme="minorHAnsi"/>
          <w:szCs w:val="22"/>
        </w:rPr>
      </w:pPr>
      <w:r w:rsidRPr="006842FB">
        <w:rPr>
          <w:rFonts w:eastAsiaTheme="minorHAnsi"/>
          <w:szCs w:val="22"/>
        </w:rPr>
        <w:t>□  Other external source (specify) ___________________</w:t>
      </w:r>
    </w:p>
    <w:p w14:paraId="1EA694D7" w14:textId="77777777" w:rsidR="00175F45" w:rsidRPr="006842FB" w:rsidRDefault="00175F45" w:rsidP="00175F45">
      <w:pPr>
        <w:spacing w:after="60"/>
        <w:ind w:left="180" w:firstLine="252"/>
        <w:rPr>
          <w:rFonts w:eastAsiaTheme="minorHAnsi"/>
          <w:szCs w:val="22"/>
        </w:rPr>
      </w:pPr>
      <w:r w:rsidRPr="006842FB">
        <w:rPr>
          <w:rFonts w:eastAsiaTheme="minorHAnsi"/>
          <w:szCs w:val="22"/>
        </w:rPr>
        <w:t xml:space="preserve">□  </w:t>
      </w:r>
      <w:r w:rsidRPr="006842FB">
        <w:rPr>
          <w:rFonts w:eastAsiaTheme="minorHAnsi"/>
          <w:szCs w:val="22"/>
          <w:u w:val="single"/>
        </w:rPr>
        <w:t>Self-paced</w:t>
      </w:r>
      <w:r w:rsidRPr="006842FB">
        <w:rPr>
          <w:rFonts w:eastAsiaTheme="minorHAnsi"/>
          <w:szCs w:val="22"/>
        </w:rPr>
        <w:t xml:space="preserve"> by worker within general performance guidelines</w:t>
      </w:r>
    </w:p>
    <w:p w14:paraId="77A8B3A0" w14:textId="77777777" w:rsidR="00175F45" w:rsidRPr="006842FB" w:rsidRDefault="00175F45" w:rsidP="00175F45">
      <w:pPr>
        <w:spacing w:after="160" w:line="259" w:lineRule="auto"/>
        <w:rPr>
          <w:rFonts w:eastAsiaTheme="minorHAnsi"/>
          <w:szCs w:val="22"/>
        </w:rPr>
      </w:pPr>
    </w:p>
    <w:p w14:paraId="1DFFF1D2" w14:textId="7C48A4EA" w:rsidR="00175F45" w:rsidRPr="00ED026E" w:rsidRDefault="00175F45" w:rsidP="00175F45">
      <w:pPr>
        <w:pStyle w:val="ListParagraph"/>
        <w:numPr>
          <w:ilvl w:val="0"/>
          <w:numId w:val="3"/>
        </w:numPr>
        <w:spacing w:after="160" w:line="259" w:lineRule="auto"/>
        <w:rPr>
          <w:rFonts w:eastAsiaTheme="minorHAnsi"/>
          <w:b/>
        </w:rPr>
      </w:pPr>
      <w:r w:rsidRPr="00ED026E">
        <w:rPr>
          <w:rFonts w:eastAsiaTheme="minorHAnsi"/>
          <w:b/>
        </w:rPr>
        <w:t xml:space="preserve">How would you describe the work flow for this job? Would you say that </w:t>
      </w:r>
      <w:r w:rsidR="00851BA6" w:rsidRPr="00ED026E">
        <w:rPr>
          <w:rFonts w:eastAsiaTheme="minorHAnsi"/>
          <w:b/>
        </w:rPr>
        <w:t>it ….</w:t>
      </w:r>
    </w:p>
    <w:p w14:paraId="7EECBFF4" w14:textId="77777777" w:rsidR="00175F45" w:rsidRPr="006842FB" w:rsidRDefault="00175F45" w:rsidP="00175F45">
      <w:pPr>
        <w:ind w:left="450" w:hanging="18"/>
        <w:rPr>
          <w:rFonts w:eastAsiaTheme="minorHAnsi"/>
          <w:szCs w:val="22"/>
        </w:rPr>
      </w:pPr>
      <w:r w:rsidRPr="006842FB">
        <w:rPr>
          <w:rFonts w:eastAsiaTheme="minorHAnsi"/>
          <w:szCs w:val="22"/>
        </w:rPr>
        <w:t>□  Has few (if any) slack periods</w:t>
      </w:r>
    </w:p>
    <w:p w14:paraId="5B8CFC75" w14:textId="77777777" w:rsidR="00175F45" w:rsidRPr="006842FB" w:rsidRDefault="00175F45" w:rsidP="00175F45">
      <w:pPr>
        <w:ind w:left="450" w:hanging="18"/>
        <w:rPr>
          <w:rFonts w:eastAsiaTheme="minorHAnsi"/>
          <w:szCs w:val="22"/>
        </w:rPr>
      </w:pPr>
      <w:r w:rsidRPr="006842FB">
        <w:rPr>
          <w:rFonts w:eastAsiaTheme="minorHAnsi"/>
          <w:szCs w:val="22"/>
        </w:rPr>
        <w:t>□  Has few (if any) rush periods (or large build-ups of work)</w:t>
      </w:r>
    </w:p>
    <w:p w14:paraId="4ABE086B" w14:textId="77777777" w:rsidR="00175F45" w:rsidRPr="006842FB" w:rsidRDefault="00175F45" w:rsidP="00175F45">
      <w:pPr>
        <w:ind w:left="450" w:hanging="18"/>
        <w:rPr>
          <w:rFonts w:eastAsiaTheme="minorHAnsi"/>
          <w:szCs w:val="22"/>
        </w:rPr>
      </w:pPr>
      <w:r w:rsidRPr="006842FB">
        <w:rPr>
          <w:rFonts w:eastAsiaTheme="minorHAnsi"/>
          <w:szCs w:val="22"/>
        </w:rPr>
        <w:t xml:space="preserve">□  Varies, with fluctuations of rush periods (or large build-ups of work) and slow periods on </w:t>
      </w:r>
      <w:r>
        <w:rPr>
          <w:rFonts w:eastAsiaTheme="minorHAnsi"/>
          <w:szCs w:val="22"/>
        </w:rPr>
        <w:t xml:space="preserve">a </w:t>
      </w:r>
      <w:r w:rsidRPr="006842FB">
        <w:rPr>
          <w:rFonts w:eastAsiaTheme="minorHAnsi"/>
          <w:szCs w:val="22"/>
        </w:rPr>
        <w:t>daily or weekly basis</w:t>
      </w:r>
    </w:p>
    <w:p w14:paraId="7755CAA2" w14:textId="77777777" w:rsidR="00175F45" w:rsidRPr="006842FB" w:rsidRDefault="00175F45" w:rsidP="00175F45">
      <w:pPr>
        <w:spacing w:after="120"/>
        <w:rPr>
          <w:rFonts w:eastAsiaTheme="minorHAnsi"/>
          <w:szCs w:val="22"/>
        </w:rPr>
      </w:pPr>
    </w:p>
    <w:p w14:paraId="314B99EB" w14:textId="77777777" w:rsidR="00175F45" w:rsidRPr="00ED026E" w:rsidRDefault="00175F45" w:rsidP="00175F45">
      <w:pPr>
        <w:pStyle w:val="ListParagraph"/>
        <w:numPr>
          <w:ilvl w:val="0"/>
          <w:numId w:val="3"/>
        </w:numPr>
        <w:spacing w:after="120"/>
        <w:ind w:right="994"/>
        <w:rPr>
          <w:rFonts w:eastAsiaTheme="minorHAnsi"/>
          <w:b/>
        </w:rPr>
      </w:pPr>
      <w:r w:rsidRPr="00ED026E">
        <w:rPr>
          <w:rFonts w:eastAsiaTheme="minorHAnsi"/>
          <w:b/>
        </w:rPr>
        <w:t>Can workers step away from their work area easily outside of scheduled breaks (</w:t>
      </w:r>
      <w:r>
        <w:rPr>
          <w:rFonts w:eastAsiaTheme="minorHAnsi"/>
          <w:b/>
        </w:rPr>
        <w:t xml:space="preserve">for example, for </w:t>
      </w:r>
      <w:r w:rsidRPr="00ED026E">
        <w:rPr>
          <w:rFonts w:eastAsiaTheme="minorHAnsi"/>
          <w:b/>
        </w:rPr>
        <w:t>short bathroom breaks)</w:t>
      </w:r>
    </w:p>
    <w:p w14:paraId="3C5CA9F5" w14:textId="77777777" w:rsidR="00175F45" w:rsidRPr="006842FB" w:rsidRDefault="00175F45" w:rsidP="00175F45">
      <w:pPr>
        <w:ind w:left="446" w:right="994"/>
        <w:rPr>
          <w:rFonts w:eastAsiaTheme="minorHAnsi"/>
          <w:szCs w:val="22"/>
        </w:rPr>
      </w:pPr>
      <w:r w:rsidRPr="006842FB">
        <w:rPr>
          <w:rFonts w:eastAsiaTheme="minorHAnsi"/>
          <w:szCs w:val="22"/>
        </w:rPr>
        <w:t>□ Yes</w:t>
      </w:r>
    </w:p>
    <w:p w14:paraId="49F0F0D3" w14:textId="77777777" w:rsidR="00175F45" w:rsidRPr="006842FB" w:rsidRDefault="00175F45" w:rsidP="00175F45">
      <w:pPr>
        <w:ind w:left="446" w:right="994"/>
        <w:rPr>
          <w:rFonts w:eastAsiaTheme="minorHAnsi"/>
          <w:szCs w:val="22"/>
        </w:rPr>
      </w:pPr>
      <w:r w:rsidRPr="006842FB">
        <w:rPr>
          <w:rFonts w:eastAsiaTheme="minorHAnsi"/>
          <w:szCs w:val="22"/>
        </w:rPr>
        <w:t>□ No</w:t>
      </w:r>
    </w:p>
    <w:p w14:paraId="3B5399CE" w14:textId="77777777" w:rsidR="00175F45" w:rsidRDefault="00175F45" w:rsidP="00175F45">
      <w:pPr>
        <w:spacing w:after="120"/>
        <w:ind w:right="994"/>
        <w:rPr>
          <w:rFonts w:eastAsiaTheme="minorHAnsi"/>
          <w:b/>
        </w:rPr>
      </w:pPr>
    </w:p>
    <w:p w14:paraId="114054CC" w14:textId="77777777" w:rsidR="00175F45" w:rsidRPr="00ED026E" w:rsidRDefault="00175F45" w:rsidP="00175F45">
      <w:pPr>
        <w:pStyle w:val="ListParagraph"/>
        <w:numPr>
          <w:ilvl w:val="0"/>
          <w:numId w:val="3"/>
        </w:numPr>
        <w:spacing w:after="120"/>
        <w:ind w:right="994"/>
        <w:rPr>
          <w:rFonts w:eastAsiaTheme="minorHAnsi"/>
          <w:b/>
        </w:rPr>
      </w:pPr>
      <w:r w:rsidRPr="00ED026E">
        <w:rPr>
          <w:rFonts w:eastAsiaTheme="minorHAnsi"/>
          <w:b/>
        </w:rPr>
        <w:t>How frequently is work checked in the occupation?</w:t>
      </w:r>
    </w:p>
    <w:p w14:paraId="6C01CB3B"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More than once per day</w:t>
      </w:r>
    </w:p>
    <w:p w14:paraId="1BDE8E52"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Once per day</w:t>
      </w:r>
    </w:p>
    <w:p w14:paraId="4406AB3E" w14:textId="77777777" w:rsidR="00175F45" w:rsidRPr="006842FB" w:rsidRDefault="00175F45" w:rsidP="00175F45">
      <w:pPr>
        <w:spacing w:after="60"/>
        <w:ind w:left="180" w:firstLine="252"/>
        <w:rPr>
          <w:rFonts w:eastAsiaTheme="minorHAnsi"/>
          <w:szCs w:val="22"/>
        </w:rPr>
      </w:pPr>
      <w:r w:rsidRPr="006842FB">
        <w:rPr>
          <w:rFonts w:eastAsiaTheme="minorHAnsi"/>
          <w:szCs w:val="22"/>
        </w:rPr>
        <w:t>□  At least once per week, but not every day</w:t>
      </w:r>
    </w:p>
    <w:p w14:paraId="4EE43FFD" w14:textId="77777777" w:rsidR="00175F45" w:rsidRPr="006842FB" w:rsidRDefault="00175F45" w:rsidP="00175F45">
      <w:pPr>
        <w:spacing w:after="60"/>
        <w:ind w:left="180" w:firstLine="252"/>
        <w:rPr>
          <w:rFonts w:eastAsiaTheme="minorHAnsi"/>
          <w:szCs w:val="22"/>
        </w:rPr>
      </w:pPr>
      <w:r w:rsidRPr="006842FB">
        <w:rPr>
          <w:rFonts w:eastAsiaTheme="minorHAnsi"/>
          <w:szCs w:val="22"/>
        </w:rPr>
        <w:t>□  Less than weekly</w:t>
      </w:r>
    </w:p>
    <w:p w14:paraId="2577BE47" w14:textId="77777777" w:rsidR="00175F45" w:rsidRPr="006842FB" w:rsidRDefault="00175F45" w:rsidP="00175F45">
      <w:pPr>
        <w:spacing w:after="120"/>
        <w:ind w:left="446" w:right="994"/>
        <w:rPr>
          <w:rFonts w:eastAsiaTheme="minorHAnsi"/>
          <w:szCs w:val="22"/>
        </w:rPr>
      </w:pPr>
    </w:p>
    <w:p w14:paraId="7DCB7CCF" w14:textId="77777777" w:rsidR="00175F45" w:rsidRPr="00ED026E" w:rsidRDefault="00175F45" w:rsidP="00175F45">
      <w:pPr>
        <w:pStyle w:val="ListParagraph"/>
        <w:numPr>
          <w:ilvl w:val="0"/>
          <w:numId w:val="3"/>
        </w:numPr>
        <w:spacing w:after="160" w:line="259" w:lineRule="auto"/>
        <w:rPr>
          <w:rFonts w:eastAsiaTheme="minorHAnsi"/>
          <w:b/>
        </w:rPr>
      </w:pPr>
      <w:r w:rsidRPr="00ED026E">
        <w:rPr>
          <w:rFonts w:eastAsiaTheme="minorHAnsi"/>
          <w:b/>
        </w:rPr>
        <w:t>Are supervisors generally present in the same work area as workers?</w:t>
      </w:r>
    </w:p>
    <w:p w14:paraId="02801B4C" w14:textId="77777777" w:rsidR="00175F45" w:rsidRPr="006842FB" w:rsidRDefault="00175F45" w:rsidP="00175F45">
      <w:pPr>
        <w:ind w:left="270" w:firstLine="162"/>
        <w:rPr>
          <w:rFonts w:eastAsiaTheme="minorHAnsi"/>
          <w:szCs w:val="22"/>
        </w:rPr>
      </w:pPr>
      <w:r w:rsidRPr="006842FB">
        <w:rPr>
          <w:rFonts w:eastAsiaTheme="minorHAnsi"/>
          <w:szCs w:val="22"/>
        </w:rPr>
        <w:t>□  Yes</w:t>
      </w:r>
    </w:p>
    <w:p w14:paraId="07A3DD19" w14:textId="77777777" w:rsidR="00175F45" w:rsidRPr="006842FB" w:rsidRDefault="00175F45" w:rsidP="00175F45">
      <w:pPr>
        <w:ind w:left="270" w:firstLine="162"/>
        <w:rPr>
          <w:rFonts w:eastAsiaTheme="minorHAnsi"/>
          <w:szCs w:val="22"/>
        </w:rPr>
      </w:pPr>
      <w:r w:rsidRPr="006842FB">
        <w:rPr>
          <w:rFonts w:eastAsiaTheme="minorHAnsi"/>
          <w:szCs w:val="22"/>
        </w:rPr>
        <w:t>□  No</w:t>
      </w:r>
    </w:p>
    <w:p w14:paraId="3465BB30" w14:textId="77777777" w:rsidR="00175F45" w:rsidRDefault="00175F45" w:rsidP="00175F45">
      <w:pPr>
        <w:spacing w:after="120"/>
        <w:rPr>
          <w:rFonts w:eastAsiaTheme="minorHAnsi"/>
          <w:b/>
        </w:rPr>
      </w:pPr>
    </w:p>
    <w:p w14:paraId="3DCAE643" w14:textId="77777777" w:rsidR="00175F45" w:rsidRDefault="00175F45" w:rsidP="00175F45">
      <w:pPr>
        <w:spacing w:after="120"/>
        <w:rPr>
          <w:rFonts w:eastAsiaTheme="minorHAnsi"/>
          <w:b/>
        </w:rPr>
      </w:pPr>
    </w:p>
    <w:p w14:paraId="2BF06E06" w14:textId="77777777" w:rsidR="00175F45" w:rsidRDefault="00175F45" w:rsidP="00175F45">
      <w:pPr>
        <w:spacing w:after="120"/>
        <w:rPr>
          <w:rFonts w:eastAsiaTheme="minorHAnsi"/>
          <w:b/>
        </w:rPr>
      </w:pPr>
    </w:p>
    <w:p w14:paraId="41B99786" w14:textId="77777777" w:rsidR="00175F45" w:rsidRDefault="00175F45" w:rsidP="00175F45">
      <w:pPr>
        <w:spacing w:after="120"/>
        <w:rPr>
          <w:rFonts w:eastAsiaTheme="minorHAnsi"/>
          <w:b/>
        </w:rPr>
      </w:pPr>
    </w:p>
    <w:p w14:paraId="07F6C421" w14:textId="77777777" w:rsidR="00175F45" w:rsidRPr="00ED026E" w:rsidRDefault="00175F45" w:rsidP="00175F45">
      <w:pPr>
        <w:pStyle w:val="ListParagraph"/>
        <w:numPr>
          <w:ilvl w:val="0"/>
          <w:numId w:val="3"/>
        </w:numPr>
        <w:spacing w:after="120"/>
        <w:rPr>
          <w:rFonts w:eastAsiaTheme="minorHAnsi"/>
          <w:b/>
        </w:rPr>
      </w:pPr>
      <w:r w:rsidRPr="00ED026E">
        <w:rPr>
          <w:rFonts w:eastAsiaTheme="minorHAnsi"/>
          <w:b/>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14:paraId="20CECE4D"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More than once per day</w:t>
      </w:r>
    </w:p>
    <w:p w14:paraId="38CD2F2C"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Once per day</w:t>
      </w:r>
    </w:p>
    <w:p w14:paraId="3297849A" w14:textId="77777777" w:rsidR="00175F45" w:rsidRPr="006842FB" w:rsidRDefault="00175F45" w:rsidP="00175F45">
      <w:pPr>
        <w:spacing w:after="60"/>
        <w:ind w:left="180" w:firstLine="252"/>
        <w:rPr>
          <w:rFonts w:eastAsiaTheme="minorHAnsi"/>
          <w:szCs w:val="22"/>
        </w:rPr>
      </w:pPr>
      <w:r w:rsidRPr="006842FB">
        <w:rPr>
          <w:rFonts w:eastAsiaTheme="minorHAnsi"/>
          <w:szCs w:val="22"/>
        </w:rPr>
        <w:t>□  At least once per week, but not every day</w:t>
      </w:r>
    </w:p>
    <w:p w14:paraId="79C6C4B5" w14:textId="77777777" w:rsidR="00175F45" w:rsidRPr="006842FB" w:rsidRDefault="00175F45" w:rsidP="00175F45">
      <w:pPr>
        <w:spacing w:after="60"/>
        <w:ind w:left="180" w:firstLine="252"/>
        <w:rPr>
          <w:rFonts w:eastAsiaTheme="minorHAnsi"/>
          <w:szCs w:val="22"/>
        </w:rPr>
      </w:pPr>
      <w:r w:rsidRPr="006842FB">
        <w:rPr>
          <w:rFonts w:eastAsiaTheme="minorHAnsi"/>
          <w:szCs w:val="22"/>
        </w:rPr>
        <w:t>□  Less than weekly, but at least once per month</w:t>
      </w:r>
    </w:p>
    <w:p w14:paraId="59755FDE" w14:textId="77777777" w:rsidR="00175F45" w:rsidRPr="006842FB" w:rsidRDefault="00175F45" w:rsidP="00175F45">
      <w:pPr>
        <w:spacing w:after="60"/>
        <w:ind w:left="180" w:firstLine="252"/>
        <w:rPr>
          <w:rFonts w:eastAsiaTheme="minorHAnsi"/>
          <w:szCs w:val="22"/>
        </w:rPr>
      </w:pPr>
      <w:r w:rsidRPr="006842FB">
        <w:rPr>
          <w:rFonts w:eastAsiaTheme="minorHAnsi"/>
          <w:szCs w:val="22"/>
        </w:rPr>
        <w:t>□  Less than monthly, including never</w:t>
      </w:r>
    </w:p>
    <w:p w14:paraId="06EBBB44" w14:textId="77777777" w:rsidR="00175F45" w:rsidRDefault="00175F45" w:rsidP="00175F45">
      <w:pPr>
        <w:spacing w:after="160" w:line="259" w:lineRule="auto"/>
        <w:rPr>
          <w:rFonts w:eastAsiaTheme="minorHAnsi"/>
          <w:b/>
          <w:color w:val="000000"/>
        </w:rPr>
      </w:pPr>
    </w:p>
    <w:p w14:paraId="1C7BDD99" w14:textId="77777777" w:rsidR="00175F45" w:rsidRPr="00ED026E" w:rsidRDefault="00175F45" w:rsidP="00175F45">
      <w:pPr>
        <w:pStyle w:val="ListParagraph"/>
        <w:numPr>
          <w:ilvl w:val="0"/>
          <w:numId w:val="3"/>
        </w:numPr>
        <w:spacing w:after="160" w:line="259" w:lineRule="auto"/>
        <w:rPr>
          <w:rFonts w:eastAsiaTheme="minorHAnsi"/>
          <w:b/>
          <w:color w:val="000000"/>
        </w:rPr>
      </w:pPr>
      <w:r w:rsidRPr="00ED026E">
        <w:rPr>
          <w:rFonts w:eastAsiaTheme="minorHAnsi"/>
          <w:b/>
          <w:color w:val="000000"/>
        </w:rPr>
        <w:t xml:space="preserve">How often does this occupation require verbal, work-related interactions? </w:t>
      </w:r>
    </w:p>
    <w:p w14:paraId="56F0EB68" w14:textId="77777777" w:rsidR="00175F45" w:rsidRPr="006842FB" w:rsidRDefault="00175F45" w:rsidP="00175F45">
      <w:pPr>
        <w:ind w:left="180" w:firstLine="252"/>
        <w:rPr>
          <w:rFonts w:eastAsiaTheme="minorHAnsi"/>
          <w:b/>
          <w:szCs w:val="22"/>
        </w:rPr>
      </w:pPr>
      <w:r w:rsidRPr="006842FB">
        <w:rPr>
          <w:rFonts w:eastAsiaTheme="minorHAnsi"/>
          <w:szCs w:val="22"/>
        </w:rPr>
        <w:t>□  Constantly, every few minutes</w:t>
      </w:r>
    </w:p>
    <w:p w14:paraId="7383D0CA" w14:textId="77777777" w:rsidR="00175F45" w:rsidRPr="006842FB" w:rsidRDefault="00175F45" w:rsidP="00175F45">
      <w:pPr>
        <w:ind w:left="180" w:firstLine="252"/>
        <w:rPr>
          <w:rFonts w:eastAsiaTheme="minorHAnsi"/>
          <w:b/>
          <w:szCs w:val="22"/>
        </w:rPr>
      </w:pPr>
      <w:r w:rsidRPr="006842FB">
        <w:rPr>
          <w:rFonts w:eastAsiaTheme="minorHAnsi"/>
          <w:szCs w:val="22"/>
        </w:rPr>
        <w:t>□  More than once per hour, but not constantly</w:t>
      </w:r>
    </w:p>
    <w:p w14:paraId="22EDD7AF" w14:textId="77777777" w:rsidR="00175F45" w:rsidRPr="006842FB" w:rsidRDefault="00175F45" w:rsidP="00175F45">
      <w:pPr>
        <w:ind w:firstLine="432"/>
        <w:rPr>
          <w:rFonts w:eastAsiaTheme="minorHAnsi"/>
          <w:szCs w:val="22"/>
        </w:rPr>
      </w:pPr>
      <w:r w:rsidRPr="006842FB">
        <w:rPr>
          <w:rFonts w:eastAsiaTheme="minorHAnsi"/>
          <w:szCs w:val="22"/>
        </w:rPr>
        <w:t>□  More than once per day, but not more than once per hour</w:t>
      </w:r>
    </w:p>
    <w:p w14:paraId="1978299F" w14:textId="77777777" w:rsidR="00175F45" w:rsidRPr="006842FB" w:rsidRDefault="00175F45" w:rsidP="00175F45">
      <w:pPr>
        <w:ind w:firstLine="432"/>
        <w:rPr>
          <w:rFonts w:eastAsiaTheme="minorHAnsi"/>
          <w:b/>
          <w:color w:val="000000"/>
        </w:rPr>
      </w:pPr>
      <w:r w:rsidRPr="006842FB">
        <w:rPr>
          <w:rFonts w:eastAsiaTheme="minorHAnsi"/>
          <w:szCs w:val="22"/>
        </w:rPr>
        <w:t>□  No more than once per day, including never</w:t>
      </w:r>
    </w:p>
    <w:p w14:paraId="31E17275" w14:textId="77777777" w:rsidR="00175F45" w:rsidRPr="006842FB" w:rsidRDefault="00175F45" w:rsidP="00175F45">
      <w:pPr>
        <w:spacing w:after="160" w:line="259" w:lineRule="auto"/>
        <w:rPr>
          <w:rFonts w:eastAsiaTheme="minorHAnsi"/>
          <w:b/>
          <w:color w:val="000000"/>
        </w:rPr>
      </w:pPr>
    </w:p>
    <w:p w14:paraId="30F0C719" w14:textId="77777777" w:rsidR="00175F45" w:rsidRPr="00ED026E" w:rsidRDefault="00175F45" w:rsidP="00175F45">
      <w:pPr>
        <w:pStyle w:val="ListParagraph"/>
        <w:numPr>
          <w:ilvl w:val="0"/>
          <w:numId w:val="3"/>
        </w:numPr>
        <w:spacing w:after="160" w:line="259" w:lineRule="auto"/>
        <w:rPr>
          <w:rFonts w:eastAsiaTheme="minorHAnsi"/>
          <w:b/>
          <w:color w:val="000000"/>
        </w:rPr>
      </w:pPr>
      <w:r w:rsidRPr="00ED026E">
        <w:rPr>
          <w:rFonts w:eastAsiaTheme="minorHAnsi"/>
          <w:b/>
          <w:color w:val="000000"/>
        </w:rPr>
        <w:t>What level of “people skills” does this job require?</w:t>
      </w:r>
    </w:p>
    <w:p w14:paraId="2012E6B2"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Minimal/Basic</w:t>
      </w:r>
    </w:p>
    <w:p w14:paraId="102901A0"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More than basic</w:t>
      </w:r>
    </w:p>
    <w:p w14:paraId="10300B21" w14:textId="77777777" w:rsidR="00175F45" w:rsidRDefault="00175F45" w:rsidP="00175F45">
      <w:pPr>
        <w:tabs>
          <w:tab w:val="left" w:pos="7095"/>
        </w:tabs>
        <w:rPr>
          <w:rFonts w:eastAsiaTheme="minorHAnsi"/>
          <w:b/>
          <w:szCs w:val="22"/>
          <w:u w:val="single"/>
        </w:rPr>
      </w:pPr>
    </w:p>
    <w:p w14:paraId="1E27A6B7" w14:textId="77777777" w:rsidR="00175F45" w:rsidRPr="00ED026E" w:rsidRDefault="00175F45" w:rsidP="00175F45">
      <w:pPr>
        <w:pStyle w:val="ListParagraph"/>
        <w:numPr>
          <w:ilvl w:val="0"/>
          <w:numId w:val="3"/>
        </w:numPr>
        <w:tabs>
          <w:tab w:val="left" w:pos="7095"/>
        </w:tabs>
        <w:rPr>
          <w:rFonts w:eastAsiaTheme="minorHAnsi"/>
          <w:b/>
          <w:szCs w:val="22"/>
          <w:u w:val="single"/>
        </w:rPr>
      </w:pPr>
    </w:p>
    <w:p w14:paraId="72337705" w14:textId="77777777" w:rsidR="00175F45" w:rsidRPr="006842FB" w:rsidRDefault="00175F45" w:rsidP="00175F45">
      <w:pPr>
        <w:tabs>
          <w:tab w:val="left" w:pos="7095"/>
        </w:tabs>
        <w:jc w:val="center"/>
        <w:rPr>
          <w:rFonts w:eastAsiaTheme="minorHAnsi"/>
          <w:b/>
          <w:szCs w:val="22"/>
          <w:u w:val="single"/>
        </w:rPr>
      </w:pPr>
    </w:p>
    <w:tbl>
      <w:tblPr>
        <w:tblStyle w:val="TableGrid1"/>
        <w:tblW w:w="0" w:type="auto"/>
        <w:jc w:val="center"/>
        <w:tblLook w:val="04A0" w:firstRow="1" w:lastRow="0" w:firstColumn="1" w:lastColumn="0" w:noHBand="0" w:noVBand="1"/>
      </w:tblPr>
      <w:tblGrid>
        <w:gridCol w:w="6300"/>
        <w:gridCol w:w="1885"/>
      </w:tblGrid>
      <w:tr w:rsidR="00175F45" w:rsidRPr="006842FB" w14:paraId="6B1991CA" w14:textId="77777777" w:rsidTr="001E122A">
        <w:trPr>
          <w:jc w:val="center"/>
        </w:trPr>
        <w:tc>
          <w:tcPr>
            <w:tcW w:w="6300" w:type="dxa"/>
          </w:tcPr>
          <w:p w14:paraId="3B69F207" w14:textId="77777777" w:rsidR="00175F45" w:rsidRPr="006842FB" w:rsidRDefault="00175F45" w:rsidP="001E122A">
            <w:pPr>
              <w:tabs>
                <w:tab w:val="left" w:pos="7095"/>
              </w:tabs>
              <w:rPr>
                <w:rFonts w:eastAsiaTheme="minorHAnsi"/>
                <w:b/>
              </w:rPr>
            </w:pPr>
            <w:r w:rsidRPr="006842FB">
              <w:rPr>
                <w:rFonts w:eastAsiaTheme="minorHAnsi"/>
                <w:b/>
              </w:rPr>
              <w:t>Are workers in this occupation:</w:t>
            </w:r>
          </w:p>
        </w:tc>
        <w:tc>
          <w:tcPr>
            <w:tcW w:w="1885" w:type="dxa"/>
          </w:tcPr>
          <w:p w14:paraId="6A76D014" w14:textId="77777777" w:rsidR="00175F45" w:rsidRPr="006842FB" w:rsidRDefault="00175F45" w:rsidP="001E122A">
            <w:pPr>
              <w:tabs>
                <w:tab w:val="left" w:pos="7095"/>
              </w:tabs>
              <w:rPr>
                <w:rFonts w:eastAsiaTheme="minorHAnsi"/>
                <w:szCs w:val="22"/>
              </w:rPr>
            </w:pPr>
          </w:p>
        </w:tc>
      </w:tr>
      <w:tr w:rsidR="00175F45" w:rsidRPr="006842FB" w14:paraId="7FAC35FE" w14:textId="77777777" w:rsidTr="001E122A">
        <w:trPr>
          <w:jc w:val="center"/>
        </w:trPr>
        <w:tc>
          <w:tcPr>
            <w:tcW w:w="6300" w:type="dxa"/>
            <w:vAlign w:val="center"/>
          </w:tcPr>
          <w:p w14:paraId="4EFADC42"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Required to</w:t>
            </w:r>
            <w:r w:rsidRPr="006842FB">
              <w:rPr>
                <w:rFonts w:eastAsiaTheme="minorHAnsi"/>
                <w:szCs w:val="22"/>
                <w:u w:val="single"/>
              </w:rPr>
              <w:t xml:space="preserve"> work with the general public</w:t>
            </w:r>
            <w:r>
              <w:rPr>
                <w:rFonts w:eastAsiaTheme="minorHAnsi"/>
                <w:szCs w:val="22"/>
                <w:u w:val="single"/>
              </w:rPr>
              <w:t>?</w:t>
            </w:r>
          </w:p>
        </w:tc>
        <w:tc>
          <w:tcPr>
            <w:tcW w:w="1885" w:type="dxa"/>
          </w:tcPr>
          <w:p w14:paraId="08E09CC8"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2BEB5F1A"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0DC4A6B7" w14:textId="77777777" w:rsidTr="001E122A">
        <w:trPr>
          <w:jc w:val="center"/>
        </w:trPr>
        <w:tc>
          <w:tcPr>
            <w:tcW w:w="6300" w:type="dxa"/>
            <w:vAlign w:val="center"/>
          </w:tcPr>
          <w:p w14:paraId="0CA05167"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around crowds</w:t>
            </w:r>
            <w:r>
              <w:rPr>
                <w:rFonts w:eastAsiaTheme="minorHAnsi"/>
                <w:szCs w:val="22"/>
                <w:u w:val="single"/>
              </w:rPr>
              <w:t>?</w:t>
            </w:r>
          </w:p>
        </w:tc>
        <w:tc>
          <w:tcPr>
            <w:tcW w:w="1885" w:type="dxa"/>
          </w:tcPr>
          <w:p w14:paraId="7D5FA745"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59A0ED83"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5B970489" w14:textId="77777777" w:rsidTr="001E122A">
        <w:trPr>
          <w:jc w:val="center"/>
        </w:trPr>
        <w:tc>
          <w:tcPr>
            <w:tcW w:w="6300" w:type="dxa"/>
            <w:vAlign w:val="center"/>
          </w:tcPr>
          <w:p w14:paraId="4C3C7214"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supervise others as part of job</w:t>
            </w:r>
            <w:r>
              <w:rPr>
                <w:rFonts w:eastAsiaTheme="minorHAnsi"/>
                <w:szCs w:val="22"/>
                <w:u w:val="single"/>
              </w:rPr>
              <w:t>?</w:t>
            </w:r>
          </w:p>
        </w:tc>
        <w:tc>
          <w:tcPr>
            <w:tcW w:w="1885" w:type="dxa"/>
          </w:tcPr>
          <w:p w14:paraId="45F13A90"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52608339"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18B1F447" w14:textId="77777777" w:rsidTr="001E122A">
        <w:trPr>
          <w:jc w:val="center"/>
        </w:trPr>
        <w:tc>
          <w:tcPr>
            <w:tcW w:w="6300" w:type="dxa"/>
            <w:vAlign w:val="center"/>
          </w:tcPr>
          <w:p w14:paraId="4B95EC03"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Permitted </w:t>
            </w:r>
            <w:r w:rsidRPr="006842FB">
              <w:rPr>
                <w:rFonts w:eastAsiaTheme="minorHAnsi"/>
                <w:szCs w:val="22"/>
                <w:u w:val="single"/>
              </w:rPr>
              <w:t>to work from home or telework</w:t>
            </w:r>
            <w:r>
              <w:rPr>
                <w:rFonts w:eastAsiaTheme="minorHAnsi"/>
                <w:szCs w:val="22"/>
                <w:u w:val="single"/>
              </w:rPr>
              <w:t>?</w:t>
            </w:r>
          </w:p>
        </w:tc>
        <w:tc>
          <w:tcPr>
            <w:tcW w:w="1885" w:type="dxa"/>
          </w:tcPr>
          <w:p w14:paraId="518C0CAD"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04CF1DAC"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3F77AF15" w14:textId="77777777" w:rsidTr="001E122A">
        <w:trPr>
          <w:jc w:val="center"/>
        </w:trPr>
        <w:tc>
          <w:tcPr>
            <w:tcW w:w="6300" w:type="dxa"/>
            <w:vAlign w:val="center"/>
          </w:tcPr>
          <w:p w14:paraId="7DF50262"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outside</w:t>
            </w:r>
            <w:r>
              <w:rPr>
                <w:rFonts w:eastAsiaTheme="minorHAnsi"/>
                <w:szCs w:val="22"/>
                <w:u w:val="single"/>
              </w:rPr>
              <w:t>?</w:t>
            </w:r>
          </w:p>
        </w:tc>
        <w:tc>
          <w:tcPr>
            <w:tcW w:w="1885" w:type="dxa"/>
          </w:tcPr>
          <w:p w14:paraId="3B696B74"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564C12BD"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bl>
    <w:p w14:paraId="6D848AF9" w14:textId="77777777" w:rsidR="00175F45" w:rsidRDefault="00175F45" w:rsidP="00175F45">
      <w:pPr>
        <w:rPr>
          <w:rFonts w:eastAsiaTheme="minorHAnsi"/>
          <w:color w:val="000000"/>
        </w:rPr>
      </w:pPr>
    </w:p>
    <w:p w14:paraId="10D46434" w14:textId="77777777" w:rsidR="00175F45" w:rsidRDefault="00175F45" w:rsidP="00175F45">
      <w:pPr>
        <w:sectPr w:rsidR="00175F45" w:rsidSect="001E122A">
          <w:footerReference w:type="default" r:id="rId8"/>
          <w:pgSz w:w="12240" w:h="15840"/>
          <w:pgMar w:top="1440" w:right="1440" w:bottom="1440" w:left="1440" w:header="720" w:footer="720" w:gutter="0"/>
          <w:cols w:space="720"/>
          <w:docGrid w:linePitch="360"/>
        </w:sectPr>
      </w:pPr>
    </w:p>
    <w:p w14:paraId="3F14C82D" w14:textId="77777777" w:rsidR="00175F45" w:rsidRPr="00635EB7" w:rsidRDefault="00175F45" w:rsidP="00175F45">
      <w:pPr>
        <w:pStyle w:val="ListParagraph"/>
        <w:numPr>
          <w:ilvl w:val="0"/>
          <w:numId w:val="4"/>
        </w:numPr>
        <w:autoSpaceDE w:val="0"/>
        <w:autoSpaceDN w:val="0"/>
        <w:adjustRightInd w:val="0"/>
      </w:pPr>
      <w:r w:rsidRPr="00635EB7">
        <w:rPr>
          <w:rFonts w:eastAsiaTheme="minorHAnsi"/>
        </w:rPr>
        <w:lastRenderedPageBreak/>
        <w:t>Those are all the questions. Now that you've had a chance to answer each one, I am going to go through them one more time to ask you a few additional questions to help me better understand how you interpreted the question.</w:t>
      </w:r>
      <w:r>
        <w:rPr>
          <w:rFonts w:eastAsiaTheme="minorHAnsi"/>
        </w:rPr>
        <w:t xml:space="preserve">  Here is the first question once again (show card with responses).</w:t>
      </w:r>
    </w:p>
    <w:p w14:paraId="1B504369" w14:textId="77777777" w:rsidR="00175F45" w:rsidRDefault="00175F45" w:rsidP="00175F45">
      <w:pPr>
        <w:autoSpaceDE w:val="0"/>
        <w:autoSpaceDN w:val="0"/>
        <w:adjustRightInd w:val="0"/>
      </w:pPr>
    </w:p>
    <w:p w14:paraId="7136DD8C" w14:textId="77777777" w:rsidR="00175F45" w:rsidRDefault="00175F45" w:rsidP="00175F45"/>
    <w:p w14:paraId="60DE2BDC" w14:textId="77777777" w:rsidR="00175F45" w:rsidRPr="00635EB7" w:rsidRDefault="00175F45" w:rsidP="00175F45">
      <w:pPr>
        <w:pStyle w:val="ListParagraph"/>
        <w:numPr>
          <w:ilvl w:val="0"/>
          <w:numId w:val="5"/>
        </w:numPr>
        <w:spacing w:after="60" w:line="259" w:lineRule="auto"/>
        <w:rPr>
          <w:rFonts w:eastAsiaTheme="minorHAnsi"/>
          <w:b/>
        </w:rPr>
      </w:pPr>
      <w:r w:rsidRPr="00635EB7">
        <w:rPr>
          <w:rFonts w:eastAsiaTheme="minorHAnsi"/>
          <w:b/>
        </w:rPr>
        <w:t xml:space="preserve">Which of the following </w:t>
      </w:r>
      <w:r w:rsidRPr="00635EB7">
        <w:rPr>
          <w:rFonts w:eastAsiaTheme="minorHAnsi"/>
          <w:b/>
          <w:u w:val="single"/>
        </w:rPr>
        <w:t>most</w:t>
      </w:r>
      <w:r w:rsidRPr="00635EB7">
        <w:rPr>
          <w:rFonts w:eastAsiaTheme="minorHAnsi"/>
          <w:b/>
        </w:rPr>
        <w:t xml:space="preserve"> determines the pace of work on this job? </w:t>
      </w:r>
      <w:r w:rsidRPr="00635EB7">
        <w:rPr>
          <w:rFonts w:eastAsiaTheme="minorHAnsi"/>
        </w:rPr>
        <w:t>(Select one.  Show card with response options)</w:t>
      </w:r>
    </w:p>
    <w:p w14:paraId="46457542"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Machinery, equipment, or software controls pace</w:t>
      </w:r>
    </w:p>
    <w:p w14:paraId="71B032C0"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Numerical performance targets or quotas enforced by company determine pace</w:t>
      </w:r>
    </w:p>
    <w:p w14:paraId="0F97DE6C" w14:textId="77777777" w:rsidR="00175F45" w:rsidRPr="006842FB" w:rsidRDefault="00175F45" w:rsidP="00175F45">
      <w:pPr>
        <w:spacing w:after="60"/>
        <w:ind w:left="432"/>
        <w:rPr>
          <w:rFonts w:eastAsiaTheme="minorHAnsi"/>
          <w:szCs w:val="22"/>
        </w:rPr>
      </w:pPr>
      <w:r w:rsidRPr="006842FB">
        <w:rPr>
          <w:rFonts w:eastAsiaTheme="minorHAnsi"/>
          <w:szCs w:val="22"/>
        </w:rPr>
        <w:t>□  Other persons determine pace (e.g., co-workers, supervisors, customers, members of the public)</w:t>
      </w:r>
    </w:p>
    <w:p w14:paraId="503C93A6" w14:textId="77777777" w:rsidR="00175F45" w:rsidRPr="006842FB" w:rsidRDefault="00175F45" w:rsidP="00175F45">
      <w:pPr>
        <w:spacing w:after="60"/>
        <w:ind w:left="180" w:firstLine="252"/>
        <w:rPr>
          <w:rFonts w:eastAsiaTheme="minorHAnsi"/>
          <w:szCs w:val="22"/>
        </w:rPr>
      </w:pPr>
      <w:r w:rsidRPr="006842FB">
        <w:rPr>
          <w:rFonts w:eastAsiaTheme="minorHAnsi"/>
          <w:szCs w:val="22"/>
        </w:rPr>
        <w:t>□  Other external source (specify) ___________________</w:t>
      </w:r>
    </w:p>
    <w:p w14:paraId="3EF92CE8" w14:textId="77777777" w:rsidR="00175F45" w:rsidRDefault="00175F45" w:rsidP="00175F45">
      <w:pPr>
        <w:spacing w:after="60"/>
        <w:ind w:left="180" w:firstLine="252"/>
        <w:rPr>
          <w:rFonts w:eastAsiaTheme="minorHAnsi"/>
          <w:szCs w:val="22"/>
        </w:rPr>
      </w:pPr>
      <w:r w:rsidRPr="006842FB">
        <w:rPr>
          <w:rFonts w:eastAsiaTheme="minorHAnsi"/>
          <w:szCs w:val="22"/>
        </w:rPr>
        <w:t xml:space="preserve">□  </w:t>
      </w:r>
      <w:r w:rsidRPr="006842FB">
        <w:rPr>
          <w:rFonts w:eastAsiaTheme="minorHAnsi"/>
          <w:szCs w:val="22"/>
          <w:u w:val="single"/>
        </w:rPr>
        <w:t>Self-paced</w:t>
      </w:r>
      <w:r w:rsidRPr="006842FB">
        <w:rPr>
          <w:rFonts w:eastAsiaTheme="minorHAnsi"/>
          <w:szCs w:val="22"/>
        </w:rPr>
        <w:t xml:space="preserve"> by worker within general performance guidelines</w:t>
      </w:r>
    </w:p>
    <w:p w14:paraId="783CA5CE" w14:textId="77777777" w:rsidR="00175F45" w:rsidRDefault="00175F45" w:rsidP="00175F45">
      <w:pPr>
        <w:spacing w:after="60"/>
        <w:ind w:left="180" w:firstLine="252"/>
        <w:rPr>
          <w:rFonts w:eastAsiaTheme="minorHAnsi"/>
          <w:szCs w:val="22"/>
        </w:rPr>
      </w:pPr>
    </w:p>
    <w:p w14:paraId="49B1D4C2"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Did you have any difficulty picking one factor that most controlled the pace of work?</w:t>
      </w:r>
    </w:p>
    <w:p w14:paraId="463BF94F" w14:textId="4F618A66" w:rsidR="00175F45" w:rsidRDefault="006F3257" w:rsidP="00175F45">
      <w:pPr>
        <w:pStyle w:val="ListParagraph"/>
        <w:numPr>
          <w:ilvl w:val="1"/>
          <w:numId w:val="4"/>
        </w:numPr>
        <w:spacing w:after="60"/>
        <w:rPr>
          <w:rFonts w:eastAsiaTheme="minorHAnsi"/>
          <w:szCs w:val="22"/>
        </w:rPr>
      </w:pPr>
      <w:r>
        <w:rPr>
          <w:rFonts w:eastAsiaTheme="minorHAnsi"/>
          <w:szCs w:val="22"/>
        </w:rPr>
        <w:t>Yes – if yes, please explain</w:t>
      </w:r>
    </w:p>
    <w:p w14:paraId="05D81595" w14:textId="77777777" w:rsidR="00175F45" w:rsidRDefault="00175F45" w:rsidP="00175F45">
      <w:pPr>
        <w:pStyle w:val="ListParagraph"/>
        <w:numPr>
          <w:ilvl w:val="1"/>
          <w:numId w:val="4"/>
        </w:numPr>
        <w:spacing w:after="60"/>
        <w:rPr>
          <w:rFonts w:eastAsiaTheme="minorHAnsi"/>
          <w:szCs w:val="22"/>
        </w:rPr>
      </w:pPr>
      <w:r>
        <w:rPr>
          <w:rFonts w:eastAsiaTheme="minorHAnsi"/>
          <w:szCs w:val="22"/>
        </w:rPr>
        <w:t>No</w:t>
      </w:r>
    </w:p>
    <w:p w14:paraId="1BC507C0" w14:textId="77777777" w:rsidR="00702372" w:rsidRPr="00702372" w:rsidRDefault="00702372" w:rsidP="00702372">
      <w:pPr>
        <w:spacing w:after="60"/>
        <w:rPr>
          <w:rFonts w:eastAsiaTheme="minorHAnsi"/>
          <w:szCs w:val="22"/>
        </w:rPr>
      </w:pPr>
    </w:p>
    <w:p w14:paraId="4DC0AC5A"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What does the phrase “</w:t>
      </w:r>
      <w:r w:rsidRPr="006F3257">
        <w:rPr>
          <w:rFonts w:eastAsiaTheme="minorHAnsi"/>
          <w:szCs w:val="22"/>
        </w:rPr>
        <w:t>Self-paced</w:t>
      </w:r>
      <w:r w:rsidRPr="00635EB7">
        <w:rPr>
          <w:rFonts w:eastAsiaTheme="minorHAnsi"/>
          <w:szCs w:val="22"/>
        </w:rPr>
        <w:t xml:space="preserve"> by worker within general performance guidelines</w:t>
      </w:r>
      <w:r>
        <w:rPr>
          <w:rFonts w:eastAsiaTheme="minorHAnsi"/>
          <w:szCs w:val="22"/>
        </w:rPr>
        <w:t>” mean to you?</w:t>
      </w:r>
    </w:p>
    <w:p w14:paraId="73A0CD83" w14:textId="77777777" w:rsidR="00175F45" w:rsidRPr="00635EB7" w:rsidRDefault="00175F45" w:rsidP="00175F45">
      <w:pPr>
        <w:spacing w:after="60"/>
        <w:rPr>
          <w:rFonts w:eastAsiaTheme="minorHAnsi"/>
          <w:szCs w:val="22"/>
        </w:rPr>
      </w:pPr>
    </w:p>
    <w:p w14:paraId="7AF90C1A"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Here’s the next question.</w:t>
      </w:r>
    </w:p>
    <w:p w14:paraId="3F5248D7" w14:textId="77777777" w:rsidR="00175F45" w:rsidRPr="006842FB" w:rsidRDefault="00175F45" w:rsidP="00175F45">
      <w:pPr>
        <w:spacing w:after="160" w:line="259" w:lineRule="auto"/>
        <w:rPr>
          <w:rFonts w:eastAsiaTheme="minorHAnsi"/>
          <w:szCs w:val="22"/>
        </w:rPr>
      </w:pPr>
    </w:p>
    <w:p w14:paraId="52C142A3" w14:textId="2803AA5C" w:rsidR="00175F45" w:rsidRPr="00ED026E" w:rsidRDefault="00175F45" w:rsidP="00175F45">
      <w:pPr>
        <w:pStyle w:val="ListParagraph"/>
        <w:numPr>
          <w:ilvl w:val="0"/>
          <w:numId w:val="5"/>
        </w:numPr>
        <w:spacing w:after="160" w:line="259" w:lineRule="auto"/>
        <w:rPr>
          <w:rFonts w:eastAsiaTheme="minorHAnsi"/>
          <w:b/>
        </w:rPr>
      </w:pPr>
      <w:r w:rsidRPr="00ED026E">
        <w:rPr>
          <w:rFonts w:eastAsiaTheme="minorHAnsi"/>
          <w:b/>
        </w:rPr>
        <w:t xml:space="preserve">How would you describe the work flow for this job? Would you say that it </w:t>
      </w:r>
      <w:r w:rsidR="006F3257">
        <w:rPr>
          <w:rFonts w:eastAsiaTheme="minorHAnsi"/>
          <w:b/>
        </w:rPr>
        <w:t>..</w:t>
      </w:r>
      <w:r w:rsidRPr="00ED026E">
        <w:rPr>
          <w:rFonts w:eastAsiaTheme="minorHAnsi"/>
          <w:b/>
        </w:rPr>
        <w:t>.</w:t>
      </w:r>
    </w:p>
    <w:p w14:paraId="5B263B95" w14:textId="77777777" w:rsidR="00175F45" w:rsidRPr="006842FB" w:rsidRDefault="00175F45" w:rsidP="00175F45">
      <w:pPr>
        <w:ind w:left="450" w:hanging="18"/>
        <w:rPr>
          <w:rFonts w:eastAsiaTheme="minorHAnsi"/>
          <w:szCs w:val="22"/>
        </w:rPr>
      </w:pPr>
      <w:r w:rsidRPr="006842FB">
        <w:rPr>
          <w:rFonts w:eastAsiaTheme="minorHAnsi"/>
          <w:szCs w:val="22"/>
        </w:rPr>
        <w:t>□  Has few</w:t>
      </w:r>
      <w:r>
        <w:rPr>
          <w:rFonts w:eastAsiaTheme="minorHAnsi"/>
          <w:szCs w:val="22"/>
        </w:rPr>
        <w:t xml:space="preserve">, </w:t>
      </w:r>
      <w:r w:rsidRPr="006842FB">
        <w:rPr>
          <w:rFonts w:eastAsiaTheme="minorHAnsi"/>
          <w:szCs w:val="22"/>
        </w:rPr>
        <w:t>if any</w:t>
      </w:r>
      <w:r>
        <w:rPr>
          <w:rFonts w:eastAsiaTheme="minorHAnsi"/>
          <w:szCs w:val="22"/>
        </w:rPr>
        <w:t>,</w:t>
      </w:r>
      <w:r w:rsidRPr="006842FB">
        <w:rPr>
          <w:rFonts w:eastAsiaTheme="minorHAnsi"/>
          <w:szCs w:val="22"/>
        </w:rPr>
        <w:t xml:space="preserve"> slack periods</w:t>
      </w:r>
    </w:p>
    <w:p w14:paraId="64C8B132" w14:textId="77777777" w:rsidR="00175F45" w:rsidRPr="006842FB" w:rsidRDefault="00175F45" w:rsidP="00175F45">
      <w:pPr>
        <w:ind w:left="450" w:hanging="18"/>
        <w:rPr>
          <w:rFonts w:eastAsiaTheme="minorHAnsi"/>
          <w:szCs w:val="22"/>
        </w:rPr>
      </w:pPr>
      <w:r>
        <w:rPr>
          <w:rFonts w:eastAsiaTheme="minorHAnsi"/>
          <w:szCs w:val="22"/>
        </w:rPr>
        <w:t xml:space="preserve">□  Has few, </w:t>
      </w:r>
      <w:r w:rsidRPr="006842FB">
        <w:rPr>
          <w:rFonts w:eastAsiaTheme="minorHAnsi"/>
          <w:szCs w:val="22"/>
        </w:rPr>
        <w:t>if any</w:t>
      </w:r>
      <w:r>
        <w:rPr>
          <w:rFonts w:eastAsiaTheme="minorHAnsi"/>
          <w:szCs w:val="22"/>
        </w:rPr>
        <w:t>,</w:t>
      </w:r>
      <w:r w:rsidRPr="006842FB">
        <w:rPr>
          <w:rFonts w:eastAsiaTheme="minorHAnsi"/>
          <w:szCs w:val="22"/>
        </w:rPr>
        <w:t xml:space="preserve"> rush periods (or large build-ups of work)</w:t>
      </w:r>
    </w:p>
    <w:p w14:paraId="0242C4DA" w14:textId="77777777" w:rsidR="00175F45" w:rsidRDefault="00175F45" w:rsidP="00175F45">
      <w:pPr>
        <w:ind w:left="450" w:hanging="18"/>
        <w:rPr>
          <w:rFonts w:eastAsiaTheme="minorHAnsi"/>
          <w:szCs w:val="22"/>
        </w:rPr>
      </w:pPr>
      <w:r w:rsidRPr="006842FB">
        <w:rPr>
          <w:rFonts w:eastAsiaTheme="minorHAnsi"/>
          <w:szCs w:val="22"/>
        </w:rPr>
        <w:t xml:space="preserve">□  Varies, with fluctuations of rush periods (or large build-ups of work) and slow periods on </w:t>
      </w:r>
      <w:r>
        <w:rPr>
          <w:rFonts w:eastAsiaTheme="minorHAnsi"/>
          <w:szCs w:val="22"/>
        </w:rPr>
        <w:t xml:space="preserve">a </w:t>
      </w:r>
      <w:r w:rsidRPr="006842FB">
        <w:rPr>
          <w:rFonts w:eastAsiaTheme="minorHAnsi"/>
          <w:szCs w:val="22"/>
        </w:rPr>
        <w:t>daily or weekly basis</w:t>
      </w:r>
    </w:p>
    <w:p w14:paraId="56869212" w14:textId="77777777" w:rsidR="00175F45" w:rsidRPr="006842FB" w:rsidRDefault="00175F45" w:rsidP="00175F45">
      <w:pPr>
        <w:ind w:left="450" w:hanging="18"/>
        <w:rPr>
          <w:rFonts w:eastAsiaTheme="minorHAnsi"/>
          <w:szCs w:val="22"/>
        </w:rPr>
      </w:pPr>
    </w:p>
    <w:p w14:paraId="039EA332" w14:textId="77777777" w:rsidR="00175F45" w:rsidRDefault="00175F45" w:rsidP="00175F45">
      <w:pPr>
        <w:pStyle w:val="ListParagraph"/>
        <w:numPr>
          <w:ilvl w:val="0"/>
          <w:numId w:val="10"/>
        </w:numPr>
        <w:spacing w:after="60"/>
        <w:rPr>
          <w:rFonts w:eastAsiaTheme="minorHAnsi"/>
          <w:szCs w:val="22"/>
        </w:rPr>
      </w:pPr>
      <w:r w:rsidRPr="00E538AD">
        <w:rPr>
          <w:rFonts w:eastAsiaTheme="minorHAnsi"/>
          <w:szCs w:val="22"/>
        </w:rPr>
        <w:t xml:space="preserve">Can you explain what the question means by “work flow?” </w:t>
      </w:r>
    </w:p>
    <w:p w14:paraId="77E779CC" w14:textId="77777777" w:rsidR="00175F45" w:rsidRPr="00E538AD" w:rsidRDefault="00175F45" w:rsidP="00175F45">
      <w:pPr>
        <w:spacing w:after="60"/>
        <w:rPr>
          <w:rFonts w:eastAsiaTheme="minorHAnsi"/>
          <w:szCs w:val="22"/>
        </w:rPr>
      </w:pPr>
    </w:p>
    <w:p w14:paraId="06386FA3"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Here’s the next question.</w:t>
      </w:r>
    </w:p>
    <w:p w14:paraId="3E1F82AD" w14:textId="77777777" w:rsidR="00175F45" w:rsidRPr="006842FB" w:rsidRDefault="00175F45" w:rsidP="00175F45">
      <w:pPr>
        <w:spacing w:after="120"/>
        <w:rPr>
          <w:rFonts w:eastAsiaTheme="minorHAnsi"/>
          <w:szCs w:val="22"/>
        </w:rPr>
      </w:pPr>
    </w:p>
    <w:p w14:paraId="59E5051B" w14:textId="77777777" w:rsidR="00175F45" w:rsidRPr="00ED026E" w:rsidRDefault="00175F45" w:rsidP="00175F45">
      <w:pPr>
        <w:pStyle w:val="ListParagraph"/>
        <w:numPr>
          <w:ilvl w:val="0"/>
          <w:numId w:val="6"/>
        </w:numPr>
        <w:spacing w:after="120"/>
        <w:ind w:right="994"/>
        <w:rPr>
          <w:rFonts w:eastAsiaTheme="minorHAnsi"/>
          <w:b/>
        </w:rPr>
      </w:pPr>
      <w:r w:rsidRPr="00ED026E">
        <w:rPr>
          <w:rFonts w:eastAsiaTheme="minorHAnsi"/>
          <w:b/>
        </w:rPr>
        <w:t>Can workers step away from their work area easily outside of scheduled breaks (</w:t>
      </w:r>
      <w:r>
        <w:rPr>
          <w:rFonts w:eastAsiaTheme="minorHAnsi"/>
          <w:b/>
        </w:rPr>
        <w:t xml:space="preserve">for example, for </w:t>
      </w:r>
      <w:r w:rsidRPr="00ED026E">
        <w:rPr>
          <w:rFonts w:eastAsiaTheme="minorHAnsi"/>
          <w:b/>
        </w:rPr>
        <w:t>short bathroom breaks)</w:t>
      </w:r>
    </w:p>
    <w:p w14:paraId="4201C9FB" w14:textId="77777777" w:rsidR="00175F45" w:rsidRPr="006842FB" w:rsidRDefault="00175F45" w:rsidP="00175F45">
      <w:pPr>
        <w:ind w:left="446" w:right="994"/>
        <w:rPr>
          <w:rFonts w:eastAsiaTheme="minorHAnsi"/>
          <w:szCs w:val="22"/>
        </w:rPr>
      </w:pPr>
      <w:r w:rsidRPr="006842FB">
        <w:rPr>
          <w:rFonts w:eastAsiaTheme="minorHAnsi"/>
          <w:szCs w:val="22"/>
        </w:rPr>
        <w:t>□ Yes</w:t>
      </w:r>
    </w:p>
    <w:p w14:paraId="59AE6E9C" w14:textId="77777777" w:rsidR="00175F45" w:rsidRDefault="00175F45" w:rsidP="00175F45">
      <w:pPr>
        <w:ind w:left="446" w:right="994"/>
        <w:rPr>
          <w:rFonts w:eastAsiaTheme="minorHAnsi"/>
          <w:szCs w:val="22"/>
        </w:rPr>
      </w:pPr>
      <w:r w:rsidRPr="006842FB">
        <w:rPr>
          <w:rFonts w:eastAsiaTheme="minorHAnsi"/>
          <w:szCs w:val="22"/>
        </w:rPr>
        <w:t>□ No</w:t>
      </w:r>
    </w:p>
    <w:p w14:paraId="13D63B01" w14:textId="77777777" w:rsidR="00175F45" w:rsidRDefault="00175F45" w:rsidP="00175F45">
      <w:pPr>
        <w:ind w:left="446" w:right="994"/>
        <w:rPr>
          <w:rFonts w:eastAsiaTheme="minorHAnsi"/>
          <w:szCs w:val="22"/>
        </w:rPr>
      </w:pPr>
    </w:p>
    <w:p w14:paraId="1CA25129" w14:textId="77777777" w:rsidR="00175F45" w:rsidRDefault="00175F45" w:rsidP="00175F45">
      <w:pPr>
        <w:pStyle w:val="ListParagraph"/>
        <w:numPr>
          <w:ilvl w:val="0"/>
          <w:numId w:val="4"/>
        </w:numPr>
        <w:ind w:right="994"/>
        <w:rPr>
          <w:rFonts w:eastAsiaTheme="minorHAnsi"/>
          <w:szCs w:val="22"/>
        </w:rPr>
      </w:pPr>
      <w:r>
        <w:rPr>
          <w:rFonts w:eastAsiaTheme="minorHAnsi"/>
          <w:szCs w:val="22"/>
        </w:rPr>
        <w:lastRenderedPageBreak/>
        <w:t>Does the [job supervised] have scheduled work breaks?  (If yes) How often are these?  So, in addition to these regular breaks, it’s not a problem if someone has to take a short bathroom break?</w:t>
      </w:r>
    </w:p>
    <w:p w14:paraId="1A10436D" w14:textId="77777777" w:rsidR="00175F45" w:rsidRPr="00635EB7" w:rsidRDefault="00175F45" w:rsidP="00175F45">
      <w:pPr>
        <w:spacing w:after="60"/>
        <w:rPr>
          <w:rFonts w:eastAsiaTheme="minorHAnsi"/>
          <w:szCs w:val="22"/>
        </w:rPr>
      </w:pPr>
    </w:p>
    <w:p w14:paraId="7CF7628B" w14:textId="77777777" w:rsidR="00175F45" w:rsidRPr="00E538AD" w:rsidRDefault="00175F45" w:rsidP="00175F45">
      <w:pPr>
        <w:pStyle w:val="ListParagraph"/>
        <w:numPr>
          <w:ilvl w:val="0"/>
          <w:numId w:val="4"/>
        </w:numPr>
        <w:spacing w:after="60"/>
        <w:rPr>
          <w:rFonts w:eastAsiaTheme="minorHAnsi"/>
          <w:szCs w:val="22"/>
        </w:rPr>
      </w:pPr>
      <w:r>
        <w:rPr>
          <w:rFonts w:eastAsiaTheme="minorHAnsi"/>
          <w:szCs w:val="22"/>
        </w:rPr>
        <w:t>Here’s the next question.</w:t>
      </w:r>
    </w:p>
    <w:p w14:paraId="398C664F" w14:textId="77777777" w:rsidR="00175F45" w:rsidRDefault="00175F45" w:rsidP="00175F45">
      <w:pPr>
        <w:spacing w:after="120"/>
        <w:ind w:right="994"/>
        <w:rPr>
          <w:rFonts w:eastAsiaTheme="minorHAnsi"/>
          <w:b/>
        </w:rPr>
      </w:pPr>
    </w:p>
    <w:p w14:paraId="5A3DA942" w14:textId="77777777" w:rsidR="00175F45" w:rsidRPr="00ED026E" w:rsidRDefault="00175F45" w:rsidP="00175F45">
      <w:pPr>
        <w:pStyle w:val="ListParagraph"/>
        <w:numPr>
          <w:ilvl w:val="0"/>
          <w:numId w:val="7"/>
        </w:numPr>
        <w:spacing w:after="120"/>
        <w:ind w:right="994"/>
        <w:rPr>
          <w:rFonts w:eastAsiaTheme="minorHAnsi"/>
          <w:b/>
        </w:rPr>
      </w:pPr>
      <w:r w:rsidRPr="00ED026E">
        <w:rPr>
          <w:rFonts w:eastAsiaTheme="minorHAnsi"/>
          <w:b/>
        </w:rPr>
        <w:t>How frequently is work checked in the occupation?</w:t>
      </w:r>
    </w:p>
    <w:p w14:paraId="0A932A89"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More than once per day</w:t>
      </w:r>
    </w:p>
    <w:p w14:paraId="4AD39047"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Once per day</w:t>
      </w:r>
    </w:p>
    <w:p w14:paraId="3152CAB6" w14:textId="77777777" w:rsidR="00175F45" w:rsidRPr="006842FB" w:rsidRDefault="00175F45" w:rsidP="00175F45">
      <w:pPr>
        <w:spacing w:after="60"/>
        <w:ind w:left="180" w:firstLine="252"/>
        <w:rPr>
          <w:rFonts w:eastAsiaTheme="minorHAnsi"/>
          <w:szCs w:val="22"/>
        </w:rPr>
      </w:pPr>
      <w:r w:rsidRPr="006842FB">
        <w:rPr>
          <w:rFonts w:eastAsiaTheme="minorHAnsi"/>
          <w:szCs w:val="22"/>
        </w:rPr>
        <w:t>□  At least once per week, but not every day</w:t>
      </w:r>
    </w:p>
    <w:p w14:paraId="50377691" w14:textId="77777777" w:rsidR="00175F45" w:rsidRDefault="00175F45" w:rsidP="00175F45">
      <w:pPr>
        <w:spacing w:after="60"/>
        <w:ind w:left="180" w:firstLine="252"/>
        <w:rPr>
          <w:rFonts w:eastAsiaTheme="minorHAnsi"/>
          <w:szCs w:val="22"/>
        </w:rPr>
      </w:pPr>
      <w:r w:rsidRPr="006842FB">
        <w:rPr>
          <w:rFonts w:eastAsiaTheme="minorHAnsi"/>
          <w:szCs w:val="22"/>
        </w:rPr>
        <w:t>□  Less than weekly</w:t>
      </w:r>
    </w:p>
    <w:p w14:paraId="7ACC7954" w14:textId="77777777" w:rsidR="00175F45" w:rsidRDefault="00175F45" w:rsidP="00175F45">
      <w:pPr>
        <w:spacing w:after="60"/>
        <w:ind w:left="180" w:firstLine="252"/>
        <w:rPr>
          <w:rFonts w:eastAsiaTheme="minorHAnsi"/>
          <w:szCs w:val="22"/>
        </w:rPr>
      </w:pPr>
    </w:p>
    <w:p w14:paraId="115797DC"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What is involved in how you check work in [job supervised)?</w:t>
      </w:r>
    </w:p>
    <w:p w14:paraId="68698EA3" w14:textId="77777777" w:rsidR="00175F45" w:rsidRPr="00635EB7" w:rsidRDefault="00175F45" w:rsidP="00175F45">
      <w:pPr>
        <w:spacing w:after="60"/>
        <w:rPr>
          <w:rFonts w:eastAsiaTheme="minorHAnsi"/>
          <w:szCs w:val="22"/>
        </w:rPr>
      </w:pPr>
    </w:p>
    <w:p w14:paraId="3491FA80" w14:textId="77777777" w:rsidR="00175F45" w:rsidRDefault="00175F45" w:rsidP="00175F45">
      <w:pPr>
        <w:pStyle w:val="ListParagraph"/>
        <w:numPr>
          <w:ilvl w:val="0"/>
          <w:numId w:val="4"/>
        </w:numPr>
        <w:spacing w:after="60"/>
        <w:rPr>
          <w:rFonts w:eastAsiaTheme="minorHAnsi"/>
          <w:szCs w:val="22"/>
        </w:rPr>
      </w:pPr>
      <w:r>
        <w:rPr>
          <w:rFonts w:eastAsiaTheme="minorHAnsi"/>
          <w:szCs w:val="22"/>
        </w:rPr>
        <w:t>Here’s the next question.</w:t>
      </w:r>
    </w:p>
    <w:p w14:paraId="5F43E0EE" w14:textId="77777777" w:rsidR="00175F45" w:rsidRPr="006842FB" w:rsidRDefault="00175F45" w:rsidP="00175F45">
      <w:pPr>
        <w:spacing w:after="120"/>
        <w:ind w:left="446" w:right="994"/>
        <w:rPr>
          <w:rFonts w:eastAsiaTheme="minorHAnsi"/>
          <w:szCs w:val="22"/>
        </w:rPr>
      </w:pPr>
    </w:p>
    <w:p w14:paraId="4A1901E5" w14:textId="77777777" w:rsidR="00175F45" w:rsidRPr="00ED026E" w:rsidRDefault="00175F45" w:rsidP="00175F45">
      <w:pPr>
        <w:pStyle w:val="ListParagraph"/>
        <w:numPr>
          <w:ilvl w:val="0"/>
          <w:numId w:val="8"/>
        </w:numPr>
        <w:spacing w:after="160" w:line="259" w:lineRule="auto"/>
        <w:rPr>
          <w:rFonts w:eastAsiaTheme="minorHAnsi"/>
          <w:b/>
        </w:rPr>
      </w:pPr>
      <w:r w:rsidRPr="00ED026E">
        <w:rPr>
          <w:rFonts w:eastAsiaTheme="minorHAnsi"/>
          <w:b/>
        </w:rPr>
        <w:t>Are supervisors generally present in the same work area as workers?</w:t>
      </w:r>
    </w:p>
    <w:p w14:paraId="3C6A9C90" w14:textId="77777777" w:rsidR="00175F45" w:rsidRPr="006842FB" w:rsidRDefault="00175F45" w:rsidP="00175F45">
      <w:pPr>
        <w:ind w:left="270" w:firstLine="162"/>
        <w:rPr>
          <w:rFonts w:eastAsiaTheme="minorHAnsi"/>
          <w:szCs w:val="22"/>
        </w:rPr>
      </w:pPr>
      <w:r w:rsidRPr="006842FB">
        <w:rPr>
          <w:rFonts w:eastAsiaTheme="minorHAnsi"/>
          <w:szCs w:val="22"/>
        </w:rPr>
        <w:t>□  Yes</w:t>
      </w:r>
    </w:p>
    <w:p w14:paraId="61050924" w14:textId="77777777" w:rsidR="00175F45" w:rsidRDefault="00175F45" w:rsidP="00175F45">
      <w:pPr>
        <w:ind w:left="270" w:firstLine="162"/>
        <w:rPr>
          <w:rFonts w:eastAsiaTheme="minorHAnsi"/>
          <w:szCs w:val="22"/>
        </w:rPr>
      </w:pPr>
      <w:r w:rsidRPr="006842FB">
        <w:rPr>
          <w:rFonts w:eastAsiaTheme="minorHAnsi"/>
          <w:szCs w:val="22"/>
        </w:rPr>
        <w:t>□  No</w:t>
      </w:r>
    </w:p>
    <w:p w14:paraId="193C9933" w14:textId="77777777" w:rsidR="00175F45" w:rsidRDefault="00175F45" w:rsidP="00175F45">
      <w:pPr>
        <w:ind w:left="270" w:firstLine="162"/>
        <w:rPr>
          <w:rFonts w:eastAsiaTheme="minorHAnsi"/>
          <w:szCs w:val="22"/>
        </w:rPr>
      </w:pPr>
    </w:p>
    <w:p w14:paraId="44CDFB50" w14:textId="77777777" w:rsidR="00175F45" w:rsidRDefault="00175F45" w:rsidP="00175F45">
      <w:pPr>
        <w:ind w:left="270" w:firstLine="162"/>
        <w:rPr>
          <w:rFonts w:eastAsiaTheme="minorHAnsi"/>
          <w:szCs w:val="22"/>
        </w:rPr>
      </w:pPr>
    </w:p>
    <w:p w14:paraId="2D2F1856" w14:textId="77777777" w:rsidR="00175F45" w:rsidRDefault="00175F45" w:rsidP="00175F45">
      <w:pPr>
        <w:pStyle w:val="ListParagraph"/>
        <w:numPr>
          <w:ilvl w:val="0"/>
          <w:numId w:val="4"/>
        </w:numPr>
        <w:rPr>
          <w:rFonts w:eastAsiaTheme="minorHAnsi"/>
          <w:szCs w:val="22"/>
        </w:rPr>
      </w:pPr>
      <w:r>
        <w:rPr>
          <w:rFonts w:eastAsiaTheme="minorHAnsi"/>
          <w:szCs w:val="22"/>
        </w:rPr>
        <w:t>In your own words, what does it mean for a supervisor to be “in the same work area as workers?”</w:t>
      </w:r>
    </w:p>
    <w:p w14:paraId="02C560C8" w14:textId="77777777" w:rsidR="00175F45" w:rsidRDefault="00175F45" w:rsidP="00175F45">
      <w:pPr>
        <w:rPr>
          <w:rFonts w:eastAsiaTheme="minorHAnsi"/>
          <w:szCs w:val="22"/>
        </w:rPr>
      </w:pPr>
    </w:p>
    <w:p w14:paraId="691E7B59" w14:textId="77777777" w:rsidR="00175F45" w:rsidRDefault="00175F45" w:rsidP="00175F45">
      <w:pPr>
        <w:pStyle w:val="ListParagraph"/>
        <w:numPr>
          <w:ilvl w:val="0"/>
          <w:numId w:val="4"/>
        </w:numPr>
        <w:rPr>
          <w:rFonts w:eastAsiaTheme="minorHAnsi"/>
          <w:szCs w:val="22"/>
        </w:rPr>
      </w:pPr>
      <w:r>
        <w:rPr>
          <w:rFonts w:eastAsiaTheme="minorHAnsi"/>
          <w:szCs w:val="22"/>
        </w:rPr>
        <w:t>Does a supervisor have to be visible to the worker to be considered to be in the same area?</w:t>
      </w:r>
    </w:p>
    <w:p w14:paraId="516EE2FE" w14:textId="77777777" w:rsidR="00175F45" w:rsidRDefault="00175F45" w:rsidP="00175F45">
      <w:pPr>
        <w:pStyle w:val="ListParagraph"/>
        <w:numPr>
          <w:ilvl w:val="1"/>
          <w:numId w:val="4"/>
        </w:numPr>
        <w:rPr>
          <w:rFonts w:eastAsiaTheme="minorHAnsi"/>
          <w:szCs w:val="22"/>
        </w:rPr>
      </w:pPr>
      <w:r>
        <w:rPr>
          <w:rFonts w:eastAsiaTheme="minorHAnsi"/>
          <w:szCs w:val="22"/>
        </w:rPr>
        <w:t>Yes</w:t>
      </w:r>
    </w:p>
    <w:p w14:paraId="26071D11" w14:textId="77777777" w:rsidR="00175F45" w:rsidRDefault="00175F45" w:rsidP="00175F45">
      <w:pPr>
        <w:pStyle w:val="ListParagraph"/>
        <w:numPr>
          <w:ilvl w:val="1"/>
          <w:numId w:val="4"/>
        </w:numPr>
        <w:rPr>
          <w:rFonts w:eastAsiaTheme="minorHAnsi"/>
          <w:szCs w:val="22"/>
        </w:rPr>
      </w:pPr>
      <w:r>
        <w:rPr>
          <w:rFonts w:eastAsiaTheme="minorHAnsi"/>
          <w:szCs w:val="22"/>
        </w:rPr>
        <w:t>No</w:t>
      </w:r>
    </w:p>
    <w:p w14:paraId="79F2D323" w14:textId="77777777" w:rsidR="00175F45" w:rsidRDefault="00175F45" w:rsidP="00175F45">
      <w:pPr>
        <w:pStyle w:val="ListParagraph"/>
        <w:numPr>
          <w:ilvl w:val="1"/>
          <w:numId w:val="4"/>
        </w:numPr>
        <w:rPr>
          <w:rFonts w:eastAsiaTheme="minorHAnsi"/>
          <w:szCs w:val="22"/>
        </w:rPr>
      </w:pPr>
      <w:r>
        <w:rPr>
          <w:rFonts w:eastAsiaTheme="minorHAnsi"/>
          <w:szCs w:val="22"/>
        </w:rPr>
        <w:t>Depends</w:t>
      </w:r>
    </w:p>
    <w:p w14:paraId="739AEE3B" w14:textId="77777777" w:rsidR="00175F45" w:rsidRPr="00635EB7" w:rsidRDefault="00175F45" w:rsidP="00175F45">
      <w:pPr>
        <w:spacing w:after="60"/>
        <w:rPr>
          <w:rFonts w:eastAsiaTheme="minorHAnsi"/>
          <w:szCs w:val="22"/>
        </w:rPr>
      </w:pPr>
    </w:p>
    <w:p w14:paraId="19B24BD7" w14:textId="77777777" w:rsidR="00175F45" w:rsidRPr="00ED026E" w:rsidRDefault="00175F45" w:rsidP="00175F45">
      <w:pPr>
        <w:pStyle w:val="ListParagraph"/>
        <w:numPr>
          <w:ilvl w:val="0"/>
          <w:numId w:val="9"/>
        </w:numPr>
        <w:spacing w:after="120"/>
        <w:rPr>
          <w:rFonts w:eastAsiaTheme="minorHAnsi"/>
          <w:b/>
        </w:rPr>
      </w:pPr>
      <w:r w:rsidRPr="00ED026E">
        <w:rPr>
          <w:rFonts w:eastAsiaTheme="minorHAnsi"/>
          <w:b/>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14:paraId="68143B10" w14:textId="77777777" w:rsidR="00175F45" w:rsidRPr="006842FB" w:rsidRDefault="00175F45" w:rsidP="00175F45">
      <w:pPr>
        <w:spacing w:after="60"/>
        <w:ind w:left="180" w:firstLine="252"/>
        <w:rPr>
          <w:rFonts w:eastAsiaTheme="minorHAnsi"/>
          <w:szCs w:val="22"/>
        </w:rPr>
      </w:pPr>
      <w:r w:rsidRPr="006842FB">
        <w:rPr>
          <w:rFonts w:eastAsiaTheme="minorHAnsi"/>
          <w:szCs w:val="22"/>
        </w:rPr>
        <w:t>□  More than once per day</w:t>
      </w:r>
    </w:p>
    <w:p w14:paraId="6B2ACB59"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Once per day</w:t>
      </w:r>
    </w:p>
    <w:p w14:paraId="63C7FCCE" w14:textId="77777777" w:rsidR="00175F45" w:rsidRPr="006842FB" w:rsidRDefault="00175F45" w:rsidP="00175F45">
      <w:pPr>
        <w:spacing w:after="60"/>
        <w:ind w:left="180" w:firstLine="252"/>
        <w:rPr>
          <w:rFonts w:eastAsiaTheme="minorHAnsi"/>
          <w:szCs w:val="22"/>
        </w:rPr>
      </w:pPr>
      <w:r w:rsidRPr="006842FB">
        <w:rPr>
          <w:rFonts w:eastAsiaTheme="minorHAnsi"/>
          <w:szCs w:val="22"/>
        </w:rPr>
        <w:t>□  At least once per week, but not every day</w:t>
      </w:r>
    </w:p>
    <w:p w14:paraId="0A3A6533" w14:textId="77777777" w:rsidR="00175F45" w:rsidRPr="006842FB" w:rsidRDefault="00175F45" w:rsidP="00175F45">
      <w:pPr>
        <w:spacing w:after="60"/>
        <w:ind w:left="180" w:firstLine="252"/>
        <w:rPr>
          <w:rFonts w:eastAsiaTheme="minorHAnsi"/>
          <w:szCs w:val="22"/>
        </w:rPr>
      </w:pPr>
      <w:r w:rsidRPr="006842FB">
        <w:rPr>
          <w:rFonts w:eastAsiaTheme="minorHAnsi"/>
          <w:szCs w:val="22"/>
        </w:rPr>
        <w:t>□  Less than weekly, but at least once per month</w:t>
      </w:r>
    </w:p>
    <w:p w14:paraId="7D48FA63" w14:textId="77777777" w:rsidR="00175F45" w:rsidRDefault="00175F45" w:rsidP="00175F45">
      <w:pPr>
        <w:spacing w:after="60"/>
        <w:ind w:left="180" w:firstLine="252"/>
        <w:rPr>
          <w:rFonts w:eastAsiaTheme="minorHAnsi"/>
          <w:szCs w:val="22"/>
        </w:rPr>
      </w:pPr>
      <w:r w:rsidRPr="006842FB">
        <w:rPr>
          <w:rFonts w:eastAsiaTheme="minorHAnsi"/>
          <w:szCs w:val="22"/>
        </w:rPr>
        <w:t>□  Less than monthly, including never</w:t>
      </w:r>
    </w:p>
    <w:p w14:paraId="73BAB640" w14:textId="77777777" w:rsidR="00175F45" w:rsidRDefault="00175F45" w:rsidP="00175F45">
      <w:pPr>
        <w:spacing w:after="60"/>
        <w:ind w:left="180" w:firstLine="252"/>
        <w:rPr>
          <w:rFonts w:eastAsiaTheme="minorHAnsi"/>
          <w:szCs w:val="22"/>
        </w:rPr>
      </w:pPr>
    </w:p>
    <w:p w14:paraId="5CEEB30E" w14:textId="77777777" w:rsidR="00175F45" w:rsidRDefault="00175F45" w:rsidP="00175F45">
      <w:pPr>
        <w:pStyle w:val="ListParagraph"/>
        <w:numPr>
          <w:ilvl w:val="0"/>
          <w:numId w:val="11"/>
        </w:numPr>
        <w:spacing w:after="60"/>
        <w:rPr>
          <w:rFonts w:eastAsiaTheme="minorHAnsi"/>
          <w:szCs w:val="22"/>
        </w:rPr>
      </w:pPr>
      <w:r>
        <w:rPr>
          <w:rFonts w:eastAsiaTheme="minorHAnsi"/>
          <w:szCs w:val="22"/>
        </w:rPr>
        <w:lastRenderedPageBreak/>
        <w:t>This question asked about problem solving in [job supervised].  Can you give me some examples of problems this worker would have to solve?</w:t>
      </w:r>
    </w:p>
    <w:p w14:paraId="4C57F907" w14:textId="77777777" w:rsidR="00175F45" w:rsidRDefault="00175F45" w:rsidP="00175F45">
      <w:pPr>
        <w:spacing w:after="60"/>
        <w:rPr>
          <w:rFonts w:eastAsiaTheme="minorHAnsi"/>
          <w:szCs w:val="22"/>
        </w:rPr>
      </w:pPr>
    </w:p>
    <w:p w14:paraId="65F94C52" w14:textId="77777777" w:rsidR="00175F45" w:rsidRDefault="00175F45" w:rsidP="00175F45">
      <w:pPr>
        <w:pStyle w:val="ListParagraph"/>
        <w:numPr>
          <w:ilvl w:val="0"/>
          <w:numId w:val="11"/>
        </w:numPr>
        <w:spacing w:after="60"/>
        <w:rPr>
          <w:rFonts w:eastAsiaTheme="minorHAnsi"/>
          <w:szCs w:val="22"/>
        </w:rPr>
      </w:pPr>
      <w:r>
        <w:rPr>
          <w:rFonts w:eastAsiaTheme="minorHAnsi"/>
          <w:szCs w:val="22"/>
        </w:rPr>
        <w:t>Was the 5 minute guideline helpful?</w:t>
      </w:r>
    </w:p>
    <w:p w14:paraId="27F1CA45" w14:textId="77777777" w:rsidR="00175F45" w:rsidRPr="00E538AD" w:rsidRDefault="00175F45" w:rsidP="00175F45">
      <w:pPr>
        <w:pStyle w:val="ListParagraph"/>
        <w:rPr>
          <w:rFonts w:eastAsiaTheme="minorHAnsi"/>
          <w:szCs w:val="22"/>
        </w:rPr>
      </w:pPr>
    </w:p>
    <w:p w14:paraId="01E982CD" w14:textId="77777777" w:rsidR="00175F45" w:rsidRPr="00ED026E" w:rsidRDefault="00175F45" w:rsidP="00175F45">
      <w:pPr>
        <w:pStyle w:val="ListParagraph"/>
        <w:numPr>
          <w:ilvl w:val="0"/>
          <w:numId w:val="12"/>
        </w:numPr>
        <w:spacing w:after="160" w:line="259" w:lineRule="auto"/>
        <w:rPr>
          <w:rFonts w:eastAsiaTheme="minorHAnsi"/>
          <w:b/>
          <w:color w:val="000000"/>
        </w:rPr>
      </w:pPr>
      <w:r w:rsidRPr="00ED026E">
        <w:rPr>
          <w:rFonts w:eastAsiaTheme="minorHAnsi"/>
          <w:b/>
          <w:color w:val="000000"/>
        </w:rPr>
        <w:t xml:space="preserve">How often does this occupation require verbal, work-related interactions? </w:t>
      </w:r>
    </w:p>
    <w:p w14:paraId="764B9BC1" w14:textId="77777777" w:rsidR="00175F45" w:rsidRPr="006842FB" w:rsidRDefault="00175F45" w:rsidP="00175F45">
      <w:pPr>
        <w:ind w:left="180" w:firstLine="252"/>
        <w:rPr>
          <w:rFonts w:eastAsiaTheme="minorHAnsi"/>
          <w:b/>
          <w:szCs w:val="22"/>
        </w:rPr>
      </w:pPr>
      <w:r w:rsidRPr="006842FB">
        <w:rPr>
          <w:rFonts w:eastAsiaTheme="minorHAnsi"/>
          <w:szCs w:val="22"/>
        </w:rPr>
        <w:t>□  Constantly, every few minutes</w:t>
      </w:r>
    </w:p>
    <w:p w14:paraId="4DA33E8A" w14:textId="77777777" w:rsidR="00175F45" w:rsidRPr="006842FB" w:rsidRDefault="00175F45" w:rsidP="00175F45">
      <w:pPr>
        <w:ind w:left="180" w:firstLine="252"/>
        <w:rPr>
          <w:rFonts w:eastAsiaTheme="minorHAnsi"/>
          <w:b/>
          <w:szCs w:val="22"/>
        </w:rPr>
      </w:pPr>
      <w:r w:rsidRPr="006842FB">
        <w:rPr>
          <w:rFonts w:eastAsiaTheme="minorHAnsi"/>
          <w:szCs w:val="22"/>
        </w:rPr>
        <w:t>□  More than once per hour, but not constantly</w:t>
      </w:r>
    </w:p>
    <w:p w14:paraId="0AA3159E" w14:textId="77777777" w:rsidR="00175F45" w:rsidRPr="006842FB" w:rsidRDefault="00175F45" w:rsidP="00175F45">
      <w:pPr>
        <w:ind w:firstLine="432"/>
        <w:rPr>
          <w:rFonts w:eastAsiaTheme="minorHAnsi"/>
          <w:szCs w:val="22"/>
        </w:rPr>
      </w:pPr>
      <w:r w:rsidRPr="006842FB">
        <w:rPr>
          <w:rFonts w:eastAsiaTheme="minorHAnsi"/>
          <w:szCs w:val="22"/>
        </w:rPr>
        <w:t>□  More than once per day, but not more than once per hour</w:t>
      </w:r>
    </w:p>
    <w:p w14:paraId="2D810DF0" w14:textId="77777777" w:rsidR="00175F45" w:rsidRDefault="00175F45" w:rsidP="00175F45">
      <w:pPr>
        <w:ind w:firstLine="432"/>
        <w:rPr>
          <w:rFonts w:eastAsiaTheme="minorHAnsi"/>
          <w:szCs w:val="22"/>
        </w:rPr>
      </w:pPr>
      <w:r w:rsidRPr="006842FB">
        <w:rPr>
          <w:rFonts w:eastAsiaTheme="minorHAnsi"/>
          <w:szCs w:val="22"/>
        </w:rPr>
        <w:t>□  No more than once per day, including never</w:t>
      </w:r>
    </w:p>
    <w:p w14:paraId="4B008B3A" w14:textId="77777777" w:rsidR="00175F45" w:rsidRDefault="00175F45" w:rsidP="00175F45">
      <w:pPr>
        <w:ind w:firstLine="432"/>
        <w:rPr>
          <w:rFonts w:eastAsiaTheme="minorHAnsi"/>
          <w:szCs w:val="22"/>
        </w:rPr>
      </w:pPr>
    </w:p>
    <w:p w14:paraId="6EE9FE25" w14:textId="77777777" w:rsidR="00175F45" w:rsidRDefault="00175F45" w:rsidP="00175F45">
      <w:pPr>
        <w:ind w:firstLine="432"/>
        <w:rPr>
          <w:rFonts w:eastAsiaTheme="minorHAnsi"/>
          <w:szCs w:val="22"/>
        </w:rPr>
      </w:pPr>
    </w:p>
    <w:p w14:paraId="21C7B59F" w14:textId="77777777" w:rsidR="00175F45" w:rsidRPr="00644322" w:rsidRDefault="00175F45" w:rsidP="00175F45">
      <w:pPr>
        <w:pStyle w:val="ListParagraph"/>
        <w:numPr>
          <w:ilvl w:val="0"/>
          <w:numId w:val="13"/>
        </w:numPr>
        <w:rPr>
          <w:rFonts w:eastAsiaTheme="minorHAnsi"/>
          <w:b/>
          <w:color w:val="000000"/>
        </w:rPr>
      </w:pPr>
      <w:r>
        <w:rPr>
          <w:rFonts w:eastAsiaTheme="minorHAnsi"/>
          <w:color w:val="000000"/>
        </w:rPr>
        <w:t>Can you think of a different way to ask this question?</w:t>
      </w:r>
    </w:p>
    <w:p w14:paraId="058F690F" w14:textId="77777777" w:rsidR="00175F45" w:rsidRDefault="00175F45" w:rsidP="00175F45">
      <w:pPr>
        <w:rPr>
          <w:rFonts w:eastAsiaTheme="minorHAnsi"/>
          <w:b/>
          <w:color w:val="000000"/>
        </w:rPr>
      </w:pPr>
    </w:p>
    <w:p w14:paraId="69BE252F" w14:textId="77777777" w:rsidR="00175F45" w:rsidRPr="00644322" w:rsidRDefault="00175F45" w:rsidP="00175F45">
      <w:pPr>
        <w:rPr>
          <w:rFonts w:eastAsiaTheme="minorHAnsi"/>
          <w:b/>
          <w:color w:val="000000"/>
        </w:rPr>
      </w:pPr>
    </w:p>
    <w:p w14:paraId="3EA579E1" w14:textId="77777777" w:rsidR="00175F45" w:rsidRPr="00ED026E" w:rsidRDefault="00175F45" w:rsidP="00175F45">
      <w:pPr>
        <w:pStyle w:val="ListParagraph"/>
        <w:numPr>
          <w:ilvl w:val="0"/>
          <w:numId w:val="14"/>
        </w:numPr>
        <w:spacing w:after="160" w:line="259" w:lineRule="auto"/>
        <w:rPr>
          <w:rFonts w:eastAsiaTheme="minorHAnsi"/>
          <w:b/>
          <w:color w:val="000000"/>
        </w:rPr>
      </w:pPr>
      <w:r w:rsidRPr="00ED026E">
        <w:rPr>
          <w:rFonts w:eastAsiaTheme="minorHAnsi"/>
          <w:b/>
          <w:color w:val="000000"/>
        </w:rPr>
        <w:t>What level of “people skills” does this job require?</w:t>
      </w:r>
    </w:p>
    <w:p w14:paraId="6D41859A" w14:textId="77777777" w:rsidR="00175F45" w:rsidRPr="006842FB" w:rsidRDefault="00175F45" w:rsidP="00175F45">
      <w:pPr>
        <w:spacing w:after="60"/>
        <w:ind w:left="180" w:firstLine="252"/>
        <w:rPr>
          <w:rFonts w:eastAsiaTheme="minorHAnsi"/>
          <w:b/>
          <w:szCs w:val="22"/>
        </w:rPr>
      </w:pPr>
      <w:r w:rsidRPr="006842FB">
        <w:rPr>
          <w:rFonts w:eastAsiaTheme="minorHAnsi"/>
          <w:szCs w:val="22"/>
        </w:rPr>
        <w:t>□  Minimal/Basic</w:t>
      </w:r>
    </w:p>
    <w:p w14:paraId="05AF4F1F" w14:textId="77777777" w:rsidR="00175F45" w:rsidRDefault="00175F45" w:rsidP="00175F45">
      <w:pPr>
        <w:spacing w:after="60"/>
        <w:ind w:left="180" w:firstLine="252"/>
        <w:rPr>
          <w:rFonts w:eastAsiaTheme="minorHAnsi"/>
          <w:szCs w:val="22"/>
        </w:rPr>
      </w:pPr>
      <w:r w:rsidRPr="006842FB">
        <w:rPr>
          <w:rFonts w:eastAsiaTheme="minorHAnsi"/>
          <w:szCs w:val="22"/>
        </w:rPr>
        <w:t>□  More than basic</w:t>
      </w:r>
    </w:p>
    <w:p w14:paraId="317B1A93" w14:textId="77777777" w:rsidR="00175F45" w:rsidRDefault="00175F45" w:rsidP="00175F45">
      <w:pPr>
        <w:spacing w:after="60"/>
        <w:ind w:left="180" w:firstLine="252"/>
        <w:rPr>
          <w:rFonts w:eastAsiaTheme="minorHAnsi"/>
          <w:szCs w:val="22"/>
        </w:rPr>
      </w:pPr>
    </w:p>
    <w:p w14:paraId="5AB749B9" w14:textId="77777777" w:rsidR="00175F45" w:rsidRDefault="00175F45" w:rsidP="00175F45">
      <w:pPr>
        <w:pStyle w:val="ListParagraph"/>
        <w:numPr>
          <w:ilvl w:val="0"/>
          <w:numId w:val="13"/>
        </w:numPr>
        <w:spacing w:after="60"/>
        <w:rPr>
          <w:rFonts w:eastAsiaTheme="minorHAnsi"/>
          <w:szCs w:val="22"/>
        </w:rPr>
      </w:pPr>
      <w:r>
        <w:rPr>
          <w:rFonts w:eastAsiaTheme="minorHAnsi"/>
          <w:szCs w:val="22"/>
        </w:rPr>
        <w:t>How would you define minimal or basic people skills?</w:t>
      </w:r>
    </w:p>
    <w:p w14:paraId="4494339F" w14:textId="77777777" w:rsidR="00175F45" w:rsidRDefault="00175F45" w:rsidP="00175F45">
      <w:pPr>
        <w:spacing w:after="60"/>
        <w:rPr>
          <w:rFonts w:eastAsiaTheme="minorHAnsi"/>
          <w:szCs w:val="22"/>
        </w:rPr>
      </w:pPr>
    </w:p>
    <w:p w14:paraId="048D2671" w14:textId="77777777" w:rsidR="00175F45" w:rsidRPr="00A03D58" w:rsidRDefault="00175F45" w:rsidP="00175F45">
      <w:pPr>
        <w:pStyle w:val="ListParagraph"/>
        <w:numPr>
          <w:ilvl w:val="0"/>
          <w:numId w:val="13"/>
        </w:numPr>
        <w:spacing w:after="60"/>
        <w:rPr>
          <w:rFonts w:eastAsiaTheme="minorHAnsi"/>
          <w:szCs w:val="22"/>
        </w:rPr>
      </w:pPr>
      <w:r w:rsidRPr="00A03D58">
        <w:rPr>
          <w:rFonts w:eastAsiaTheme="minorHAnsi"/>
          <w:szCs w:val="22"/>
        </w:rPr>
        <w:t>Finally, I asked you a series of yes/no questions about the job.</w:t>
      </w:r>
    </w:p>
    <w:p w14:paraId="36088210" w14:textId="77777777" w:rsidR="00175F45" w:rsidRDefault="00175F45" w:rsidP="00175F45">
      <w:pPr>
        <w:tabs>
          <w:tab w:val="left" w:pos="7095"/>
        </w:tabs>
        <w:rPr>
          <w:rFonts w:eastAsiaTheme="minorHAnsi"/>
          <w:b/>
          <w:szCs w:val="22"/>
          <w:u w:val="single"/>
        </w:rPr>
      </w:pPr>
    </w:p>
    <w:p w14:paraId="7F725E73" w14:textId="77777777" w:rsidR="00175F45" w:rsidRPr="00ED026E" w:rsidRDefault="00175F45" w:rsidP="00175F45">
      <w:pPr>
        <w:pStyle w:val="ListParagraph"/>
        <w:numPr>
          <w:ilvl w:val="0"/>
          <w:numId w:val="15"/>
        </w:numPr>
        <w:tabs>
          <w:tab w:val="left" w:pos="7095"/>
        </w:tabs>
        <w:rPr>
          <w:rFonts w:eastAsiaTheme="minorHAnsi"/>
          <w:b/>
          <w:szCs w:val="22"/>
          <w:u w:val="single"/>
        </w:rPr>
      </w:pPr>
    </w:p>
    <w:p w14:paraId="619E5C49" w14:textId="77777777" w:rsidR="00175F45" w:rsidRPr="006842FB" w:rsidRDefault="00175F45" w:rsidP="00175F45">
      <w:pPr>
        <w:tabs>
          <w:tab w:val="left" w:pos="7095"/>
        </w:tabs>
        <w:jc w:val="center"/>
        <w:rPr>
          <w:rFonts w:eastAsiaTheme="minorHAnsi"/>
          <w:b/>
          <w:szCs w:val="22"/>
          <w:u w:val="single"/>
        </w:rPr>
      </w:pPr>
    </w:p>
    <w:tbl>
      <w:tblPr>
        <w:tblStyle w:val="TableGrid1"/>
        <w:tblW w:w="0" w:type="auto"/>
        <w:jc w:val="center"/>
        <w:tblLook w:val="04A0" w:firstRow="1" w:lastRow="0" w:firstColumn="1" w:lastColumn="0" w:noHBand="0" w:noVBand="1"/>
      </w:tblPr>
      <w:tblGrid>
        <w:gridCol w:w="6300"/>
        <w:gridCol w:w="1885"/>
      </w:tblGrid>
      <w:tr w:rsidR="00175F45" w:rsidRPr="006842FB" w14:paraId="7450D7FB" w14:textId="77777777" w:rsidTr="001E122A">
        <w:trPr>
          <w:jc w:val="center"/>
        </w:trPr>
        <w:tc>
          <w:tcPr>
            <w:tcW w:w="6300" w:type="dxa"/>
          </w:tcPr>
          <w:p w14:paraId="134735C3" w14:textId="77777777" w:rsidR="00175F45" w:rsidRPr="006842FB" w:rsidRDefault="00175F45" w:rsidP="001E122A">
            <w:pPr>
              <w:tabs>
                <w:tab w:val="left" w:pos="7095"/>
              </w:tabs>
              <w:rPr>
                <w:rFonts w:eastAsiaTheme="minorHAnsi"/>
                <w:b/>
              </w:rPr>
            </w:pPr>
            <w:r w:rsidRPr="006842FB">
              <w:rPr>
                <w:rFonts w:eastAsiaTheme="minorHAnsi"/>
                <w:b/>
              </w:rPr>
              <w:t>Are workers in this occupation:</w:t>
            </w:r>
          </w:p>
        </w:tc>
        <w:tc>
          <w:tcPr>
            <w:tcW w:w="1885" w:type="dxa"/>
          </w:tcPr>
          <w:p w14:paraId="2DE63A21" w14:textId="77777777" w:rsidR="00175F45" w:rsidRPr="006842FB" w:rsidRDefault="00175F45" w:rsidP="001E122A">
            <w:pPr>
              <w:tabs>
                <w:tab w:val="left" w:pos="7095"/>
              </w:tabs>
              <w:rPr>
                <w:rFonts w:eastAsiaTheme="minorHAnsi"/>
                <w:szCs w:val="22"/>
              </w:rPr>
            </w:pPr>
          </w:p>
        </w:tc>
      </w:tr>
      <w:tr w:rsidR="00175F45" w:rsidRPr="006842FB" w14:paraId="1F1815FF" w14:textId="77777777" w:rsidTr="001E122A">
        <w:trPr>
          <w:jc w:val="center"/>
        </w:trPr>
        <w:tc>
          <w:tcPr>
            <w:tcW w:w="6300" w:type="dxa"/>
            <w:vAlign w:val="center"/>
          </w:tcPr>
          <w:p w14:paraId="5C7AA9C6"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Required to</w:t>
            </w:r>
            <w:r w:rsidRPr="006842FB">
              <w:rPr>
                <w:rFonts w:eastAsiaTheme="minorHAnsi"/>
                <w:szCs w:val="22"/>
                <w:u w:val="single"/>
              </w:rPr>
              <w:t xml:space="preserve"> work with the general public</w:t>
            </w:r>
            <w:r>
              <w:rPr>
                <w:rFonts w:eastAsiaTheme="minorHAnsi"/>
                <w:szCs w:val="22"/>
                <w:u w:val="single"/>
              </w:rPr>
              <w:t>?</w:t>
            </w:r>
          </w:p>
        </w:tc>
        <w:tc>
          <w:tcPr>
            <w:tcW w:w="1885" w:type="dxa"/>
          </w:tcPr>
          <w:p w14:paraId="68CFF8DA"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0D8AC0EE"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2E7A0278" w14:textId="77777777" w:rsidTr="001E122A">
        <w:trPr>
          <w:jc w:val="center"/>
        </w:trPr>
        <w:tc>
          <w:tcPr>
            <w:tcW w:w="6300" w:type="dxa"/>
            <w:vAlign w:val="center"/>
          </w:tcPr>
          <w:p w14:paraId="7A109F91"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around crowds</w:t>
            </w:r>
            <w:r>
              <w:rPr>
                <w:rFonts w:eastAsiaTheme="minorHAnsi"/>
                <w:szCs w:val="22"/>
                <w:u w:val="single"/>
              </w:rPr>
              <w:t>?</w:t>
            </w:r>
          </w:p>
        </w:tc>
        <w:tc>
          <w:tcPr>
            <w:tcW w:w="1885" w:type="dxa"/>
          </w:tcPr>
          <w:p w14:paraId="6AC665E6"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58401BDE"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06780C12" w14:textId="77777777" w:rsidTr="001E122A">
        <w:trPr>
          <w:jc w:val="center"/>
        </w:trPr>
        <w:tc>
          <w:tcPr>
            <w:tcW w:w="6300" w:type="dxa"/>
            <w:vAlign w:val="center"/>
          </w:tcPr>
          <w:p w14:paraId="19BD81E0"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supervise others as part of job</w:t>
            </w:r>
            <w:r>
              <w:rPr>
                <w:rFonts w:eastAsiaTheme="minorHAnsi"/>
                <w:szCs w:val="22"/>
                <w:u w:val="single"/>
              </w:rPr>
              <w:t>?</w:t>
            </w:r>
          </w:p>
        </w:tc>
        <w:tc>
          <w:tcPr>
            <w:tcW w:w="1885" w:type="dxa"/>
          </w:tcPr>
          <w:p w14:paraId="162C1E68"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35973FD1"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622AEF6E" w14:textId="77777777" w:rsidTr="001E122A">
        <w:trPr>
          <w:jc w:val="center"/>
        </w:trPr>
        <w:tc>
          <w:tcPr>
            <w:tcW w:w="6300" w:type="dxa"/>
            <w:vAlign w:val="center"/>
          </w:tcPr>
          <w:p w14:paraId="4673CB88"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Permitted </w:t>
            </w:r>
            <w:r w:rsidRPr="006842FB">
              <w:rPr>
                <w:rFonts w:eastAsiaTheme="minorHAnsi"/>
                <w:szCs w:val="22"/>
                <w:u w:val="single"/>
              </w:rPr>
              <w:t>to work from home or telework</w:t>
            </w:r>
            <w:r>
              <w:rPr>
                <w:rFonts w:eastAsiaTheme="minorHAnsi"/>
                <w:szCs w:val="22"/>
                <w:u w:val="single"/>
              </w:rPr>
              <w:t>?</w:t>
            </w:r>
          </w:p>
        </w:tc>
        <w:tc>
          <w:tcPr>
            <w:tcW w:w="1885" w:type="dxa"/>
          </w:tcPr>
          <w:p w14:paraId="6353F4B3"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26DF5E21"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r w:rsidR="00175F45" w:rsidRPr="006842FB" w14:paraId="3D151CF8" w14:textId="77777777" w:rsidTr="001E122A">
        <w:trPr>
          <w:jc w:val="center"/>
        </w:trPr>
        <w:tc>
          <w:tcPr>
            <w:tcW w:w="6300" w:type="dxa"/>
            <w:vAlign w:val="center"/>
          </w:tcPr>
          <w:p w14:paraId="243027D4" w14:textId="77777777" w:rsidR="00175F45" w:rsidRPr="006842FB" w:rsidRDefault="00175F45" w:rsidP="001E122A">
            <w:pPr>
              <w:tabs>
                <w:tab w:val="left" w:pos="7095"/>
              </w:tabs>
              <w:jc w:val="right"/>
              <w:rPr>
                <w:rFonts w:eastAsiaTheme="minorHAnsi"/>
                <w:szCs w:val="22"/>
              </w:rPr>
            </w:pPr>
            <w:r w:rsidRPr="006842FB">
              <w:rPr>
                <w:rFonts w:eastAsiaTheme="minorHAnsi"/>
                <w:szCs w:val="22"/>
              </w:rPr>
              <w:t xml:space="preserve">Required to </w:t>
            </w:r>
            <w:r w:rsidRPr="006842FB">
              <w:rPr>
                <w:rFonts w:eastAsiaTheme="minorHAnsi"/>
                <w:szCs w:val="22"/>
                <w:u w:val="single"/>
              </w:rPr>
              <w:t>work outside</w:t>
            </w:r>
            <w:r>
              <w:rPr>
                <w:rFonts w:eastAsiaTheme="minorHAnsi"/>
                <w:szCs w:val="22"/>
                <w:u w:val="single"/>
              </w:rPr>
              <w:t>?</w:t>
            </w:r>
          </w:p>
        </w:tc>
        <w:tc>
          <w:tcPr>
            <w:tcW w:w="1885" w:type="dxa"/>
          </w:tcPr>
          <w:p w14:paraId="6674B3D3"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Yes</w:t>
            </w:r>
          </w:p>
          <w:p w14:paraId="26238E41" w14:textId="77777777" w:rsidR="00175F45" w:rsidRPr="006842FB" w:rsidRDefault="00175F45" w:rsidP="00175F45">
            <w:pPr>
              <w:numPr>
                <w:ilvl w:val="0"/>
                <w:numId w:val="1"/>
              </w:numPr>
              <w:tabs>
                <w:tab w:val="left" w:pos="7095"/>
              </w:tabs>
              <w:contextualSpacing/>
              <w:rPr>
                <w:rFonts w:eastAsiaTheme="minorHAnsi"/>
                <w:szCs w:val="22"/>
              </w:rPr>
            </w:pPr>
            <w:r w:rsidRPr="006842FB">
              <w:rPr>
                <w:rFonts w:eastAsiaTheme="minorHAnsi"/>
                <w:szCs w:val="22"/>
              </w:rPr>
              <w:t>No</w:t>
            </w:r>
          </w:p>
        </w:tc>
      </w:tr>
    </w:tbl>
    <w:p w14:paraId="6E052943" w14:textId="77777777" w:rsidR="00175F45" w:rsidRDefault="00175F45" w:rsidP="00175F45">
      <w:pPr>
        <w:rPr>
          <w:rFonts w:eastAsiaTheme="minorHAnsi"/>
          <w:color w:val="000000"/>
        </w:rPr>
      </w:pPr>
    </w:p>
    <w:p w14:paraId="570CE101" w14:textId="77777777" w:rsidR="00175F45" w:rsidRDefault="00175F45" w:rsidP="00175F45"/>
    <w:p w14:paraId="2420D256" w14:textId="77777777" w:rsidR="00175F45" w:rsidRDefault="00175F45" w:rsidP="00175F45">
      <w:pPr>
        <w:pStyle w:val="ListParagraph"/>
        <w:numPr>
          <w:ilvl w:val="0"/>
          <w:numId w:val="16"/>
        </w:numPr>
      </w:pPr>
      <w:r>
        <w:t>Who do you consider the “general public” to be?</w:t>
      </w:r>
    </w:p>
    <w:p w14:paraId="1A31E118" w14:textId="77777777" w:rsidR="00175F45" w:rsidRDefault="00175F45" w:rsidP="00175F45"/>
    <w:p w14:paraId="069523DF" w14:textId="77777777" w:rsidR="00175F45" w:rsidRDefault="00175F45" w:rsidP="00175F45">
      <w:pPr>
        <w:pStyle w:val="ListParagraph"/>
        <w:numPr>
          <w:ilvl w:val="0"/>
          <w:numId w:val="16"/>
        </w:numPr>
      </w:pPr>
      <w:r>
        <w:t>(If yes to “work around crowds”)  Can you describe the types of crowds this person works around?</w:t>
      </w:r>
    </w:p>
    <w:p w14:paraId="228DE6CC" w14:textId="77777777" w:rsidR="00175F45" w:rsidRDefault="00175F45" w:rsidP="00175F45"/>
    <w:p w14:paraId="38DBF035" w14:textId="77777777" w:rsidR="00175F45" w:rsidRDefault="00175F45" w:rsidP="00175F45">
      <w:pPr>
        <w:pStyle w:val="ListParagraph"/>
        <w:numPr>
          <w:ilvl w:val="0"/>
          <w:numId w:val="16"/>
        </w:numPr>
      </w:pPr>
      <w:r>
        <w:t>(If yes to “supervise others”)  Please describe the types of supervisory responsibilities this work has.</w:t>
      </w:r>
    </w:p>
    <w:p w14:paraId="689B01C2" w14:textId="77777777" w:rsidR="00175F45" w:rsidRDefault="00175F45" w:rsidP="00175F45"/>
    <w:p w14:paraId="1D9F6DE2" w14:textId="35CA1E27" w:rsidR="00175F45" w:rsidRDefault="00175F45" w:rsidP="00175F45">
      <w:pPr>
        <w:pStyle w:val="ListParagraph"/>
        <w:numPr>
          <w:ilvl w:val="0"/>
          <w:numId w:val="16"/>
        </w:numPr>
        <w:sectPr w:rsidR="00175F45" w:rsidSect="001E122A">
          <w:footerReference w:type="default" r:id="rId9"/>
          <w:pgSz w:w="12240" w:h="15840"/>
          <w:pgMar w:top="1440" w:right="1440" w:bottom="1440" w:left="1440" w:header="720" w:footer="720" w:gutter="0"/>
          <w:cols w:space="720"/>
          <w:docGrid w:linePitch="360"/>
        </w:sectPr>
      </w:pPr>
      <w:r>
        <w:t>(If yes to “work outside”)  What  does it mean to work outside in this job</w:t>
      </w:r>
    </w:p>
    <w:p w14:paraId="5A0FF7E5" w14:textId="3A1AC64C" w:rsidR="00175F45" w:rsidRDefault="00384E04">
      <w:pPr>
        <w:rPr>
          <w:rFonts w:eastAsiaTheme="minorHAnsi"/>
          <w:color w:val="000000"/>
        </w:rPr>
      </w:pPr>
      <w:r>
        <w:rPr>
          <w:rFonts w:eastAsiaTheme="minorHAnsi"/>
          <w:color w:val="000000"/>
        </w:rPr>
        <w:lastRenderedPageBreak/>
        <w:t>Attachment C – Consent form</w:t>
      </w:r>
    </w:p>
    <w:p w14:paraId="53C7AE67" w14:textId="77777777" w:rsidR="00027BA4" w:rsidRPr="00511C92" w:rsidRDefault="00027BA4" w:rsidP="003D023E">
      <w:pPr>
        <w:jc w:val="right"/>
        <w:rPr>
          <w:sz w:val="22"/>
          <w:szCs w:val="22"/>
        </w:rPr>
      </w:pPr>
      <w:r w:rsidRPr="00511C92">
        <w:rPr>
          <w:sz w:val="22"/>
          <w:szCs w:val="22"/>
        </w:rPr>
        <w:t>OMB Control Number: 1220-0141</w:t>
      </w:r>
    </w:p>
    <w:p w14:paraId="2E7A9417" w14:textId="77777777" w:rsidR="00027BA4" w:rsidRPr="00511C92" w:rsidRDefault="00027BA4" w:rsidP="003D023E">
      <w:pPr>
        <w:jc w:val="right"/>
        <w:rPr>
          <w:sz w:val="22"/>
          <w:szCs w:val="22"/>
        </w:rPr>
      </w:pPr>
      <w:r w:rsidRPr="00511C92">
        <w:rPr>
          <w:sz w:val="22"/>
          <w:szCs w:val="22"/>
        </w:rPr>
        <w:t xml:space="preserve">Expiration Date: </w:t>
      </w:r>
      <w:r>
        <w:rPr>
          <w:sz w:val="22"/>
          <w:szCs w:val="22"/>
        </w:rPr>
        <w:t>April 30, 2018</w:t>
      </w:r>
    </w:p>
    <w:p w14:paraId="104820B0" w14:textId="77777777" w:rsidR="00384E04" w:rsidRDefault="00384E04" w:rsidP="003D023E">
      <w:pPr>
        <w:jc w:val="right"/>
        <w:rPr>
          <w:rFonts w:eastAsiaTheme="minorHAnsi"/>
          <w:color w:val="000000"/>
        </w:rPr>
      </w:pPr>
    </w:p>
    <w:p w14:paraId="6C5A7FC4" w14:textId="77777777" w:rsidR="00384E04" w:rsidRDefault="00384E04" w:rsidP="00384E04"/>
    <w:p w14:paraId="66E46F39" w14:textId="77777777" w:rsidR="00384E04" w:rsidRPr="00511C92" w:rsidRDefault="00384E04" w:rsidP="00384E04">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648BC2A2" w14:textId="77777777" w:rsidR="00384E04" w:rsidRPr="00511C92" w:rsidRDefault="00384E04" w:rsidP="00384E04">
      <w:pPr>
        <w:rPr>
          <w:sz w:val="22"/>
          <w:szCs w:val="22"/>
        </w:rPr>
      </w:pPr>
    </w:p>
    <w:p w14:paraId="60B6B464" w14:textId="77777777" w:rsidR="00384E04" w:rsidRPr="00511C92" w:rsidRDefault="00384E04" w:rsidP="00384E04">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5C333D9D" w14:textId="77777777" w:rsidR="00384E04" w:rsidRPr="00511C92" w:rsidRDefault="00384E04" w:rsidP="00384E04">
      <w:pPr>
        <w:rPr>
          <w:sz w:val="22"/>
          <w:szCs w:val="22"/>
        </w:rPr>
      </w:pPr>
    </w:p>
    <w:p w14:paraId="34CF8F58" w14:textId="77777777" w:rsidR="00384E04" w:rsidRPr="00511C92" w:rsidRDefault="00384E04" w:rsidP="00384E04">
      <w:pPr>
        <w:rPr>
          <w:sz w:val="22"/>
          <w:szCs w:val="22"/>
        </w:rPr>
      </w:pPr>
      <w:r w:rsidRPr="00511C92">
        <w:rPr>
          <w:sz w:val="22"/>
          <w:szCs w:val="22"/>
        </w:rPr>
        <w:t>During this research you may be audio and/or videotaped, or you may be observed.  If you do not wish to be taped, you still may participate in this research.</w:t>
      </w:r>
    </w:p>
    <w:p w14:paraId="19BAFE9C" w14:textId="77777777" w:rsidR="00384E04" w:rsidRPr="00511C92" w:rsidRDefault="00384E04" w:rsidP="00384E04">
      <w:pPr>
        <w:rPr>
          <w:sz w:val="22"/>
          <w:szCs w:val="22"/>
        </w:rPr>
      </w:pPr>
    </w:p>
    <w:p w14:paraId="35C65FC5" w14:textId="4357294B" w:rsidR="00384E04" w:rsidRPr="00511C92" w:rsidRDefault="00384E04" w:rsidP="00384E04">
      <w:pPr>
        <w:rPr>
          <w:sz w:val="22"/>
          <w:szCs w:val="22"/>
        </w:rPr>
      </w:pPr>
      <w:r w:rsidRPr="00511C92">
        <w:rPr>
          <w:sz w:val="22"/>
          <w:szCs w:val="22"/>
        </w:rPr>
        <w:t xml:space="preserve">We estimate it will take you an average of </w:t>
      </w:r>
      <w:r>
        <w:rPr>
          <w:sz w:val="22"/>
          <w:szCs w:val="22"/>
        </w:rPr>
        <w:t>40</w:t>
      </w:r>
      <w:r w:rsidRPr="00511C92">
        <w:rPr>
          <w:sz w:val="22"/>
          <w:szCs w:val="22"/>
        </w:rPr>
        <w:t xml:space="preserve"> minutes to participate in this research.</w:t>
      </w:r>
    </w:p>
    <w:p w14:paraId="1654CBC8" w14:textId="77777777" w:rsidR="00384E04" w:rsidRPr="00511C92" w:rsidRDefault="00384E04" w:rsidP="00384E04">
      <w:pPr>
        <w:rPr>
          <w:sz w:val="22"/>
          <w:szCs w:val="22"/>
        </w:rPr>
      </w:pPr>
    </w:p>
    <w:p w14:paraId="4E1A6882" w14:textId="77777777" w:rsidR="00384E04" w:rsidRPr="00511C92" w:rsidRDefault="00384E04" w:rsidP="00384E04">
      <w:pPr>
        <w:rPr>
          <w:sz w:val="22"/>
          <w:szCs w:val="22"/>
        </w:rPr>
      </w:pPr>
      <w:r w:rsidRPr="00511C92">
        <w:rPr>
          <w:sz w:val="22"/>
          <w:szCs w:val="22"/>
        </w:rPr>
        <w:t>Your participation in this research project is voluntary, and you have the right to stop at any time.  If you agree to participate, please sign below.</w:t>
      </w:r>
    </w:p>
    <w:p w14:paraId="66282D8C" w14:textId="77777777" w:rsidR="00384E04" w:rsidRPr="00511C92" w:rsidRDefault="00384E04" w:rsidP="00384E04">
      <w:pPr>
        <w:rPr>
          <w:sz w:val="22"/>
          <w:szCs w:val="22"/>
        </w:rPr>
      </w:pPr>
    </w:p>
    <w:p w14:paraId="2E684A66" w14:textId="01D7EBAE" w:rsidR="00384E04" w:rsidRPr="00511C92" w:rsidRDefault="00384E04" w:rsidP="00384E04">
      <w:pPr>
        <w:rPr>
          <w:sz w:val="22"/>
          <w:szCs w:val="22"/>
        </w:rPr>
      </w:pPr>
      <w:r w:rsidRPr="00511C92">
        <w:rPr>
          <w:sz w:val="22"/>
          <w:szCs w:val="22"/>
        </w:rPr>
        <w:t xml:space="preserve">Persons are not required to respond to the collection of information unless it displays a currently valid OMB control number.  OMB control number is 1220-0141 and expires </w:t>
      </w:r>
      <w:r>
        <w:rPr>
          <w:sz w:val="22"/>
          <w:szCs w:val="22"/>
        </w:rPr>
        <w:t>April 30, 2018</w:t>
      </w:r>
      <w:r w:rsidRPr="00511C92">
        <w:rPr>
          <w:sz w:val="22"/>
          <w:szCs w:val="22"/>
        </w:rPr>
        <w:t>.</w:t>
      </w:r>
    </w:p>
    <w:p w14:paraId="71FAEC2A" w14:textId="77777777" w:rsidR="00384E04" w:rsidRDefault="00384E04" w:rsidP="00384E04"/>
    <w:p w14:paraId="4243018A" w14:textId="77777777" w:rsidR="00384E04" w:rsidRDefault="00384E04" w:rsidP="00384E04">
      <w:r>
        <w:t>------------------------------------------------------------------------------------------------------------</w:t>
      </w:r>
    </w:p>
    <w:p w14:paraId="1F9EF5C2" w14:textId="77777777" w:rsidR="00384E04" w:rsidRPr="00511C92" w:rsidRDefault="00384E04" w:rsidP="00384E04">
      <w:pPr>
        <w:rPr>
          <w:sz w:val="22"/>
          <w:szCs w:val="22"/>
        </w:rPr>
      </w:pPr>
      <w:r w:rsidRPr="00511C92">
        <w:rPr>
          <w:sz w:val="22"/>
          <w:szCs w:val="22"/>
        </w:rPr>
        <w:t xml:space="preserve">I have read and understand the statements above.  I consent to participate in this study.  </w:t>
      </w:r>
    </w:p>
    <w:p w14:paraId="3046D929" w14:textId="77777777" w:rsidR="00384E04" w:rsidRPr="00511C92" w:rsidRDefault="00384E04" w:rsidP="00384E04">
      <w:pPr>
        <w:rPr>
          <w:sz w:val="22"/>
          <w:szCs w:val="22"/>
        </w:rPr>
      </w:pPr>
    </w:p>
    <w:p w14:paraId="2905D0E3" w14:textId="77777777" w:rsidR="00384E04" w:rsidRPr="00511C92" w:rsidRDefault="00384E04" w:rsidP="00384E04">
      <w:pPr>
        <w:rPr>
          <w:sz w:val="22"/>
          <w:szCs w:val="22"/>
        </w:rPr>
      </w:pPr>
    </w:p>
    <w:p w14:paraId="5F2B69E2" w14:textId="77777777" w:rsidR="00384E04" w:rsidRPr="00511C92" w:rsidRDefault="00384E04" w:rsidP="00384E04">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1F89DFA4" w14:textId="77777777" w:rsidR="00384E04" w:rsidRPr="00511C92" w:rsidRDefault="00384E04" w:rsidP="00384E04">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07555692" w14:textId="77777777" w:rsidR="00384E04" w:rsidRPr="00511C92" w:rsidRDefault="00384E04" w:rsidP="00384E04">
      <w:pPr>
        <w:rPr>
          <w:sz w:val="22"/>
          <w:szCs w:val="22"/>
        </w:rPr>
      </w:pPr>
    </w:p>
    <w:p w14:paraId="6FE6D728" w14:textId="77777777" w:rsidR="00384E04" w:rsidRPr="00511C92" w:rsidRDefault="00384E04" w:rsidP="00384E04">
      <w:pPr>
        <w:rPr>
          <w:sz w:val="22"/>
          <w:szCs w:val="22"/>
        </w:rPr>
      </w:pPr>
    </w:p>
    <w:p w14:paraId="05D91B9C" w14:textId="77777777" w:rsidR="00384E04" w:rsidRPr="00511C92" w:rsidRDefault="00384E04" w:rsidP="00384E04">
      <w:pPr>
        <w:rPr>
          <w:sz w:val="22"/>
          <w:szCs w:val="22"/>
        </w:rPr>
      </w:pPr>
      <w:r w:rsidRPr="00511C92">
        <w:rPr>
          <w:sz w:val="22"/>
          <w:szCs w:val="22"/>
        </w:rPr>
        <w:t>___________________________________</w:t>
      </w:r>
    </w:p>
    <w:p w14:paraId="7504EFBC" w14:textId="77777777" w:rsidR="00384E04" w:rsidRPr="00511C92" w:rsidRDefault="00384E04" w:rsidP="00384E04">
      <w:pPr>
        <w:rPr>
          <w:sz w:val="22"/>
          <w:szCs w:val="22"/>
        </w:rPr>
      </w:pPr>
      <w:r w:rsidRPr="00511C92">
        <w:rPr>
          <w:sz w:val="22"/>
          <w:szCs w:val="22"/>
        </w:rPr>
        <w:t>Participant's printed name</w:t>
      </w:r>
    </w:p>
    <w:p w14:paraId="596DE4C0" w14:textId="77777777" w:rsidR="00384E04" w:rsidRPr="00511C92" w:rsidRDefault="00384E04" w:rsidP="00384E04">
      <w:pPr>
        <w:rPr>
          <w:sz w:val="22"/>
          <w:szCs w:val="22"/>
        </w:rPr>
      </w:pPr>
    </w:p>
    <w:p w14:paraId="67ED717D" w14:textId="77777777" w:rsidR="00384E04" w:rsidRPr="00511C92" w:rsidRDefault="00384E04" w:rsidP="00384E04">
      <w:pPr>
        <w:rPr>
          <w:sz w:val="22"/>
          <w:szCs w:val="22"/>
        </w:rPr>
      </w:pPr>
    </w:p>
    <w:p w14:paraId="1B27BD27" w14:textId="77777777" w:rsidR="00384E04" w:rsidRPr="00511C92" w:rsidRDefault="00384E04" w:rsidP="00384E04">
      <w:pPr>
        <w:rPr>
          <w:sz w:val="22"/>
          <w:szCs w:val="22"/>
        </w:rPr>
      </w:pPr>
      <w:r w:rsidRPr="00511C92">
        <w:rPr>
          <w:sz w:val="22"/>
          <w:szCs w:val="22"/>
        </w:rPr>
        <w:t>___________________________________</w:t>
      </w:r>
    </w:p>
    <w:p w14:paraId="5E90347E" w14:textId="77777777" w:rsidR="00384E04" w:rsidRPr="00511C92" w:rsidRDefault="00384E04" w:rsidP="00384E04">
      <w:pPr>
        <w:rPr>
          <w:sz w:val="22"/>
          <w:szCs w:val="22"/>
        </w:rPr>
      </w:pPr>
      <w:r w:rsidRPr="00511C92">
        <w:rPr>
          <w:sz w:val="22"/>
          <w:szCs w:val="22"/>
        </w:rPr>
        <w:t>Researcher's signature</w:t>
      </w:r>
    </w:p>
    <w:p w14:paraId="5D3AAFDF" w14:textId="77777777" w:rsidR="00384E04" w:rsidRPr="00511C92" w:rsidRDefault="00384E04" w:rsidP="00384E04">
      <w:pPr>
        <w:rPr>
          <w:sz w:val="22"/>
          <w:szCs w:val="22"/>
        </w:rPr>
      </w:pPr>
    </w:p>
    <w:p w14:paraId="2F79DFA5" w14:textId="77777777" w:rsidR="00384E04" w:rsidRPr="00511C92" w:rsidRDefault="00384E04" w:rsidP="00384E04">
      <w:pPr>
        <w:rPr>
          <w:sz w:val="22"/>
          <w:szCs w:val="22"/>
        </w:rPr>
      </w:pPr>
    </w:p>
    <w:p w14:paraId="49352FA7" w14:textId="54976112" w:rsidR="00027BA4" w:rsidRPr="00027BA4" w:rsidRDefault="00027BA4" w:rsidP="00027BA4">
      <w:pPr>
        <w:keepNext/>
        <w:outlineLvl w:val="0"/>
        <w:rPr>
          <w:b/>
          <w:szCs w:val="20"/>
        </w:rPr>
      </w:pPr>
      <w:r>
        <w:rPr>
          <w:b/>
          <w:szCs w:val="20"/>
        </w:rPr>
        <w:br w:type="column"/>
      </w:r>
      <w:r w:rsidRPr="00027BA4">
        <w:rPr>
          <w:b/>
          <w:szCs w:val="20"/>
        </w:rPr>
        <w:lastRenderedPageBreak/>
        <w:t>PRIVACY ACT STATEMENT</w:t>
      </w:r>
    </w:p>
    <w:p w14:paraId="1871E5C3" w14:textId="77777777" w:rsidR="00027BA4" w:rsidRPr="00027BA4" w:rsidRDefault="00027BA4" w:rsidP="0002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Arial Unicode MS" w:hAnsi="Courier New" w:cs="Courier New"/>
          <w:i/>
        </w:rPr>
      </w:pPr>
      <w:r w:rsidRPr="00027BA4">
        <w:rPr>
          <w:rFonts w:ascii="Arial Unicode MS" w:eastAsia="Arial Unicode MS" w:hAnsi="Arial Unicode MS" w:cs="Arial Unicode MS"/>
          <w:sz w:val="20"/>
          <w:szCs w:val="20"/>
        </w:rPr>
        <w:t xml:space="preserve">In accordance with the Privacy Act of 1974 (DOL/BLS – 14 </w:t>
      </w:r>
      <w:r w:rsidRPr="00027BA4">
        <w:rPr>
          <w:rFonts w:eastAsia="Arial Unicode MS" w:cs="Arial Unicode MS"/>
          <w:sz w:val="22"/>
          <w:szCs w:val="20"/>
        </w:rPr>
        <w:t xml:space="preserve">BLS Behavioral Science Research Laboratory Project Files </w:t>
      </w:r>
      <w:r w:rsidRPr="00027BA4">
        <w:rPr>
          <w:rFonts w:ascii="Arial Unicode MS" w:eastAsia="Arial Unicode MS" w:hAnsi="Arial Unicode MS" w:cs="Arial Unicode MS"/>
          <w:sz w:val="20"/>
          <w:szCs w:val="20"/>
        </w:rPr>
        <w:t>(81 FR 47418)),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27BA4">
        <w:rPr>
          <w:rFonts w:ascii="Courier New" w:eastAsia="Arial Unicode MS" w:hAnsi="Courier New" w:cs="Courier New"/>
          <w:i/>
        </w:rPr>
        <w:t xml:space="preserve">  </w:t>
      </w:r>
    </w:p>
    <w:p w14:paraId="64881B97" w14:textId="77777777" w:rsidR="00027BA4" w:rsidRPr="00027BA4" w:rsidRDefault="00027BA4" w:rsidP="00027BA4">
      <w:pPr>
        <w:spacing w:line="276" w:lineRule="auto"/>
        <w:rPr>
          <w:rFonts w:eastAsiaTheme="minorHAnsi"/>
          <w:sz w:val="22"/>
          <w:szCs w:val="22"/>
        </w:rPr>
      </w:pPr>
    </w:p>
    <w:p w14:paraId="30361A97" w14:textId="33AA79FD" w:rsidR="00384E04" w:rsidRPr="00384E04" w:rsidRDefault="00384E04"/>
    <w:sectPr w:rsidR="00384E04" w:rsidRPr="00384E04" w:rsidSect="00C666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AA68" w14:textId="77777777" w:rsidR="001E122A" w:rsidRDefault="001E122A" w:rsidP="00BD6373">
      <w:r>
        <w:separator/>
      </w:r>
    </w:p>
  </w:endnote>
  <w:endnote w:type="continuationSeparator" w:id="0">
    <w:p w14:paraId="0506C034" w14:textId="77777777" w:rsidR="001E122A" w:rsidRDefault="001E122A" w:rsidP="00BD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DHAB H+ 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C51E" w14:textId="77777777" w:rsidR="001E122A" w:rsidRPr="009154B0" w:rsidRDefault="001E122A" w:rsidP="001E122A">
    <w:pPr>
      <w:pStyle w:val="Footer"/>
      <w:jc w:val="center"/>
    </w:pPr>
    <w:r>
      <w:rPr>
        <w:rStyle w:val="PageNumber"/>
      </w:rPr>
      <w:fldChar w:fldCharType="begin"/>
    </w:r>
    <w:r>
      <w:rPr>
        <w:rStyle w:val="PageNumber"/>
      </w:rPr>
      <w:instrText xml:space="preserve"> PAGE </w:instrText>
    </w:r>
    <w:r>
      <w:rPr>
        <w:rStyle w:val="PageNumber"/>
      </w:rPr>
      <w:fldChar w:fldCharType="separate"/>
    </w:r>
    <w:r w:rsidR="004A054A">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94CE5" w14:textId="77777777" w:rsidR="001E122A" w:rsidRPr="009154B0" w:rsidRDefault="001E122A" w:rsidP="001E122A">
    <w:pPr>
      <w:pStyle w:val="Footer"/>
      <w:jc w:val="center"/>
    </w:pPr>
    <w:r>
      <w:rPr>
        <w:rStyle w:val="PageNumber"/>
      </w:rPr>
      <w:fldChar w:fldCharType="begin"/>
    </w:r>
    <w:r>
      <w:rPr>
        <w:rStyle w:val="PageNumber"/>
      </w:rPr>
      <w:instrText xml:space="preserve"> PAGE </w:instrText>
    </w:r>
    <w:r>
      <w:rPr>
        <w:rStyle w:val="PageNumber"/>
      </w:rPr>
      <w:fldChar w:fldCharType="separate"/>
    </w:r>
    <w:r w:rsidR="004A054A">
      <w:rPr>
        <w:rStyle w:val="PageNumber"/>
        <w:noProof/>
      </w:rPr>
      <w:t>13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27860"/>
      <w:docPartObj>
        <w:docPartGallery w:val="Page Numbers (Bottom of Page)"/>
        <w:docPartUnique/>
      </w:docPartObj>
    </w:sdtPr>
    <w:sdtEndPr>
      <w:rPr>
        <w:noProof/>
      </w:rPr>
    </w:sdtEndPr>
    <w:sdtContent>
      <w:p w14:paraId="6D2CF113" w14:textId="77777777" w:rsidR="001E122A" w:rsidRDefault="001E122A">
        <w:pPr>
          <w:pStyle w:val="Footer"/>
          <w:jc w:val="center"/>
        </w:pPr>
        <w:r>
          <w:fldChar w:fldCharType="begin"/>
        </w:r>
        <w:r>
          <w:instrText xml:space="preserve"> PAGE   \* MERGEFORMAT </w:instrText>
        </w:r>
        <w:r>
          <w:fldChar w:fldCharType="separate"/>
        </w:r>
        <w:r w:rsidR="004A054A">
          <w:rPr>
            <w:noProof/>
          </w:rPr>
          <w:t>15</w:t>
        </w:r>
        <w:r>
          <w:rPr>
            <w:noProof/>
          </w:rPr>
          <w:fldChar w:fldCharType="end"/>
        </w:r>
      </w:p>
    </w:sdtContent>
  </w:sdt>
  <w:p w14:paraId="702969D9" w14:textId="77777777" w:rsidR="001E122A" w:rsidRDefault="001E1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F083" w14:textId="77777777" w:rsidR="001E122A" w:rsidRDefault="001E122A" w:rsidP="00BD6373">
      <w:r>
        <w:separator/>
      </w:r>
    </w:p>
  </w:footnote>
  <w:footnote w:type="continuationSeparator" w:id="0">
    <w:p w14:paraId="24C5E5FE" w14:textId="77777777" w:rsidR="001E122A" w:rsidRDefault="001E122A" w:rsidP="00BD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C8C"/>
    <w:multiLevelType w:val="hybridMultilevel"/>
    <w:tmpl w:val="73AE531E"/>
    <w:lvl w:ilvl="0" w:tplc="47DE9F76">
      <w:start w:val="3"/>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4FCE"/>
    <w:multiLevelType w:val="hybridMultilevel"/>
    <w:tmpl w:val="77845FA4"/>
    <w:lvl w:ilvl="0" w:tplc="78C82B22">
      <w:start w:val="1"/>
      <w:numFmt w:val="bullet"/>
      <w:lvlText w:val=""/>
      <w:lvlJc w:val="left"/>
      <w:pPr>
        <w:ind w:left="432"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AA20A5"/>
    <w:multiLevelType w:val="hybridMultilevel"/>
    <w:tmpl w:val="BD306C56"/>
    <w:lvl w:ilvl="0" w:tplc="65C83ED0">
      <w:start w:val="1"/>
      <w:numFmt w:val="bullet"/>
      <w:lvlText w:val=""/>
      <w:lvlJc w:val="left"/>
      <w:pPr>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1C4"/>
    <w:multiLevelType w:val="hybridMultilevel"/>
    <w:tmpl w:val="10DE9BA6"/>
    <w:lvl w:ilvl="0" w:tplc="04090001">
      <w:start w:val="1"/>
      <w:numFmt w:val="bullet"/>
      <w:lvlText w:val=""/>
      <w:lvlJc w:val="left"/>
      <w:pPr>
        <w:ind w:left="720" w:hanging="360"/>
      </w:pPr>
      <w:rPr>
        <w:rFonts w:ascii="Symbol" w:hAnsi="Symbol" w:hint="default"/>
      </w:rPr>
    </w:lvl>
    <w:lvl w:ilvl="1" w:tplc="7BD63854">
      <w:start w:val="1"/>
      <w:numFmt w:val="bullet"/>
      <w:lvlText w:val="­"/>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2616A"/>
    <w:multiLevelType w:val="hybridMultilevel"/>
    <w:tmpl w:val="E2BA7F50"/>
    <w:lvl w:ilvl="0" w:tplc="16B68330">
      <w:start w:val="9"/>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E75D7"/>
    <w:multiLevelType w:val="hybridMultilevel"/>
    <w:tmpl w:val="9B300BC4"/>
    <w:lvl w:ilvl="0" w:tplc="78C82B22">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1787F"/>
    <w:multiLevelType w:val="hybridMultilevel"/>
    <w:tmpl w:val="B15A4F5A"/>
    <w:lvl w:ilvl="0" w:tplc="AB2E899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44D64"/>
    <w:multiLevelType w:val="hybridMultilevel"/>
    <w:tmpl w:val="666A45EE"/>
    <w:lvl w:ilvl="0" w:tplc="C87A9BAC">
      <w:start w:val="6"/>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8280F"/>
    <w:multiLevelType w:val="hybridMultilevel"/>
    <w:tmpl w:val="0AA80ED6"/>
    <w:lvl w:ilvl="0" w:tplc="8E363E3E">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F6E4A"/>
    <w:multiLevelType w:val="hybridMultilevel"/>
    <w:tmpl w:val="A6FEE02C"/>
    <w:lvl w:ilvl="0" w:tplc="97AE7FE4">
      <w:start w:val="4"/>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E1FFA"/>
    <w:multiLevelType w:val="hybridMultilevel"/>
    <w:tmpl w:val="EA6CB850"/>
    <w:lvl w:ilvl="0" w:tplc="D4A4277A">
      <w:start w:val="5"/>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6033"/>
    <w:multiLevelType w:val="hybridMultilevel"/>
    <w:tmpl w:val="7A48B802"/>
    <w:lvl w:ilvl="0" w:tplc="65C83ED0">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569A6"/>
    <w:multiLevelType w:val="hybridMultilevel"/>
    <w:tmpl w:val="A18C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37F17"/>
    <w:multiLevelType w:val="hybridMultilevel"/>
    <w:tmpl w:val="B5DADF46"/>
    <w:lvl w:ilvl="0" w:tplc="43964232">
      <w:start w:val="8"/>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56B6C"/>
    <w:multiLevelType w:val="hybridMultilevel"/>
    <w:tmpl w:val="6ECCEB5C"/>
    <w:lvl w:ilvl="0" w:tplc="19948402">
      <w:start w:val="1"/>
      <w:numFmt w:val="bullet"/>
      <w:lvlText w:val=""/>
      <w:lvlJc w:val="left"/>
      <w:pPr>
        <w:ind w:left="432"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DED3A42"/>
    <w:multiLevelType w:val="hybridMultilevel"/>
    <w:tmpl w:val="5A168378"/>
    <w:lvl w:ilvl="0" w:tplc="9EE662DC">
      <w:start w:val="7"/>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
  </w:num>
  <w:num w:numId="5">
    <w:abstractNumId w:val="6"/>
  </w:num>
  <w:num w:numId="6">
    <w:abstractNumId w:val="0"/>
  </w:num>
  <w:num w:numId="7">
    <w:abstractNumId w:val="9"/>
  </w:num>
  <w:num w:numId="8">
    <w:abstractNumId w:val="10"/>
  </w:num>
  <w:num w:numId="9">
    <w:abstractNumId w:val="7"/>
  </w:num>
  <w:num w:numId="10">
    <w:abstractNumId w:val="11"/>
  </w:num>
  <w:num w:numId="11">
    <w:abstractNumId w:val="14"/>
  </w:num>
  <w:num w:numId="12">
    <w:abstractNumId w:val="15"/>
  </w:num>
  <w:num w:numId="13">
    <w:abstractNumId w:val="1"/>
  </w:num>
  <w:num w:numId="14">
    <w:abstractNumId w:val="13"/>
  </w:num>
  <w:num w:numId="15">
    <w:abstractNumId w:val="4"/>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7D"/>
    <w:rsid w:val="000038CC"/>
    <w:rsid w:val="00027BA4"/>
    <w:rsid w:val="000375A8"/>
    <w:rsid w:val="00062790"/>
    <w:rsid w:val="000644B8"/>
    <w:rsid w:val="00067177"/>
    <w:rsid w:val="00070606"/>
    <w:rsid w:val="00075FAB"/>
    <w:rsid w:val="000A0406"/>
    <w:rsid w:val="000A671F"/>
    <w:rsid w:val="000B1DA8"/>
    <w:rsid w:val="000C465B"/>
    <w:rsid w:val="000C6D11"/>
    <w:rsid w:val="0011000D"/>
    <w:rsid w:val="00121F74"/>
    <w:rsid w:val="00143047"/>
    <w:rsid w:val="00145234"/>
    <w:rsid w:val="00152425"/>
    <w:rsid w:val="00175F45"/>
    <w:rsid w:val="001870A7"/>
    <w:rsid w:val="001A7DCB"/>
    <w:rsid w:val="001C6DCB"/>
    <w:rsid w:val="001E122A"/>
    <w:rsid w:val="001E3296"/>
    <w:rsid w:val="00204318"/>
    <w:rsid w:val="00210338"/>
    <w:rsid w:val="00225FBA"/>
    <w:rsid w:val="002B0057"/>
    <w:rsid w:val="002B0573"/>
    <w:rsid w:val="002C071D"/>
    <w:rsid w:val="002E44BC"/>
    <w:rsid w:val="003056BC"/>
    <w:rsid w:val="00361CE3"/>
    <w:rsid w:val="003675D1"/>
    <w:rsid w:val="003679F5"/>
    <w:rsid w:val="00370C9E"/>
    <w:rsid w:val="00384E04"/>
    <w:rsid w:val="003939CD"/>
    <w:rsid w:val="003A1781"/>
    <w:rsid w:val="003B22B6"/>
    <w:rsid w:val="003B487E"/>
    <w:rsid w:val="003D023E"/>
    <w:rsid w:val="003D4277"/>
    <w:rsid w:val="00414FB9"/>
    <w:rsid w:val="004403F7"/>
    <w:rsid w:val="00451C82"/>
    <w:rsid w:val="004969C3"/>
    <w:rsid w:val="004A054A"/>
    <w:rsid w:val="004B0EF2"/>
    <w:rsid w:val="004C4B35"/>
    <w:rsid w:val="004E6171"/>
    <w:rsid w:val="00540755"/>
    <w:rsid w:val="00565D71"/>
    <w:rsid w:val="00592D9F"/>
    <w:rsid w:val="005B2022"/>
    <w:rsid w:val="005B33AD"/>
    <w:rsid w:val="005C0A1F"/>
    <w:rsid w:val="005C0A69"/>
    <w:rsid w:val="005C5A81"/>
    <w:rsid w:val="005F353D"/>
    <w:rsid w:val="006331A0"/>
    <w:rsid w:val="00655156"/>
    <w:rsid w:val="00657762"/>
    <w:rsid w:val="006730EB"/>
    <w:rsid w:val="00683881"/>
    <w:rsid w:val="00694077"/>
    <w:rsid w:val="006A508F"/>
    <w:rsid w:val="006F3257"/>
    <w:rsid w:val="00702372"/>
    <w:rsid w:val="007309B7"/>
    <w:rsid w:val="007774A7"/>
    <w:rsid w:val="007A3CC9"/>
    <w:rsid w:val="007A411E"/>
    <w:rsid w:val="007E2811"/>
    <w:rsid w:val="007F2127"/>
    <w:rsid w:val="007F4F0A"/>
    <w:rsid w:val="008354D1"/>
    <w:rsid w:val="008366CA"/>
    <w:rsid w:val="00851BA6"/>
    <w:rsid w:val="00851FFC"/>
    <w:rsid w:val="00862203"/>
    <w:rsid w:val="008629F9"/>
    <w:rsid w:val="00890D87"/>
    <w:rsid w:val="008A1768"/>
    <w:rsid w:val="008A580C"/>
    <w:rsid w:val="008C1F8F"/>
    <w:rsid w:val="008C6B4D"/>
    <w:rsid w:val="008D3AB4"/>
    <w:rsid w:val="008F265D"/>
    <w:rsid w:val="00920E11"/>
    <w:rsid w:val="00953AEC"/>
    <w:rsid w:val="00955042"/>
    <w:rsid w:val="0097084A"/>
    <w:rsid w:val="009B12A6"/>
    <w:rsid w:val="009B7525"/>
    <w:rsid w:val="009E06F4"/>
    <w:rsid w:val="00A106B3"/>
    <w:rsid w:val="00A14C70"/>
    <w:rsid w:val="00A31930"/>
    <w:rsid w:val="00A736EB"/>
    <w:rsid w:val="00A77454"/>
    <w:rsid w:val="00A83527"/>
    <w:rsid w:val="00AA78F1"/>
    <w:rsid w:val="00AC5122"/>
    <w:rsid w:val="00B11B1E"/>
    <w:rsid w:val="00B323A1"/>
    <w:rsid w:val="00B516B5"/>
    <w:rsid w:val="00B7102F"/>
    <w:rsid w:val="00B76C32"/>
    <w:rsid w:val="00B82DEB"/>
    <w:rsid w:val="00B97499"/>
    <w:rsid w:val="00BA063F"/>
    <w:rsid w:val="00BD0016"/>
    <w:rsid w:val="00BD6373"/>
    <w:rsid w:val="00BE7998"/>
    <w:rsid w:val="00BF492D"/>
    <w:rsid w:val="00BF6974"/>
    <w:rsid w:val="00C07991"/>
    <w:rsid w:val="00C225D2"/>
    <w:rsid w:val="00C26ED6"/>
    <w:rsid w:val="00C446A7"/>
    <w:rsid w:val="00C46F11"/>
    <w:rsid w:val="00C5392E"/>
    <w:rsid w:val="00C666B7"/>
    <w:rsid w:val="00C71EC9"/>
    <w:rsid w:val="00C73C86"/>
    <w:rsid w:val="00C9558B"/>
    <w:rsid w:val="00CA3EED"/>
    <w:rsid w:val="00CA6BD1"/>
    <w:rsid w:val="00CA79AB"/>
    <w:rsid w:val="00CE404C"/>
    <w:rsid w:val="00CF0B74"/>
    <w:rsid w:val="00D30597"/>
    <w:rsid w:val="00D351BF"/>
    <w:rsid w:val="00D57CA2"/>
    <w:rsid w:val="00D669F9"/>
    <w:rsid w:val="00DD1323"/>
    <w:rsid w:val="00DE0765"/>
    <w:rsid w:val="00E1183B"/>
    <w:rsid w:val="00E16CA4"/>
    <w:rsid w:val="00E24916"/>
    <w:rsid w:val="00E26DD0"/>
    <w:rsid w:val="00E558CC"/>
    <w:rsid w:val="00E85E7B"/>
    <w:rsid w:val="00E92FB2"/>
    <w:rsid w:val="00EA003A"/>
    <w:rsid w:val="00EA51D2"/>
    <w:rsid w:val="00EB67F6"/>
    <w:rsid w:val="00EC6B77"/>
    <w:rsid w:val="00EE7134"/>
    <w:rsid w:val="00EE7C9F"/>
    <w:rsid w:val="00EF017D"/>
    <w:rsid w:val="00EF1277"/>
    <w:rsid w:val="00F217BB"/>
    <w:rsid w:val="00F4601B"/>
    <w:rsid w:val="00F77829"/>
    <w:rsid w:val="00FA677D"/>
    <w:rsid w:val="00FC4BC9"/>
    <w:rsid w:val="00FD1291"/>
    <w:rsid w:val="00FD49C4"/>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375813"/>
  <w15:docId w15:val="{1E5C6220-7AD9-4F9F-A18A-162CB470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7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6D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66B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7134"/>
    <w:pPr>
      <w:tabs>
        <w:tab w:val="center" w:pos="4320"/>
        <w:tab w:val="right" w:pos="8640"/>
      </w:tabs>
    </w:pPr>
    <w:rPr>
      <w:sz w:val="22"/>
      <w:szCs w:val="20"/>
    </w:rPr>
  </w:style>
  <w:style w:type="character" w:customStyle="1" w:styleId="FooterChar">
    <w:name w:val="Footer Char"/>
    <w:basedOn w:val="DefaultParagraphFont"/>
    <w:link w:val="Footer"/>
    <w:rsid w:val="00EE7134"/>
    <w:rPr>
      <w:rFonts w:ascii="Times New Roman" w:eastAsia="Times New Roman" w:hAnsi="Times New Roman" w:cs="Times New Roman"/>
      <w:szCs w:val="20"/>
    </w:rPr>
  </w:style>
  <w:style w:type="paragraph" w:styleId="BodyText">
    <w:name w:val="Body Text"/>
    <w:basedOn w:val="Normal"/>
    <w:link w:val="BodyTextChar"/>
    <w:rsid w:val="00EE7134"/>
    <w:rPr>
      <w:sz w:val="22"/>
      <w:szCs w:val="20"/>
    </w:rPr>
  </w:style>
  <w:style w:type="character" w:customStyle="1" w:styleId="BodyTextChar">
    <w:name w:val="Body Text Char"/>
    <w:basedOn w:val="DefaultParagraphFont"/>
    <w:link w:val="BodyText"/>
    <w:rsid w:val="00EE7134"/>
    <w:rPr>
      <w:rFonts w:ascii="Times New Roman" w:eastAsia="Times New Roman" w:hAnsi="Times New Roman" w:cs="Times New Roman"/>
      <w:szCs w:val="20"/>
    </w:rPr>
  </w:style>
  <w:style w:type="paragraph" w:styleId="ListParagraph">
    <w:name w:val="List Paragraph"/>
    <w:basedOn w:val="Normal"/>
    <w:uiPriority w:val="34"/>
    <w:qFormat/>
    <w:rsid w:val="009B7525"/>
    <w:pPr>
      <w:ind w:left="720"/>
      <w:contextualSpacing/>
    </w:pPr>
  </w:style>
  <w:style w:type="paragraph" w:styleId="FootnoteText">
    <w:name w:val="footnote text"/>
    <w:basedOn w:val="Normal"/>
    <w:link w:val="FootnoteTextChar"/>
    <w:uiPriority w:val="99"/>
    <w:semiHidden/>
    <w:unhideWhenUsed/>
    <w:rsid w:val="00BD6373"/>
    <w:rPr>
      <w:sz w:val="20"/>
      <w:szCs w:val="20"/>
    </w:rPr>
  </w:style>
  <w:style w:type="character" w:customStyle="1" w:styleId="FootnoteTextChar">
    <w:name w:val="Footnote Text Char"/>
    <w:basedOn w:val="DefaultParagraphFont"/>
    <w:link w:val="FootnoteText"/>
    <w:uiPriority w:val="99"/>
    <w:semiHidden/>
    <w:rsid w:val="00BD63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6373"/>
    <w:rPr>
      <w:vertAlign w:val="superscript"/>
    </w:rPr>
  </w:style>
  <w:style w:type="character" w:customStyle="1" w:styleId="apple-converted-space">
    <w:name w:val="apple-converted-space"/>
    <w:basedOn w:val="DefaultParagraphFont"/>
    <w:rsid w:val="00BD6373"/>
  </w:style>
  <w:style w:type="paragraph" w:customStyle="1" w:styleId="Default">
    <w:name w:val="Default"/>
    <w:rsid w:val="005B2022"/>
    <w:pPr>
      <w:autoSpaceDE w:val="0"/>
      <w:autoSpaceDN w:val="0"/>
      <w:adjustRightInd w:val="0"/>
    </w:pPr>
    <w:rPr>
      <w:rFonts w:ascii="HDHAB H+ Melior" w:hAnsi="HDHAB H+ Melior" w:cs="HDHAB H+ Melior"/>
      <w:color w:val="000000"/>
      <w:sz w:val="24"/>
      <w:szCs w:val="24"/>
    </w:rPr>
  </w:style>
  <w:style w:type="paragraph" w:styleId="BalloonText">
    <w:name w:val="Balloon Text"/>
    <w:basedOn w:val="Normal"/>
    <w:link w:val="BalloonTextChar"/>
    <w:uiPriority w:val="99"/>
    <w:semiHidden/>
    <w:unhideWhenUsed/>
    <w:rsid w:val="00062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90"/>
    <w:rPr>
      <w:rFonts w:ascii="Segoe UI" w:eastAsia="Times New Roman" w:hAnsi="Segoe UI" w:cs="Segoe UI"/>
      <w:sz w:val="18"/>
      <w:szCs w:val="18"/>
    </w:rPr>
  </w:style>
  <w:style w:type="character" w:customStyle="1" w:styleId="L1-FlLSp12Char">
    <w:name w:val="L1-FlL Sp&amp;1/2 Char"/>
    <w:basedOn w:val="DefaultParagraphFont"/>
    <w:link w:val="L1-FlLSp12"/>
    <w:locked/>
    <w:rsid w:val="0011000D"/>
    <w:rPr>
      <w:rFonts w:ascii="Garamond" w:hAnsi="Garamond" w:cs="Times New Roman"/>
      <w:sz w:val="20"/>
      <w:szCs w:val="20"/>
    </w:rPr>
  </w:style>
  <w:style w:type="paragraph" w:customStyle="1" w:styleId="L1-FlLSp12">
    <w:name w:val="L1-FlL Sp&amp;1/2"/>
    <w:basedOn w:val="Normal"/>
    <w:link w:val="L1-FlLSp12Char"/>
    <w:rsid w:val="0011000D"/>
    <w:pPr>
      <w:tabs>
        <w:tab w:val="left" w:pos="1152"/>
      </w:tabs>
      <w:spacing w:line="360" w:lineRule="atLeast"/>
    </w:pPr>
    <w:rPr>
      <w:rFonts w:ascii="Garamond" w:eastAsiaTheme="minorHAnsi" w:hAnsi="Garamond"/>
      <w:sz w:val="20"/>
      <w:szCs w:val="20"/>
    </w:rPr>
  </w:style>
  <w:style w:type="character" w:styleId="CommentReference">
    <w:name w:val="annotation reference"/>
    <w:basedOn w:val="DefaultParagraphFont"/>
    <w:uiPriority w:val="99"/>
    <w:semiHidden/>
    <w:unhideWhenUsed/>
    <w:rsid w:val="00204318"/>
    <w:rPr>
      <w:sz w:val="16"/>
      <w:szCs w:val="16"/>
    </w:rPr>
  </w:style>
  <w:style w:type="paragraph" w:styleId="CommentText">
    <w:name w:val="annotation text"/>
    <w:basedOn w:val="Normal"/>
    <w:link w:val="CommentTextChar"/>
    <w:uiPriority w:val="99"/>
    <w:semiHidden/>
    <w:unhideWhenUsed/>
    <w:rsid w:val="00204318"/>
    <w:rPr>
      <w:sz w:val="20"/>
      <w:szCs w:val="20"/>
    </w:rPr>
  </w:style>
  <w:style w:type="character" w:customStyle="1" w:styleId="CommentTextChar">
    <w:name w:val="Comment Text Char"/>
    <w:basedOn w:val="DefaultParagraphFont"/>
    <w:link w:val="CommentText"/>
    <w:uiPriority w:val="99"/>
    <w:semiHidden/>
    <w:rsid w:val="00204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9F9"/>
    <w:rPr>
      <w:b/>
      <w:bCs/>
    </w:rPr>
  </w:style>
  <w:style w:type="character" w:customStyle="1" w:styleId="CommentSubjectChar">
    <w:name w:val="Comment Subject Char"/>
    <w:basedOn w:val="CommentTextChar"/>
    <w:link w:val="CommentSubject"/>
    <w:uiPriority w:val="99"/>
    <w:semiHidden/>
    <w:rsid w:val="00D669F9"/>
    <w:rPr>
      <w:rFonts w:ascii="Times New Roman" w:eastAsia="Times New Roman" w:hAnsi="Times New Roman" w:cs="Times New Roman"/>
      <w:b/>
      <w:bCs/>
      <w:sz w:val="20"/>
      <w:szCs w:val="20"/>
    </w:rPr>
  </w:style>
  <w:style w:type="character" w:styleId="PageNumber">
    <w:name w:val="page number"/>
    <w:basedOn w:val="DefaultParagraphFont"/>
    <w:rsid w:val="00225FBA"/>
  </w:style>
  <w:style w:type="table" w:styleId="TableGrid">
    <w:name w:val="Table Grid"/>
    <w:basedOn w:val="TableNormal"/>
    <w:uiPriority w:val="39"/>
    <w:rsid w:val="00225F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8A580C"/>
    <w:pPr>
      <w:spacing w:line="240" w:lineRule="atLeast"/>
    </w:pPr>
    <w:rPr>
      <w:rFonts w:ascii="Garamond" w:hAnsi="Garamond"/>
      <w:szCs w:val="20"/>
    </w:rPr>
  </w:style>
  <w:style w:type="paragraph" w:styleId="Header">
    <w:name w:val="header"/>
    <w:basedOn w:val="Normal"/>
    <w:link w:val="HeaderChar"/>
    <w:uiPriority w:val="99"/>
    <w:unhideWhenUsed/>
    <w:rsid w:val="008A580C"/>
    <w:pPr>
      <w:tabs>
        <w:tab w:val="center" w:pos="4680"/>
        <w:tab w:val="right" w:pos="9360"/>
      </w:tabs>
    </w:pPr>
  </w:style>
  <w:style w:type="character" w:customStyle="1" w:styleId="HeaderChar">
    <w:name w:val="Header Char"/>
    <w:basedOn w:val="DefaultParagraphFont"/>
    <w:link w:val="Header"/>
    <w:uiPriority w:val="99"/>
    <w:rsid w:val="008A58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66B7"/>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C666B7"/>
    <w:rPr>
      <w:color w:val="0563C1" w:themeColor="hyperlink"/>
      <w:u w:val="single"/>
    </w:rPr>
  </w:style>
  <w:style w:type="paragraph" w:styleId="NormalWeb">
    <w:name w:val="Normal (Web)"/>
    <w:basedOn w:val="Normal"/>
    <w:uiPriority w:val="99"/>
    <w:unhideWhenUsed/>
    <w:rsid w:val="00C666B7"/>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0C6D11"/>
    <w:rPr>
      <w:rFonts w:asciiTheme="majorHAnsi" w:eastAsiaTheme="majorEastAsia" w:hAnsiTheme="majorHAnsi" w:cstheme="majorBidi"/>
      <w:b/>
      <w:bCs/>
      <w:color w:val="2E74B5" w:themeColor="accent1" w:themeShade="BF"/>
      <w:sz w:val="28"/>
      <w:szCs w:val="28"/>
    </w:rPr>
  </w:style>
  <w:style w:type="character" w:customStyle="1" w:styleId="ref-journal">
    <w:name w:val="ref-journal"/>
    <w:basedOn w:val="DefaultParagraphFont"/>
    <w:rsid w:val="003D4277"/>
  </w:style>
  <w:style w:type="character" w:customStyle="1" w:styleId="ref-vol">
    <w:name w:val="ref-vol"/>
    <w:basedOn w:val="DefaultParagraphFont"/>
    <w:rsid w:val="003D4277"/>
  </w:style>
  <w:style w:type="character" w:customStyle="1" w:styleId="element-citation">
    <w:name w:val="element-citation"/>
    <w:basedOn w:val="DefaultParagraphFont"/>
    <w:rsid w:val="006A508F"/>
  </w:style>
  <w:style w:type="character" w:customStyle="1" w:styleId="cit">
    <w:name w:val="cit"/>
    <w:basedOn w:val="DefaultParagraphFont"/>
    <w:rsid w:val="00121F74"/>
  </w:style>
  <w:style w:type="character" w:customStyle="1" w:styleId="doi">
    <w:name w:val="doi"/>
    <w:basedOn w:val="DefaultParagraphFont"/>
    <w:rsid w:val="00121F74"/>
  </w:style>
  <w:style w:type="character" w:customStyle="1" w:styleId="fm-citation-ids-label">
    <w:name w:val="fm-citation-ids-label"/>
    <w:basedOn w:val="DefaultParagraphFont"/>
    <w:rsid w:val="00121F74"/>
  </w:style>
  <w:style w:type="character" w:styleId="Strong">
    <w:name w:val="Strong"/>
    <w:basedOn w:val="DefaultParagraphFont"/>
    <w:uiPriority w:val="22"/>
    <w:qFormat/>
    <w:rsid w:val="00FC4BC9"/>
    <w:rPr>
      <w:b/>
      <w:bCs/>
    </w:rPr>
  </w:style>
  <w:style w:type="table" w:customStyle="1" w:styleId="TableGrid1">
    <w:name w:val="Table Grid1"/>
    <w:basedOn w:val="TableNormal"/>
    <w:next w:val="TableGrid"/>
    <w:uiPriority w:val="39"/>
    <w:rsid w:val="002C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175F45"/>
    <w:pPr>
      <w:spacing w:before="100" w:beforeAutospacing="1" w:after="100" w:afterAutospacing="1"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4283">
      <w:bodyDiv w:val="1"/>
      <w:marLeft w:val="0"/>
      <w:marRight w:val="0"/>
      <w:marTop w:val="0"/>
      <w:marBottom w:val="0"/>
      <w:divBdr>
        <w:top w:val="none" w:sz="0" w:space="0" w:color="auto"/>
        <w:left w:val="none" w:sz="0" w:space="0" w:color="auto"/>
        <w:bottom w:val="none" w:sz="0" w:space="0" w:color="auto"/>
        <w:right w:val="none" w:sz="0" w:space="0" w:color="auto"/>
      </w:divBdr>
    </w:div>
    <w:div w:id="806315439">
      <w:bodyDiv w:val="1"/>
      <w:marLeft w:val="0"/>
      <w:marRight w:val="0"/>
      <w:marTop w:val="0"/>
      <w:marBottom w:val="0"/>
      <w:divBdr>
        <w:top w:val="none" w:sz="0" w:space="0" w:color="auto"/>
        <w:left w:val="none" w:sz="0" w:space="0" w:color="auto"/>
        <w:bottom w:val="none" w:sz="0" w:space="0" w:color="auto"/>
        <w:right w:val="none" w:sz="0" w:space="0" w:color="auto"/>
      </w:divBdr>
      <w:divsChild>
        <w:div w:id="1653413548">
          <w:marLeft w:val="0"/>
          <w:marRight w:val="0"/>
          <w:marTop w:val="0"/>
          <w:marBottom w:val="166"/>
          <w:divBdr>
            <w:top w:val="none" w:sz="0" w:space="0" w:color="auto"/>
            <w:left w:val="none" w:sz="0" w:space="0" w:color="auto"/>
            <w:bottom w:val="none" w:sz="0" w:space="0" w:color="auto"/>
            <w:right w:val="none" w:sz="0" w:space="0" w:color="auto"/>
          </w:divBdr>
          <w:divsChild>
            <w:div w:id="1543714178">
              <w:marLeft w:val="0"/>
              <w:marRight w:val="0"/>
              <w:marTop w:val="0"/>
              <w:marBottom w:val="0"/>
              <w:divBdr>
                <w:top w:val="none" w:sz="0" w:space="0" w:color="auto"/>
                <w:left w:val="none" w:sz="0" w:space="0" w:color="auto"/>
                <w:bottom w:val="none" w:sz="0" w:space="0" w:color="auto"/>
                <w:right w:val="none" w:sz="0" w:space="0" w:color="auto"/>
              </w:divBdr>
              <w:divsChild>
                <w:div w:id="1483695244">
                  <w:marLeft w:val="0"/>
                  <w:marRight w:val="0"/>
                  <w:marTop w:val="0"/>
                  <w:marBottom w:val="0"/>
                  <w:divBdr>
                    <w:top w:val="none" w:sz="0" w:space="0" w:color="auto"/>
                    <w:left w:val="none" w:sz="0" w:space="0" w:color="auto"/>
                    <w:bottom w:val="none" w:sz="0" w:space="0" w:color="auto"/>
                    <w:right w:val="none" w:sz="0" w:space="0" w:color="auto"/>
                  </w:divBdr>
                  <w:divsChild>
                    <w:div w:id="183638727">
                      <w:marLeft w:val="0"/>
                      <w:marRight w:val="0"/>
                      <w:marTop w:val="0"/>
                      <w:marBottom w:val="0"/>
                      <w:divBdr>
                        <w:top w:val="none" w:sz="0" w:space="0" w:color="auto"/>
                        <w:left w:val="none" w:sz="0" w:space="0" w:color="auto"/>
                        <w:bottom w:val="none" w:sz="0" w:space="0" w:color="auto"/>
                        <w:right w:val="none" w:sz="0" w:space="0" w:color="auto"/>
                      </w:divBdr>
                    </w:div>
                    <w:div w:id="1388452784">
                      <w:marLeft w:val="0"/>
                      <w:marRight w:val="0"/>
                      <w:marTop w:val="0"/>
                      <w:marBottom w:val="0"/>
                      <w:divBdr>
                        <w:top w:val="none" w:sz="0" w:space="0" w:color="auto"/>
                        <w:left w:val="none" w:sz="0" w:space="0" w:color="auto"/>
                        <w:bottom w:val="none" w:sz="0" w:space="0" w:color="auto"/>
                        <w:right w:val="none" w:sz="0" w:space="0" w:color="auto"/>
                      </w:divBdr>
                    </w:div>
                    <w:div w:id="1726294508">
                      <w:marLeft w:val="240"/>
                      <w:marRight w:val="0"/>
                      <w:marTop w:val="0"/>
                      <w:marBottom w:val="0"/>
                      <w:divBdr>
                        <w:top w:val="none" w:sz="0" w:space="0" w:color="auto"/>
                        <w:left w:val="none" w:sz="0" w:space="0" w:color="auto"/>
                        <w:bottom w:val="none" w:sz="0" w:space="0" w:color="auto"/>
                        <w:right w:val="none" w:sz="0" w:space="0" w:color="auto"/>
                      </w:divBdr>
                      <w:divsChild>
                        <w:div w:id="11422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096">
                  <w:marLeft w:val="0"/>
                  <w:marRight w:val="0"/>
                  <w:marTop w:val="0"/>
                  <w:marBottom w:val="0"/>
                  <w:divBdr>
                    <w:top w:val="none" w:sz="0" w:space="0" w:color="auto"/>
                    <w:left w:val="none" w:sz="0" w:space="0" w:color="auto"/>
                    <w:bottom w:val="none" w:sz="0" w:space="0" w:color="auto"/>
                    <w:right w:val="none" w:sz="0" w:space="0" w:color="auto"/>
                  </w:divBdr>
                  <w:divsChild>
                    <w:div w:id="1843885562">
                      <w:marLeft w:val="0"/>
                      <w:marRight w:val="0"/>
                      <w:marTop w:val="0"/>
                      <w:marBottom w:val="0"/>
                      <w:divBdr>
                        <w:top w:val="none" w:sz="0" w:space="0" w:color="auto"/>
                        <w:left w:val="none" w:sz="0" w:space="0" w:color="auto"/>
                        <w:bottom w:val="none" w:sz="0" w:space="0" w:color="auto"/>
                        <w:right w:val="none" w:sz="0" w:space="0" w:color="auto"/>
                      </w:divBdr>
                    </w:div>
                    <w:div w:id="8157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509">
          <w:marLeft w:val="0"/>
          <w:marRight w:val="0"/>
          <w:marTop w:val="166"/>
          <w:marBottom w:val="166"/>
          <w:divBdr>
            <w:top w:val="none" w:sz="0" w:space="0" w:color="auto"/>
            <w:left w:val="none" w:sz="0" w:space="0" w:color="auto"/>
            <w:bottom w:val="none" w:sz="0" w:space="0" w:color="auto"/>
            <w:right w:val="none" w:sz="0" w:space="0" w:color="auto"/>
          </w:divBdr>
          <w:divsChild>
            <w:div w:id="11961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4286">
      <w:bodyDiv w:val="1"/>
      <w:marLeft w:val="0"/>
      <w:marRight w:val="0"/>
      <w:marTop w:val="0"/>
      <w:marBottom w:val="0"/>
      <w:divBdr>
        <w:top w:val="none" w:sz="0" w:space="0" w:color="auto"/>
        <w:left w:val="none" w:sz="0" w:space="0" w:color="auto"/>
        <w:bottom w:val="none" w:sz="0" w:space="0" w:color="auto"/>
        <w:right w:val="none" w:sz="0" w:space="0" w:color="auto"/>
      </w:divBdr>
    </w:div>
    <w:div w:id="1198347311">
      <w:bodyDiv w:val="1"/>
      <w:marLeft w:val="0"/>
      <w:marRight w:val="0"/>
      <w:marTop w:val="0"/>
      <w:marBottom w:val="0"/>
      <w:divBdr>
        <w:top w:val="none" w:sz="0" w:space="0" w:color="auto"/>
        <w:left w:val="none" w:sz="0" w:space="0" w:color="auto"/>
        <w:bottom w:val="none" w:sz="0" w:space="0" w:color="auto"/>
        <w:right w:val="none" w:sz="0" w:space="0" w:color="auto"/>
      </w:divBdr>
    </w:div>
    <w:div w:id="1607536810">
      <w:bodyDiv w:val="1"/>
      <w:marLeft w:val="0"/>
      <w:marRight w:val="0"/>
      <w:marTop w:val="0"/>
      <w:marBottom w:val="0"/>
      <w:divBdr>
        <w:top w:val="none" w:sz="0" w:space="0" w:color="auto"/>
        <w:left w:val="none" w:sz="0" w:space="0" w:color="auto"/>
        <w:bottom w:val="none" w:sz="0" w:space="0" w:color="auto"/>
        <w:right w:val="none" w:sz="0" w:space="0" w:color="auto"/>
      </w:divBdr>
    </w:div>
    <w:div w:id="16420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1823-A5E9-4600-B470-667DC405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3105</Words>
  <Characters>17704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Kincaid, Nora - BLS</cp:lastModifiedBy>
  <cp:revision>2</cp:revision>
  <cp:lastPrinted>2017-06-15T18:26:00Z</cp:lastPrinted>
  <dcterms:created xsi:type="dcterms:W3CDTF">2017-07-12T14:53:00Z</dcterms:created>
  <dcterms:modified xsi:type="dcterms:W3CDTF">2017-07-12T14:53:00Z</dcterms:modified>
</cp:coreProperties>
</file>