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[Federal Register Volume 73, Number 228 (Tuesday, November 25, 2008)]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[Pages 71659-71661]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>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[FR Doc No: E8-28053]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[Docket No. DHS-2008-0092]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Mailing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Other Lists System of Records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update one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system titled, DHS/ALL-002 Department of Homeland Security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Mailing and Other Lists System. Categories of records have been changed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reflect the removal of emergency contact information which has been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moved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the Emergency Personnel Location System of Records (October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17, 2008). The routine uses of this system of records have been updated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include the ability to share information for audits; for breach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mitigation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; with Federal, State and local agencies; with the Department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Justice; and with the news media. This updated system will be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 DHS's inventory of record systems.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26,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2008.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2008-0092 by one of the following methods: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B21258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will be posted without change and may be read at </w:t>
      </w:r>
      <w:hyperlink r:id="rId6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 xml:space="preserve">, including any personally identifiable information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comments received, go to </w:t>
      </w:r>
      <w:hyperlink r:id="rId7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>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>issues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please contact: Hugo </w:t>
      </w:r>
      <w:proofErr w:type="spellStart"/>
      <w:r w:rsidRPr="00B21258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III (703-235-0780), Chief Privacy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is updating and reissuing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agency-wide system of records under the Privacy Act (5 U.S.C. 552a)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DHS mailing and other lists. These lists are used to facilitate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mailings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multiple addressees and other activities in furtherance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DHS duties. DHS and its components and offices use the system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for all persons appearing on mailing lists collected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throughout DHS to facilitate mailings to multiple addressees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other activities in furtherance of DHS duties.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it proposes to update one record system titled, DHS/ALL-002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Department of Homeland Security Mailing and Other Lists System (69 FR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70460 December 9, 2004). Categories of records have been changed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reflect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 removal of emergency contact information which has been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moved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Emergency Personnel Location System of Records (73 FR 61888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October 17, 2008). The routine uses of this system of records have been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changed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reflect the addition of information sharing for audits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Department and it's components; for breach mitigation to prevent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unauthorized use or disclosure of information and to prepare for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privacy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related incidents; with Federal, State and local agencies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tracking and completion of training; with the Department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Justice; with the news media. This updated system will be included in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DHS's inventory of record systems.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individuals' records.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an agency for which information is retrieved by the name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legal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. Individuals may request access to their own records that are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 a system of records in the possession or under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to more easily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find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the DHS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Mailing and Other Lists System of Records.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In accordance with 5 U.S.C. 552a(r), DHS has provided a report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updated system of records to the Office of Management and Budget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Congress.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DHS/ALL-002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Mailing and Other Lists System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This system of records is located in the Department of Homeland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Security,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[[Page 71660]]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Washington, DC 20528, as well as in the component DHS offices.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All persons appearing on mailing lists maintained throughout DHS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mailings to multiple addressees and other activities in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furtherance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DHS duties. These lists include persons who have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DHS material; members of the news media who have provided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information; persons who serve on DHS boards and committees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than those covered by the Federal Advisory Committee Act which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covered under DHS/ALL 009 Advisory Committees (73 FR 57639),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individuals having business with DHS who have provided contact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; individuals who enter contests sponsored by DHS;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other individuals who work or attend meetings at DHS;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other persons who attend or have an interest in DHS programs,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contests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, exhibits, conferences, training courses, and similar events.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School grade; (where appropriate)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School name; (where appropriate)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Position/title;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Business affiliation (where appropriate);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Other contact information provided to DHS by individuals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covered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by this system of records; and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Computer-generated identifier or case number where created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order to retrieve information.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5 U.S.C. 301; 44 U.S.C. 3101.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The system is maintained for the purpose of mailing informational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literature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responses to those who request it; maintaining lists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>individuals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who attend meetings; maintaining information regarding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who enter contests sponsored by DHS; and for other purposes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which mailing or contact lists may be created.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as a routine use pursuant to 5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U.S.C. </w:t>
      </w: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b)(3) as follows: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body, when it is necessary to the litigation and one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following is a party to the litigation or has an interest in such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;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that rely upon the compromised information; and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J. To the news media and the public, with the approval of the Chief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1258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B21258">
        <w:rPr>
          <w:rFonts w:ascii="Courier New" w:eastAsia="Times New Roman" w:hAnsi="Courier New" w:cs="Courier New"/>
          <w:sz w:val="20"/>
          <w:szCs w:val="20"/>
        </w:rPr>
        <w:t>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Information typically will be retrieved by an identification number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assigned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by computer or case number where created for tracking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, by e-mail address, or by name of an individual.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[[Page 71661]]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clearances or permissions.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Some records are retained and disposed of in accordance with the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Administration's General Records Schedule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12 (Communications Records). Other records are retained and disposed of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accordance with General Records Schedule 1. Files may be retained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up to three years or less depending on the record. For records that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be used in litigation, the files related to that litigation will be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for three years after final court adjudication.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For Headquarters components of the Department of Homeland Security,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System Manager is the Director of Departmental Disclosure,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Department of Homeland Security, Washington, DC 20528. For components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 Department of Homeland Security, the System Manager can be found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8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submit a request in writing to the component's FOIA Officer, whose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9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``contacts.'' If an individual believes more than one component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Privacy Act records concerning him or her the individual may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the request to the Chief Privacy Officer, Department of Homeland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B212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2125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have the information about you,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>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individuals/organizations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, public source data, other government 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1258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and/or information already in other DHS records systems.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    Dated: November 18, 2008.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B21258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B21258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lastRenderedPageBreak/>
        <w:t>Chief Privacy Officer, Department of Homeland Security.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[FR Doc. E8-28053 Filed 11-24-08; 8:45 am]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25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258" w:rsidRPr="00B21258" w:rsidRDefault="00B21258" w:rsidP="00B2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8"/>
    <w:rsid w:val="00666819"/>
    <w:rsid w:val="007D5FAE"/>
    <w:rsid w:val="008C1C2B"/>
    <w:rsid w:val="00B21258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7FD63-71C1-42BC-A075-23DFFF0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1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125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1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Knox, Stephen</dc:creator>
  <cp:keywords/>
  <dc:description/>
  <cp:lastModifiedBy>Knox, Stephen</cp:lastModifiedBy>
  <cp:revision>2</cp:revision>
  <dcterms:created xsi:type="dcterms:W3CDTF">2016-08-29T16:22:00Z</dcterms:created>
  <dcterms:modified xsi:type="dcterms:W3CDTF">2016-08-29T16:22:00Z</dcterms:modified>
</cp:coreProperties>
</file>