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40" w:rsidRPr="00482848" w:rsidRDefault="002D7240" w:rsidP="002D7240">
      <w:pPr>
        <w:widowControl w:val="0"/>
        <w:tabs>
          <w:tab w:val="center" w:pos="4680"/>
        </w:tabs>
        <w:jc w:val="center"/>
        <w:rPr>
          <w:b/>
          <w:szCs w:val="24"/>
        </w:rPr>
      </w:pPr>
      <w:r w:rsidRPr="00482848">
        <w:rPr>
          <w:b/>
          <w:szCs w:val="24"/>
        </w:rPr>
        <w:t>DEPARTMENT OF TRANSPORTATION</w:t>
      </w:r>
    </w:p>
    <w:p w:rsidR="002D7240" w:rsidRPr="00482848" w:rsidRDefault="002D7240" w:rsidP="002D7240">
      <w:pPr>
        <w:widowControl w:val="0"/>
        <w:tabs>
          <w:tab w:val="center" w:pos="4680"/>
        </w:tabs>
        <w:jc w:val="center"/>
        <w:rPr>
          <w:b/>
          <w:szCs w:val="24"/>
        </w:rPr>
      </w:pPr>
    </w:p>
    <w:p w:rsidR="002D7240" w:rsidRPr="00482848" w:rsidRDefault="002D7240" w:rsidP="002D7240">
      <w:pPr>
        <w:widowControl w:val="0"/>
        <w:tabs>
          <w:tab w:val="center" w:pos="4680"/>
        </w:tabs>
        <w:jc w:val="center"/>
        <w:rPr>
          <w:szCs w:val="24"/>
        </w:rPr>
      </w:pPr>
      <w:r w:rsidRPr="00482848">
        <w:rPr>
          <w:szCs w:val="24"/>
        </w:rPr>
        <w:fldChar w:fldCharType="begin"/>
      </w:r>
      <w:r w:rsidRPr="00482848">
        <w:rPr>
          <w:szCs w:val="24"/>
        </w:rPr>
        <w:instrText xml:space="preserve"> SEQ CHAPTER \h \r 1</w:instrText>
      </w:r>
      <w:r w:rsidRPr="00482848">
        <w:rPr>
          <w:szCs w:val="24"/>
        </w:rPr>
        <w:fldChar w:fldCharType="end"/>
      </w:r>
      <w:r w:rsidRPr="00482848">
        <w:rPr>
          <w:b/>
          <w:szCs w:val="24"/>
        </w:rPr>
        <w:t>INFORMATION COLLECTION</w:t>
      </w:r>
    </w:p>
    <w:p w:rsidR="002D7240" w:rsidRPr="00482848" w:rsidRDefault="002D7240" w:rsidP="002D7240">
      <w:pPr>
        <w:widowControl w:val="0"/>
        <w:tabs>
          <w:tab w:val="center" w:pos="4680"/>
        </w:tabs>
        <w:rPr>
          <w:b/>
          <w:szCs w:val="24"/>
        </w:rPr>
      </w:pPr>
      <w:r w:rsidRPr="00482848">
        <w:rPr>
          <w:szCs w:val="24"/>
        </w:rPr>
        <w:tab/>
      </w:r>
      <w:r w:rsidRPr="00482848">
        <w:rPr>
          <w:b/>
          <w:szCs w:val="24"/>
        </w:rPr>
        <w:t>SUPPORTING STATEMENT</w:t>
      </w:r>
    </w:p>
    <w:p w:rsidR="002D7240" w:rsidRPr="00482848" w:rsidRDefault="009B5FB0" w:rsidP="009B5FB0">
      <w:pPr>
        <w:jc w:val="center"/>
        <w:rPr>
          <w:b/>
          <w:szCs w:val="24"/>
        </w:rPr>
      </w:pPr>
      <w:r w:rsidRPr="00482848">
        <w:rPr>
          <w:b/>
          <w:szCs w:val="24"/>
        </w:rPr>
        <w:t>Race to Zero Emissions (R2ZE) Challenge Volunteer Registration for Transit Agencies with Zero Emission Buses</w:t>
      </w:r>
    </w:p>
    <w:p w:rsidR="002D7240" w:rsidRPr="00D25CE6" w:rsidRDefault="002D7240" w:rsidP="002D7240">
      <w:pPr>
        <w:widowControl w:val="0"/>
        <w:tabs>
          <w:tab w:val="center" w:pos="4680"/>
        </w:tabs>
        <w:jc w:val="center"/>
        <w:rPr>
          <w:b/>
          <w:szCs w:val="24"/>
        </w:rPr>
      </w:pPr>
      <w:r w:rsidRPr="00D25CE6">
        <w:rPr>
          <w:b/>
          <w:szCs w:val="24"/>
        </w:rPr>
        <w:t>[OMB CONTROL NUMBER</w:t>
      </w:r>
      <w:r w:rsidR="00610864">
        <w:rPr>
          <w:b/>
          <w:szCs w:val="24"/>
        </w:rPr>
        <w:t xml:space="preserve"> 2105-0573</w:t>
      </w:r>
      <w:bookmarkStart w:id="0" w:name="_GoBack"/>
      <w:bookmarkEnd w:id="0"/>
      <w:r w:rsidRPr="00D25CE6">
        <w:rPr>
          <w:b/>
          <w:szCs w:val="24"/>
        </w:rPr>
        <w:t>]</w:t>
      </w:r>
    </w:p>
    <w:p w:rsidR="002D7240" w:rsidRPr="00482848" w:rsidRDefault="002D7240" w:rsidP="002D7240">
      <w:pPr>
        <w:widowControl w:val="0"/>
        <w:tabs>
          <w:tab w:val="center" w:pos="4680"/>
        </w:tabs>
        <w:rPr>
          <w:b/>
          <w:color w:val="FF0000"/>
          <w:szCs w:val="24"/>
        </w:rPr>
      </w:pPr>
    </w:p>
    <w:p w:rsidR="002D7240" w:rsidRPr="00482848" w:rsidRDefault="002D7240" w:rsidP="002D7240">
      <w:pPr>
        <w:rPr>
          <w:b/>
          <w:szCs w:val="24"/>
          <w:u w:val="single"/>
        </w:rPr>
      </w:pPr>
      <w:r w:rsidRPr="00482848">
        <w:rPr>
          <w:b/>
          <w:szCs w:val="24"/>
          <w:u w:val="single"/>
        </w:rPr>
        <w:t>INTRODUCTION</w:t>
      </w:r>
    </w:p>
    <w:p w:rsidR="002D7240" w:rsidRPr="00482848" w:rsidRDefault="002D7240" w:rsidP="002D7240">
      <w:pPr>
        <w:rPr>
          <w:b/>
          <w:szCs w:val="24"/>
          <w:u w:val="single"/>
        </w:rPr>
      </w:pPr>
    </w:p>
    <w:p w:rsidR="00482848" w:rsidRDefault="002D7240" w:rsidP="00644671">
      <w:pPr>
        <w:rPr>
          <w:szCs w:val="24"/>
        </w:rPr>
      </w:pPr>
      <w:r w:rsidRPr="00482848">
        <w:rPr>
          <w:szCs w:val="24"/>
        </w:rPr>
        <w:t>This is to request the Office of Management and Budget’s (OMB) approval of a proposed generic information collection entitled, “</w:t>
      </w:r>
      <w:r w:rsidR="009B5FB0" w:rsidRPr="00482848">
        <w:rPr>
          <w:szCs w:val="24"/>
        </w:rPr>
        <w:t>Race to Zero Emissions (R2ZE) Challenge Volunteer Registration for Transit Agencies with Zero Emission Buses</w:t>
      </w:r>
      <w:r w:rsidRPr="00482848">
        <w:rPr>
          <w:szCs w:val="24"/>
        </w:rPr>
        <w:t>.”</w:t>
      </w:r>
    </w:p>
    <w:p w:rsidR="009B5FB0" w:rsidRPr="00482848" w:rsidRDefault="009B5FB0" w:rsidP="002D7240">
      <w:pPr>
        <w:rPr>
          <w:szCs w:val="24"/>
        </w:rPr>
      </w:pPr>
    </w:p>
    <w:p w:rsidR="009B5FB0" w:rsidRPr="00482848" w:rsidRDefault="009B5FB0" w:rsidP="002D7240">
      <w:pPr>
        <w:rPr>
          <w:szCs w:val="24"/>
        </w:rPr>
      </w:pPr>
      <w:r w:rsidRPr="00482848">
        <w:rPr>
          <w:szCs w:val="24"/>
        </w:rPr>
        <w:t>Respondents will be bus transit agencies across the United States and the information collected will be as follows:</w:t>
      </w:r>
    </w:p>
    <w:p w:rsidR="009B5FB0" w:rsidRPr="00482848" w:rsidRDefault="009B5FB0" w:rsidP="002D7240">
      <w:pPr>
        <w:rPr>
          <w:szCs w:val="24"/>
        </w:rPr>
      </w:pPr>
    </w:p>
    <w:p w:rsidR="009B5FB0" w:rsidRPr="00482848" w:rsidRDefault="009B5FB0" w:rsidP="00644671">
      <w:pPr>
        <w:pStyle w:val="ListParagraph"/>
        <w:numPr>
          <w:ilvl w:val="0"/>
          <w:numId w:val="7"/>
        </w:numPr>
        <w:rPr>
          <w:szCs w:val="24"/>
        </w:rPr>
      </w:pPr>
      <w:r w:rsidRPr="00482848">
        <w:rPr>
          <w:szCs w:val="24"/>
        </w:rPr>
        <w:t>Name</w:t>
      </w:r>
      <w:r w:rsidR="0083678B" w:rsidRPr="00482848">
        <w:rPr>
          <w:szCs w:val="24"/>
        </w:rPr>
        <w:t>: To identify the agencies interested in participating in the Race</w:t>
      </w:r>
      <w:r w:rsidR="00347D8B">
        <w:rPr>
          <w:szCs w:val="24"/>
        </w:rPr>
        <w:t>.</w:t>
      </w:r>
    </w:p>
    <w:p w:rsidR="009B5FB0" w:rsidRPr="00482848" w:rsidRDefault="0083678B" w:rsidP="00644671">
      <w:pPr>
        <w:pStyle w:val="ListParagraph"/>
        <w:numPr>
          <w:ilvl w:val="0"/>
          <w:numId w:val="7"/>
        </w:numPr>
        <w:rPr>
          <w:szCs w:val="24"/>
        </w:rPr>
      </w:pPr>
      <w:r w:rsidRPr="00482848">
        <w:rPr>
          <w:szCs w:val="24"/>
        </w:rPr>
        <w:t>Address</w:t>
      </w:r>
      <w:r w:rsidR="009B5FB0" w:rsidRPr="00482848">
        <w:rPr>
          <w:szCs w:val="24"/>
        </w:rPr>
        <w:t xml:space="preserve">: </w:t>
      </w:r>
      <w:r w:rsidRPr="00482848">
        <w:rPr>
          <w:szCs w:val="24"/>
        </w:rPr>
        <w:t>To include on a website</w:t>
      </w:r>
      <w:r w:rsidR="000D0C46" w:rsidRPr="00482848">
        <w:rPr>
          <w:szCs w:val="24"/>
        </w:rPr>
        <w:t xml:space="preserve"> interactive</w:t>
      </w:r>
      <w:r w:rsidRPr="00482848">
        <w:rPr>
          <w:szCs w:val="24"/>
        </w:rPr>
        <w:t xml:space="preserve"> map of participating agencies</w:t>
      </w:r>
      <w:r w:rsidR="00347D8B">
        <w:rPr>
          <w:szCs w:val="24"/>
        </w:rPr>
        <w:t>.</w:t>
      </w:r>
    </w:p>
    <w:p w:rsidR="009B5FB0" w:rsidRPr="00482848" w:rsidRDefault="009B5FB0" w:rsidP="00644671">
      <w:pPr>
        <w:pStyle w:val="ListParagraph"/>
        <w:numPr>
          <w:ilvl w:val="0"/>
          <w:numId w:val="7"/>
        </w:numPr>
        <w:rPr>
          <w:szCs w:val="24"/>
        </w:rPr>
      </w:pPr>
      <w:r w:rsidRPr="00482848">
        <w:rPr>
          <w:szCs w:val="24"/>
        </w:rPr>
        <w:t>Point of contact</w:t>
      </w:r>
      <w:r w:rsidR="0083678B" w:rsidRPr="00482848">
        <w:rPr>
          <w:szCs w:val="24"/>
        </w:rPr>
        <w:t>: T</w:t>
      </w:r>
      <w:r w:rsidRPr="00482848">
        <w:rPr>
          <w:szCs w:val="24"/>
        </w:rPr>
        <w:t xml:space="preserve">o communicate with the </w:t>
      </w:r>
      <w:r w:rsidR="000D0C46" w:rsidRPr="00482848">
        <w:rPr>
          <w:szCs w:val="24"/>
        </w:rPr>
        <w:t xml:space="preserve">transit </w:t>
      </w:r>
      <w:r w:rsidRPr="00482848">
        <w:rPr>
          <w:szCs w:val="24"/>
        </w:rPr>
        <w:t>agenc</w:t>
      </w:r>
      <w:r w:rsidR="0083678B" w:rsidRPr="00482848">
        <w:rPr>
          <w:szCs w:val="24"/>
        </w:rPr>
        <w:t xml:space="preserve">ies </w:t>
      </w:r>
      <w:r w:rsidR="00347D8B">
        <w:rPr>
          <w:szCs w:val="24"/>
        </w:rPr>
        <w:t>about R2ZE</w:t>
      </w:r>
      <w:r w:rsidR="0083678B" w:rsidRPr="00482848">
        <w:rPr>
          <w:szCs w:val="24"/>
        </w:rPr>
        <w:t xml:space="preserve"> as</w:t>
      </w:r>
      <w:r w:rsidRPr="00482848">
        <w:rPr>
          <w:szCs w:val="24"/>
        </w:rPr>
        <w:t xml:space="preserve"> necessary</w:t>
      </w:r>
      <w:r w:rsidR="00347D8B">
        <w:rPr>
          <w:szCs w:val="24"/>
        </w:rPr>
        <w:t>.</w:t>
      </w:r>
    </w:p>
    <w:p w:rsidR="009B5FB0" w:rsidRPr="00482848" w:rsidRDefault="009B5FB0" w:rsidP="00644671">
      <w:pPr>
        <w:pStyle w:val="ListParagraph"/>
        <w:numPr>
          <w:ilvl w:val="0"/>
          <w:numId w:val="7"/>
        </w:numPr>
        <w:rPr>
          <w:szCs w:val="24"/>
        </w:rPr>
      </w:pPr>
      <w:r w:rsidRPr="00482848">
        <w:rPr>
          <w:szCs w:val="24"/>
        </w:rPr>
        <w:t>Work phone</w:t>
      </w:r>
      <w:r w:rsidR="0083678B" w:rsidRPr="00482848">
        <w:rPr>
          <w:szCs w:val="24"/>
        </w:rPr>
        <w:t xml:space="preserve">: </w:t>
      </w:r>
      <w:r w:rsidR="00347D8B">
        <w:rPr>
          <w:szCs w:val="24"/>
        </w:rPr>
        <w:t xml:space="preserve">To have another option for </w:t>
      </w:r>
      <w:r w:rsidRPr="00482848">
        <w:rPr>
          <w:szCs w:val="24"/>
        </w:rPr>
        <w:t>communicat</w:t>
      </w:r>
      <w:r w:rsidR="00347D8B">
        <w:rPr>
          <w:szCs w:val="24"/>
        </w:rPr>
        <w:t>ing</w:t>
      </w:r>
      <w:r w:rsidRPr="00482848">
        <w:rPr>
          <w:szCs w:val="24"/>
        </w:rPr>
        <w:t xml:space="preserve"> with the agenc</w:t>
      </w:r>
      <w:r w:rsidR="0083678B" w:rsidRPr="00482848">
        <w:rPr>
          <w:szCs w:val="24"/>
        </w:rPr>
        <w:t>ies</w:t>
      </w:r>
      <w:r w:rsidRPr="00482848">
        <w:rPr>
          <w:szCs w:val="24"/>
        </w:rPr>
        <w:t xml:space="preserve"> </w:t>
      </w:r>
      <w:r w:rsidR="00347D8B">
        <w:rPr>
          <w:szCs w:val="24"/>
        </w:rPr>
        <w:t>about R2ZE.</w:t>
      </w:r>
    </w:p>
    <w:p w:rsidR="009B5FB0" w:rsidRPr="00482848" w:rsidRDefault="009B5FB0" w:rsidP="00644671">
      <w:pPr>
        <w:pStyle w:val="ListParagraph"/>
        <w:numPr>
          <w:ilvl w:val="0"/>
          <w:numId w:val="7"/>
        </w:numPr>
        <w:rPr>
          <w:szCs w:val="24"/>
        </w:rPr>
      </w:pPr>
      <w:r w:rsidRPr="00482848">
        <w:rPr>
          <w:szCs w:val="24"/>
        </w:rPr>
        <w:t>Email address</w:t>
      </w:r>
      <w:r w:rsidR="0083678B" w:rsidRPr="00482848">
        <w:rPr>
          <w:szCs w:val="24"/>
        </w:rPr>
        <w:t>: T</w:t>
      </w:r>
      <w:r w:rsidRPr="00482848">
        <w:rPr>
          <w:szCs w:val="24"/>
        </w:rPr>
        <w:t>o communicate with the agenc</w:t>
      </w:r>
      <w:r w:rsidR="00347D8B">
        <w:rPr>
          <w:szCs w:val="24"/>
        </w:rPr>
        <w:t>ies</w:t>
      </w:r>
      <w:r w:rsidRPr="00482848">
        <w:rPr>
          <w:szCs w:val="24"/>
        </w:rPr>
        <w:t xml:space="preserve"> regarding </w:t>
      </w:r>
      <w:r w:rsidR="00347D8B">
        <w:rPr>
          <w:szCs w:val="24"/>
        </w:rPr>
        <w:t>R2ZE.</w:t>
      </w:r>
      <w:r w:rsidRPr="00482848">
        <w:rPr>
          <w:szCs w:val="24"/>
        </w:rPr>
        <w:t xml:space="preserve"> </w:t>
      </w:r>
    </w:p>
    <w:p w:rsidR="009B5FB0" w:rsidRPr="00482848" w:rsidRDefault="009B5FB0" w:rsidP="00644671">
      <w:pPr>
        <w:pStyle w:val="ListParagraph"/>
        <w:numPr>
          <w:ilvl w:val="0"/>
          <w:numId w:val="7"/>
        </w:numPr>
        <w:rPr>
          <w:szCs w:val="24"/>
        </w:rPr>
      </w:pPr>
      <w:r w:rsidRPr="00482848">
        <w:rPr>
          <w:szCs w:val="24"/>
        </w:rPr>
        <w:t>Logo:</w:t>
      </w:r>
      <w:r w:rsidR="0083678B" w:rsidRPr="00482848">
        <w:rPr>
          <w:szCs w:val="24"/>
        </w:rPr>
        <w:t xml:space="preserve"> To accurately identify and acknowledge the participating agencies</w:t>
      </w:r>
      <w:r w:rsidR="000D0C46" w:rsidRPr="00482848">
        <w:rPr>
          <w:szCs w:val="24"/>
        </w:rPr>
        <w:t xml:space="preserve">.  The logo may be used on the R2ZE website to profile a participant.  </w:t>
      </w:r>
    </w:p>
    <w:p w:rsidR="009B5FB0" w:rsidRPr="00482848" w:rsidRDefault="009B5FB0" w:rsidP="00644671">
      <w:pPr>
        <w:pStyle w:val="ListParagraph"/>
        <w:numPr>
          <w:ilvl w:val="0"/>
          <w:numId w:val="7"/>
        </w:numPr>
        <w:rPr>
          <w:szCs w:val="24"/>
        </w:rPr>
      </w:pPr>
      <w:r w:rsidRPr="00482848">
        <w:rPr>
          <w:szCs w:val="24"/>
        </w:rPr>
        <w:t>Website address</w:t>
      </w:r>
      <w:r w:rsidR="0083678B" w:rsidRPr="00482848">
        <w:rPr>
          <w:szCs w:val="24"/>
        </w:rPr>
        <w:t xml:space="preserve">: To include on the </w:t>
      </w:r>
      <w:r w:rsidR="000D0C46" w:rsidRPr="00482848">
        <w:rPr>
          <w:szCs w:val="24"/>
        </w:rPr>
        <w:t xml:space="preserve">R2ZE </w:t>
      </w:r>
      <w:r w:rsidR="00347D8B" w:rsidRPr="00482848">
        <w:rPr>
          <w:szCs w:val="24"/>
        </w:rPr>
        <w:t>website</w:t>
      </w:r>
      <w:r w:rsidR="00347D8B">
        <w:rPr>
          <w:szCs w:val="24"/>
        </w:rPr>
        <w:t>’s</w:t>
      </w:r>
      <w:r w:rsidR="000D0C46" w:rsidRPr="00482848">
        <w:rPr>
          <w:szCs w:val="24"/>
        </w:rPr>
        <w:t xml:space="preserve"> interactive</w:t>
      </w:r>
      <w:r w:rsidR="0083678B" w:rsidRPr="00482848">
        <w:rPr>
          <w:szCs w:val="24"/>
        </w:rPr>
        <w:t xml:space="preserve"> map</w:t>
      </w:r>
      <w:r w:rsidR="00347D8B">
        <w:rPr>
          <w:szCs w:val="24"/>
        </w:rPr>
        <w:t>.</w:t>
      </w:r>
    </w:p>
    <w:p w:rsidR="009B5FB0" w:rsidRPr="00482848" w:rsidRDefault="009B5FB0" w:rsidP="00644671">
      <w:pPr>
        <w:pStyle w:val="ListParagraph"/>
        <w:numPr>
          <w:ilvl w:val="0"/>
          <w:numId w:val="7"/>
        </w:numPr>
      </w:pPr>
      <w:r w:rsidRPr="00482848">
        <w:rPr>
          <w:szCs w:val="24"/>
        </w:rPr>
        <w:t xml:space="preserve">Number/percentage of </w:t>
      </w:r>
      <w:r w:rsidR="00347D8B">
        <w:rPr>
          <w:szCs w:val="24"/>
        </w:rPr>
        <w:t>ZEBs</w:t>
      </w:r>
      <w:r w:rsidR="00482848" w:rsidRPr="00482848">
        <w:rPr>
          <w:szCs w:val="24"/>
        </w:rPr>
        <w:t xml:space="preserve"> </w:t>
      </w:r>
      <w:r w:rsidRPr="00482848">
        <w:rPr>
          <w:szCs w:val="24"/>
        </w:rPr>
        <w:t xml:space="preserve">in </w:t>
      </w:r>
      <w:r w:rsidR="0083678B" w:rsidRPr="00482848">
        <w:rPr>
          <w:szCs w:val="24"/>
        </w:rPr>
        <w:t xml:space="preserve">fleet: </w:t>
      </w:r>
      <w:r w:rsidR="000D0C46" w:rsidRPr="00482848">
        <w:t xml:space="preserve">This information will be used to set a baseline for ZEBs in a transit agency fleet, which will then be used to calculate the percentage increase of ZEBs in their fleet on an annual basis.   </w:t>
      </w:r>
    </w:p>
    <w:p w:rsidR="00644671" w:rsidRPr="00482848" w:rsidRDefault="00644671" w:rsidP="002D7240">
      <w:pPr>
        <w:rPr>
          <w:b/>
          <w:szCs w:val="24"/>
        </w:rPr>
      </w:pPr>
    </w:p>
    <w:p w:rsidR="002D7240" w:rsidRPr="00482848" w:rsidRDefault="002D7240" w:rsidP="002D7240">
      <w:pPr>
        <w:rPr>
          <w:b/>
          <w:szCs w:val="24"/>
        </w:rPr>
      </w:pPr>
      <w:r w:rsidRPr="00482848">
        <w:rPr>
          <w:b/>
          <w:szCs w:val="24"/>
        </w:rPr>
        <w:t>Part A. Justification</w:t>
      </w:r>
    </w:p>
    <w:p w:rsidR="002D7240" w:rsidRPr="00482848" w:rsidRDefault="002D7240" w:rsidP="002D7240">
      <w:pPr>
        <w:jc w:val="center"/>
        <w:rPr>
          <w:b/>
          <w:szCs w:val="24"/>
        </w:rPr>
      </w:pPr>
    </w:p>
    <w:p w:rsidR="002D7240" w:rsidRPr="00482848" w:rsidRDefault="002D7240" w:rsidP="002D7240">
      <w:pPr>
        <w:numPr>
          <w:ilvl w:val="0"/>
          <w:numId w:val="4"/>
        </w:numPr>
        <w:tabs>
          <w:tab w:val="clear" w:pos="720"/>
          <w:tab w:val="num" w:pos="0"/>
          <w:tab w:val="left" w:pos="540"/>
        </w:tabs>
        <w:ind w:left="0" w:firstLine="0"/>
        <w:rPr>
          <w:color w:val="FF0000"/>
          <w:szCs w:val="24"/>
        </w:rPr>
      </w:pPr>
      <w:r w:rsidRPr="00482848">
        <w:rPr>
          <w:b/>
          <w:szCs w:val="24"/>
          <w:u w:val="single"/>
        </w:rPr>
        <w:t>Circumstances that make the collection of information necessary</w:t>
      </w:r>
      <w:r w:rsidRPr="00482848">
        <w:rPr>
          <w:b/>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4671" w:rsidRPr="00482848" w:rsidRDefault="00644671" w:rsidP="002D7240">
      <w:pPr>
        <w:tabs>
          <w:tab w:val="left" w:pos="540"/>
        </w:tabs>
        <w:rPr>
          <w:color w:val="FF0000"/>
          <w:szCs w:val="24"/>
        </w:rPr>
      </w:pPr>
    </w:p>
    <w:p w:rsidR="00E75675" w:rsidRPr="00482848" w:rsidRDefault="00162026" w:rsidP="00482848">
      <w:r w:rsidRPr="00482848">
        <w:rPr>
          <w:rFonts w:eastAsiaTheme="minorHAnsi"/>
          <w:szCs w:val="24"/>
        </w:rPr>
        <w:t>This information collection is necessary to allow the Department of Transportation</w:t>
      </w:r>
      <w:r w:rsidR="00110189" w:rsidRPr="00482848">
        <w:rPr>
          <w:rFonts w:eastAsiaTheme="minorHAnsi"/>
          <w:szCs w:val="24"/>
        </w:rPr>
        <w:t xml:space="preserve"> (DOT)</w:t>
      </w:r>
      <w:r w:rsidRPr="00482848">
        <w:rPr>
          <w:rFonts w:eastAsiaTheme="minorHAnsi"/>
          <w:szCs w:val="24"/>
        </w:rPr>
        <w:t xml:space="preserve"> to implement the U.S.</w:t>
      </w:r>
      <w:r w:rsidR="00347D8B">
        <w:rPr>
          <w:rFonts w:eastAsiaTheme="minorHAnsi"/>
          <w:szCs w:val="24"/>
        </w:rPr>
        <w:t xml:space="preserve"> </w:t>
      </w:r>
      <w:r w:rsidR="00347D8B" w:rsidRPr="00482848">
        <w:t xml:space="preserve">– </w:t>
      </w:r>
      <w:r w:rsidRPr="00482848">
        <w:rPr>
          <w:rFonts w:eastAsiaTheme="minorHAnsi"/>
          <w:szCs w:val="24"/>
        </w:rPr>
        <w:t xml:space="preserve">China </w:t>
      </w:r>
      <w:r w:rsidR="00482848">
        <w:rPr>
          <w:rFonts w:eastAsiaTheme="minorHAnsi"/>
          <w:szCs w:val="24"/>
        </w:rPr>
        <w:t>R2ZE</w:t>
      </w:r>
      <w:r w:rsidRPr="00482848">
        <w:rPr>
          <w:rFonts w:eastAsiaTheme="minorHAnsi"/>
          <w:szCs w:val="24"/>
        </w:rPr>
        <w:t xml:space="preserve"> Challenge. </w:t>
      </w:r>
      <w:r w:rsidR="0047790C" w:rsidRPr="00482848">
        <w:t xml:space="preserve">The R2ZE is an initiative under the U.S. – China Climate Change Working Group that </w:t>
      </w:r>
      <w:r w:rsidR="00633AD2" w:rsidRPr="00482848">
        <w:rPr>
          <w:lang w:val="en"/>
        </w:rPr>
        <w:t>encourages</w:t>
      </w:r>
      <w:r w:rsidR="0047790C" w:rsidRPr="00482848">
        <w:rPr>
          <w:lang w:val="en"/>
        </w:rPr>
        <w:t xml:space="preserve"> bus transit agencies in the U.S. and China to deploy innovative, advanced, non-polluting ZEBs in their systems.</w:t>
      </w:r>
      <w:r w:rsidR="0047790C" w:rsidRPr="00482848">
        <w:t xml:space="preserve"> </w:t>
      </w:r>
      <w:r w:rsidR="0047790C" w:rsidRPr="00482848">
        <w:rPr>
          <w:rFonts w:eastAsiaTheme="minorHAnsi"/>
          <w:szCs w:val="24"/>
        </w:rPr>
        <w:t>T</w:t>
      </w:r>
      <w:r w:rsidRPr="00482848">
        <w:rPr>
          <w:rFonts w:eastAsiaTheme="minorHAnsi"/>
          <w:szCs w:val="24"/>
        </w:rPr>
        <w:t xml:space="preserve">he </w:t>
      </w:r>
      <w:r w:rsidR="0047790C" w:rsidRPr="00482848">
        <w:rPr>
          <w:rFonts w:eastAsiaTheme="minorHAnsi"/>
          <w:szCs w:val="24"/>
        </w:rPr>
        <w:t xml:space="preserve">initiative seeks to </w:t>
      </w:r>
      <w:r w:rsidRPr="00482848">
        <w:rPr>
          <w:rFonts w:eastAsiaTheme="minorHAnsi"/>
          <w:szCs w:val="24"/>
        </w:rPr>
        <w:t>promote the benefit</w:t>
      </w:r>
      <w:r w:rsidR="005A5065" w:rsidRPr="00482848">
        <w:rPr>
          <w:rFonts w:eastAsiaTheme="minorHAnsi"/>
          <w:szCs w:val="24"/>
        </w:rPr>
        <w:t xml:space="preserve">s of </w:t>
      </w:r>
      <w:r w:rsidR="00482848">
        <w:rPr>
          <w:rFonts w:eastAsiaTheme="minorHAnsi"/>
          <w:szCs w:val="24"/>
        </w:rPr>
        <w:t>ZEB</w:t>
      </w:r>
      <w:r w:rsidR="005A5065" w:rsidRPr="00482848">
        <w:rPr>
          <w:rFonts w:eastAsiaTheme="minorHAnsi"/>
          <w:szCs w:val="24"/>
        </w:rPr>
        <w:t xml:space="preserve"> </w:t>
      </w:r>
      <w:r w:rsidRPr="00482848">
        <w:rPr>
          <w:rFonts w:eastAsiaTheme="minorHAnsi"/>
          <w:szCs w:val="24"/>
        </w:rPr>
        <w:t xml:space="preserve">while showcasing innovative technology advancements within the zero emission bus and heavy-duty trucking industries. </w:t>
      </w:r>
      <w:r w:rsidR="00644671" w:rsidRPr="00482848">
        <w:rPr>
          <w:szCs w:val="24"/>
        </w:rPr>
        <w:t xml:space="preserve">This </w:t>
      </w:r>
      <w:r w:rsidR="0047790C" w:rsidRPr="00482848">
        <w:rPr>
          <w:szCs w:val="24"/>
        </w:rPr>
        <w:t>initiative</w:t>
      </w:r>
      <w:r w:rsidR="00E75675" w:rsidRPr="00482848">
        <w:rPr>
          <w:szCs w:val="24"/>
        </w:rPr>
        <w:t xml:space="preserve"> </w:t>
      </w:r>
      <w:r w:rsidR="00110189" w:rsidRPr="00482848">
        <w:rPr>
          <w:szCs w:val="24"/>
        </w:rPr>
        <w:t xml:space="preserve">also </w:t>
      </w:r>
      <w:r w:rsidR="00E75675" w:rsidRPr="00482848">
        <w:rPr>
          <w:szCs w:val="24"/>
        </w:rPr>
        <w:t xml:space="preserve">supports DOT’s strategic goal of “advancing environmentally sustainable </w:t>
      </w:r>
      <w:r w:rsidR="005A5065" w:rsidRPr="00482848">
        <w:rPr>
          <w:szCs w:val="24"/>
        </w:rPr>
        <w:t>policies and</w:t>
      </w:r>
      <w:r w:rsidR="00E75675" w:rsidRPr="00482848">
        <w:rPr>
          <w:szCs w:val="24"/>
        </w:rPr>
        <w:t xml:space="preserve"> investments that reduce </w:t>
      </w:r>
      <w:r w:rsidR="00E75675" w:rsidRPr="00482848">
        <w:rPr>
          <w:szCs w:val="24"/>
        </w:rPr>
        <w:lastRenderedPageBreak/>
        <w:t xml:space="preserve">carbon and other harmful emissions from transportation sources” by encouraging bus transit agencies to deploy </w:t>
      </w:r>
      <w:r w:rsidR="0047790C" w:rsidRPr="00482848">
        <w:rPr>
          <w:szCs w:val="24"/>
        </w:rPr>
        <w:t>ZEB</w:t>
      </w:r>
      <w:r w:rsidR="00E75675" w:rsidRPr="00482848">
        <w:rPr>
          <w:szCs w:val="24"/>
        </w:rPr>
        <w:t xml:space="preserve">s in their systems. </w:t>
      </w:r>
      <w:r w:rsidRPr="00482848">
        <w:rPr>
          <w:szCs w:val="24"/>
        </w:rPr>
        <w:t xml:space="preserve"> </w:t>
      </w:r>
    </w:p>
    <w:p w:rsidR="00E75675" w:rsidRPr="00482848" w:rsidRDefault="00E75675" w:rsidP="002D7240">
      <w:pPr>
        <w:tabs>
          <w:tab w:val="left" w:pos="540"/>
        </w:tabs>
        <w:rPr>
          <w:color w:val="FF0000"/>
          <w:szCs w:val="24"/>
        </w:rPr>
      </w:pPr>
    </w:p>
    <w:p w:rsidR="00110189" w:rsidRPr="00482848" w:rsidRDefault="00110189" w:rsidP="00110189">
      <w:pPr>
        <w:tabs>
          <w:tab w:val="left" w:pos="540"/>
        </w:tabs>
        <w:rPr>
          <w:szCs w:val="24"/>
        </w:rPr>
      </w:pPr>
      <w:r w:rsidRPr="00482848">
        <w:rPr>
          <w:szCs w:val="24"/>
        </w:rPr>
        <w:t>Please see attached summary of the U.S. China Race to Zero Emissions Challenge.</w:t>
      </w:r>
    </w:p>
    <w:p w:rsidR="002D7240" w:rsidRPr="00482848" w:rsidRDefault="002D7240" w:rsidP="002D7240">
      <w:pPr>
        <w:widowControl w:val="0"/>
        <w:tabs>
          <w:tab w:val="left" w:pos="540"/>
        </w:tabs>
        <w:ind w:left="1440"/>
        <w:rPr>
          <w:b/>
          <w:szCs w:val="24"/>
        </w:rPr>
      </w:pPr>
    </w:p>
    <w:p w:rsidR="002D7240" w:rsidRPr="00482848" w:rsidRDefault="002D7240" w:rsidP="002D7240">
      <w:pPr>
        <w:widowControl w:val="0"/>
        <w:tabs>
          <w:tab w:val="left" w:pos="540"/>
        </w:tabs>
        <w:rPr>
          <w:b/>
          <w:szCs w:val="24"/>
        </w:rPr>
      </w:pPr>
      <w:r w:rsidRPr="00482848">
        <w:rPr>
          <w:b/>
          <w:szCs w:val="24"/>
        </w:rPr>
        <w:t xml:space="preserve">2. </w:t>
      </w:r>
      <w:r w:rsidRPr="00482848">
        <w:rPr>
          <w:b/>
          <w:szCs w:val="24"/>
        </w:rPr>
        <w:tab/>
      </w:r>
      <w:r w:rsidRPr="00482848">
        <w:rPr>
          <w:b/>
          <w:szCs w:val="24"/>
          <w:u w:val="single"/>
        </w:rPr>
        <w:t>How, by whom, and for what purpose the information is to be used</w:t>
      </w:r>
      <w:r w:rsidRPr="00482848">
        <w:rPr>
          <w:b/>
          <w:szCs w:val="24"/>
        </w:rPr>
        <w:t>.</w:t>
      </w:r>
      <w:r w:rsidRPr="00482848">
        <w:rPr>
          <w:szCs w:val="24"/>
        </w:rPr>
        <w:t xml:space="preserve">  </w:t>
      </w:r>
      <w:r w:rsidRPr="00482848">
        <w:rPr>
          <w:b/>
          <w:szCs w:val="24"/>
        </w:rPr>
        <w:t>INDICATE HOW, BY WHOM, AND FOR WHAT PURPOSE THE INFORMATION IS TO BE USED.  EXCEPT FOR A NEW COLLECTION, INDICATE THE ACTUAL USE THE AGENCY HAS MADE OF THE INFORMATION RECEIVED FROM THE CURRENT COLLECTION.</w:t>
      </w:r>
    </w:p>
    <w:p w:rsidR="002D7240" w:rsidRPr="00482848" w:rsidRDefault="00DF568E" w:rsidP="00AF0388">
      <w:pPr>
        <w:widowControl w:val="0"/>
        <w:tabs>
          <w:tab w:val="left" w:pos="5424"/>
        </w:tabs>
        <w:rPr>
          <w:b/>
          <w:szCs w:val="24"/>
        </w:rPr>
      </w:pPr>
      <w:r w:rsidRPr="00482848">
        <w:t xml:space="preserve">This information will be </w:t>
      </w:r>
      <w:r w:rsidR="000A27B9" w:rsidRPr="00482848">
        <w:t xml:space="preserve">collected through the </w:t>
      </w:r>
      <w:r w:rsidR="00633AD2" w:rsidRPr="00482848">
        <w:t>dot.gov</w:t>
      </w:r>
      <w:r w:rsidR="000A27B9" w:rsidRPr="00482848">
        <w:t xml:space="preserve"> hosted R2ZE website where interested transit agencies can voluntarily</w:t>
      </w:r>
      <w:r w:rsidR="00633AD2" w:rsidRPr="00482848">
        <w:t xml:space="preserve"> submit their information.</w:t>
      </w:r>
      <w:r w:rsidR="000A27B9" w:rsidRPr="00482848">
        <w:t xml:space="preserve"> The information provided will be </w:t>
      </w:r>
      <w:r w:rsidRPr="00482848">
        <w:t xml:space="preserve">used </w:t>
      </w:r>
      <w:r w:rsidRPr="00482848">
        <w:rPr>
          <w:szCs w:val="24"/>
        </w:rPr>
        <w:t xml:space="preserve">by the Department of Transportation (DOT) for the purpose of </w:t>
      </w:r>
      <w:r w:rsidRPr="00482848">
        <w:t xml:space="preserve">to set a baseline for ZEBs in a transit agency fleet, which will then be used to calculate the percentage increase of ZEBs in their fleet on an annual basis.   </w:t>
      </w:r>
      <w:r w:rsidR="00AF0388" w:rsidRPr="00482848">
        <w:rPr>
          <w:b/>
          <w:szCs w:val="24"/>
        </w:rPr>
        <w:tab/>
      </w:r>
    </w:p>
    <w:p w:rsidR="00644671" w:rsidRPr="00482848" w:rsidRDefault="00644671" w:rsidP="00644671">
      <w:pPr>
        <w:rPr>
          <w:sz w:val="20"/>
          <w:szCs w:val="24"/>
        </w:rPr>
      </w:pPr>
      <w:r w:rsidRPr="00482848">
        <w:rPr>
          <w:szCs w:val="24"/>
        </w:rPr>
        <w:t xml:space="preserve">The collection also provides for </w:t>
      </w:r>
      <w:r w:rsidR="00DF568E" w:rsidRPr="00482848">
        <w:rPr>
          <w:szCs w:val="24"/>
        </w:rPr>
        <w:t>an</w:t>
      </w:r>
      <w:r w:rsidRPr="00482848">
        <w:rPr>
          <w:szCs w:val="24"/>
        </w:rPr>
        <w:t xml:space="preserve"> option to receive emails about the program. </w:t>
      </w:r>
    </w:p>
    <w:p w:rsidR="00644671" w:rsidRPr="00482848" w:rsidRDefault="00644671" w:rsidP="00644671">
      <w:pPr>
        <w:rPr>
          <w:b/>
          <w:szCs w:val="24"/>
        </w:rPr>
      </w:pPr>
    </w:p>
    <w:p w:rsidR="00644671" w:rsidRPr="00482848" w:rsidRDefault="000A27B9" w:rsidP="002D7240">
      <w:pPr>
        <w:widowControl w:val="0"/>
        <w:tabs>
          <w:tab w:val="left" w:pos="540"/>
        </w:tabs>
        <w:rPr>
          <w:color w:val="FF0000"/>
          <w:szCs w:val="24"/>
        </w:rPr>
      </w:pPr>
      <w:r w:rsidRPr="00482848">
        <w:t xml:space="preserve">The R2ZE Challenge is an initiative under the U.S. – China Climate Change Working Group that </w:t>
      </w:r>
      <w:r w:rsidR="00633AD2" w:rsidRPr="00482848">
        <w:rPr>
          <w:lang w:val="en"/>
        </w:rPr>
        <w:t>encourages</w:t>
      </w:r>
      <w:r w:rsidRPr="00482848">
        <w:rPr>
          <w:lang w:val="en"/>
        </w:rPr>
        <w:t xml:space="preserve"> bus transit agencies in the U.S. and China to deploy innovative, advanced, non-polluting ZEBs in their systems.</w:t>
      </w:r>
      <w:r w:rsidRPr="00482848">
        <w:t xml:space="preserve"> </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b/>
          <w:szCs w:val="24"/>
        </w:rPr>
      </w:pPr>
      <w:r w:rsidRPr="00482848">
        <w:rPr>
          <w:b/>
          <w:szCs w:val="24"/>
        </w:rPr>
        <w:t>3.</w:t>
      </w:r>
      <w:r w:rsidRPr="00482848">
        <w:rPr>
          <w:b/>
          <w:szCs w:val="24"/>
        </w:rPr>
        <w:tab/>
      </w:r>
      <w:r w:rsidRPr="00482848">
        <w:rPr>
          <w:b/>
          <w:szCs w:val="24"/>
          <w:u w:val="single"/>
        </w:rPr>
        <w:t>Extent of automated information collection</w:t>
      </w:r>
      <w:r w:rsidRPr="00482848">
        <w:rPr>
          <w:b/>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7240" w:rsidRPr="00482848" w:rsidRDefault="002D7240" w:rsidP="002D7240">
      <w:pPr>
        <w:widowControl w:val="0"/>
        <w:tabs>
          <w:tab w:val="left" w:pos="540"/>
        </w:tabs>
        <w:rPr>
          <w:b/>
          <w:szCs w:val="24"/>
        </w:rPr>
      </w:pPr>
    </w:p>
    <w:p w:rsidR="00AF0388" w:rsidRPr="00482848" w:rsidRDefault="00AF0388" w:rsidP="002D7240">
      <w:pPr>
        <w:widowControl w:val="0"/>
        <w:tabs>
          <w:tab w:val="left" w:pos="540"/>
        </w:tabs>
        <w:rPr>
          <w:szCs w:val="24"/>
        </w:rPr>
      </w:pPr>
      <w:r w:rsidRPr="00482848">
        <w:rPr>
          <w:szCs w:val="24"/>
        </w:rPr>
        <w:t xml:space="preserve">This information collection will be web-based. Respondents will provide the information upon registering to participate on the </w:t>
      </w:r>
      <w:r w:rsidR="00633AD2" w:rsidRPr="00482848">
        <w:rPr>
          <w:szCs w:val="24"/>
        </w:rPr>
        <w:t xml:space="preserve">dot.gov hosted </w:t>
      </w:r>
      <w:r w:rsidRPr="00482848">
        <w:rPr>
          <w:szCs w:val="24"/>
        </w:rPr>
        <w:t xml:space="preserve">R2ZE’s website. This method represents the most efficient and cost-effective </w:t>
      </w:r>
      <w:r w:rsidR="00347D8B">
        <w:rPr>
          <w:szCs w:val="24"/>
        </w:rPr>
        <w:t>way</w:t>
      </w:r>
      <w:r w:rsidRPr="00482848">
        <w:rPr>
          <w:szCs w:val="24"/>
        </w:rPr>
        <w:t xml:space="preserve"> of collection for both the respondents and the DOT.</w:t>
      </w:r>
    </w:p>
    <w:p w:rsidR="002D7240" w:rsidRPr="00482848" w:rsidRDefault="002D7240" w:rsidP="002D7240">
      <w:pPr>
        <w:widowControl w:val="0"/>
        <w:tabs>
          <w:tab w:val="left" w:pos="540"/>
        </w:tabs>
        <w:ind w:left="720"/>
        <w:rPr>
          <w:b/>
          <w:szCs w:val="24"/>
        </w:rPr>
      </w:pPr>
    </w:p>
    <w:p w:rsidR="002D7240" w:rsidRPr="00482848" w:rsidRDefault="002D7240" w:rsidP="002D7240">
      <w:pPr>
        <w:widowControl w:val="0"/>
        <w:numPr>
          <w:ilvl w:val="0"/>
          <w:numId w:val="3"/>
        </w:numPr>
        <w:tabs>
          <w:tab w:val="clear" w:pos="720"/>
          <w:tab w:val="num" w:pos="-90"/>
          <w:tab w:val="left" w:pos="0"/>
          <w:tab w:val="left" w:pos="540"/>
        </w:tabs>
        <w:ind w:left="-90" w:firstLine="0"/>
        <w:rPr>
          <w:b/>
          <w:szCs w:val="24"/>
        </w:rPr>
      </w:pPr>
      <w:r w:rsidRPr="00482848">
        <w:rPr>
          <w:b/>
          <w:szCs w:val="24"/>
          <w:u w:val="single"/>
        </w:rPr>
        <w:t>Describe efforts to identify duplication.</w:t>
      </w:r>
      <w:r w:rsidRPr="00482848">
        <w:rPr>
          <w:b/>
          <w:szCs w:val="24"/>
        </w:rPr>
        <w:t xml:space="preserve">   DESCRIBE EFFORTS TO IDENTIFY DUPLICATION.  SHOW SPECIFICALLY WHY ANY SIMILAR INFORMATION ALREADY AVAILABLE CANNOT BE USED OR MODIFIED FOR USE FOR THE PURPOSES DESCRIBED IN ITEM 2 ABOVE.</w:t>
      </w:r>
    </w:p>
    <w:p w:rsidR="002D7240" w:rsidRPr="00482848" w:rsidRDefault="002D7240" w:rsidP="002D7240">
      <w:pPr>
        <w:widowControl w:val="0"/>
        <w:tabs>
          <w:tab w:val="left" w:pos="0"/>
          <w:tab w:val="left" w:pos="540"/>
        </w:tabs>
        <w:ind w:left="-90"/>
        <w:rPr>
          <w:b/>
          <w:szCs w:val="24"/>
          <w:u w:val="single"/>
        </w:rPr>
      </w:pPr>
    </w:p>
    <w:p w:rsidR="00AF0388" w:rsidRPr="00482848" w:rsidRDefault="00AF0388" w:rsidP="002D7240">
      <w:pPr>
        <w:widowControl w:val="0"/>
        <w:tabs>
          <w:tab w:val="left" w:pos="0"/>
          <w:tab w:val="left" w:pos="540"/>
        </w:tabs>
        <w:ind w:left="-90"/>
        <w:rPr>
          <w:szCs w:val="24"/>
        </w:rPr>
      </w:pPr>
      <w:r w:rsidRPr="00482848">
        <w:rPr>
          <w:szCs w:val="24"/>
        </w:rPr>
        <w:t xml:space="preserve">Registration to participate in the Race is </w:t>
      </w:r>
      <w:r w:rsidR="000A1BBB" w:rsidRPr="00482848">
        <w:rPr>
          <w:szCs w:val="24"/>
        </w:rPr>
        <w:t>voluntar</w:t>
      </w:r>
      <w:r w:rsidRPr="00482848">
        <w:rPr>
          <w:szCs w:val="24"/>
        </w:rPr>
        <w:t xml:space="preserve">y and has to be initiated </w:t>
      </w:r>
      <w:r w:rsidR="00633AD2" w:rsidRPr="00482848">
        <w:rPr>
          <w:szCs w:val="24"/>
        </w:rPr>
        <w:t xml:space="preserve">by the </w:t>
      </w:r>
      <w:r w:rsidR="00347D8B" w:rsidRPr="00482848">
        <w:rPr>
          <w:szCs w:val="24"/>
        </w:rPr>
        <w:t>transit agency</w:t>
      </w:r>
      <w:r w:rsidRPr="00482848">
        <w:rPr>
          <w:szCs w:val="24"/>
        </w:rPr>
        <w:t xml:space="preserve">. A portion of the information collected may be obtained through the transit agencies’ website and other </w:t>
      </w:r>
      <w:r w:rsidR="00633AD2" w:rsidRPr="00482848">
        <w:rPr>
          <w:szCs w:val="24"/>
        </w:rPr>
        <w:t>open sources</w:t>
      </w:r>
      <w:r w:rsidRPr="00482848">
        <w:rPr>
          <w:szCs w:val="24"/>
        </w:rPr>
        <w:t xml:space="preserve">. However, the information on the number of ZEBs in </w:t>
      </w:r>
      <w:r w:rsidR="00633AD2" w:rsidRPr="00482848">
        <w:rPr>
          <w:szCs w:val="24"/>
        </w:rPr>
        <w:t xml:space="preserve">a transit agency’s fleet </w:t>
      </w:r>
      <w:r w:rsidRPr="00482848">
        <w:rPr>
          <w:szCs w:val="24"/>
        </w:rPr>
        <w:t>is not necessarily publicly</w:t>
      </w:r>
      <w:r w:rsidR="00633AD2" w:rsidRPr="00482848">
        <w:rPr>
          <w:szCs w:val="24"/>
        </w:rPr>
        <w:t xml:space="preserve"> </w:t>
      </w:r>
      <w:r w:rsidRPr="00482848">
        <w:rPr>
          <w:szCs w:val="24"/>
        </w:rPr>
        <w:t>available</w:t>
      </w:r>
      <w:r w:rsidR="00633AD2" w:rsidRPr="00482848">
        <w:rPr>
          <w:szCs w:val="24"/>
        </w:rPr>
        <w:t xml:space="preserve"> or current.  To ensure </w:t>
      </w:r>
      <w:r w:rsidRPr="00482848">
        <w:rPr>
          <w:szCs w:val="24"/>
        </w:rPr>
        <w:t>accura</w:t>
      </w:r>
      <w:r w:rsidR="00633AD2" w:rsidRPr="00482848">
        <w:rPr>
          <w:szCs w:val="24"/>
        </w:rPr>
        <w:t>cy</w:t>
      </w:r>
      <w:r w:rsidR="00347D8B">
        <w:rPr>
          <w:szCs w:val="24"/>
        </w:rPr>
        <w:t>,</w:t>
      </w:r>
      <w:r w:rsidRPr="00482848">
        <w:rPr>
          <w:szCs w:val="24"/>
        </w:rPr>
        <w:t xml:space="preserve"> </w:t>
      </w:r>
      <w:r w:rsidR="00633AD2" w:rsidRPr="00482848">
        <w:rPr>
          <w:szCs w:val="24"/>
        </w:rPr>
        <w:t xml:space="preserve">this specific </w:t>
      </w:r>
      <w:r w:rsidR="000A1BBB" w:rsidRPr="00482848">
        <w:rPr>
          <w:szCs w:val="24"/>
        </w:rPr>
        <w:t>data</w:t>
      </w:r>
      <w:r w:rsidRPr="00482848">
        <w:rPr>
          <w:szCs w:val="24"/>
        </w:rPr>
        <w:t xml:space="preserve"> can </w:t>
      </w:r>
      <w:r w:rsidR="0068747D" w:rsidRPr="00482848">
        <w:rPr>
          <w:szCs w:val="24"/>
        </w:rPr>
        <w:t xml:space="preserve">only </w:t>
      </w:r>
      <w:r w:rsidRPr="00482848">
        <w:rPr>
          <w:szCs w:val="24"/>
        </w:rPr>
        <w:t xml:space="preserve">be provided by the </w:t>
      </w:r>
      <w:r w:rsidR="000A1BBB" w:rsidRPr="00482848">
        <w:rPr>
          <w:szCs w:val="24"/>
        </w:rPr>
        <w:t>participating</w:t>
      </w:r>
      <w:r w:rsidRPr="00482848">
        <w:rPr>
          <w:szCs w:val="24"/>
        </w:rPr>
        <w:t xml:space="preserve"> agency.</w:t>
      </w:r>
    </w:p>
    <w:p w:rsidR="00AF0388" w:rsidRPr="00482848" w:rsidRDefault="00AF0388" w:rsidP="002D7240">
      <w:pPr>
        <w:widowControl w:val="0"/>
        <w:tabs>
          <w:tab w:val="left" w:pos="0"/>
          <w:tab w:val="left" w:pos="540"/>
        </w:tabs>
        <w:ind w:left="-90"/>
        <w:rPr>
          <w:color w:val="FF0000"/>
          <w:szCs w:val="24"/>
        </w:rPr>
      </w:pPr>
    </w:p>
    <w:p w:rsidR="002D7240" w:rsidRPr="00482848" w:rsidRDefault="002D7240" w:rsidP="002D7240">
      <w:pPr>
        <w:widowControl w:val="0"/>
        <w:tabs>
          <w:tab w:val="left" w:pos="540"/>
        </w:tabs>
        <w:ind w:left="360"/>
        <w:rPr>
          <w:b/>
          <w:szCs w:val="24"/>
        </w:rPr>
      </w:pPr>
    </w:p>
    <w:p w:rsidR="002D7240" w:rsidRPr="00482848" w:rsidRDefault="002D7240" w:rsidP="002D7240">
      <w:pPr>
        <w:widowControl w:val="0"/>
        <w:tabs>
          <w:tab w:val="left" w:pos="540"/>
        </w:tabs>
        <w:ind w:left="720"/>
        <w:rPr>
          <w:szCs w:val="24"/>
        </w:rPr>
      </w:pPr>
      <w:r w:rsidRPr="00482848">
        <w:rPr>
          <w:szCs w:val="24"/>
        </w:rPr>
        <w:lastRenderedPageBreak/>
        <w:t xml:space="preserve">                      </w:t>
      </w:r>
    </w:p>
    <w:p w:rsidR="002D7240" w:rsidRPr="00482848" w:rsidRDefault="002D7240" w:rsidP="002D7240">
      <w:pPr>
        <w:widowControl w:val="0"/>
        <w:tabs>
          <w:tab w:val="left" w:pos="540"/>
        </w:tabs>
        <w:rPr>
          <w:b/>
          <w:szCs w:val="24"/>
        </w:rPr>
      </w:pPr>
      <w:r w:rsidRPr="00482848">
        <w:rPr>
          <w:b/>
          <w:szCs w:val="24"/>
        </w:rPr>
        <w:t>5.</w:t>
      </w:r>
      <w:r w:rsidRPr="00482848">
        <w:rPr>
          <w:b/>
          <w:szCs w:val="24"/>
        </w:rPr>
        <w:tab/>
      </w:r>
      <w:r w:rsidRPr="00482848">
        <w:rPr>
          <w:b/>
          <w:szCs w:val="24"/>
          <w:u w:val="single"/>
        </w:rPr>
        <w:t>Efforts to minimize the burden on small businesses</w:t>
      </w:r>
      <w:r w:rsidRPr="00482848">
        <w:rPr>
          <w:szCs w:val="24"/>
        </w:rPr>
        <w:t xml:space="preserve">.  </w:t>
      </w:r>
      <w:r w:rsidRPr="00482848">
        <w:rPr>
          <w:b/>
          <w:szCs w:val="24"/>
        </w:rPr>
        <w:t>IF THE COLLECTION OF INFORMATION IMPACTS SMALL BUSINESSES OR OTHER SMALL ENTITIES, DESCRIBE ANY METHODS USED TO MINIMIZE BURDEN.</w:t>
      </w:r>
    </w:p>
    <w:p w:rsidR="000A1BBB" w:rsidRPr="00482848" w:rsidRDefault="000A1BBB" w:rsidP="002D7240">
      <w:pPr>
        <w:widowControl w:val="0"/>
        <w:tabs>
          <w:tab w:val="left" w:pos="540"/>
        </w:tabs>
        <w:rPr>
          <w:b/>
          <w:szCs w:val="24"/>
        </w:rPr>
      </w:pPr>
    </w:p>
    <w:p w:rsidR="000A1BBB" w:rsidRPr="00482848" w:rsidRDefault="000A1BBB" w:rsidP="002D7240">
      <w:pPr>
        <w:widowControl w:val="0"/>
        <w:tabs>
          <w:tab w:val="left" w:pos="540"/>
        </w:tabs>
        <w:rPr>
          <w:szCs w:val="24"/>
        </w:rPr>
      </w:pPr>
      <w:r w:rsidRPr="00482848">
        <w:rPr>
          <w:szCs w:val="24"/>
        </w:rPr>
        <w:t>Th</w:t>
      </w:r>
      <w:r w:rsidR="00482848" w:rsidRPr="00482848">
        <w:rPr>
          <w:szCs w:val="24"/>
        </w:rPr>
        <w:t>is</w:t>
      </w:r>
      <w:r w:rsidRPr="00482848">
        <w:rPr>
          <w:szCs w:val="24"/>
        </w:rPr>
        <w:t xml:space="preserve"> collection of information does not have an impact on small businesses.</w:t>
      </w:r>
    </w:p>
    <w:p w:rsidR="002D7240" w:rsidRPr="00482848" w:rsidRDefault="002D7240" w:rsidP="002D7240">
      <w:pPr>
        <w:widowControl w:val="0"/>
        <w:tabs>
          <w:tab w:val="left" w:pos="0"/>
          <w:tab w:val="left" w:pos="540"/>
        </w:tabs>
        <w:ind w:left="-90"/>
        <w:rPr>
          <w:szCs w:val="24"/>
        </w:rPr>
      </w:pPr>
    </w:p>
    <w:p w:rsidR="002D7240" w:rsidRPr="00482848" w:rsidRDefault="002D7240" w:rsidP="002D7240">
      <w:pPr>
        <w:widowControl w:val="0"/>
        <w:tabs>
          <w:tab w:val="left" w:pos="540"/>
        </w:tabs>
        <w:rPr>
          <w:b/>
          <w:szCs w:val="24"/>
        </w:rPr>
      </w:pPr>
      <w:r w:rsidRPr="00482848">
        <w:rPr>
          <w:b/>
          <w:szCs w:val="24"/>
        </w:rPr>
        <w:t>6.</w:t>
      </w:r>
      <w:r w:rsidRPr="00482848">
        <w:rPr>
          <w:b/>
          <w:szCs w:val="24"/>
        </w:rPr>
        <w:tab/>
      </w:r>
      <w:r w:rsidRPr="00482848">
        <w:rPr>
          <w:b/>
          <w:szCs w:val="24"/>
          <w:u w:val="single"/>
        </w:rPr>
        <w:t>Impact of less frequent collection of information</w:t>
      </w:r>
      <w:r w:rsidRPr="00482848">
        <w:rPr>
          <w:szCs w:val="24"/>
        </w:rPr>
        <w:t xml:space="preserve">.  </w:t>
      </w:r>
      <w:r w:rsidRPr="00482848">
        <w:rPr>
          <w:b/>
          <w:szCs w:val="24"/>
        </w:rPr>
        <w:t>DESCRIBE THE CONSEQUENCE TO FEDERAL PROGRAM OR POLICY ACTIVITIES IF THE COLLECTION IS NOT CONDUCTED OR IS CONDUCTED LESS FREQUENTLY, AS WELL AS ANY TECHNICAL OR LEGAL OBSTACLES TO REDUCING BURDEN.</w:t>
      </w:r>
    </w:p>
    <w:p w:rsidR="002D7240" w:rsidRPr="00482848" w:rsidRDefault="002D7240" w:rsidP="002D7240">
      <w:pPr>
        <w:widowControl w:val="0"/>
        <w:tabs>
          <w:tab w:val="left" w:pos="540"/>
        </w:tabs>
        <w:rPr>
          <w:b/>
          <w:szCs w:val="24"/>
        </w:rPr>
      </w:pPr>
      <w:r w:rsidRPr="00482848">
        <w:rPr>
          <w:b/>
          <w:szCs w:val="24"/>
        </w:rPr>
        <w:tab/>
      </w:r>
    </w:p>
    <w:p w:rsidR="000A1BBB" w:rsidRPr="00482848" w:rsidRDefault="000A1BBB" w:rsidP="002D7240">
      <w:pPr>
        <w:widowControl w:val="0"/>
        <w:tabs>
          <w:tab w:val="left" w:pos="540"/>
        </w:tabs>
        <w:rPr>
          <w:szCs w:val="24"/>
        </w:rPr>
      </w:pPr>
      <w:r w:rsidRPr="00482848">
        <w:rPr>
          <w:szCs w:val="24"/>
        </w:rPr>
        <w:t xml:space="preserve">DOT will not be able to establish the R2ZE program without this information. </w:t>
      </w:r>
      <w:r w:rsidR="00A8335E" w:rsidRPr="00482848">
        <w:rPr>
          <w:szCs w:val="24"/>
        </w:rPr>
        <w:t xml:space="preserve"> The basis of the R2ZE Challenge is to demonstrate increase </w:t>
      </w:r>
      <w:r w:rsidR="00347D8B">
        <w:rPr>
          <w:szCs w:val="24"/>
        </w:rPr>
        <w:t>in the number of</w:t>
      </w:r>
      <w:r w:rsidR="00A8335E" w:rsidRPr="00482848">
        <w:rPr>
          <w:szCs w:val="24"/>
        </w:rPr>
        <w:t xml:space="preserve"> ZEBs being operated by transit agencies.  In order to measure increases, a baseline of current ZEBs must be obtained. </w:t>
      </w:r>
      <w:r w:rsidRPr="00482848">
        <w:rPr>
          <w:szCs w:val="24"/>
        </w:rPr>
        <w:t>This information will allow the Department to collect the necessary information to enable the transit agencies to participate in the program announced by the U</w:t>
      </w:r>
      <w:r w:rsidR="00347D8B">
        <w:rPr>
          <w:szCs w:val="24"/>
        </w:rPr>
        <w:t>nited States</w:t>
      </w:r>
      <w:r w:rsidRPr="00482848">
        <w:rPr>
          <w:szCs w:val="24"/>
        </w:rPr>
        <w:t xml:space="preserve"> and China in June 2016.</w:t>
      </w:r>
    </w:p>
    <w:p w:rsidR="000A1BBB" w:rsidRPr="00482848" w:rsidRDefault="000A1BBB" w:rsidP="002D7240">
      <w:pPr>
        <w:widowControl w:val="0"/>
        <w:tabs>
          <w:tab w:val="left" w:pos="540"/>
        </w:tabs>
        <w:rPr>
          <w:color w:val="FF0000"/>
          <w:szCs w:val="24"/>
        </w:rPr>
      </w:pPr>
    </w:p>
    <w:p w:rsidR="002D7240" w:rsidRPr="00482848" w:rsidRDefault="002D7240" w:rsidP="002D7240">
      <w:pPr>
        <w:widowControl w:val="0"/>
        <w:tabs>
          <w:tab w:val="left" w:pos="540"/>
        </w:tabs>
        <w:rPr>
          <w:color w:val="FF0000"/>
          <w:szCs w:val="24"/>
        </w:rPr>
      </w:pPr>
    </w:p>
    <w:p w:rsidR="002D7240" w:rsidRPr="00482848" w:rsidRDefault="002D7240" w:rsidP="002D7240">
      <w:pPr>
        <w:widowControl w:val="0"/>
        <w:tabs>
          <w:tab w:val="left" w:pos="540"/>
        </w:tabs>
        <w:rPr>
          <w:szCs w:val="24"/>
        </w:rPr>
      </w:pPr>
    </w:p>
    <w:p w:rsidR="002D7240" w:rsidRPr="00482848" w:rsidRDefault="002D7240" w:rsidP="002D7240">
      <w:pPr>
        <w:widowControl w:val="0"/>
        <w:tabs>
          <w:tab w:val="left" w:pos="540"/>
        </w:tabs>
        <w:rPr>
          <w:b/>
          <w:szCs w:val="24"/>
        </w:rPr>
      </w:pPr>
      <w:r w:rsidRPr="00482848">
        <w:rPr>
          <w:b/>
          <w:szCs w:val="24"/>
        </w:rPr>
        <w:t>7.</w:t>
      </w:r>
      <w:r w:rsidRPr="00482848">
        <w:rPr>
          <w:b/>
          <w:szCs w:val="24"/>
        </w:rPr>
        <w:tab/>
      </w:r>
      <w:r w:rsidRPr="00482848">
        <w:rPr>
          <w:b/>
          <w:szCs w:val="24"/>
          <w:u w:val="single"/>
        </w:rPr>
        <w:t>Special Circumstances</w:t>
      </w:r>
      <w:r w:rsidRPr="00482848">
        <w:rPr>
          <w:b/>
          <w:szCs w:val="24"/>
        </w:rPr>
        <w:t>.  EXPLAIN ANY SPECIAL CIRCUMSTANCES THAT WOULD CAUSE AN INFORMATION COLLECTION TO BE CONDUCTED IN A MANNER:</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ind w:left="540"/>
        <w:rPr>
          <w:b/>
          <w:szCs w:val="24"/>
        </w:rPr>
      </w:pPr>
      <w:r w:rsidRPr="00482848">
        <w:rPr>
          <w:b/>
          <w:szCs w:val="24"/>
        </w:rPr>
        <w:t>- REQUIRING RESPONDENTS TO REPORT INFORMATION TO THE AGENCY MORE OFTEN THAN QUARTERLY;</w:t>
      </w:r>
    </w:p>
    <w:p w:rsidR="000A1BBB" w:rsidRPr="00482848" w:rsidRDefault="000A1BBB" w:rsidP="002D7240">
      <w:pPr>
        <w:widowControl w:val="0"/>
        <w:tabs>
          <w:tab w:val="left" w:pos="540"/>
        </w:tabs>
        <w:ind w:left="540"/>
        <w:rPr>
          <w:b/>
          <w:szCs w:val="24"/>
        </w:rPr>
      </w:pPr>
    </w:p>
    <w:p w:rsidR="000A1BBB" w:rsidRPr="00482848" w:rsidRDefault="000A1BBB" w:rsidP="002D7240">
      <w:pPr>
        <w:widowControl w:val="0"/>
        <w:tabs>
          <w:tab w:val="left" w:pos="540"/>
        </w:tabs>
        <w:ind w:left="540"/>
        <w:rPr>
          <w:szCs w:val="24"/>
        </w:rPr>
      </w:pPr>
      <w:r w:rsidRPr="00482848">
        <w:rPr>
          <w:szCs w:val="24"/>
        </w:rPr>
        <w:t>There is no requirement for the respondents to</w:t>
      </w:r>
      <w:r w:rsidR="00057501">
        <w:rPr>
          <w:szCs w:val="24"/>
        </w:rPr>
        <w:t xml:space="preserve"> report</w:t>
      </w:r>
      <w:r w:rsidRPr="00482848">
        <w:rPr>
          <w:szCs w:val="24"/>
        </w:rPr>
        <w:t>. Participation in the program is voluntary and the respondents may report as often as they deem necessary to update DOT of any changes to the number and percentage of the ZEBs in their systems or other profile</w:t>
      </w:r>
      <w:r w:rsidR="00347D8B">
        <w:rPr>
          <w:szCs w:val="24"/>
        </w:rPr>
        <w:t>-</w:t>
      </w:r>
      <w:r w:rsidRPr="00482848">
        <w:rPr>
          <w:szCs w:val="24"/>
        </w:rPr>
        <w:t>related information.</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REQUIRING RESPONDENTS TO PREPARE A WRITTEN RESPONSE TO A COLLECTION OF INFORMATION IN FEWER THAN 30 DAYS AFTER RECEIPT OF IT;</w:t>
      </w:r>
    </w:p>
    <w:p w:rsidR="000A1BBB" w:rsidRPr="00482848" w:rsidRDefault="000A1BBB" w:rsidP="002D7240">
      <w:pPr>
        <w:widowControl w:val="0"/>
        <w:tabs>
          <w:tab w:val="left" w:pos="540"/>
        </w:tabs>
        <w:ind w:left="540"/>
        <w:rPr>
          <w:b/>
          <w:szCs w:val="24"/>
        </w:rPr>
      </w:pPr>
    </w:p>
    <w:p w:rsidR="000A1BBB" w:rsidRPr="00482848" w:rsidRDefault="000A1BBB" w:rsidP="002D7240">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REQUIRING RESPONDENTS TO SUBMIT MORE THAN AN ORIGINAL AND TWO COPIES OF ANY DOCUMENT;</w:t>
      </w:r>
    </w:p>
    <w:p w:rsidR="000A1BBB" w:rsidRPr="00482848" w:rsidRDefault="000A1BBB" w:rsidP="000A1BBB">
      <w:pPr>
        <w:widowControl w:val="0"/>
        <w:tabs>
          <w:tab w:val="left" w:pos="540"/>
        </w:tabs>
        <w:ind w:left="540"/>
        <w:rPr>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REQUIRING RESPONDENTS TO RETAIN RECORDS, OTHER THAN HEALTH, MEDICAL, GOVERNMENT CONTRACT, GRANT-IN-AID, OR TAX RECORDS FOR MORE THAN THREE YEARS;</w:t>
      </w:r>
    </w:p>
    <w:p w:rsidR="000A1BBB" w:rsidRPr="00482848" w:rsidRDefault="000A1BBB" w:rsidP="002D7240">
      <w:pPr>
        <w:widowControl w:val="0"/>
        <w:tabs>
          <w:tab w:val="left" w:pos="540"/>
        </w:tabs>
        <w:ind w:left="540"/>
        <w:rPr>
          <w:b/>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IN CONNECTION WITH A STATISTICAL SURVEY, THAT IS NOT DESIGNED TO PRODUCE VALID AND RELIABLE RESULTS THAT CAN BE GENERALIZED TO THE UNIVERSE OF STUDY;</w:t>
      </w:r>
    </w:p>
    <w:p w:rsidR="000A1BBB" w:rsidRPr="00482848" w:rsidRDefault="000A1BBB" w:rsidP="002D7240">
      <w:pPr>
        <w:widowControl w:val="0"/>
        <w:tabs>
          <w:tab w:val="left" w:pos="540"/>
        </w:tabs>
        <w:ind w:left="540"/>
        <w:rPr>
          <w:b/>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REQUIRING THE USE OF A STATISTICAL DATA CLASSIFICATION THAT HAS NOT BEEN REVIEWED AND APPROVED BY OMB;</w:t>
      </w:r>
    </w:p>
    <w:p w:rsidR="000A1BBB" w:rsidRPr="00482848" w:rsidRDefault="000A1BBB" w:rsidP="002D7240">
      <w:pPr>
        <w:widowControl w:val="0"/>
        <w:tabs>
          <w:tab w:val="left" w:pos="540"/>
        </w:tabs>
        <w:ind w:left="540"/>
        <w:rPr>
          <w:b/>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b/>
          <w:szCs w:val="24"/>
        </w:rPr>
      </w:pPr>
      <w:r w:rsidRPr="00482848">
        <w:rPr>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1BBB" w:rsidRPr="00482848" w:rsidRDefault="000A1BBB" w:rsidP="002D7240">
      <w:pPr>
        <w:widowControl w:val="0"/>
        <w:tabs>
          <w:tab w:val="left" w:pos="540"/>
        </w:tabs>
        <w:ind w:left="540"/>
        <w:rPr>
          <w:b/>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ind w:left="540"/>
        <w:rPr>
          <w:b/>
          <w:szCs w:val="24"/>
        </w:rPr>
      </w:pPr>
    </w:p>
    <w:p w:rsidR="002D7240" w:rsidRPr="00482848" w:rsidRDefault="002D7240" w:rsidP="002D7240">
      <w:pPr>
        <w:widowControl w:val="0"/>
        <w:tabs>
          <w:tab w:val="left" w:pos="540"/>
        </w:tabs>
        <w:ind w:left="540"/>
        <w:rPr>
          <w:szCs w:val="24"/>
        </w:rPr>
      </w:pPr>
      <w:r w:rsidRPr="00482848">
        <w:rPr>
          <w:b/>
          <w:szCs w:val="24"/>
        </w:rPr>
        <w:t>- REQUIRING RESPONDENTS TO SUBMIT PROPRIETARY TRADE SECRET, OR OTHER CONFIDENTIAL INFORMATION UNLESS THE AGENCY CAN DEMONSTRATE THAT IT HAS INSTITUTED PROCEDURES TO PROTECT THE INFORMATION'S CONFIDENTIALITY TO THE EXTENT PERMITTED BY LAW.</w:t>
      </w:r>
      <w:r w:rsidRPr="00482848">
        <w:rPr>
          <w:szCs w:val="24"/>
        </w:rPr>
        <w:t xml:space="preserve">    </w:t>
      </w:r>
    </w:p>
    <w:p w:rsidR="000A1BBB" w:rsidRPr="00482848" w:rsidRDefault="000A1BBB" w:rsidP="002D7240">
      <w:pPr>
        <w:widowControl w:val="0"/>
        <w:tabs>
          <w:tab w:val="left" w:pos="540"/>
        </w:tabs>
        <w:ind w:left="540"/>
        <w:rPr>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szCs w:val="24"/>
        </w:rPr>
      </w:pPr>
    </w:p>
    <w:p w:rsidR="002D7240" w:rsidRPr="00482848" w:rsidRDefault="002D7240" w:rsidP="002D7240">
      <w:pPr>
        <w:widowControl w:val="0"/>
        <w:tabs>
          <w:tab w:val="left" w:pos="540"/>
        </w:tabs>
        <w:rPr>
          <w:b/>
          <w:szCs w:val="24"/>
        </w:rPr>
      </w:pPr>
      <w:r w:rsidRPr="00482848">
        <w:rPr>
          <w:b/>
          <w:szCs w:val="24"/>
        </w:rPr>
        <w:t>8.</w:t>
      </w:r>
      <w:r w:rsidRPr="00482848">
        <w:rPr>
          <w:b/>
          <w:szCs w:val="24"/>
        </w:rPr>
        <w:tab/>
      </w:r>
      <w:r w:rsidRPr="00482848">
        <w:rPr>
          <w:b/>
          <w:szCs w:val="24"/>
          <w:u w:val="single"/>
        </w:rPr>
        <w:t>Compliance with 5 CFR 1320.8(d)</w:t>
      </w:r>
      <w:r w:rsidRPr="00482848">
        <w:rPr>
          <w:b/>
          <w:szCs w:val="24"/>
        </w:rPr>
        <w:t>.</w:t>
      </w:r>
      <w:r w:rsidRPr="00482848">
        <w:rPr>
          <w:szCs w:val="24"/>
        </w:rPr>
        <w:t xml:space="preserve">  </w:t>
      </w:r>
      <w:r w:rsidRPr="00482848">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A1BBB" w:rsidRPr="00482848" w:rsidRDefault="000A1BBB" w:rsidP="002D7240">
      <w:pPr>
        <w:widowControl w:val="0"/>
        <w:tabs>
          <w:tab w:val="left" w:pos="540"/>
        </w:tabs>
        <w:rPr>
          <w:b/>
          <w:szCs w:val="24"/>
        </w:rPr>
      </w:pPr>
    </w:p>
    <w:p w:rsidR="000A1BBB" w:rsidRPr="00482848" w:rsidRDefault="000A1BBB" w:rsidP="000A1BBB">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b/>
          <w:szCs w:val="24"/>
        </w:rPr>
      </w:pPr>
    </w:p>
    <w:p w:rsidR="002D7240" w:rsidRDefault="002D7240" w:rsidP="002D7240">
      <w:pPr>
        <w:widowControl w:val="0"/>
        <w:tabs>
          <w:tab w:val="left" w:pos="540"/>
        </w:tabs>
        <w:rPr>
          <w:b/>
          <w:szCs w:val="24"/>
        </w:rPr>
      </w:pPr>
      <w:r w:rsidRPr="00482848">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w:t>
      </w:r>
      <w:r w:rsidRPr="00482848">
        <w:rPr>
          <w:b/>
          <w:szCs w:val="24"/>
        </w:rPr>
        <w:lastRenderedPageBreak/>
        <w:t>ELEMENTS TO BE RECORDED, DISCLOSED, OR REPORTED.</w:t>
      </w:r>
    </w:p>
    <w:p w:rsidR="00347D8B" w:rsidRDefault="00347D8B" w:rsidP="002D7240">
      <w:pPr>
        <w:widowControl w:val="0"/>
        <w:tabs>
          <w:tab w:val="left" w:pos="540"/>
        </w:tabs>
        <w:rPr>
          <w:b/>
          <w:szCs w:val="24"/>
        </w:rPr>
      </w:pPr>
    </w:p>
    <w:p w:rsidR="002D7240" w:rsidRPr="00482848" w:rsidRDefault="00347D8B" w:rsidP="002D7240">
      <w:pPr>
        <w:widowControl w:val="0"/>
        <w:tabs>
          <w:tab w:val="left" w:pos="540"/>
        </w:tabs>
        <w:rPr>
          <w:b/>
          <w:szCs w:val="24"/>
        </w:rPr>
      </w:pPr>
      <w:r>
        <w:rPr>
          <w:b/>
          <w:szCs w:val="24"/>
        </w:rPr>
        <w:tab/>
      </w:r>
    </w:p>
    <w:p w:rsidR="002D7240" w:rsidRPr="00482848" w:rsidRDefault="002D7240" w:rsidP="002D7240">
      <w:pPr>
        <w:widowControl w:val="0"/>
        <w:tabs>
          <w:tab w:val="left" w:pos="540"/>
        </w:tabs>
        <w:rPr>
          <w:b/>
          <w:szCs w:val="24"/>
        </w:rPr>
      </w:pPr>
      <w:r w:rsidRPr="00482848">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2D7240" w:rsidRPr="00482848" w:rsidRDefault="002D7240" w:rsidP="002D7240">
      <w:pPr>
        <w:widowControl w:val="0"/>
        <w:tabs>
          <w:tab w:val="left" w:pos="540"/>
        </w:tabs>
        <w:rPr>
          <w:szCs w:val="24"/>
        </w:rPr>
      </w:pPr>
    </w:p>
    <w:p w:rsidR="00F22E41" w:rsidRPr="00F22E41" w:rsidRDefault="00F22E41" w:rsidP="002D7240">
      <w:pPr>
        <w:widowControl w:val="0"/>
        <w:tabs>
          <w:tab w:val="left" w:pos="540"/>
        </w:tabs>
        <w:rPr>
          <w:szCs w:val="24"/>
        </w:rPr>
      </w:pPr>
      <w:r w:rsidRPr="00F22E41">
        <w:rPr>
          <w:szCs w:val="24"/>
        </w:rPr>
        <w:t>Registration for</w:t>
      </w:r>
      <w:r w:rsidR="00347D8B" w:rsidRPr="00F22E41">
        <w:rPr>
          <w:szCs w:val="24"/>
        </w:rPr>
        <w:t xml:space="preserve"> R2ZE is fully volu</w:t>
      </w:r>
      <w:r w:rsidRPr="00F22E41">
        <w:rPr>
          <w:szCs w:val="24"/>
        </w:rPr>
        <w:t xml:space="preserve">ntary </w:t>
      </w:r>
      <w:r w:rsidR="00347D8B" w:rsidRPr="00F22E41">
        <w:rPr>
          <w:szCs w:val="24"/>
        </w:rPr>
        <w:t xml:space="preserve">and there is no requirement to </w:t>
      </w:r>
      <w:r w:rsidRPr="00F22E41">
        <w:rPr>
          <w:szCs w:val="24"/>
        </w:rPr>
        <w:t>participate</w:t>
      </w:r>
      <w:r w:rsidR="00347D8B" w:rsidRPr="00F22E41">
        <w:rPr>
          <w:szCs w:val="24"/>
        </w:rPr>
        <w:t xml:space="preserve"> </w:t>
      </w:r>
      <w:r w:rsidRPr="00F22E41">
        <w:rPr>
          <w:szCs w:val="24"/>
        </w:rPr>
        <w:t xml:space="preserve">by registering </w:t>
      </w:r>
      <w:r w:rsidR="00347D8B" w:rsidRPr="00F22E41">
        <w:rPr>
          <w:szCs w:val="24"/>
        </w:rPr>
        <w:t>or respond</w:t>
      </w:r>
      <w:r w:rsidRPr="00F22E41">
        <w:rPr>
          <w:szCs w:val="24"/>
        </w:rPr>
        <w:t>ing</w:t>
      </w:r>
      <w:r w:rsidR="00347D8B" w:rsidRPr="00F22E41">
        <w:rPr>
          <w:szCs w:val="24"/>
        </w:rPr>
        <w:t xml:space="preserve"> to the </w:t>
      </w:r>
      <w:r w:rsidRPr="00F22E41">
        <w:rPr>
          <w:szCs w:val="24"/>
        </w:rPr>
        <w:t>request</w:t>
      </w:r>
      <w:r w:rsidR="00347D8B" w:rsidRPr="00F22E41">
        <w:rPr>
          <w:szCs w:val="24"/>
        </w:rPr>
        <w:t xml:space="preserve"> for information</w:t>
      </w:r>
      <w:r w:rsidRPr="00F22E41">
        <w:rPr>
          <w:szCs w:val="24"/>
        </w:rPr>
        <w:t>.  While developing the program, DOT periodically consulted with the transit agencies and other bus transit experts.</w:t>
      </w:r>
    </w:p>
    <w:p w:rsidR="00F22E41" w:rsidRDefault="00F22E41" w:rsidP="002D7240">
      <w:pPr>
        <w:widowControl w:val="0"/>
        <w:tabs>
          <w:tab w:val="left" w:pos="540"/>
        </w:tabs>
        <w:rPr>
          <w:color w:val="FF0000"/>
          <w:szCs w:val="24"/>
        </w:rPr>
      </w:pPr>
    </w:p>
    <w:p w:rsidR="002D7240" w:rsidRPr="00482848" w:rsidRDefault="002D7240" w:rsidP="002D7240">
      <w:pPr>
        <w:widowControl w:val="0"/>
        <w:tabs>
          <w:tab w:val="left" w:pos="540"/>
        </w:tabs>
        <w:rPr>
          <w:b/>
          <w:szCs w:val="24"/>
        </w:rPr>
      </w:pPr>
    </w:p>
    <w:p w:rsidR="002D7240" w:rsidRPr="00482848" w:rsidRDefault="002D7240" w:rsidP="002D7240">
      <w:pPr>
        <w:widowControl w:val="0"/>
        <w:numPr>
          <w:ilvl w:val="0"/>
          <w:numId w:val="1"/>
        </w:numPr>
        <w:tabs>
          <w:tab w:val="clear" w:pos="720"/>
          <w:tab w:val="num" w:pos="90"/>
          <w:tab w:val="left" w:pos="540"/>
        </w:tabs>
        <w:ind w:left="0" w:firstLine="0"/>
        <w:rPr>
          <w:b/>
          <w:szCs w:val="24"/>
        </w:rPr>
      </w:pPr>
      <w:r w:rsidRPr="00482848">
        <w:rPr>
          <w:b/>
          <w:szCs w:val="24"/>
          <w:u w:val="single"/>
        </w:rPr>
        <w:t>Payment or gifts to respondents.</w:t>
      </w:r>
      <w:r w:rsidRPr="00482848">
        <w:rPr>
          <w:b/>
          <w:szCs w:val="24"/>
        </w:rPr>
        <w:t xml:space="preserve">   EXPLAIN ANY DECISION TO PROVIDE ANY PAYMENT OR GIFT TO RESPONDENTS, OTHER THAN REMUNERATION OF CONTRACTORS OR GRANTEES.</w:t>
      </w:r>
    </w:p>
    <w:p w:rsidR="002D7240" w:rsidRPr="00482848" w:rsidRDefault="002D7240" w:rsidP="002D7240">
      <w:pPr>
        <w:widowControl w:val="0"/>
        <w:tabs>
          <w:tab w:val="left" w:pos="540"/>
        </w:tabs>
        <w:ind w:left="720"/>
        <w:rPr>
          <w:szCs w:val="24"/>
        </w:rPr>
      </w:pPr>
    </w:p>
    <w:p w:rsidR="00FF25F9" w:rsidRPr="00482848" w:rsidRDefault="00FF25F9" w:rsidP="00FF25F9">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color w:val="FF0000"/>
          <w:szCs w:val="24"/>
        </w:rPr>
      </w:pPr>
    </w:p>
    <w:p w:rsidR="002D7240" w:rsidRPr="00482848" w:rsidRDefault="002D7240" w:rsidP="002D7240">
      <w:pPr>
        <w:widowControl w:val="0"/>
        <w:tabs>
          <w:tab w:val="left" w:pos="540"/>
        </w:tabs>
        <w:rPr>
          <w:szCs w:val="24"/>
        </w:rPr>
      </w:pPr>
    </w:p>
    <w:p w:rsidR="002D7240" w:rsidRPr="00482848" w:rsidRDefault="002D7240" w:rsidP="002D7240">
      <w:pPr>
        <w:widowControl w:val="0"/>
        <w:tabs>
          <w:tab w:val="left" w:pos="540"/>
        </w:tabs>
        <w:rPr>
          <w:b/>
          <w:szCs w:val="24"/>
        </w:rPr>
      </w:pPr>
      <w:r w:rsidRPr="00482848">
        <w:rPr>
          <w:b/>
          <w:szCs w:val="24"/>
        </w:rPr>
        <w:t>10.</w:t>
      </w:r>
      <w:r w:rsidRPr="00482848">
        <w:rPr>
          <w:b/>
          <w:szCs w:val="24"/>
        </w:rPr>
        <w:tab/>
      </w:r>
      <w:r w:rsidRPr="00482848">
        <w:rPr>
          <w:b/>
          <w:szCs w:val="24"/>
          <w:u w:val="single"/>
        </w:rPr>
        <w:t>Assurance of confidentiality</w:t>
      </w:r>
      <w:r w:rsidRPr="00482848">
        <w:rPr>
          <w:b/>
          <w:szCs w:val="24"/>
        </w:rPr>
        <w:t>.  DESCRIBE ANY ASSURANCE OF CONFIDENTIALITY PROVIDED TO RESPONDENTS AND THE BASIS FOR THE ASSURANCE IN STATUTE, REGULATION, OR AGENCY POLICY.</w:t>
      </w:r>
    </w:p>
    <w:p w:rsidR="002D7240" w:rsidRPr="00482848" w:rsidRDefault="002D7240" w:rsidP="002D7240">
      <w:pPr>
        <w:widowControl w:val="0"/>
        <w:tabs>
          <w:tab w:val="left" w:pos="540"/>
        </w:tabs>
        <w:rPr>
          <w:b/>
          <w:szCs w:val="24"/>
        </w:rPr>
      </w:pPr>
    </w:p>
    <w:p w:rsidR="00FF25F9" w:rsidRPr="00482848" w:rsidRDefault="00FF25F9" w:rsidP="00FF25F9">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b/>
          <w:szCs w:val="24"/>
        </w:rPr>
      </w:pPr>
      <w:r w:rsidRPr="00482848">
        <w:rPr>
          <w:b/>
          <w:szCs w:val="24"/>
        </w:rPr>
        <w:t>11.</w:t>
      </w:r>
      <w:r w:rsidRPr="00482848">
        <w:rPr>
          <w:b/>
          <w:szCs w:val="24"/>
        </w:rPr>
        <w:tab/>
      </w:r>
      <w:r w:rsidRPr="00482848">
        <w:rPr>
          <w:b/>
          <w:szCs w:val="24"/>
          <w:u w:val="single"/>
        </w:rPr>
        <w:t>Justification for collection of sensitive information</w:t>
      </w:r>
      <w:r w:rsidRPr="00482848">
        <w:rPr>
          <w:b/>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7240" w:rsidRPr="00482848" w:rsidRDefault="002D7240" w:rsidP="002D7240">
      <w:pPr>
        <w:widowControl w:val="0"/>
        <w:tabs>
          <w:tab w:val="left" w:pos="540"/>
        </w:tabs>
        <w:rPr>
          <w:b/>
          <w:szCs w:val="24"/>
        </w:rPr>
      </w:pPr>
    </w:p>
    <w:p w:rsidR="00FF25F9" w:rsidRPr="00482848" w:rsidRDefault="00FF25F9" w:rsidP="00FF25F9">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b/>
          <w:szCs w:val="24"/>
        </w:rPr>
      </w:pPr>
      <w:r w:rsidRPr="00482848">
        <w:rPr>
          <w:b/>
          <w:szCs w:val="24"/>
        </w:rPr>
        <w:t>12.</w:t>
      </w:r>
      <w:r w:rsidRPr="00482848">
        <w:rPr>
          <w:b/>
          <w:szCs w:val="24"/>
        </w:rPr>
        <w:tab/>
      </w:r>
      <w:r w:rsidRPr="00482848">
        <w:rPr>
          <w:b/>
          <w:szCs w:val="24"/>
          <w:u w:val="single"/>
        </w:rPr>
        <w:t xml:space="preserve">Estimate of burden hours for information requested. </w:t>
      </w:r>
      <w:r w:rsidRPr="00482848">
        <w:rPr>
          <w:b/>
          <w:szCs w:val="24"/>
        </w:rPr>
        <w:t xml:space="preserve"> PROVIDE ESTIMATES OF THE HOUR BURDEN OF THE COLLECTION OF INFORMATION.  THE STATEMENT SHOULD:</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270"/>
          <w:tab w:val="left" w:pos="540"/>
        </w:tabs>
        <w:ind w:left="540"/>
        <w:rPr>
          <w:b/>
          <w:szCs w:val="24"/>
        </w:rPr>
      </w:pPr>
      <w:r w:rsidRPr="00482848">
        <w:rPr>
          <w:b/>
          <w:szCs w:val="24"/>
        </w:rPr>
        <w:t>-</w:t>
      </w:r>
      <w:r w:rsidRPr="00482848">
        <w:rPr>
          <w:b/>
          <w:szCs w:val="24"/>
        </w:rPr>
        <w:tab/>
        <w:t xml:space="preserve">INDICATE THE NUMBER OF RESPONDENTS, FREQUENCY OF RESPONSE, </w:t>
      </w:r>
      <w:r w:rsidRPr="00482848">
        <w:rPr>
          <w:b/>
          <w:szCs w:val="24"/>
        </w:rPr>
        <w:lastRenderedPageBreak/>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25F9" w:rsidRPr="00482848" w:rsidRDefault="00FF25F9" w:rsidP="002D7240">
      <w:pPr>
        <w:widowControl w:val="0"/>
        <w:tabs>
          <w:tab w:val="left" w:pos="270"/>
          <w:tab w:val="left" w:pos="540"/>
        </w:tabs>
        <w:ind w:left="540"/>
        <w:rPr>
          <w:b/>
          <w:szCs w:val="24"/>
        </w:rPr>
      </w:pPr>
    </w:p>
    <w:p w:rsidR="002D7240" w:rsidRPr="00F22E41" w:rsidRDefault="00FF25F9" w:rsidP="002D7240">
      <w:pPr>
        <w:widowControl w:val="0"/>
        <w:tabs>
          <w:tab w:val="left" w:pos="270"/>
          <w:tab w:val="left" w:pos="540"/>
        </w:tabs>
        <w:ind w:left="540"/>
        <w:rPr>
          <w:szCs w:val="24"/>
        </w:rPr>
      </w:pPr>
      <w:r w:rsidRPr="00F22E41">
        <w:rPr>
          <w:szCs w:val="24"/>
        </w:rPr>
        <w:t>THE NUMBER OF RESPONDENTS: Potentially 1000</w:t>
      </w:r>
    </w:p>
    <w:p w:rsidR="00FF25F9" w:rsidRPr="00F22E41" w:rsidRDefault="00FF25F9" w:rsidP="002D7240">
      <w:pPr>
        <w:widowControl w:val="0"/>
        <w:tabs>
          <w:tab w:val="left" w:pos="270"/>
          <w:tab w:val="left" w:pos="540"/>
        </w:tabs>
        <w:ind w:left="540"/>
        <w:rPr>
          <w:szCs w:val="24"/>
        </w:rPr>
      </w:pPr>
      <w:r w:rsidRPr="00F22E41">
        <w:rPr>
          <w:szCs w:val="24"/>
        </w:rPr>
        <w:t>FREQUENCY OF RESPONSE</w:t>
      </w:r>
      <w:r w:rsidR="009719CA" w:rsidRPr="00F22E41">
        <w:rPr>
          <w:szCs w:val="24"/>
        </w:rPr>
        <w:t xml:space="preserve">: </w:t>
      </w:r>
      <w:r w:rsidR="00F310FD" w:rsidRPr="00F22E41">
        <w:rPr>
          <w:szCs w:val="24"/>
        </w:rPr>
        <w:t>Once</w:t>
      </w:r>
    </w:p>
    <w:p w:rsidR="009719CA" w:rsidRPr="00F22E41" w:rsidRDefault="009719CA" w:rsidP="002D7240">
      <w:pPr>
        <w:widowControl w:val="0"/>
        <w:tabs>
          <w:tab w:val="left" w:pos="270"/>
          <w:tab w:val="left" w:pos="540"/>
        </w:tabs>
        <w:ind w:left="540"/>
        <w:rPr>
          <w:szCs w:val="24"/>
        </w:rPr>
      </w:pPr>
      <w:r w:rsidRPr="00F22E41">
        <w:rPr>
          <w:szCs w:val="24"/>
        </w:rPr>
        <w:t>ANNUAL HOUR BURDEN</w:t>
      </w:r>
      <w:r w:rsidR="00F310FD" w:rsidRPr="00F22E41">
        <w:rPr>
          <w:szCs w:val="24"/>
        </w:rPr>
        <w:t>: 15 min for each agency for a total of 250. There is no wide variance.</w:t>
      </w:r>
    </w:p>
    <w:p w:rsidR="00F310FD" w:rsidRPr="00482848" w:rsidRDefault="00F310FD" w:rsidP="002D7240">
      <w:pPr>
        <w:widowControl w:val="0"/>
        <w:tabs>
          <w:tab w:val="left" w:pos="270"/>
          <w:tab w:val="left" w:pos="540"/>
        </w:tabs>
        <w:ind w:left="540"/>
        <w:rPr>
          <w:b/>
          <w:szCs w:val="24"/>
        </w:rPr>
      </w:pPr>
    </w:p>
    <w:p w:rsidR="002D7240" w:rsidRPr="00482848" w:rsidRDefault="002D7240" w:rsidP="002D7240">
      <w:pPr>
        <w:widowControl w:val="0"/>
        <w:tabs>
          <w:tab w:val="left" w:pos="270"/>
          <w:tab w:val="left" w:pos="540"/>
        </w:tabs>
        <w:ind w:left="540"/>
        <w:rPr>
          <w:b/>
          <w:szCs w:val="24"/>
        </w:rPr>
      </w:pPr>
      <w:r w:rsidRPr="00482848">
        <w:rPr>
          <w:b/>
          <w:szCs w:val="24"/>
        </w:rPr>
        <w:t>-</w:t>
      </w:r>
      <w:r w:rsidRPr="00482848">
        <w:rPr>
          <w:b/>
          <w:szCs w:val="24"/>
        </w:rPr>
        <w:tab/>
        <w:t>IF THIS REQUEST FOR APPROVAL COVERS MORE THAN ONE FORM, PROVIDE SEPARATE HOUR BURDEN ESTIMATES FOR EACH FORM AND AGGREGATE THE HOUR BURDENS.</w:t>
      </w:r>
    </w:p>
    <w:p w:rsidR="00F310FD" w:rsidRPr="00482848" w:rsidRDefault="00F310FD" w:rsidP="002D7240">
      <w:pPr>
        <w:widowControl w:val="0"/>
        <w:tabs>
          <w:tab w:val="left" w:pos="270"/>
          <w:tab w:val="left" w:pos="540"/>
        </w:tabs>
        <w:ind w:left="540"/>
        <w:rPr>
          <w:b/>
          <w:szCs w:val="24"/>
        </w:rPr>
      </w:pPr>
    </w:p>
    <w:p w:rsidR="00F310FD" w:rsidRPr="00482848" w:rsidRDefault="00F310FD" w:rsidP="00F310FD">
      <w:pPr>
        <w:widowControl w:val="0"/>
        <w:tabs>
          <w:tab w:val="left" w:pos="540"/>
        </w:tabs>
        <w:ind w:left="540"/>
        <w:rPr>
          <w:szCs w:val="24"/>
        </w:rPr>
      </w:pPr>
      <w:r w:rsidRPr="00482848">
        <w:rPr>
          <w:szCs w:val="24"/>
        </w:rPr>
        <w:t>N/A</w:t>
      </w:r>
    </w:p>
    <w:p w:rsidR="002D7240" w:rsidRPr="00482848" w:rsidRDefault="002D7240" w:rsidP="002D7240">
      <w:pPr>
        <w:widowControl w:val="0"/>
        <w:tabs>
          <w:tab w:val="left" w:pos="270"/>
          <w:tab w:val="left" w:pos="540"/>
        </w:tabs>
        <w:ind w:left="540"/>
        <w:rPr>
          <w:b/>
          <w:szCs w:val="24"/>
        </w:rPr>
      </w:pPr>
    </w:p>
    <w:p w:rsidR="00890722" w:rsidRPr="00482848" w:rsidRDefault="002D7240" w:rsidP="00890722">
      <w:pPr>
        <w:widowControl w:val="0"/>
        <w:numPr>
          <w:ilvl w:val="0"/>
          <w:numId w:val="5"/>
        </w:numPr>
        <w:tabs>
          <w:tab w:val="clear" w:pos="720"/>
          <w:tab w:val="num" w:pos="270"/>
          <w:tab w:val="left" w:pos="540"/>
        </w:tabs>
        <w:ind w:left="540" w:firstLine="0"/>
        <w:rPr>
          <w:b/>
          <w:szCs w:val="24"/>
        </w:rPr>
      </w:pPr>
      <w:r w:rsidRPr="00482848">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22E41" w:rsidRDefault="00F22E41" w:rsidP="00890722">
      <w:pPr>
        <w:widowControl w:val="0"/>
        <w:tabs>
          <w:tab w:val="left" w:pos="540"/>
        </w:tabs>
        <w:ind w:left="540"/>
        <w:rPr>
          <w:b/>
          <w:szCs w:val="24"/>
        </w:rPr>
      </w:pPr>
    </w:p>
    <w:p w:rsidR="00890722" w:rsidRPr="00F22E41" w:rsidRDefault="00890722" w:rsidP="00890722">
      <w:pPr>
        <w:widowControl w:val="0"/>
        <w:tabs>
          <w:tab w:val="left" w:pos="540"/>
        </w:tabs>
        <w:ind w:left="540"/>
        <w:rPr>
          <w:szCs w:val="24"/>
        </w:rPr>
      </w:pPr>
      <w:r w:rsidRPr="00F22E41">
        <w:rPr>
          <w:szCs w:val="24"/>
        </w:rPr>
        <w:t>Hourly rate of average salary rate for transit manager: $52</w:t>
      </w:r>
    </w:p>
    <w:p w:rsidR="00890722" w:rsidRPr="00F22E41" w:rsidRDefault="00890722" w:rsidP="00890722">
      <w:pPr>
        <w:widowControl w:val="0"/>
        <w:tabs>
          <w:tab w:val="left" w:pos="540"/>
        </w:tabs>
        <w:ind w:left="540"/>
        <w:rPr>
          <w:szCs w:val="24"/>
        </w:rPr>
      </w:pPr>
      <w:r w:rsidRPr="00F22E41">
        <w:rPr>
          <w:szCs w:val="24"/>
        </w:rPr>
        <w:t>Time burden of information input for one respondent: 15min</w:t>
      </w:r>
    </w:p>
    <w:p w:rsidR="00890722" w:rsidRPr="00F22E41" w:rsidRDefault="00890722" w:rsidP="00890722">
      <w:pPr>
        <w:widowControl w:val="0"/>
        <w:tabs>
          <w:tab w:val="left" w:pos="540"/>
        </w:tabs>
        <w:ind w:left="540"/>
        <w:rPr>
          <w:szCs w:val="24"/>
        </w:rPr>
      </w:pPr>
      <w:r w:rsidRPr="00F22E41">
        <w:rPr>
          <w:szCs w:val="24"/>
        </w:rPr>
        <w:t>Annual cost to one respondent:  $13</w:t>
      </w:r>
    </w:p>
    <w:p w:rsidR="00890722" w:rsidRPr="00F22E41" w:rsidRDefault="00890722" w:rsidP="00890722">
      <w:pPr>
        <w:widowControl w:val="0"/>
        <w:tabs>
          <w:tab w:val="left" w:pos="540"/>
        </w:tabs>
        <w:ind w:left="540"/>
        <w:rPr>
          <w:szCs w:val="24"/>
        </w:rPr>
      </w:pPr>
      <w:r w:rsidRPr="00F22E41">
        <w:rPr>
          <w:szCs w:val="24"/>
        </w:rPr>
        <w:t>Total annual cost to include 1000 potential respondent:  $13</w:t>
      </w:r>
      <w:r w:rsidR="00E260CD" w:rsidRPr="00F22E41">
        <w:rPr>
          <w:szCs w:val="24"/>
        </w:rPr>
        <w:t>,</w:t>
      </w:r>
      <w:r w:rsidRPr="00F22E41">
        <w:rPr>
          <w:szCs w:val="24"/>
        </w:rPr>
        <w:t xml:space="preserve">000 </w:t>
      </w:r>
    </w:p>
    <w:p w:rsidR="002D7240" w:rsidRPr="00482848" w:rsidRDefault="002D7240" w:rsidP="002D7240">
      <w:pPr>
        <w:widowControl w:val="0"/>
        <w:tabs>
          <w:tab w:val="left" w:pos="270"/>
          <w:tab w:val="left" w:pos="540"/>
        </w:tabs>
        <w:rPr>
          <w:b/>
          <w:szCs w:val="24"/>
        </w:rPr>
      </w:pP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b/>
          <w:szCs w:val="24"/>
        </w:rPr>
      </w:pPr>
      <w:r w:rsidRPr="00482848">
        <w:rPr>
          <w:b/>
          <w:szCs w:val="24"/>
        </w:rPr>
        <w:t>13.</w:t>
      </w:r>
      <w:r w:rsidRPr="00482848">
        <w:rPr>
          <w:b/>
          <w:szCs w:val="24"/>
        </w:rPr>
        <w:tab/>
      </w:r>
      <w:r w:rsidRPr="00482848">
        <w:rPr>
          <w:b/>
          <w:szCs w:val="24"/>
          <w:u w:val="single"/>
        </w:rPr>
        <w:t>Estimate of the total annual costs burden</w:t>
      </w:r>
      <w:r w:rsidRPr="00482848">
        <w:rPr>
          <w:b/>
          <w:szCs w:val="24"/>
        </w:rPr>
        <w:t>.  PROVIDE AN ESTIMATE OF THE TOTAL ANNUAL COST BURDEN TO RESPONDENTS OR RECORDKEEPERS RESULTING FROM THE COLLECTION OF INFORMATION.  (DO NOT INCLUDE THE COSTS OF ANY HOUR BURDEN SHOWN IN ITEMS 12 AND 14).</w:t>
      </w:r>
    </w:p>
    <w:p w:rsidR="00890722" w:rsidRPr="00482848" w:rsidRDefault="00890722" w:rsidP="002D7240">
      <w:pPr>
        <w:widowControl w:val="0"/>
        <w:tabs>
          <w:tab w:val="left" w:pos="540"/>
        </w:tabs>
        <w:rPr>
          <w:b/>
          <w:szCs w:val="24"/>
        </w:rPr>
      </w:pPr>
    </w:p>
    <w:p w:rsidR="00890722" w:rsidRPr="00482848" w:rsidRDefault="00890722" w:rsidP="00890722">
      <w:pPr>
        <w:widowControl w:val="0"/>
        <w:tabs>
          <w:tab w:val="left" w:pos="540"/>
        </w:tabs>
        <w:ind w:left="540"/>
        <w:rPr>
          <w:szCs w:val="24"/>
        </w:rPr>
      </w:pPr>
      <w:r w:rsidRPr="00482848">
        <w:rPr>
          <w:szCs w:val="24"/>
        </w:rPr>
        <w:t>N/A</w:t>
      </w:r>
    </w:p>
    <w:p w:rsidR="00890722" w:rsidRPr="00482848" w:rsidRDefault="00890722" w:rsidP="002D7240">
      <w:pPr>
        <w:widowControl w:val="0"/>
        <w:tabs>
          <w:tab w:val="left" w:pos="540"/>
        </w:tabs>
        <w:rPr>
          <w:b/>
          <w:szCs w:val="24"/>
        </w:rPr>
      </w:pP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 xml:space="preserve">THE COST ESTIMATES SHOULD BE SPLIT INTO TWO COMPONENTS:  (A) A TOTAL CAPITAL AND START-UP COST COMPONENT (ANNUALIZED OVER ITS EXPECTED USEFUL LIFE); AND (B) A TOTAL OPERATION AND </w:t>
      </w:r>
      <w:r w:rsidRPr="00482848">
        <w:rPr>
          <w:b/>
          <w:szCs w:val="24"/>
        </w:rPr>
        <w:lastRenderedPageBreak/>
        <w:t>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7240" w:rsidRPr="00482848" w:rsidRDefault="002D7240" w:rsidP="002D7240">
      <w:pPr>
        <w:widowControl w:val="0"/>
        <w:tabs>
          <w:tab w:val="left" w:pos="360"/>
          <w:tab w:val="left" w:pos="540"/>
        </w:tabs>
        <w:ind w:left="450"/>
        <w:rPr>
          <w:b/>
          <w:szCs w:val="24"/>
        </w:rPr>
      </w:pPr>
    </w:p>
    <w:p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D7240" w:rsidRPr="00482848" w:rsidRDefault="002D7240" w:rsidP="002D7240">
      <w:pPr>
        <w:widowControl w:val="0"/>
        <w:tabs>
          <w:tab w:val="left" w:pos="360"/>
          <w:tab w:val="left" w:pos="540"/>
        </w:tabs>
        <w:ind w:left="450"/>
        <w:rPr>
          <w:b/>
          <w:szCs w:val="24"/>
        </w:rPr>
      </w:pPr>
    </w:p>
    <w:p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b/>
          <w:szCs w:val="24"/>
        </w:rPr>
      </w:pPr>
      <w:r w:rsidRPr="00482848">
        <w:rPr>
          <w:b/>
          <w:szCs w:val="24"/>
        </w:rPr>
        <w:t>14.</w:t>
      </w:r>
      <w:r w:rsidRPr="00482848">
        <w:rPr>
          <w:b/>
          <w:szCs w:val="24"/>
        </w:rPr>
        <w:tab/>
      </w:r>
      <w:r w:rsidRPr="00482848">
        <w:rPr>
          <w:b/>
          <w:szCs w:val="24"/>
          <w:u w:val="single"/>
        </w:rPr>
        <w:t>Estimates of costs to the Federal Government</w:t>
      </w:r>
      <w:r w:rsidRPr="00482848">
        <w:rPr>
          <w:b/>
          <w:szCs w:val="24"/>
        </w:rPr>
        <w:t>.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3738" w:rsidRPr="00482848" w:rsidRDefault="00553738" w:rsidP="002D7240">
      <w:pPr>
        <w:widowControl w:val="0"/>
        <w:tabs>
          <w:tab w:val="left" w:pos="540"/>
        </w:tabs>
        <w:rPr>
          <w:b/>
          <w:szCs w:val="24"/>
        </w:rPr>
      </w:pPr>
    </w:p>
    <w:p w:rsidR="00553738" w:rsidRPr="00F22E41" w:rsidRDefault="00553738" w:rsidP="00553738">
      <w:pPr>
        <w:widowControl w:val="0"/>
        <w:tabs>
          <w:tab w:val="left" w:pos="540"/>
        </w:tabs>
        <w:ind w:left="540"/>
        <w:rPr>
          <w:szCs w:val="24"/>
        </w:rPr>
      </w:pPr>
      <w:r w:rsidRPr="00F22E41">
        <w:rPr>
          <w:szCs w:val="24"/>
        </w:rPr>
        <w:t>Hourly rate of GS 12</w:t>
      </w:r>
      <w:r w:rsidR="00057501">
        <w:rPr>
          <w:szCs w:val="24"/>
        </w:rPr>
        <w:t>, Step 10</w:t>
      </w:r>
      <w:r w:rsidRPr="00F22E41">
        <w:rPr>
          <w:szCs w:val="24"/>
        </w:rPr>
        <w:t>: Approximately $40</w:t>
      </w:r>
    </w:p>
    <w:p w:rsidR="00553738" w:rsidRPr="00F22E41" w:rsidRDefault="00553738" w:rsidP="00553738">
      <w:pPr>
        <w:widowControl w:val="0"/>
        <w:tabs>
          <w:tab w:val="left" w:pos="540"/>
        </w:tabs>
        <w:ind w:left="540"/>
        <w:rPr>
          <w:szCs w:val="24"/>
        </w:rPr>
      </w:pPr>
      <w:r w:rsidRPr="00F22E41">
        <w:rPr>
          <w:szCs w:val="24"/>
        </w:rPr>
        <w:t>Time burden of information input and processing from one respondent: 30min</w:t>
      </w:r>
    </w:p>
    <w:p w:rsidR="00553738" w:rsidRDefault="00553738" w:rsidP="00553738">
      <w:pPr>
        <w:widowControl w:val="0"/>
        <w:tabs>
          <w:tab w:val="left" w:pos="540"/>
        </w:tabs>
        <w:ind w:left="540"/>
        <w:rPr>
          <w:szCs w:val="24"/>
        </w:rPr>
      </w:pPr>
      <w:r w:rsidRPr="00F22E41">
        <w:rPr>
          <w:szCs w:val="24"/>
        </w:rPr>
        <w:t>Annual cost of information input from one respondent:  $20</w:t>
      </w:r>
    </w:p>
    <w:p w:rsidR="00D564D8" w:rsidRDefault="00D564D8" w:rsidP="00553738">
      <w:pPr>
        <w:widowControl w:val="0"/>
        <w:tabs>
          <w:tab w:val="left" w:pos="540"/>
        </w:tabs>
        <w:ind w:left="540"/>
        <w:rPr>
          <w:szCs w:val="24"/>
        </w:rPr>
      </w:pPr>
      <w:r>
        <w:rPr>
          <w:szCs w:val="24"/>
        </w:rPr>
        <w:t>Equipment, overhead, printing, maintenance of the website: 2,000</w:t>
      </w:r>
    </w:p>
    <w:p w:rsidR="00553738" w:rsidRPr="00F22E41" w:rsidRDefault="00553738" w:rsidP="00553738">
      <w:pPr>
        <w:widowControl w:val="0"/>
        <w:tabs>
          <w:tab w:val="left" w:pos="540"/>
        </w:tabs>
        <w:ind w:left="540"/>
        <w:rPr>
          <w:szCs w:val="24"/>
        </w:rPr>
      </w:pPr>
      <w:r w:rsidRPr="00F22E41">
        <w:rPr>
          <w:szCs w:val="24"/>
        </w:rPr>
        <w:t>Total annual cost to include 1000 potential respondent:  $2</w:t>
      </w:r>
      <w:r w:rsidR="00D564D8">
        <w:rPr>
          <w:szCs w:val="24"/>
        </w:rPr>
        <w:t>2</w:t>
      </w:r>
      <w:r w:rsidR="00E260CD" w:rsidRPr="00F22E41">
        <w:rPr>
          <w:szCs w:val="24"/>
        </w:rPr>
        <w:t>,</w:t>
      </w:r>
      <w:r w:rsidRPr="00F22E41">
        <w:rPr>
          <w:szCs w:val="24"/>
        </w:rPr>
        <w:t xml:space="preserve">000 </w:t>
      </w:r>
    </w:p>
    <w:p w:rsidR="00553738" w:rsidRPr="00482848" w:rsidRDefault="00553738" w:rsidP="002D7240">
      <w:pPr>
        <w:widowControl w:val="0"/>
        <w:tabs>
          <w:tab w:val="left" w:pos="540"/>
        </w:tabs>
        <w:rPr>
          <w:b/>
          <w:szCs w:val="24"/>
        </w:rPr>
      </w:pPr>
    </w:p>
    <w:p w:rsidR="002D7240" w:rsidRPr="00482848" w:rsidRDefault="002D7240" w:rsidP="002D7240">
      <w:pPr>
        <w:widowControl w:val="0"/>
        <w:tabs>
          <w:tab w:val="left" w:pos="540"/>
        </w:tabs>
        <w:rPr>
          <w:b/>
          <w:szCs w:val="24"/>
        </w:rPr>
      </w:pPr>
    </w:p>
    <w:p w:rsidR="002D7240" w:rsidRPr="00482848" w:rsidRDefault="002D7240" w:rsidP="002D7240">
      <w:pPr>
        <w:widowControl w:val="0"/>
        <w:tabs>
          <w:tab w:val="left" w:pos="540"/>
        </w:tabs>
        <w:rPr>
          <w:color w:val="FF0000"/>
          <w:szCs w:val="24"/>
        </w:rPr>
      </w:pPr>
    </w:p>
    <w:p w:rsidR="002D7240" w:rsidRPr="00482848" w:rsidRDefault="002D7240" w:rsidP="002D7240">
      <w:pPr>
        <w:widowControl w:val="0"/>
        <w:numPr>
          <w:ilvl w:val="0"/>
          <w:numId w:val="2"/>
        </w:numPr>
        <w:tabs>
          <w:tab w:val="clear" w:pos="720"/>
          <w:tab w:val="num" w:pos="0"/>
          <w:tab w:val="left" w:pos="540"/>
        </w:tabs>
        <w:ind w:left="0" w:firstLine="0"/>
        <w:rPr>
          <w:b/>
          <w:szCs w:val="24"/>
        </w:rPr>
      </w:pPr>
      <w:r w:rsidRPr="00482848">
        <w:rPr>
          <w:b/>
          <w:szCs w:val="24"/>
          <w:u w:val="single"/>
        </w:rPr>
        <w:t>Explanation of the program change or adjustments</w:t>
      </w:r>
      <w:r w:rsidRPr="00482848">
        <w:rPr>
          <w:b/>
          <w:szCs w:val="24"/>
        </w:rPr>
        <w:t>.  EXPLAIN THE REASONS FOR ANY PROGRAM CHANGES OR ADJUSTMENTS REPORTED IN ITEMS 13 OR 14.</w:t>
      </w:r>
    </w:p>
    <w:p w:rsidR="002D7240" w:rsidRPr="00482848" w:rsidRDefault="002D7240" w:rsidP="002D7240">
      <w:pPr>
        <w:widowControl w:val="0"/>
        <w:tabs>
          <w:tab w:val="left" w:pos="540"/>
        </w:tabs>
        <w:rPr>
          <w:b/>
          <w:szCs w:val="24"/>
        </w:rPr>
      </w:pPr>
    </w:p>
    <w:p w:rsidR="00BF60FA" w:rsidRPr="00482848" w:rsidRDefault="00BF60FA" w:rsidP="00BF60FA">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szCs w:val="24"/>
        </w:rPr>
      </w:pPr>
    </w:p>
    <w:p w:rsidR="002D7240" w:rsidRPr="00482848" w:rsidRDefault="002D7240" w:rsidP="002D7240">
      <w:pPr>
        <w:widowControl w:val="0"/>
        <w:tabs>
          <w:tab w:val="left" w:pos="540"/>
        </w:tabs>
        <w:rPr>
          <w:b/>
          <w:szCs w:val="24"/>
        </w:rPr>
      </w:pPr>
      <w:r w:rsidRPr="00482848">
        <w:rPr>
          <w:b/>
          <w:szCs w:val="24"/>
        </w:rPr>
        <w:t>16.</w:t>
      </w:r>
      <w:r w:rsidRPr="00482848">
        <w:rPr>
          <w:b/>
          <w:szCs w:val="24"/>
        </w:rPr>
        <w:tab/>
      </w:r>
      <w:r w:rsidRPr="00482848">
        <w:rPr>
          <w:b/>
          <w:szCs w:val="24"/>
          <w:u w:val="single"/>
        </w:rPr>
        <w:t>Publication of results of data collection</w:t>
      </w:r>
      <w:r w:rsidRPr="00482848">
        <w:rPr>
          <w:b/>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7240" w:rsidRPr="00482848" w:rsidRDefault="002D7240" w:rsidP="002D7240">
      <w:pPr>
        <w:widowControl w:val="0"/>
        <w:tabs>
          <w:tab w:val="left" w:pos="540"/>
        </w:tabs>
        <w:ind w:left="720"/>
        <w:rPr>
          <w:b/>
          <w:szCs w:val="24"/>
        </w:rPr>
      </w:pPr>
    </w:p>
    <w:p w:rsidR="00BF60FA" w:rsidRPr="00482848" w:rsidRDefault="00BF60FA" w:rsidP="00BF60FA">
      <w:pPr>
        <w:widowControl w:val="0"/>
        <w:tabs>
          <w:tab w:val="left" w:pos="540"/>
        </w:tabs>
        <w:ind w:left="540"/>
        <w:rPr>
          <w:szCs w:val="24"/>
        </w:rPr>
      </w:pPr>
      <w:r w:rsidRPr="00482848">
        <w:rPr>
          <w:szCs w:val="24"/>
        </w:rPr>
        <w:t>N/A</w:t>
      </w:r>
    </w:p>
    <w:p w:rsidR="002D7240" w:rsidRPr="00482848" w:rsidRDefault="002D7240" w:rsidP="002D7240">
      <w:pPr>
        <w:widowControl w:val="0"/>
        <w:tabs>
          <w:tab w:val="left" w:pos="540"/>
        </w:tabs>
        <w:rPr>
          <w:szCs w:val="24"/>
        </w:rPr>
      </w:pPr>
    </w:p>
    <w:p w:rsidR="002D7240" w:rsidRPr="00482848" w:rsidRDefault="002D7240" w:rsidP="002D7240">
      <w:pPr>
        <w:widowControl w:val="0"/>
        <w:tabs>
          <w:tab w:val="left" w:pos="540"/>
        </w:tabs>
        <w:rPr>
          <w:b/>
          <w:szCs w:val="24"/>
        </w:rPr>
      </w:pPr>
      <w:r w:rsidRPr="00482848">
        <w:rPr>
          <w:b/>
          <w:szCs w:val="24"/>
        </w:rPr>
        <w:t>17.</w:t>
      </w:r>
      <w:r w:rsidRPr="00482848">
        <w:rPr>
          <w:b/>
          <w:szCs w:val="24"/>
        </w:rPr>
        <w:tab/>
      </w:r>
      <w:r w:rsidRPr="00482848">
        <w:rPr>
          <w:b/>
          <w:szCs w:val="24"/>
          <w:u w:val="single"/>
        </w:rPr>
        <w:t>Approval for not displaying the expiration date of OMB approval</w:t>
      </w:r>
      <w:r w:rsidRPr="00482848">
        <w:rPr>
          <w:b/>
          <w:szCs w:val="24"/>
        </w:rPr>
        <w:t>.  IF SEEKING APPROVAL TO NOT DISPLAY THE EXPIRATION DATE FOR OMB APPROVAL OF THE INFORMATION COLLECTION, EXPLAIN THE REASONS THAT DISPLAY WOULD BE INAPPROPRIATE.</w:t>
      </w:r>
    </w:p>
    <w:p w:rsidR="002D7240" w:rsidRPr="00482848" w:rsidRDefault="002D7240" w:rsidP="002D7240">
      <w:pPr>
        <w:widowControl w:val="0"/>
        <w:tabs>
          <w:tab w:val="left" w:pos="540"/>
        </w:tabs>
        <w:rPr>
          <w:b/>
          <w:szCs w:val="24"/>
        </w:rPr>
      </w:pPr>
    </w:p>
    <w:p w:rsidR="00FB3265" w:rsidRPr="00FF53CD" w:rsidRDefault="00FB3265" w:rsidP="003A3E4C">
      <w:pPr>
        <w:rPr>
          <w:rFonts w:eastAsiaTheme="minorHAnsi"/>
          <w:szCs w:val="24"/>
        </w:rPr>
      </w:pPr>
      <w:r w:rsidRPr="00FF53CD">
        <w:rPr>
          <w:rFonts w:eastAsiaTheme="minorHAnsi"/>
          <w:szCs w:val="24"/>
        </w:rPr>
        <w:t xml:space="preserve">The R2ZE </w:t>
      </w:r>
      <w:r w:rsidR="003A3E4C" w:rsidRPr="00FF53CD">
        <w:rPr>
          <w:rFonts w:eastAsiaTheme="minorHAnsi"/>
          <w:szCs w:val="24"/>
        </w:rPr>
        <w:t xml:space="preserve">program </w:t>
      </w:r>
      <w:r w:rsidRPr="00FF53CD">
        <w:rPr>
          <w:rFonts w:eastAsiaTheme="minorHAnsi"/>
          <w:szCs w:val="24"/>
        </w:rPr>
        <w:t xml:space="preserve">will </w:t>
      </w:r>
      <w:r w:rsidR="003A3E4C" w:rsidRPr="00FF53CD">
        <w:rPr>
          <w:rFonts w:eastAsiaTheme="minorHAnsi"/>
          <w:szCs w:val="24"/>
        </w:rPr>
        <w:t xml:space="preserve">continue </w:t>
      </w:r>
      <w:r w:rsidRPr="00FF53CD">
        <w:rPr>
          <w:rFonts w:eastAsiaTheme="minorHAnsi"/>
          <w:szCs w:val="24"/>
        </w:rPr>
        <w:t xml:space="preserve">through 2025, with a number of </w:t>
      </w:r>
      <w:r w:rsidR="003A3E4C" w:rsidRPr="00FF53CD">
        <w:rPr>
          <w:rFonts w:eastAsiaTheme="minorHAnsi"/>
          <w:szCs w:val="24"/>
        </w:rPr>
        <w:t xml:space="preserve">new </w:t>
      </w:r>
      <w:r w:rsidRPr="00FF53CD">
        <w:rPr>
          <w:rFonts w:eastAsiaTheme="minorHAnsi"/>
          <w:szCs w:val="24"/>
        </w:rPr>
        <w:t>transit agencies potentially joining the Race every year.</w:t>
      </w:r>
      <w:r w:rsidR="003A3E4C" w:rsidRPr="00FF53CD">
        <w:rPr>
          <w:rFonts w:eastAsiaTheme="minorHAnsi"/>
          <w:szCs w:val="24"/>
        </w:rPr>
        <w:t xml:space="preserve"> Displaying the expiration date of OMB approval which will change as DOT applies for renewal of information collections is not consistent with the continuous nature of the program.</w:t>
      </w:r>
    </w:p>
    <w:p w:rsidR="00FB3265" w:rsidRPr="00FB3265" w:rsidRDefault="00FB3265" w:rsidP="00FB3265">
      <w:pPr>
        <w:rPr>
          <w:rFonts w:ascii="Arial" w:eastAsiaTheme="minorHAnsi" w:hAnsi="Arial" w:cs="Arial"/>
          <w:sz w:val="20"/>
        </w:rPr>
      </w:pPr>
    </w:p>
    <w:p w:rsidR="002D7240" w:rsidRPr="00482848" w:rsidRDefault="002D7240" w:rsidP="002D7240">
      <w:pPr>
        <w:widowControl w:val="0"/>
        <w:tabs>
          <w:tab w:val="left" w:pos="540"/>
        </w:tabs>
        <w:rPr>
          <w:color w:val="FF0000"/>
          <w:szCs w:val="24"/>
        </w:rPr>
      </w:pPr>
    </w:p>
    <w:p w:rsidR="002D7240" w:rsidRPr="00482848" w:rsidRDefault="002D7240" w:rsidP="002D7240">
      <w:pPr>
        <w:widowControl w:val="0"/>
        <w:tabs>
          <w:tab w:val="left" w:pos="540"/>
        </w:tabs>
        <w:rPr>
          <w:b/>
          <w:szCs w:val="24"/>
        </w:rPr>
      </w:pPr>
    </w:p>
    <w:p w:rsidR="002D7240" w:rsidRPr="00482848" w:rsidRDefault="002D7240" w:rsidP="002D7240">
      <w:pPr>
        <w:widowControl w:val="0"/>
        <w:numPr>
          <w:ilvl w:val="0"/>
          <w:numId w:val="6"/>
        </w:numPr>
        <w:tabs>
          <w:tab w:val="clear" w:pos="900"/>
          <w:tab w:val="num" w:pos="0"/>
          <w:tab w:val="left" w:pos="540"/>
        </w:tabs>
        <w:ind w:left="0" w:firstLine="0"/>
        <w:rPr>
          <w:b/>
          <w:szCs w:val="24"/>
        </w:rPr>
      </w:pPr>
      <w:r w:rsidRPr="00482848">
        <w:rPr>
          <w:b/>
          <w:szCs w:val="24"/>
          <w:u w:val="single"/>
        </w:rPr>
        <w:t>Exceptions to the certification statement</w:t>
      </w:r>
      <w:r w:rsidRPr="00482848">
        <w:rPr>
          <w:b/>
          <w:szCs w:val="24"/>
        </w:rPr>
        <w:t>.  EXPLAIN EACH EXCEPTION TO THE CERTIFICATION STATEMENT "CERTIFICATION FOR PAPERWORK REDUCTION ACT SUBMIS</w:t>
      </w:r>
      <w:r w:rsidR="0047472F">
        <w:rPr>
          <w:b/>
          <w:szCs w:val="24"/>
        </w:rPr>
        <w:t>SIONS."</w:t>
      </w:r>
    </w:p>
    <w:p w:rsidR="002D7240" w:rsidRPr="00482848" w:rsidRDefault="002D7240" w:rsidP="002D7240">
      <w:pPr>
        <w:widowControl w:val="0"/>
        <w:ind w:left="720"/>
        <w:rPr>
          <w:szCs w:val="24"/>
        </w:rPr>
      </w:pPr>
    </w:p>
    <w:p w:rsidR="00BF60FA" w:rsidRPr="00BF60FA" w:rsidRDefault="00057501" w:rsidP="00057501">
      <w:pPr>
        <w:ind w:firstLine="720"/>
        <w:contextualSpacing/>
        <w:rPr>
          <w:szCs w:val="24"/>
        </w:rPr>
      </w:pPr>
      <w:r>
        <w:rPr>
          <w:szCs w:val="24"/>
        </w:rPr>
        <w:t>N/A</w:t>
      </w:r>
    </w:p>
    <w:p w:rsidR="002D7240" w:rsidRDefault="002D7240"/>
    <w:p w:rsidR="002D7240" w:rsidRDefault="002D7240"/>
    <w:sectPr w:rsidR="002D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E910C7"/>
    <w:multiLevelType w:val="hybridMultilevel"/>
    <w:tmpl w:val="5A22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40"/>
    <w:rsid w:val="00057501"/>
    <w:rsid w:val="000A1BBB"/>
    <w:rsid w:val="000A27B9"/>
    <w:rsid w:val="000D0C46"/>
    <w:rsid w:val="00110189"/>
    <w:rsid w:val="00114DAD"/>
    <w:rsid w:val="00162026"/>
    <w:rsid w:val="001950D8"/>
    <w:rsid w:val="002D7240"/>
    <w:rsid w:val="00347D8B"/>
    <w:rsid w:val="00367D48"/>
    <w:rsid w:val="003A3E4C"/>
    <w:rsid w:val="00425FBB"/>
    <w:rsid w:val="004639DE"/>
    <w:rsid w:val="0047472F"/>
    <w:rsid w:val="0047790C"/>
    <w:rsid w:val="00482848"/>
    <w:rsid w:val="004A284B"/>
    <w:rsid w:val="00553738"/>
    <w:rsid w:val="005A5065"/>
    <w:rsid w:val="00610864"/>
    <w:rsid w:val="00633AD2"/>
    <w:rsid w:val="00644671"/>
    <w:rsid w:val="0068747D"/>
    <w:rsid w:val="0083678B"/>
    <w:rsid w:val="00890722"/>
    <w:rsid w:val="009719CA"/>
    <w:rsid w:val="009B5FB0"/>
    <w:rsid w:val="00A8335E"/>
    <w:rsid w:val="00AF0388"/>
    <w:rsid w:val="00B467F1"/>
    <w:rsid w:val="00BF60FA"/>
    <w:rsid w:val="00D25CE6"/>
    <w:rsid w:val="00D564D8"/>
    <w:rsid w:val="00DF568E"/>
    <w:rsid w:val="00E260CD"/>
    <w:rsid w:val="00E75675"/>
    <w:rsid w:val="00F22E41"/>
    <w:rsid w:val="00F310FD"/>
    <w:rsid w:val="00FB3265"/>
    <w:rsid w:val="00FE392C"/>
    <w:rsid w:val="00FF25F9"/>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B5FB0"/>
    <w:rPr>
      <w:sz w:val="16"/>
      <w:szCs w:val="16"/>
    </w:rPr>
  </w:style>
  <w:style w:type="paragraph" w:styleId="CommentText">
    <w:name w:val="annotation text"/>
    <w:basedOn w:val="Normal"/>
    <w:link w:val="CommentTextChar"/>
    <w:rsid w:val="009B5FB0"/>
    <w:rPr>
      <w:sz w:val="20"/>
    </w:rPr>
  </w:style>
  <w:style w:type="character" w:customStyle="1" w:styleId="CommentTextChar">
    <w:name w:val="Comment Text Char"/>
    <w:basedOn w:val="DefaultParagraphFont"/>
    <w:link w:val="CommentText"/>
    <w:rsid w:val="009B5F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FB0"/>
    <w:rPr>
      <w:rFonts w:ascii="Tahoma" w:hAnsi="Tahoma" w:cs="Tahoma"/>
      <w:sz w:val="16"/>
      <w:szCs w:val="16"/>
    </w:rPr>
  </w:style>
  <w:style w:type="character" w:customStyle="1" w:styleId="BalloonTextChar">
    <w:name w:val="Balloon Text Char"/>
    <w:basedOn w:val="DefaultParagraphFont"/>
    <w:link w:val="BalloonText"/>
    <w:uiPriority w:val="99"/>
    <w:semiHidden/>
    <w:rsid w:val="009B5FB0"/>
    <w:rPr>
      <w:rFonts w:ascii="Tahoma" w:eastAsia="Times New Roman" w:hAnsi="Tahoma" w:cs="Tahoma"/>
      <w:sz w:val="16"/>
      <w:szCs w:val="16"/>
    </w:rPr>
  </w:style>
  <w:style w:type="paragraph" w:styleId="ListParagraph">
    <w:name w:val="List Paragraph"/>
    <w:basedOn w:val="Normal"/>
    <w:uiPriority w:val="34"/>
    <w:qFormat/>
    <w:rsid w:val="00644671"/>
    <w:pPr>
      <w:ind w:left="720"/>
      <w:contextualSpacing/>
    </w:pPr>
  </w:style>
  <w:style w:type="paragraph" w:styleId="CommentSubject">
    <w:name w:val="annotation subject"/>
    <w:basedOn w:val="CommentText"/>
    <w:next w:val="CommentText"/>
    <w:link w:val="CommentSubjectChar"/>
    <w:uiPriority w:val="99"/>
    <w:semiHidden/>
    <w:unhideWhenUsed/>
    <w:rsid w:val="00553738"/>
    <w:rPr>
      <w:b/>
      <w:bCs/>
    </w:rPr>
  </w:style>
  <w:style w:type="character" w:customStyle="1" w:styleId="CommentSubjectChar">
    <w:name w:val="Comment Subject Char"/>
    <w:basedOn w:val="CommentTextChar"/>
    <w:link w:val="CommentSubject"/>
    <w:uiPriority w:val="99"/>
    <w:semiHidden/>
    <w:rsid w:val="0055373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B5FB0"/>
    <w:rPr>
      <w:sz w:val="16"/>
      <w:szCs w:val="16"/>
    </w:rPr>
  </w:style>
  <w:style w:type="paragraph" w:styleId="CommentText">
    <w:name w:val="annotation text"/>
    <w:basedOn w:val="Normal"/>
    <w:link w:val="CommentTextChar"/>
    <w:rsid w:val="009B5FB0"/>
    <w:rPr>
      <w:sz w:val="20"/>
    </w:rPr>
  </w:style>
  <w:style w:type="character" w:customStyle="1" w:styleId="CommentTextChar">
    <w:name w:val="Comment Text Char"/>
    <w:basedOn w:val="DefaultParagraphFont"/>
    <w:link w:val="CommentText"/>
    <w:rsid w:val="009B5F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FB0"/>
    <w:rPr>
      <w:rFonts w:ascii="Tahoma" w:hAnsi="Tahoma" w:cs="Tahoma"/>
      <w:sz w:val="16"/>
      <w:szCs w:val="16"/>
    </w:rPr>
  </w:style>
  <w:style w:type="character" w:customStyle="1" w:styleId="BalloonTextChar">
    <w:name w:val="Balloon Text Char"/>
    <w:basedOn w:val="DefaultParagraphFont"/>
    <w:link w:val="BalloonText"/>
    <w:uiPriority w:val="99"/>
    <w:semiHidden/>
    <w:rsid w:val="009B5FB0"/>
    <w:rPr>
      <w:rFonts w:ascii="Tahoma" w:eastAsia="Times New Roman" w:hAnsi="Tahoma" w:cs="Tahoma"/>
      <w:sz w:val="16"/>
      <w:szCs w:val="16"/>
    </w:rPr>
  </w:style>
  <w:style w:type="paragraph" w:styleId="ListParagraph">
    <w:name w:val="List Paragraph"/>
    <w:basedOn w:val="Normal"/>
    <w:uiPriority w:val="34"/>
    <w:qFormat/>
    <w:rsid w:val="00644671"/>
    <w:pPr>
      <w:ind w:left="720"/>
      <w:contextualSpacing/>
    </w:pPr>
  </w:style>
  <w:style w:type="paragraph" w:styleId="CommentSubject">
    <w:name w:val="annotation subject"/>
    <w:basedOn w:val="CommentText"/>
    <w:next w:val="CommentText"/>
    <w:link w:val="CommentSubjectChar"/>
    <w:uiPriority w:val="99"/>
    <w:semiHidden/>
    <w:unhideWhenUsed/>
    <w:rsid w:val="00553738"/>
    <w:rPr>
      <w:b/>
      <w:bCs/>
    </w:rPr>
  </w:style>
  <w:style w:type="character" w:customStyle="1" w:styleId="CommentSubjectChar">
    <w:name w:val="Comment Subject Char"/>
    <w:basedOn w:val="CommentTextChar"/>
    <w:link w:val="CommentSubject"/>
    <w:uiPriority w:val="99"/>
    <w:semiHidden/>
    <w:rsid w:val="005537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1668-FCBA-480F-B832-D4C2FA69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USDOT_User</cp:lastModifiedBy>
  <cp:revision>3</cp:revision>
  <cp:lastPrinted>2016-08-17T18:10:00Z</cp:lastPrinted>
  <dcterms:created xsi:type="dcterms:W3CDTF">2016-08-25T18:46:00Z</dcterms:created>
  <dcterms:modified xsi:type="dcterms:W3CDTF">2016-08-25T19:05:00Z</dcterms:modified>
</cp:coreProperties>
</file>