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77C" w:rsidRPr="007761F1" w:rsidRDefault="0047577C" w:rsidP="003809A0">
      <w:pPr>
        <w:widowControl w:val="0"/>
        <w:tabs>
          <w:tab w:val="left" w:pos="720"/>
          <w:tab w:val="left" w:pos="1440"/>
          <w:tab w:val="left" w:pos="2880"/>
          <w:tab w:val="left" w:pos="4320"/>
          <w:tab w:val="left" w:pos="5760"/>
        </w:tabs>
        <w:autoSpaceDE w:val="0"/>
        <w:autoSpaceDN w:val="0"/>
        <w:adjustRightInd w:val="0"/>
        <w:rPr>
          <w:b/>
          <w:bCs/>
          <w:color w:val="000000"/>
        </w:rPr>
      </w:pPr>
      <w:r w:rsidRPr="007761F1">
        <w:rPr>
          <w:b/>
          <w:bCs/>
          <w:color w:val="000000"/>
        </w:rPr>
        <w:t>DEPARTMENT OF TRANSPORTATION</w:t>
      </w:r>
    </w:p>
    <w:p w:rsidR="003809A0" w:rsidRPr="007761F1" w:rsidRDefault="003809A0" w:rsidP="003809A0">
      <w:pPr>
        <w:widowControl w:val="0"/>
        <w:tabs>
          <w:tab w:val="left" w:pos="720"/>
          <w:tab w:val="left" w:pos="1440"/>
          <w:tab w:val="left" w:pos="2880"/>
          <w:tab w:val="left" w:pos="4320"/>
          <w:tab w:val="left" w:pos="5760"/>
        </w:tabs>
        <w:autoSpaceDE w:val="0"/>
        <w:autoSpaceDN w:val="0"/>
        <w:adjustRightInd w:val="0"/>
        <w:rPr>
          <w:color w:val="000000"/>
        </w:rPr>
      </w:pPr>
    </w:p>
    <w:p w:rsidR="0047577C" w:rsidRPr="007761F1" w:rsidRDefault="0047577C">
      <w:pPr>
        <w:widowControl w:val="0"/>
        <w:tabs>
          <w:tab w:val="left" w:pos="720"/>
          <w:tab w:val="left" w:pos="1440"/>
          <w:tab w:val="left" w:pos="2880"/>
          <w:tab w:val="left" w:pos="4320"/>
          <w:tab w:val="left" w:pos="5760"/>
        </w:tabs>
        <w:autoSpaceDE w:val="0"/>
        <w:autoSpaceDN w:val="0"/>
        <w:adjustRightInd w:val="0"/>
        <w:spacing w:line="480" w:lineRule="auto"/>
        <w:rPr>
          <w:color w:val="000000"/>
        </w:rPr>
      </w:pPr>
      <w:r w:rsidRPr="007761F1">
        <w:rPr>
          <w:b/>
          <w:bCs/>
          <w:color w:val="000000"/>
        </w:rPr>
        <w:t>Federal Transit Administration</w:t>
      </w:r>
    </w:p>
    <w:p w:rsidR="0047577C" w:rsidRPr="007761F1" w:rsidRDefault="00683BEA">
      <w:pPr>
        <w:widowControl w:val="0"/>
        <w:tabs>
          <w:tab w:val="left" w:pos="720"/>
          <w:tab w:val="left" w:pos="1440"/>
          <w:tab w:val="left" w:pos="2880"/>
          <w:tab w:val="left" w:pos="4320"/>
          <w:tab w:val="left" w:pos="5760"/>
        </w:tabs>
        <w:autoSpaceDE w:val="0"/>
        <w:autoSpaceDN w:val="0"/>
        <w:adjustRightInd w:val="0"/>
        <w:spacing w:line="480" w:lineRule="auto"/>
        <w:rPr>
          <w:color w:val="000000"/>
        </w:rPr>
      </w:pPr>
      <w:proofErr w:type="gramStart"/>
      <w:r w:rsidRPr="007761F1">
        <w:rPr>
          <w:b/>
          <w:bCs/>
          <w:color w:val="000000"/>
        </w:rPr>
        <w:t>[FTA Docket No.</w:t>
      </w:r>
      <w:proofErr w:type="gramEnd"/>
      <w:r w:rsidRPr="007761F1">
        <w:rPr>
          <w:b/>
          <w:bCs/>
          <w:color w:val="000000"/>
        </w:rPr>
        <w:t xml:space="preserve">  FTA-201</w:t>
      </w:r>
      <w:r w:rsidR="00AF355C" w:rsidRPr="007761F1">
        <w:rPr>
          <w:b/>
          <w:bCs/>
          <w:color w:val="000000"/>
        </w:rPr>
        <w:t>6</w:t>
      </w:r>
      <w:r w:rsidRPr="007761F1">
        <w:rPr>
          <w:b/>
          <w:bCs/>
          <w:color w:val="000000"/>
        </w:rPr>
        <w:t>-</w:t>
      </w:r>
      <w:r w:rsidR="006E0CA4" w:rsidRPr="007761F1">
        <w:rPr>
          <w:b/>
          <w:bCs/>
          <w:color w:val="000000"/>
        </w:rPr>
        <w:t xml:space="preserve"> </w:t>
      </w:r>
      <w:r w:rsidR="004E0232" w:rsidRPr="007761F1">
        <w:rPr>
          <w:b/>
          <w:bCs/>
          <w:color w:val="000000"/>
        </w:rPr>
        <w:t>0027</w:t>
      </w:r>
      <w:r w:rsidR="00A343DC" w:rsidRPr="007761F1">
        <w:rPr>
          <w:b/>
          <w:bCs/>
          <w:color w:val="000000"/>
        </w:rPr>
        <w:t>]</w:t>
      </w:r>
    </w:p>
    <w:p w:rsidR="0047577C" w:rsidRPr="007761F1" w:rsidRDefault="0047577C">
      <w:pPr>
        <w:widowControl w:val="0"/>
        <w:tabs>
          <w:tab w:val="left" w:pos="720"/>
          <w:tab w:val="left" w:pos="1440"/>
          <w:tab w:val="left" w:pos="2880"/>
          <w:tab w:val="left" w:pos="4320"/>
          <w:tab w:val="left" w:pos="5760"/>
        </w:tabs>
        <w:autoSpaceDE w:val="0"/>
        <w:autoSpaceDN w:val="0"/>
        <w:adjustRightInd w:val="0"/>
        <w:spacing w:line="480" w:lineRule="auto"/>
        <w:rPr>
          <w:color w:val="000000"/>
        </w:rPr>
      </w:pPr>
      <w:r w:rsidRPr="007761F1">
        <w:rPr>
          <w:b/>
          <w:bCs/>
          <w:color w:val="000000"/>
        </w:rPr>
        <w:t xml:space="preserve">Agency Information Collection Activity </w:t>
      </w:r>
      <w:proofErr w:type="gramStart"/>
      <w:r w:rsidRPr="007761F1">
        <w:rPr>
          <w:b/>
          <w:bCs/>
          <w:color w:val="000000"/>
        </w:rPr>
        <w:t>Under</w:t>
      </w:r>
      <w:proofErr w:type="gramEnd"/>
      <w:r w:rsidRPr="007761F1">
        <w:rPr>
          <w:b/>
          <w:bCs/>
          <w:color w:val="000000"/>
        </w:rPr>
        <w:t xml:space="preserve"> OMB Review</w:t>
      </w:r>
    </w:p>
    <w:p w:rsidR="0047577C" w:rsidRPr="007761F1" w:rsidRDefault="0047577C">
      <w:pPr>
        <w:widowControl w:val="0"/>
        <w:tabs>
          <w:tab w:val="left" w:pos="720"/>
          <w:tab w:val="left" w:pos="1440"/>
          <w:tab w:val="left" w:pos="2880"/>
          <w:tab w:val="left" w:pos="4320"/>
          <w:tab w:val="left" w:pos="5760"/>
        </w:tabs>
        <w:autoSpaceDE w:val="0"/>
        <w:autoSpaceDN w:val="0"/>
        <w:adjustRightInd w:val="0"/>
        <w:spacing w:line="480" w:lineRule="auto"/>
        <w:rPr>
          <w:color w:val="000000"/>
        </w:rPr>
      </w:pPr>
      <w:r w:rsidRPr="007761F1">
        <w:rPr>
          <w:b/>
          <w:bCs/>
          <w:color w:val="000000"/>
        </w:rPr>
        <w:t xml:space="preserve">AGENCY:  </w:t>
      </w:r>
      <w:r w:rsidRPr="007761F1">
        <w:rPr>
          <w:color w:val="000000"/>
        </w:rPr>
        <w:t>Federal Transit Administration, DOT.</w:t>
      </w:r>
    </w:p>
    <w:p w:rsidR="004C1F32" w:rsidRPr="007761F1" w:rsidRDefault="0047577C" w:rsidP="004C1F32">
      <w:pPr>
        <w:widowControl w:val="0"/>
        <w:tabs>
          <w:tab w:val="left" w:pos="720"/>
          <w:tab w:val="left" w:pos="1440"/>
          <w:tab w:val="left" w:pos="2880"/>
          <w:tab w:val="left" w:pos="4320"/>
          <w:tab w:val="left" w:pos="5760"/>
        </w:tabs>
        <w:autoSpaceDE w:val="0"/>
        <w:autoSpaceDN w:val="0"/>
        <w:adjustRightInd w:val="0"/>
        <w:spacing w:line="480" w:lineRule="auto"/>
        <w:rPr>
          <w:color w:val="000000"/>
        </w:rPr>
      </w:pPr>
      <w:r w:rsidRPr="007761F1">
        <w:rPr>
          <w:b/>
          <w:bCs/>
          <w:color w:val="000000"/>
        </w:rPr>
        <w:t xml:space="preserve">ACTION:  </w:t>
      </w:r>
      <w:r w:rsidRPr="007761F1">
        <w:rPr>
          <w:color w:val="000000"/>
        </w:rPr>
        <w:t>Notice of request for comments.</w:t>
      </w:r>
    </w:p>
    <w:p w:rsidR="00163EBB" w:rsidRPr="007761F1" w:rsidRDefault="0047577C" w:rsidP="00163EBB">
      <w:pPr>
        <w:widowControl w:val="0"/>
        <w:tabs>
          <w:tab w:val="left" w:pos="720"/>
          <w:tab w:val="left" w:pos="1440"/>
          <w:tab w:val="left" w:pos="2880"/>
          <w:tab w:val="left" w:pos="4320"/>
          <w:tab w:val="left" w:pos="5760"/>
        </w:tabs>
        <w:autoSpaceDE w:val="0"/>
        <w:autoSpaceDN w:val="0"/>
        <w:adjustRightInd w:val="0"/>
        <w:spacing w:line="480" w:lineRule="auto"/>
        <w:rPr>
          <w:snapToGrid w:val="0"/>
          <w:color w:val="000000"/>
        </w:rPr>
      </w:pPr>
      <w:r w:rsidRPr="007761F1">
        <w:rPr>
          <w:b/>
          <w:bCs/>
          <w:color w:val="000000"/>
        </w:rPr>
        <w:t>SUMMARY:</w:t>
      </w:r>
      <w:r w:rsidRPr="007761F1">
        <w:rPr>
          <w:color w:val="000000"/>
        </w:rPr>
        <w:t xml:space="preserve">  </w:t>
      </w:r>
      <w:r w:rsidR="004039D2" w:rsidRPr="007761F1">
        <w:rPr>
          <w:snapToGrid w:val="0"/>
          <w:color w:val="000000"/>
        </w:rPr>
        <w:t xml:space="preserve">In compliance with the Paperwork Reduction Act of 1995 (44 U.S.C. 3501 </w:t>
      </w:r>
      <w:r w:rsidR="004039D2" w:rsidRPr="007761F1">
        <w:rPr>
          <w:i/>
          <w:iCs/>
          <w:snapToGrid w:val="0"/>
          <w:color w:val="000000"/>
        </w:rPr>
        <w:t>et seq.</w:t>
      </w:r>
      <w:r w:rsidR="004039D2" w:rsidRPr="007761F1">
        <w:rPr>
          <w:snapToGrid w:val="0"/>
          <w:color w:val="000000"/>
        </w:rPr>
        <w:t xml:space="preserve">), this notice announces that the Information Collection Requirements (ICRs) abstracted below have been forwarded to the Office of Management and Budget (OMB) for review and comment. The ICRs describes the nature of the information collection and the expected burdens. </w:t>
      </w:r>
      <w:r w:rsidR="000805DA" w:rsidRPr="007761F1">
        <w:rPr>
          <w:snapToGrid w:val="0"/>
          <w:color w:val="000000"/>
        </w:rPr>
        <w:tab/>
      </w:r>
    </w:p>
    <w:p w:rsidR="009133EA" w:rsidRPr="007761F1" w:rsidRDefault="0047577C" w:rsidP="00DB4C3B">
      <w:pPr>
        <w:widowControl w:val="0"/>
        <w:tabs>
          <w:tab w:val="left" w:pos="720"/>
          <w:tab w:val="left" w:pos="1440"/>
          <w:tab w:val="left" w:pos="2880"/>
          <w:tab w:val="left" w:pos="4320"/>
          <w:tab w:val="left" w:pos="5760"/>
        </w:tabs>
        <w:autoSpaceDE w:val="0"/>
        <w:autoSpaceDN w:val="0"/>
        <w:adjustRightInd w:val="0"/>
        <w:spacing w:line="480" w:lineRule="auto"/>
        <w:rPr>
          <w:color w:val="000000"/>
        </w:rPr>
      </w:pPr>
      <w:r w:rsidRPr="007761F1">
        <w:rPr>
          <w:b/>
          <w:bCs/>
          <w:color w:val="000000"/>
        </w:rPr>
        <w:t xml:space="preserve">FOR FURTHER INFORMATION CONTACT:  </w:t>
      </w:r>
      <w:r w:rsidR="0019190C" w:rsidRPr="007761F1">
        <w:rPr>
          <w:bCs/>
          <w:color w:val="000000"/>
        </w:rPr>
        <w:t>Tia Swain</w:t>
      </w:r>
      <w:r w:rsidRPr="007761F1">
        <w:rPr>
          <w:color w:val="000000"/>
        </w:rPr>
        <w:t xml:space="preserve">, Office of Administration, </w:t>
      </w:r>
      <w:proofErr w:type="gramStart"/>
      <w:r w:rsidRPr="007761F1">
        <w:rPr>
          <w:color w:val="000000"/>
        </w:rPr>
        <w:t>Office</w:t>
      </w:r>
      <w:proofErr w:type="gramEnd"/>
      <w:r w:rsidRPr="007761F1">
        <w:rPr>
          <w:color w:val="000000"/>
        </w:rPr>
        <w:t xml:space="preserve"> of Management Planning, (202) 366-</w:t>
      </w:r>
      <w:r w:rsidR="0019190C" w:rsidRPr="007761F1">
        <w:rPr>
          <w:color w:val="000000"/>
        </w:rPr>
        <w:t>0354</w:t>
      </w:r>
      <w:r w:rsidRPr="007761F1">
        <w:rPr>
          <w:color w:val="000000"/>
        </w:rPr>
        <w:t>.</w:t>
      </w:r>
    </w:p>
    <w:p w:rsidR="00193587" w:rsidRPr="007761F1" w:rsidRDefault="0047577C" w:rsidP="00193587">
      <w:pPr>
        <w:widowControl w:val="0"/>
        <w:tabs>
          <w:tab w:val="left" w:pos="720"/>
          <w:tab w:val="left" w:pos="1440"/>
          <w:tab w:val="left" w:pos="2880"/>
          <w:tab w:val="left" w:pos="4320"/>
          <w:tab w:val="left" w:pos="5760"/>
        </w:tabs>
        <w:autoSpaceDE w:val="0"/>
        <w:autoSpaceDN w:val="0"/>
        <w:adjustRightInd w:val="0"/>
        <w:spacing w:line="480" w:lineRule="auto"/>
        <w:rPr>
          <w:b/>
          <w:bCs/>
          <w:color w:val="000000"/>
        </w:rPr>
      </w:pPr>
      <w:r w:rsidRPr="007761F1">
        <w:rPr>
          <w:b/>
          <w:bCs/>
          <w:color w:val="000000"/>
        </w:rPr>
        <w:t xml:space="preserve">SUPPLEMENTARY INFORMATION:  </w:t>
      </w:r>
    </w:p>
    <w:p w:rsidR="00163EBB" w:rsidRPr="007761F1" w:rsidRDefault="00BC143A" w:rsidP="00163EBB">
      <w:pPr>
        <w:autoSpaceDE w:val="0"/>
        <w:autoSpaceDN w:val="0"/>
        <w:adjustRightInd w:val="0"/>
        <w:spacing w:after="100" w:afterAutospacing="1"/>
        <w:rPr>
          <w:b/>
          <w:snapToGrid w:val="0"/>
          <w:color w:val="000000"/>
        </w:rPr>
      </w:pPr>
      <w:r w:rsidRPr="007761F1">
        <w:rPr>
          <w:b/>
          <w:snapToGrid w:val="0"/>
          <w:color w:val="000000"/>
        </w:rPr>
        <w:t>Title</w:t>
      </w:r>
      <w:r w:rsidRPr="007761F1">
        <w:rPr>
          <w:snapToGrid w:val="0"/>
          <w:color w:val="000000"/>
        </w:rPr>
        <w:t>:</w:t>
      </w:r>
      <w:r w:rsidRPr="007761F1">
        <w:rPr>
          <w:rFonts w:ascii="TimesNewRomanPS" w:hAnsi="TimesNewRomanPS"/>
          <w:snapToGrid w:val="0"/>
          <w:color w:val="000000"/>
        </w:rPr>
        <w:t xml:space="preserve">  </w:t>
      </w:r>
      <w:r w:rsidR="00B72269" w:rsidRPr="007761F1">
        <w:rPr>
          <w:rFonts w:ascii="TimesNewRomanPS" w:hAnsi="TimesNewRomanPS"/>
          <w:snapToGrid w:val="0"/>
          <w:color w:val="000000"/>
        </w:rPr>
        <w:t xml:space="preserve"> </w:t>
      </w:r>
      <w:r w:rsidR="006E0CA4" w:rsidRPr="007761F1">
        <w:rPr>
          <w:snapToGrid w:val="0"/>
          <w:color w:val="000000"/>
        </w:rPr>
        <w:t xml:space="preserve"> </w:t>
      </w:r>
      <w:r w:rsidR="00163EBB" w:rsidRPr="007761F1">
        <w:rPr>
          <w:b/>
          <w:snapToGrid w:val="0"/>
          <w:color w:val="000000"/>
        </w:rPr>
        <w:t xml:space="preserve">49 U.S.C. Sections 5310 and 5311—Capital Assistance Program for Elderly Persons </w:t>
      </w:r>
    </w:p>
    <w:p w:rsidR="00163EBB" w:rsidRPr="007761F1" w:rsidRDefault="00163EBB" w:rsidP="00163EBB">
      <w:pPr>
        <w:autoSpaceDE w:val="0"/>
        <w:autoSpaceDN w:val="0"/>
        <w:adjustRightInd w:val="0"/>
        <w:spacing w:after="100" w:afterAutospacing="1"/>
        <w:rPr>
          <w:b/>
          <w:snapToGrid w:val="0"/>
          <w:color w:val="000000"/>
        </w:rPr>
      </w:pPr>
      <w:proofErr w:type="gramStart"/>
      <w:r w:rsidRPr="007761F1">
        <w:rPr>
          <w:b/>
          <w:snapToGrid w:val="0"/>
          <w:color w:val="000000"/>
        </w:rPr>
        <w:t>and</w:t>
      </w:r>
      <w:proofErr w:type="gramEnd"/>
      <w:r w:rsidRPr="007761F1">
        <w:rPr>
          <w:b/>
          <w:snapToGrid w:val="0"/>
          <w:color w:val="000000"/>
        </w:rPr>
        <w:t xml:space="preserve"> Persons with Disabilities and Non-Urbanized Area Formula Program</w:t>
      </w:r>
      <w:r w:rsidRPr="007761F1">
        <w:rPr>
          <w:snapToGrid w:val="0"/>
          <w:color w:val="000000"/>
        </w:rPr>
        <w:t>:</w:t>
      </w:r>
    </w:p>
    <w:p w:rsidR="00146558" w:rsidRPr="007761F1" w:rsidRDefault="00163EBB" w:rsidP="00163EBB">
      <w:pPr>
        <w:autoSpaceDE w:val="0"/>
        <w:autoSpaceDN w:val="0"/>
        <w:adjustRightInd w:val="0"/>
        <w:spacing w:after="100" w:afterAutospacing="1"/>
        <w:rPr>
          <w:color w:val="000000"/>
        </w:rPr>
      </w:pPr>
      <w:r w:rsidRPr="007761F1">
        <w:rPr>
          <w:b/>
          <w:snapToGrid w:val="0"/>
          <w:color w:val="000000"/>
        </w:rPr>
        <w:t>(OMB Number 2132-0500)</w:t>
      </w:r>
    </w:p>
    <w:p w:rsidR="00163EBB" w:rsidRPr="007761F1" w:rsidRDefault="00250356" w:rsidP="00163EBB">
      <w:pPr>
        <w:widowControl w:val="0"/>
        <w:tabs>
          <w:tab w:val="left" w:pos="720"/>
          <w:tab w:val="left" w:pos="1440"/>
          <w:tab w:val="left" w:pos="2880"/>
          <w:tab w:val="left" w:pos="4320"/>
          <w:tab w:val="left" w:pos="5760"/>
        </w:tabs>
        <w:autoSpaceDE w:val="0"/>
        <w:autoSpaceDN w:val="0"/>
        <w:adjustRightInd w:val="0"/>
        <w:spacing w:line="480" w:lineRule="auto"/>
        <w:rPr>
          <w:color w:val="000000"/>
        </w:rPr>
      </w:pPr>
      <w:r w:rsidRPr="007761F1">
        <w:rPr>
          <w:b/>
          <w:snapToGrid w:val="0"/>
          <w:color w:val="000000"/>
        </w:rPr>
        <w:t>A</w:t>
      </w:r>
      <w:r w:rsidRPr="007761F1">
        <w:rPr>
          <w:b/>
          <w:bCs/>
          <w:snapToGrid w:val="0"/>
          <w:color w:val="000000"/>
        </w:rPr>
        <w:t>bstract:</w:t>
      </w:r>
      <w:r w:rsidR="00163EBB" w:rsidRPr="007761F1">
        <w:rPr>
          <w:b/>
          <w:bCs/>
          <w:snapToGrid w:val="0"/>
          <w:color w:val="000000"/>
        </w:rPr>
        <w:t xml:space="preserve"> </w:t>
      </w:r>
      <w:r w:rsidR="00163EBB" w:rsidRPr="007761F1">
        <w:rPr>
          <w:color w:val="000000"/>
        </w:rPr>
        <w:t xml:space="preserve">49 U.S.C. 5310—Capital Assistance Program for Elderly Persons </w:t>
      </w:r>
      <w:proofErr w:type="gramStart"/>
      <w:r w:rsidR="00163EBB" w:rsidRPr="007761F1">
        <w:rPr>
          <w:color w:val="000000"/>
        </w:rPr>
        <w:t>And</w:t>
      </w:r>
      <w:proofErr w:type="gramEnd"/>
      <w:r w:rsidR="00163EBB" w:rsidRPr="007761F1">
        <w:rPr>
          <w:color w:val="000000"/>
        </w:rPr>
        <w:t xml:space="preserve"> Persons with Disabilities provides financial assistance for the specialized transportation service needs of elderly persons and persons with disabilities in large urban, small urban and rural areas. Formula funding is apportioned to direct recipients:  States for rural (under 50,000 </w:t>
      </w:r>
      <w:proofErr w:type="gramStart"/>
      <w:r w:rsidR="00163EBB" w:rsidRPr="007761F1">
        <w:rPr>
          <w:color w:val="000000"/>
        </w:rPr>
        <w:t>population</w:t>
      </w:r>
      <w:proofErr w:type="gramEnd"/>
      <w:r w:rsidR="00163EBB" w:rsidRPr="007761F1">
        <w:rPr>
          <w:color w:val="000000"/>
        </w:rPr>
        <w:t>) and small urban (areas (50,000-200,000); and designated recipients chosen by the Governor of the State for large urban areas (populations or 200,000 or more); or a State or local governmental entity that operates a public transit service. Section 3006(b) of Fixing America’s Surface Transportation Act (FAST Act)</w:t>
      </w:r>
      <w:proofErr w:type="gramStart"/>
      <w:r w:rsidR="00163EBB" w:rsidRPr="007761F1">
        <w:rPr>
          <w:color w:val="000000"/>
        </w:rPr>
        <w:t>,  Pub</w:t>
      </w:r>
      <w:proofErr w:type="gramEnd"/>
      <w:r w:rsidR="00163EBB" w:rsidRPr="007761F1">
        <w:rPr>
          <w:color w:val="000000"/>
        </w:rPr>
        <w:t xml:space="preserve">. L. 114-94 authorizes a pilot program for innovative coordinated access </w:t>
      </w:r>
      <w:r w:rsidR="00163EBB" w:rsidRPr="007761F1">
        <w:rPr>
          <w:color w:val="000000"/>
        </w:rPr>
        <w:lastRenderedPageBreak/>
        <w:t xml:space="preserve">and mobility.  49 U.S.C. 5311—Formula Grants for Rural Areas provides financial assistance for the provision of public transportation services in rural areas. This program is administered by States.  The Public Transportation on Indian Reservations Program or Tribal Transit Program </w:t>
      </w:r>
      <w:r w:rsidR="00010771" w:rsidRPr="007761F1">
        <w:rPr>
          <w:color w:val="000000"/>
        </w:rPr>
        <w:t>(TTP), is authorized as 49 U.S.</w:t>
      </w:r>
      <w:r w:rsidR="00163EBB" w:rsidRPr="007761F1">
        <w:rPr>
          <w:color w:val="000000"/>
        </w:rPr>
        <w:t xml:space="preserve">C. 5311(j). The TTP is a set-aside from the Rural Area Formula Program (Section 5311), and consists of a $30 million formula program and a $5 million discretionary grant program. These funds are apportioned directly to Indian tribes. Eligible recipients of TTP program funds include federally recognized Indian tribes, or Alaska Native villages, groups, or communities as identified by the Bureau of Indian Affairs.  The Federal Register notice with a 60-day comment period soliciting comments for the </w:t>
      </w:r>
      <w:r w:rsidR="00163EBB" w:rsidRPr="007761F1">
        <w:t>49 U.S.C. Sections 5310 and 5311 – Capital Assistance Program for Elderly Persons and Persons with Disabilities and Non-urbanized Area Formula Program</w:t>
      </w:r>
      <w:r w:rsidR="00163EBB" w:rsidRPr="007761F1">
        <w:rPr>
          <w:color w:val="000000"/>
        </w:rPr>
        <w:t xml:space="preserve"> was published on April 5, 2016 </w:t>
      </w:r>
      <w:r w:rsidR="004A6BC5" w:rsidRPr="007761F1">
        <w:rPr>
          <w:color w:val="000000"/>
        </w:rPr>
        <w:t>(</w:t>
      </w:r>
      <w:r w:rsidR="00010771" w:rsidRPr="007761F1">
        <w:rPr>
          <w:color w:val="000000"/>
        </w:rPr>
        <w:t>Vol. 81, No. 65</w:t>
      </w:r>
      <w:r w:rsidR="004A6BC5" w:rsidRPr="007761F1">
        <w:rPr>
          <w:color w:val="000000"/>
        </w:rPr>
        <w:t>)</w:t>
      </w:r>
      <w:r w:rsidR="00010771" w:rsidRPr="007761F1">
        <w:rPr>
          <w:color w:val="000000"/>
        </w:rPr>
        <w:t xml:space="preserve"> </w:t>
      </w:r>
      <w:r w:rsidR="004A6BC5" w:rsidRPr="007761F1">
        <w:rPr>
          <w:color w:val="000000"/>
        </w:rPr>
        <w:t>pages</w:t>
      </w:r>
      <w:r w:rsidR="00163EBB" w:rsidRPr="007761F1">
        <w:rPr>
          <w:color w:val="000000"/>
        </w:rPr>
        <w:t xml:space="preserve"> 19709</w:t>
      </w:r>
      <w:r w:rsidR="004A6BC5" w:rsidRPr="007761F1">
        <w:rPr>
          <w:color w:val="000000"/>
        </w:rPr>
        <w:t>-19710)</w:t>
      </w:r>
      <w:r w:rsidR="00163EBB" w:rsidRPr="007761F1">
        <w:rPr>
          <w:color w:val="000000"/>
        </w:rPr>
        <w:t xml:space="preserve">.  No comments were received from that notice.  </w:t>
      </w:r>
      <w:r w:rsidR="00163EBB" w:rsidRPr="007761F1">
        <w:rPr>
          <w:b/>
          <w:bCs/>
          <w:color w:val="000000"/>
        </w:rPr>
        <w:t xml:space="preserve">DATES:  </w:t>
      </w:r>
      <w:r w:rsidR="00163EBB" w:rsidRPr="007761F1">
        <w:rPr>
          <w:color w:val="000000"/>
        </w:rPr>
        <w:t>Comments must be submitted before (Insert date 30 days after publication).  A comment to OMB is most effective, if OMB receives it within 30 days of publication.</w:t>
      </w:r>
    </w:p>
    <w:p w:rsidR="00F8135C" w:rsidRPr="007761F1" w:rsidRDefault="00AF499D" w:rsidP="00AF499D">
      <w:pPr>
        <w:widowControl w:val="0"/>
        <w:tabs>
          <w:tab w:val="left" w:pos="720"/>
          <w:tab w:val="left" w:pos="1440"/>
          <w:tab w:val="left" w:pos="2880"/>
          <w:tab w:val="left" w:pos="4320"/>
          <w:tab w:val="left" w:pos="5760"/>
        </w:tabs>
        <w:autoSpaceDE w:val="0"/>
        <w:autoSpaceDN w:val="0"/>
        <w:adjustRightInd w:val="0"/>
        <w:spacing w:line="480" w:lineRule="auto"/>
        <w:rPr>
          <w:b/>
          <w:bCs/>
          <w:color w:val="000000"/>
        </w:rPr>
      </w:pPr>
      <w:r w:rsidRPr="007761F1">
        <w:rPr>
          <w:b/>
          <w:bCs/>
          <w:color w:val="000000"/>
        </w:rPr>
        <w:t xml:space="preserve">Estimated Total Burden: </w:t>
      </w:r>
      <w:r w:rsidR="00010771" w:rsidRPr="007761F1">
        <w:rPr>
          <w:b/>
          <w:bCs/>
          <w:color w:val="000000"/>
        </w:rPr>
        <w:t xml:space="preserve"> </w:t>
      </w:r>
      <w:r w:rsidR="007761F1" w:rsidRPr="007761F1">
        <w:rPr>
          <w:b/>
          <w:color w:val="000000"/>
        </w:rPr>
        <w:t>45,087</w:t>
      </w:r>
      <w:r w:rsidR="007761F1" w:rsidRPr="007761F1">
        <w:rPr>
          <w:b/>
          <w:color w:val="000000"/>
        </w:rPr>
        <w:t xml:space="preserve"> h</w:t>
      </w:r>
      <w:r w:rsidR="00010771" w:rsidRPr="007761F1">
        <w:rPr>
          <w:b/>
          <w:bCs/>
          <w:color w:val="000000"/>
        </w:rPr>
        <w:t>ours</w:t>
      </w:r>
    </w:p>
    <w:p w:rsidR="0047577C" w:rsidRPr="007761F1" w:rsidRDefault="0047577C" w:rsidP="004C1F32">
      <w:pPr>
        <w:widowControl w:val="0"/>
        <w:tabs>
          <w:tab w:val="left" w:pos="720"/>
          <w:tab w:val="left" w:pos="1440"/>
          <w:tab w:val="left" w:pos="2880"/>
          <w:tab w:val="left" w:pos="4320"/>
          <w:tab w:val="left" w:pos="5760"/>
        </w:tabs>
        <w:autoSpaceDE w:val="0"/>
        <w:autoSpaceDN w:val="0"/>
        <w:adjustRightInd w:val="0"/>
        <w:spacing w:line="480" w:lineRule="auto"/>
        <w:rPr>
          <w:color w:val="000000"/>
        </w:rPr>
      </w:pPr>
      <w:r w:rsidRPr="007761F1">
        <w:rPr>
          <w:b/>
          <w:bCs/>
          <w:color w:val="000000"/>
        </w:rPr>
        <w:t>ADDRESS:</w:t>
      </w:r>
      <w:r w:rsidRPr="007761F1">
        <w:rPr>
          <w:color w:val="000000"/>
        </w:rPr>
        <w:t xml:space="preserve">  All written comments must refer to the docket number that appears at the top of this document and be submitted to the Office of Information and Regulatory Affairs, Office of Management and Budget, 725 – 17</w:t>
      </w:r>
      <w:r w:rsidRPr="007761F1">
        <w:rPr>
          <w:color w:val="000000"/>
          <w:vertAlign w:val="superscript"/>
        </w:rPr>
        <w:t>th</w:t>
      </w:r>
      <w:r w:rsidRPr="007761F1">
        <w:rPr>
          <w:color w:val="000000"/>
        </w:rPr>
        <w:t xml:space="preserve"> Street, N.W. Washington, D.C. 20503, Attention: FTA Desk Officer.</w:t>
      </w:r>
    </w:p>
    <w:p w:rsidR="0047577C" w:rsidRPr="007761F1" w:rsidRDefault="0047577C">
      <w:pPr>
        <w:widowControl w:val="0"/>
        <w:tabs>
          <w:tab w:val="left" w:pos="720"/>
          <w:tab w:val="left" w:pos="1440"/>
          <w:tab w:val="left" w:pos="2880"/>
          <w:tab w:val="left" w:pos="4320"/>
          <w:tab w:val="left" w:pos="5760"/>
        </w:tabs>
        <w:autoSpaceDE w:val="0"/>
        <w:autoSpaceDN w:val="0"/>
        <w:adjustRightInd w:val="0"/>
        <w:spacing w:line="480" w:lineRule="auto"/>
        <w:rPr>
          <w:b/>
          <w:bCs/>
          <w:color w:val="000000"/>
        </w:rPr>
      </w:pPr>
      <w:r w:rsidRPr="007761F1">
        <w:rPr>
          <w:b/>
          <w:bCs/>
          <w:color w:val="000000"/>
        </w:rPr>
        <w:t xml:space="preserve">Comments are Invited On:  </w:t>
      </w:r>
      <w:r w:rsidRPr="007761F1">
        <w:rPr>
          <w:color w:val="000000"/>
        </w:rPr>
        <w:t xml:space="preserve">Whether the proposed collection of information is necessary for the </w:t>
      </w:r>
      <w:r w:rsidRPr="007761F1">
        <w:rPr>
          <w:b/>
          <w:bCs/>
          <w:color w:val="000000"/>
        </w:rPr>
        <w:t xml:space="preserve"> </w:t>
      </w:r>
    </w:p>
    <w:p w:rsidR="0047577C" w:rsidRPr="007761F1" w:rsidRDefault="0047577C">
      <w:pPr>
        <w:widowControl w:val="0"/>
        <w:tabs>
          <w:tab w:val="left" w:pos="720"/>
          <w:tab w:val="left" w:pos="1440"/>
          <w:tab w:val="left" w:pos="2880"/>
          <w:tab w:val="left" w:pos="4320"/>
          <w:tab w:val="left" w:pos="5760"/>
        </w:tabs>
        <w:autoSpaceDE w:val="0"/>
        <w:autoSpaceDN w:val="0"/>
        <w:adjustRightInd w:val="0"/>
        <w:spacing w:line="480" w:lineRule="auto"/>
        <w:rPr>
          <w:color w:val="000000"/>
        </w:rPr>
      </w:pPr>
      <w:proofErr w:type="gramStart"/>
      <w:r w:rsidRPr="007761F1">
        <w:rPr>
          <w:color w:val="000000"/>
        </w:rPr>
        <w:t>proper</w:t>
      </w:r>
      <w:proofErr w:type="gramEnd"/>
      <w:r w:rsidRPr="007761F1">
        <w:rPr>
          <w:color w:val="000000"/>
        </w:rPr>
        <w:t xml:space="preserve"> performance of the functions of the Department, including whether the information will </w:t>
      </w:r>
    </w:p>
    <w:p w:rsidR="00E10CEE" w:rsidRPr="007761F1" w:rsidRDefault="0047577C">
      <w:pPr>
        <w:widowControl w:val="0"/>
        <w:tabs>
          <w:tab w:val="left" w:pos="720"/>
          <w:tab w:val="left" w:pos="1440"/>
          <w:tab w:val="left" w:pos="2880"/>
          <w:tab w:val="left" w:pos="4320"/>
          <w:tab w:val="left" w:pos="5760"/>
        </w:tabs>
        <w:autoSpaceDE w:val="0"/>
        <w:autoSpaceDN w:val="0"/>
        <w:adjustRightInd w:val="0"/>
        <w:spacing w:line="480" w:lineRule="auto"/>
        <w:rPr>
          <w:color w:val="000000"/>
        </w:rPr>
      </w:pPr>
      <w:proofErr w:type="gramStart"/>
      <w:r w:rsidRPr="007761F1">
        <w:rPr>
          <w:color w:val="000000"/>
        </w:rPr>
        <w:t>have</w:t>
      </w:r>
      <w:proofErr w:type="gramEnd"/>
      <w:r w:rsidRPr="007761F1">
        <w:rPr>
          <w:color w:val="000000"/>
        </w:rPr>
        <w:t xml:space="preserve"> practical utility; the accuracy of the Department’s estimate of the burden of the proposed </w:t>
      </w:r>
    </w:p>
    <w:p w:rsidR="00163EBB" w:rsidRPr="007761F1" w:rsidRDefault="00163EBB">
      <w:pPr>
        <w:widowControl w:val="0"/>
        <w:tabs>
          <w:tab w:val="left" w:pos="720"/>
          <w:tab w:val="left" w:pos="1440"/>
          <w:tab w:val="left" w:pos="2880"/>
          <w:tab w:val="left" w:pos="4320"/>
          <w:tab w:val="left" w:pos="5760"/>
        </w:tabs>
        <w:autoSpaceDE w:val="0"/>
        <w:autoSpaceDN w:val="0"/>
        <w:adjustRightInd w:val="0"/>
        <w:spacing w:line="480" w:lineRule="auto"/>
        <w:rPr>
          <w:color w:val="000000"/>
        </w:rPr>
      </w:pPr>
    </w:p>
    <w:p w:rsidR="00C752FE" w:rsidRPr="007761F1" w:rsidRDefault="0047577C">
      <w:pPr>
        <w:widowControl w:val="0"/>
        <w:tabs>
          <w:tab w:val="left" w:pos="720"/>
          <w:tab w:val="left" w:pos="1440"/>
          <w:tab w:val="left" w:pos="2880"/>
          <w:tab w:val="left" w:pos="4320"/>
          <w:tab w:val="left" w:pos="5760"/>
        </w:tabs>
        <w:autoSpaceDE w:val="0"/>
        <w:autoSpaceDN w:val="0"/>
        <w:adjustRightInd w:val="0"/>
        <w:spacing w:line="480" w:lineRule="auto"/>
        <w:rPr>
          <w:color w:val="000000"/>
        </w:rPr>
      </w:pPr>
      <w:bookmarkStart w:id="0" w:name="_GoBack"/>
      <w:bookmarkEnd w:id="0"/>
      <w:proofErr w:type="gramStart"/>
      <w:r w:rsidRPr="007761F1">
        <w:rPr>
          <w:color w:val="000000"/>
        </w:rPr>
        <w:t>information</w:t>
      </w:r>
      <w:proofErr w:type="gramEnd"/>
      <w:r w:rsidRPr="007761F1">
        <w:rPr>
          <w:color w:val="000000"/>
        </w:rPr>
        <w:t xml:space="preserve"> collection; ways to enhance the quality, utility, and clarity of the information to be</w:t>
      </w:r>
    </w:p>
    <w:p w:rsidR="007710F4" w:rsidRPr="007761F1" w:rsidRDefault="00247971">
      <w:pPr>
        <w:widowControl w:val="0"/>
        <w:tabs>
          <w:tab w:val="left" w:pos="720"/>
          <w:tab w:val="left" w:pos="1440"/>
          <w:tab w:val="left" w:pos="2880"/>
          <w:tab w:val="left" w:pos="4320"/>
          <w:tab w:val="left" w:pos="5760"/>
        </w:tabs>
        <w:autoSpaceDE w:val="0"/>
        <w:autoSpaceDN w:val="0"/>
        <w:adjustRightInd w:val="0"/>
        <w:spacing w:line="480" w:lineRule="auto"/>
        <w:rPr>
          <w:color w:val="000000"/>
        </w:rPr>
      </w:pPr>
      <w:proofErr w:type="gramStart"/>
      <w:r w:rsidRPr="007761F1">
        <w:rPr>
          <w:color w:val="000000"/>
        </w:rPr>
        <w:t>c</w:t>
      </w:r>
      <w:r w:rsidR="0047577C" w:rsidRPr="007761F1">
        <w:rPr>
          <w:color w:val="000000"/>
        </w:rPr>
        <w:t>ollected</w:t>
      </w:r>
      <w:proofErr w:type="gramEnd"/>
      <w:r w:rsidR="0047577C" w:rsidRPr="007761F1">
        <w:rPr>
          <w:color w:val="000000"/>
        </w:rPr>
        <w:t>; and ways to minimize the burden of the collection of information on respondents, including the use of automated collection techniques or other forms of information technology.</w:t>
      </w:r>
    </w:p>
    <w:p w:rsidR="00EA70F1" w:rsidRPr="007761F1" w:rsidRDefault="00EA70F1">
      <w:pPr>
        <w:widowControl w:val="0"/>
        <w:tabs>
          <w:tab w:val="left" w:pos="720"/>
          <w:tab w:val="left" w:pos="1440"/>
          <w:tab w:val="left" w:pos="2880"/>
          <w:tab w:val="left" w:pos="4320"/>
          <w:tab w:val="left" w:pos="5760"/>
        </w:tabs>
        <w:autoSpaceDE w:val="0"/>
        <w:autoSpaceDN w:val="0"/>
        <w:adjustRightInd w:val="0"/>
        <w:spacing w:line="480" w:lineRule="auto"/>
        <w:rPr>
          <w:color w:val="000000"/>
        </w:rPr>
      </w:pPr>
    </w:p>
    <w:p w:rsidR="00AF644E" w:rsidRPr="007761F1" w:rsidRDefault="00AF644E">
      <w:pPr>
        <w:widowControl w:val="0"/>
        <w:tabs>
          <w:tab w:val="left" w:pos="720"/>
          <w:tab w:val="left" w:pos="1440"/>
          <w:tab w:val="left" w:pos="2880"/>
          <w:tab w:val="left" w:pos="4320"/>
          <w:tab w:val="left" w:pos="5760"/>
        </w:tabs>
        <w:autoSpaceDE w:val="0"/>
        <w:autoSpaceDN w:val="0"/>
        <w:adjustRightInd w:val="0"/>
        <w:spacing w:line="480" w:lineRule="auto"/>
        <w:rPr>
          <w:color w:val="000000"/>
        </w:rPr>
      </w:pPr>
      <w:r w:rsidRPr="007761F1">
        <w:rPr>
          <w:color w:val="000000"/>
        </w:rPr>
        <w:t>____________________________________________________</w:t>
      </w:r>
    </w:p>
    <w:p w:rsidR="00F94F94" w:rsidRPr="007761F1" w:rsidRDefault="00AF644E" w:rsidP="00AF644E">
      <w:pPr>
        <w:widowControl w:val="0"/>
        <w:tabs>
          <w:tab w:val="left" w:pos="720"/>
          <w:tab w:val="left" w:pos="1440"/>
          <w:tab w:val="left" w:pos="2880"/>
          <w:tab w:val="left" w:pos="4320"/>
          <w:tab w:val="left" w:pos="5760"/>
        </w:tabs>
        <w:autoSpaceDE w:val="0"/>
        <w:autoSpaceDN w:val="0"/>
        <w:adjustRightInd w:val="0"/>
        <w:spacing w:line="480" w:lineRule="auto"/>
        <w:rPr>
          <w:color w:val="000000"/>
        </w:rPr>
      </w:pPr>
      <w:r w:rsidRPr="007761F1">
        <w:rPr>
          <w:color w:val="000000"/>
        </w:rPr>
        <w:t xml:space="preserve">William Hyre, Deputy </w:t>
      </w:r>
      <w:r w:rsidR="003C782F" w:rsidRPr="007761F1">
        <w:rPr>
          <w:color w:val="000000"/>
        </w:rPr>
        <w:t>Associate Administrator for Administration</w:t>
      </w:r>
    </w:p>
    <w:sectPr w:rsidR="00F94F94" w:rsidRPr="007761F1" w:rsidSect="003030C6">
      <w:footerReference w:type="even" r:id="rId8"/>
      <w:footerReference w:type="default" r:id="rId9"/>
      <w:pgSz w:w="12240" w:h="15840"/>
      <w:pgMar w:top="1440" w:right="1455" w:bottom="1440" w:left="1425" w:header="360" w:footer="36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B44" w:rsidRDefault="00160B44">
      <w:r>
        <w:separator/>
      </w:r>
    </w:p>
  </w:endnote>
  <w:endnote w:type="continuationSeparator" w:id="0">
    <w:p w:rsidR="00160B44" w:rsidRDefault="0016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PS">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62" w:rsidRDefault="00227CA7" w:rsidP="003030C6">
    <w:pPr>
      <w:pStyle w:val="Footer"/>
      <w:framePr w:wrap="around" w:vAnchor="text" w:hAnchor="margin" w:xAlign="center" w:y="1"/>
      <w:rPr>
        <w:rStyle w:val="PageNumber"/>
      </w:rPr>
    </w:pPr>
    <w:r>
      <w:rPr>
        <w:rStyle w:val="PageNumber"/>
      </w:rPr>
      <w:fldChar w:fldCharType="begin"/>
    </w:r>
    <w:r w:rsidR="00E11362">
      <w:rPr>
        <w:rStyle w:val="PageNumber"/>
      </w:rPr>
      <w:instrText xml:space="preserve">PAGE  </w:instrText>
    </w:r>
    <w:r>
      <w:rPr>
        <w:rStyle w:val="PageNumber"/>
      </w:rPr>
      <w:fldChar w:fldCharType="end"/>
    </w:r>
  </w:p>
  <w:p w:rsidR="00E11362" w:rsidRDefault="00E113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62" w:rsidRDefault="00227CA7" w:rsidP="003030C6">
    <w:pPr>
      <w:pStyle w:val="Footer"/>
      <w:framePr w:wrap="around" w:vAnchor="text" w:hAnchor="margin" w:xAlign="center" w:y="1"/>
      <w:rPr>
        <w:rStyle w:val="PageNumber"/>
      </w:rPr>
    </w:pPr>
    <w:r>
      <w:rPr>
        <w:rStyle w:val="PageNumber"/>
      </w:rPr>
      <w:fldChar w:fldCharType="begin"/>
    </w:r>
    <w:r w:rsidR="00E11362">
      <w:rPr>
        <w:rStyle w:val="PageNumber"/>
      </w:rPr>
      <w:instrText xml:space="preserve">PAGE  </w:instrText>
    </w:r>
    <w:r>
      <w:rPr>
        <w:rStyle w:val="PageNumber"/>
      </w:rPr>
      <w:fldChar w:fldCharType="separate"/>
    </w:r>
    <w:r w:rsidR="007761F1">
      <w:rPr>
        <w:rStyle w:val="PageNumber"/>
        <w:noProof/>
      </w:rPr>
      <w:t>2</w:t>
    </w:r>
    <w:r>
      <w:rPr>
        <w:rStyle w:val="PageNumber"/>
      </w:rPr>
      <w:fldChar w:fldCharType="end"/>
    </w:r>
  </w:p>
  <w:p w:rsidR="00E11362" w:rsidRDefault="00E11362">
    <w:pPr>
      <w:widowControl w:val="0"/>
      <w:tabs>
        <w:tab w:val="left" w:pos="735"/>
        <w:tab w:val="left" w:pos="1455"/>
        <w:tab w:val="left" w:pos="2895"/>
        <w:tab w:val="left" w:pos="4335"/>
        <w:tab w:val="left" w:pos="5775"/>
      </w:tabs>
      <w:autoSpaceDE w:val="0"/>
      <w:autoSpaceDN w:val="0"/>
      <w:adjustRightInd w:val="0"/>
      <w:ind w:left="15" w:right="-15"/>
      <w:rPr>
        <w:rFonts w:ascii="TimesNewRomanPS" w:hAnsi="TimesNewRomanPS"/>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B44" w:rsidRDefault="00160B44">
      <w:r>
        <w:separator/>
      </w:r>
    </w:p>
  </w:footnote>
  <w:footnote w:type="continuationSeparator" w:id="0">
    <w:p w:rsidR="00160B44" w:rsidRDefault="00160B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5C2070"/>
    <w:lvl w:ilvl="0">
      <w:start w:val="1"/>
      <w:numFmt w:val="decimal"/>
      <w:lvlText w:val="%1."/>
      <w:lvlJc w:val="left"/>
      <w:pPr>
        <w:tabs>
          <w:tab w:val="num" w:pos="1800"/>
        </w:tabs>
        <w:ind w:left="1800" w:hanging="360"/>
      </w:pPr>
    </w:lvl>
  </w:abstractNum>
  <w:abstractNum w:abstractNumId="1">
    <w:nsid w:val="FFFFFF7D"/>
    <w:multiLevelType w:val="singleLevel"/>
    <w:tmpl w:val="D7940298"/>
    <w:lvl w:ilvl="0">
      <w:start w:val="1"/>
      <w:numFmt w:val="decimal"/>
      <w:lvlText w:val="%1."/>
      <w:lvlJc w:val="left"/>
      <w:pPr>
        <w:tabs>
          <w:tab w:val="num" w:pos="1440"/>
        </w:tabs>
        <w:ind w:left="1440" w:hanging="360"/>
      </w:pPr>
    </w:lvl>
  </w:abstractNum>
  <w:abstractNum w:abstractNumId="2">
    <w:nsid w:val="FFFFFF7E"/>
    <w:multiLevelType w:val="singleLevel"/>
    <w:tmpl w:val="BCBE6F5A"/>
    <w:lvl w:ilvl="0">
      <w:start w:val="1"/>
      <w:numFmt w:val="decimal"/>
      <w:lvlText w:val="%1."/>
      <w:lvlJc w:val="left"/>
      <w:pPr>
        <w:tabs>
          <w:tab w:val="num" w:pos="1080"/>
        </w:tabs>
        <w:ind w:left="1080" w:hanging="360"/>
      </w:pPr>
    </w:lvl>
  </w:abstractNum>
  <w:abstractNum w:abstractNumId="3">
    <w:nsid w:val="FFFFFF7F"/>
    <w:multiLevelType w:val="singleLevel"/>
    <w:tmpl w:val="71C61330"/>
    <w:lvl w:ilvl="0">
      <w:start w:val="1"/>
      <w:numFmt w:val="decimal"/>
      <w:lvlText w:val="%1."/>
      <w:lvlJc w:val="left"/>
      <w:pPr>
        <w:tabs>
          <w:tab w:val="num" w:pos="720"/>
        </w:tabs>
        <w:ind w:left="720" w:hanging="360"/>
      </w:pPr>
    </w:lvl>
  </w:abstractNum>
  <w:abstractNum w:abstractNumId="4">
    <w:nsid w:val="FFFFFF80"/>
    <w:multiLevelType w:val="singleLevel"/>
    <w:tmpl w:val="B400FA1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EA2D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62E0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2A6DE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3B68714"/>
    <w:lvl w:ilvl="0">
      <w:start w:val="1"/>
      <w:numFmt w:val="decimal"/>
      <w:lvlText w:val="%1."/>
      <w:lvlJc w:val="left"/>
      <w:pPr>
        <w:tabs>
          <w:tab w:val="num" w:pos="360"/>
        </w:tabs>
        <w:ind w:left="360" w:hanging="360"/>
      </w:pPr>
    </w:lvl>
  </w:abstractNum>
  <w:abstractNum w:abstractNumId="9">
    <w:nsid w:val="FFFFFF89"/>
    <w:multiLevelType w:val="singleLevel"/>
    <w:tmpl w:val="09CAF62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F0"/>
    <w:rsid w:val="000027BF"/>
    <w:rsid w:val="0000554B"/>
    <w:rsid w:val="00010771"/>
    <w:rsid w:val="00011E33"/>
    <w:rsid w:val="0003558B"/>
    <w:rsid w:val="00047D2E"/>
    <w:rsid w:val="000805DA"/>
    <w:rsid w:val="0008774D"/>
    <w:rsid w:val="000E5197"/>
    <w:rsid w:val="0011511A"/>
    <w:rsid w:val="001178FF"/>
    <w:rsid w:val="0013052C"/>
    <w:rsid w:val="001407EF"/>
    <w:rsid w:val="00146558"/>
    <w:rsid w:val="00153569"/>
    <w:rsid w:val="00160B44"/>
    <w:rsid w:val="00163EBB"/>
    <w:rsid w:val="00170280"/>
    <w:rsid w:val="0019190C"/>
    <w:rsid w:val="00193587"/>
    <w:rsid w:val="001B2B59"/>
    <w:rsid w:val="001C640E"/>
    <w:rsid w:val="001E3D93"/>
    <w:rsid w:val="00202137"/>
    <w:rsid w:val="00227CA7"/>
    <w:rsid w:val="00230AC7"/>
    <w:rsid w:val="00235462"/>
    <w:rsid w:val="00236FC9"/>
    <w:rsid w:val="0024008E"/>
    <w:rsid w:val="00247971"/>
    <w:rsid w:val="00250356"/>
    <w:rsid w:val="002705A2"/>
    <w:rsid w:val="00297032"/>
    <w:rsid w:val="002A370F"/>
    <w:rsid w:val="002B5A70"/>
    <w:rsid w:val="002D2E26"/>
    <w:rsid w:val="002D2F19"/>
    <w:rsid w:val="002E3C9D"/>
    <w:rsid w:val="002F61D8"/>
    <w:rsid w:val="002F780E"/>
    <w:rsid w:val="003030C6"/>
    <w:rsid w:val="00304E85"/>
    <w:rsid w:val="00311304"/>
    <w:rsid w:val="003206C5"/>
    <w:rsid w:val="00325A03"/>
    <w:rsid w:val="00330097"/>
    <w:rsid w:val="00337C9F"/>
    <w:rsid w:val="00375A50"/>
    <w:rsid w:val="003768C4"/>
    <w:rsid w:val="003809A0"/>
    <w:rsid w:val="00381FEE"/>
    <w:rsid w:val="003B3522"/>
    <w:rsid w:val="003C3490"/>
    <w:rsid w:val="003C782F"/>
    <w:rsid w:val="003D30DE"/>
    <w:rsid w:val="003E0731"/>
    <w:rsid w:val="004039D2"/>
    <w:rsid w:val="00442F8A"/>
    <w:rsid w:val="00462D8C"/>
    <w:rsid w:val="0047577C"/>
    <w:rsid w:val="004A6BC5"/>
    <w:rsid w:val="004C0BAC"/>
    <w:rsid w:val="004C1F32"/>
    <w:rsid w:val="004D02E1"/>
    <w:rsid w:val="004D0402"/>
    <w:rsid w:val="004D142D"/>
    <w:rsid w:val="004D37B8"/>
    <w:rsid w:val="004E0232"/>
    <w:rsid w:val="004E21D2"/>
    <w:rsid w:val="004E4139"/>
    <w:rsid w:val="004F711F"/>
    <w:rsid w:val="00500D3B"/>
    <w:rsid w:val="00503982"/>
    <w:rsid w:val="005042B8"/>
    <w:rsid w:val="00516489"/>
    <w:rsid w:val="00527F55"/>
    <w:rsid w:val="00552C16"/>
    <w:rsid w:val="00594694"/>
    <w:rsid w:val="005946F7"/>
    <w:rsid w:val="005C5C43"/>
    <w:rsid w:val="005C7C5C"/>
    <w:rsid w:val="005D057D"/>
    <w:rsid w:val="005F0E78"/>
    <w:rsid w:val="005F15FA"/>
    <w:rsid w:val="005F4F8D"/>
    <w:rsid w:val="0060686A"/>
    <w:rsid w:val="006127D4"/>
    <w:rsid w:val="00622586"/>
    <w:rsid w:val="00622BCC"/>
    <w:rsid w:val="00631511"/>
    <w:rsid w:val="00633561"/>
    <w:rsid w:val="006645BE"/>
    <w:rsid w:val="00682650"/>
    <w:rsid w:val="00683BEA"/>
    <w:rsid w:val="006A17A7"/>
    <w:rsid w:val="006A186E"/>
    <w:rsid w:val="006C0535"/>
    <w:rsid w:val="006C5E7C"/>
    <w:rsid w:val="006D538D"/>
    <w:rsid w:val="006D54D0"/>
    <w:rsid w:val="006E0CA4"/>
    <w:rsid w:val="006E48E8"/>
    <w:rsid w:val="00714242"/>
    <w:rsid w:val="0071575D"/>
    <w:rsid w:val="00717457"/>
    <w:rsid w:val="0073299B"/>
    <w:rsid w:val="00733DAE"/>
    <w:rsid w:val="00741A88"/>
    <w:rsid w:val="00766504"/>
    <w:rsid w:val="007710F4"/>
    <w:rsid w:val="007761F1"/>
    <w:rsid w:val="00785FB6"/>
    <w:rsid w:val="00791111"/>
    <w:rsid w:val="007A6D49"/>
    <w:rsid w:val="007B6E77"/>
    <w:rsid w:val="007E0AE4"/>
    <w:rsid w:val="007E7B7B"/>
    <w:rsid w:val="00813463"/>
    <w:rsid w:val="008139EA"/>
    <w:rsid w:val="008257BC"/>
    <w:rsid w:val="008354D7"/>
    <w:rsid w:val="00846389"/>
    <w:rsid w:val="00857057"/>
    <w:rsid w:val="00863E09"/>
    <w:rsid w:val="0087572B"/>
    <w:rsid w:val="00876D7A"/>
    <w:rsid w:val="00877089"/>
    <w:rsid w:val="008E51AB"/>
    <w:rsid w:val="008F6B58"/>
    <w:rsid w:val="009133EA"/>
    <w:rsid w:val="00913518"/>
    <w:rsid w:val="00920ED5"/>
    <w:rsid w:val="00935F8E"/>
    <w:rsid w:val="009413D4"/>
    <w:rsid w:val="0095266C"/>
    <w:rsid w:val="00953F68"/>
    <w:rsid w:val="00962F7F"/>
    <w:rsid w:val="009720F4"/>
    <w:rsid w:val="00985DDC"/>
    <w:rsid w:val="00987BB2"/>
    <w:rsid w:val="00991373"/>
    <w:rsid w:val="009932D8"/>
    <w:rsid w:val="009A078B"/>
    <w:rsid w:val="009B173D"/>
    <w:rsid w:val="009B6130"/>
    <w:rsid w:val="009C7A76"/>
    <w:rsid w:val="009F0025"/>
    <w:rsid w:val="009F0223"/>
    <w:rsid w:val="00A223C5"/>
    <w:rsid w:val="00A2531F"/>
    <w:rsid w:val="00A256D6"/>
    <w:rsid w:val="00A31201"/>
    <w:rsid w:val="00A31476"/>
    <w:rsid w:val="00A343DC"/>
    <w:rsid w:val="00A36276"/>
    <w:rsid w:val="00A47BE0"/>
    <w:rsid w:val="00A6301A"/>
    <w:rsid w:val="00A75FBF"/>
    <w:rsid w:val="00A932F5"/>
    <w:rsid w:val="00A946A9"/>
    <w:rsid w:val="00A9780B"/>
    <w:rsid w:val="00AB735F"/>
    <w:rsid w:val="00AE20A6"/>
    <w:rsid w:val="00AF2B1B"/>
    <w:rsid w:val="00AF355C"/>
    <w:rsid w:val="00AF499D"/>
    <w:rsid w:val="00AF644E"/>
    <w:rsid w:val="00B02104"/>
    <w:rsid w:val="00B06827"/>
    <w:rsid w:val="00B16EFE"/>
    <w:rsid w:val="00B37FFD"/>
    <w:rsid w:val="00B51227"/>
    <w:rsid w:val="00B63076"/>
    <w:rsid w:val="00B72269"/>
    <w:rsid w:val="00B76F58"/>
    <w:rsid w:val="00B8049A"/>
    <w:rsid w:val="00B80B6E"/>
    <w:rsid w:val="00BA2B0B"/>
    <w:rsid w:val="00BB53C2"/>
    <w:rsid w:val="00BB6ED6"/>
    <w:rsid w:val="00BC143A"/>
    <w:rsid w:val="00BC4FF0"/>
    <w:rsid w:val="00BC5C87"/>
    <w:rsid w:val="00C22503"/>
    <w:rsid w:val="00C3336A"/>
    <w:rsid w:val="00C50444"/>
    <w:rsid w:val="00C53944"/>
    <w:rsid w:val="00C752FE"/>
    <w:rsid w:val="00C7534D"/>
    <w:rsid w:val="00C75538"/>
    <w:rsid w:val="00C75F21"/>
    <w:rsid w:val="00C9033B"/>
    <w:rsid w:val="00CC44C9"/>
    <w:rsid w:val="00CC60DE"/>
    <w:rsid w:val="00CF177E"/>
    <w:rsid w:val="00CF6892"/>
    <w:rsid w:val="00D128B2"/>
    <w:rsid w:val="00D32512"/>
    <w:rsid w:val="00D337CF"/>
    <w:rsid w:val="00D34FAF"/>
    <w:rsid w:val="00D4322B"/>
    <w:rsid w:val="00D709D5"/>
    <w:rsid w:val="00D84C3E"/>
    <w:rsid w:val="00D95E6E"/>
    <w:rsid w:val="00DB1BEF"/>
    <w:rsid w:val="00DB47FC"/>
    <w:rsid w:val="00DB4C3B"/>
    <w:rsid w:val="00DC1977"/>
    <w:rsid w:val="00DC1D36"/>
    <w:rsid w:val="00DD2591"/>
    <w:rsid w:val="00DD784E"/>
    <w:rsid w:val="00DE6AB7"/>
    <w:rsid w:val="00E10CEE"/>
    <w:rsid w:val="00E11362"/>
    <w:rsid w:val="00E41167"/>
    <w:rsid w:val="00E52E46"/>
    <w:rsid w:val="00E71C05"/>
    <w:rsid w:val="00E95A48"/>
    <w:rsid w:val="00EA70F1"/>
    <w:rsid w:val="00ED3A76"/>
    <w:rsid w:val="00ED5BAC"/>
    <w:rsid w:val="00EE31FA"/>
    <w:rsid w:val="00F41B75"/>
    <w:rsid w:val="00F765EA"/>
    <w:rsid w:val="00F8135C"/>
    <w:rsid w:val="00F94F94"/>
    <w:rsid w:val="00FD3C11"/>
    <w:rsid w:val="00FE03F0"/>
    <w:rsid w:val="00FE4A88"/>
    <w:rsid w:val="00FE60E4"/>
    <w:rsid w:val="00FF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C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7CA7"/>
    <w:pPr>
      <w:tabs>
        <w:tab w:val="center" w:pos="4320"/>
        <w:tab w:val="right" w:pos="8640"/>
      </w:tabs>
    </w:pPr>
  </w:style>
  <w:style w:type="paragraph" w:styleId="Footer">
    <w:name w:val="footer"/>
    <w:basedOn w:val="Normal"/>
    <w:rsid w:val="00227CA7"/>
    <w:pPr>
      <w:tabs>
        <w:tab w:val="center" w:pos="4320"/>
        <w:tab w:val="right" w:pos="8640"/>
      </w:tabs>
    </w:pPr>
  </w:style>
  <w:style w:type="paragraph" w:customStyle="1" w:styleId="Style1">
    <w:name w:val="Style1"/>
    <w:basedOn w:val="Normal"/>
    <w:rsid w:val="00AE20A6"/>
    <w:pPr>
      <w:widowControl w:val="0"/>
      <w:tabs>
        <w:tab w:val="left" w:pos="720"/>
        <w:tab w:val="left" w:pos="1440"/>
        <w:tab w:val="left" w:pos="2880"/>
        <w:tab w:val="left" w:pos="4320"/>
        <w:tab w:val="left" w:pos="5760"/>
      </w:tabs>
      <w:autoSpaceDE w:val="0"/>
      <w:autoSpaceDN w:val="0"/>
      <w:adjustRightInd w:val="0"/>
      <w:spacing w:line="480" w:lineRule="auto"/>
    </w:pPr>
    <w:rPr>
      <w:snapToGrid w:val="0"/>
      <w:color w:val="000000"/>
    </w:rPr>
  </w:style>
  <w:style w:type="character" w:styleId="PageNumber">
    <w:name w:val="page number"/>
    <w:basedOn w:val="DefaultParagraphFont"/>
    <w:rsid w:val="002E3C9D"/>
  </w:style>
  <w:style w:type="character" w:styleId="Hyperlink">
    <w:name w:val="Hyperlink"/>
    <w:rsid w:val="00F94F94"/>
    <w:rPr>
      <w:color w:val="0000FF"/>
      <w:u w:val="single"/>
    </w:rPr>
  </w:style>
  <w:style w:type="paragraph" w:styleId="HTMLPreformatted">
    <w:name w:val="HTML Preformatted"/>
    <w:basedOn w:val="Normal"/>
    <w:link w:val="HTMLPreformattedChar"/>
    <w:rsid w:val="00F94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94F94"/>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C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7CA7"/>
    <w:pPr>
      <w:tabs>
        <w:tab w:val="center" w:pos="4320"/>
        <w:tab w:val="right" w:pos="8640"/>
      </w:tabs>
    </w:pPr>
  </w:style>
  <w:style w:type="paragraph" w:styleId="Footer">
    <w:name w:val="footer"/>
    <w:basedOn w:val="Normal"/>
    <w:rsid w:val="00227CA7"/>
    <w:pPr>
      <w:tabs>
        <w:tab w:val="center" w:pos="4320"/>
        <w:tab w:val="right" w:pos="8640"/>
      </w:tabs>
    </w:pPr>
  </w:style>
  <w:style w:type="paragraph" w:customStyle="1" w:styleId="Style1">
    <w:name w:val="Style1"/>
    <w:basedOn w:val="Normal"/>
    <w:rsid w:val="00AE20A6"/>
    <w:pPr>
      <w:widowControl w:val="0"/>
      <w:tabs>
        <w:tab w:val="left" w:pos="720"/>
        <w:tab w:val="left" w:pos="1440"/>
        <w:tab w:val="left" w:pos="2880"/>
        <w:tab w:val="left" w:pos="4320"/>
        <w:tab w:val="left" w:pos="5760"/>
      </w:tabs>
      <w:autoSpaceDE w:val="0"/>
      <w:autoSpaceDN w:val="0"/>
      <w:adjustRightInd w:val="0"/>
      <w:spacing w:line="480" w:lineRule="auto"/>
    </w:pPr>
    <w:rPr>
      <w:snapToGrid w:val="0"/>
      <w:color w:val="000000"/>
    </w:rPr>
  </w:style>
  <w:style w:type="character" w:styleId="PageNumber">
    <w:name w:val="page number"/>
    <w:basedOn w:val="DefaultParagraphFont"/>
    <w:rsid w:val="002E3C9D"/>
  </w:style>
  <w:style w:type="character" w:styleId="Hyperlink">
    <w:name w:val="Hyperlink"/>
    <w:rsid w:val="00F94F94"/>
    <w:rPr>
      <w:color w:val="0000FF"/>
      <w:u w:val="single"/>
    </w:rPr>
  </w:style>
  <w:style w:type="paragraph" w:styleId="HTMLPreformatted">
    <w:name w:val="HTML Preformatted"/>
    <w:basedOn w:val="Normal"/>
    <w:link w:val="HTMLPreformattedChar"/>
    <w:rsid w:val="00F94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94F9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Billing Code:</vt:lpstr>
    </vt:vector>
  </TitlesOfParts>
  <Company>FTA@DOT</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creator>BarneyS</dc:creator>
  <cp:lastModifiedBy>USDOT_User</cp:lastModifiedBy>
  <cp:revision>2</cp:revision>
  <cp:lastPrinted>2014-08-07T19:22:00Z</cp:lastPrinted>
  <dcterms:created xsi:type="dcterms:W3CDTF">2016-07-27T17:13:00Z</dcterms:created>
  <dcterms:modified xsi:type="dcterms:W3CDTF">2016-07-27T17:13:00Z</dcterms:modified>
</cp:coreProperties>
</file>