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Default="00456EB7" w:rsidP="00FA69E0">
      <w:pPr>
        <w:rPr>
          <w:rFonts w:ascii="Times New Roman" w:hAnsi="Times New Roman" w:cs="Times New Roman"/>
          <w:sz w:val="24"/>
          <w:szCs w:val="24"/>
        </w:rPr>
      </w:pPr>
      <w:r w:rsidRPr="00456EB7">
        <w:rPr>
          <w:rFonts w:ascii="Times New Roman" w:hAnsi="Times New Roman" w:cs="Times New Roman"/>
          <w:sz w:val="24"/>
          <w:szCs w:val="24"/>
        </w:rPr>
        <w:t xml:space="preserve">Native American Enhancement and Native American Basic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56EB7">
        <w:rPr>
          <w:rFonts w:ascii="Times New Roman" w:hAnsi="Times New Roman" w:cs="Times New Roman"/>
          <w:sz w:val="24"/>
          <w:szCs w:val="24"/>
        </w:rPr>
        <w:t>ibrary - Notice of Funding Opportunities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FA69E0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456EB7" w:rsidRPr="00456EB7">
        <w:rPr>
          <w:rFonts w:ascii="Times New Roman" w:hAnsi="Times New Roman" w:cs="Times New Roman"/>
          <w:sz w:val="24"/>
          <w:szCs w:val="24"/>
        </w:rPr>
        <w:t>Native American Enhancement and Native American Basic library - Notice of Funding Opportunities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the General Clearance Grant Applic</w:t>
      </w:r>
      <w:bookmarkStart w:id="0" w:name="_GoBack"/>
      <w:r w:rsidRPr="00FA69E0">
        <w:rPr>
          <w:rFonts w:ascii="Times New Roman" w:hAnsi="Times New Roman" w:cs="Times New Roman"/>
          <w:sz w:val="24"/>
          <w:szCs w:val="24"/>
        </w:rPr>
        <w:t>a</w:t>
      </w:r>
      <w:bookmarkEnd w:id="0"/>
      <w:r w:rsidRPr="00FA69E0">
        <w:rPr>
          <w:rFonts w:ascii="Times New Roman" w:hAnsi="Times New Roman" w:cs="Times New Roman"/>
          <w:sz w:val="24"/>
          <w:szCs w:val="24"/>
        </w:rPr>
        <w:t>tion and Post-Award Processes OMB ICR # 201606-3137-</w:t>
      </w:r>
      <w:r w:rsidR="00456EB7">
        <w:rPr>
          <w:rFonts w:ascii="Times New Roman" w:hAnsi="Times New Roman" w:cs="Times New Roman"/>
          <w:sz w:val="24"/>
          <w:szCs w:val="24"/>
        </w:rPr>
        <w:t>008</w:t>
      </w:r>
      <w:r w:rsidRPr="00FA69E0">
        <w:rPr>
          <w:rFonts w:ascii="Times New Roman" w:hAnsi="Times New Roman" w:cs="Times New Roman"/>
          <w:sz w:val="24"/>
          <w:szCs w:val="24"/>
        </w:rPr>
        <w:t>.  This request is to remove these grant programs from 3137-0029 once a new separate clearance number has been approved.  At this time, the remaining items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Notice of Funding Opportunities (NOFO) rather than a bulk submission of all NOFOs, there will be additional removal request</w:t>
      </w:r>
      <w:r w:rsidR="009C486F"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Default="00FA69E0">
      <w:pPr>
        <w:rPr>
          <w:rFonts w:ascii="Times New Roman" w:hAnsi="Times New Roman"/>
        </w:rPr>
      </w:pPr>
    </w:p>
    <w:sectPr w:rsid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456EB7"/>
    <w:rsid w:val="008A1F13"/>
    <w:rsid w:val="009C486F"/>
    <w:rsid w:val="00A83590"/>
    <w:rsid w:val="00C50AB4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2</cp:revision>
  <dcterms:created xsi:type="dcterms:W3CDTF">2016-06-17T16:28:00Z</dcterms:created>
  <dcterms:modified xsi:type="dcterms:W3CDTF">2016-06-17T16:28:00Z</dcterms:modified>
</cp:coreProperties>
</file>