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36F9C4" w14:textId="77777777" w:rsidR="00D02EED" w:rsidRPr="00491B50" w:rsidRDefault="00304068">
      <w:pPr>
        <w:tabs>
          <w:tab w:val="center" w:pos="4680"/>
        </w:tabs>
        <w:rPr>
          <w:rFonts w:ascii="Arial" w:hAnsi="Arial" w:cs="Arial"/>
          <w:szCs w:val="24"/>
        </w:rPr>
      </w:pPr>
      <w:r>
        <w:fldChar w:fldCharType="begin"/>
      </w:r>
      <w:r w:rsidR="00D02EED">
        <w:instrText xml:space="preserve"> SEQ CHAPTER \h \r 1</w:instrText>
      </w:r>
      <w:r>
        <w:fldChar w:fldCharType="end"/>
      </w:r>
      <w:r w:rsidR="00D02EED">
        <w:tab/>
      </w:r>
      <w:r w:rsidR="00D02EED" w:rsidRPr="00491B50">
        <w:rPr>
          <w:rFonts w:ascii="Arial" w:hAnsi="Arial" w:cs="Arial"/>
          <w:szCs w:val="24"/>
        </w:rPr>
        <w:t>Supporting Statement – Part B</w:t>
      </w:r>
    </w:p>
    <w:p w14:paraId="1C187EB1" w14:textId="77777777" w:rsidR="00D02EED" w:rsidRPr="00491B50" w:rsidRDefault="00D02EED">
      <w:pPr>
        <w:rPr>
          <w:rFonts w:ascii="Arial" w:hAnsi="Arial" w:cs="Arial"/>
          <w:szCs w:val="24"/>
        </w:rPr>
      </w:pPr>
    </w:p>
    <w:p w14:paraId="72C0FF66" w14:textId="2921679B" w:rsidR="00D02EED" w:rsidRPr="00491B50" w:rsidRDefault="00D02EED">
      <w:pPr>
        <w:tabs>
          <w:tab w:val="center" w:pos="4680"/>
        </w:tabs>
        <w:rPr>
          <w:rFonts w:ascii="Arial" w:hAnsi="Arial" w:cs="Arial"/>
          <w:b/>
          <w:szCs w:val="24"/>
        </w:rPr>
      </w:pPr>
      <w:r w:rsidRPr="00491B50">
        <w:rPr>
          <w:rFonts w:ascii="Arial" w:hAnsi="Arial" w:cs="Arial"/>
          <w:szCs w:val="24"/>
        </w:rPr>
        <w:tab/>
      </w:r>
      <w:r w:rsidR="00763AFC" w:rsidRPr="00763AFC">
        <w:rPr>
          <w:rFonts w:ascii="Arial" w:hAnsi="Arial" w:cs="Arial"/>
          <w:b/>
          <w:szCs w:val="24"/>
        </w:rPr>
        <w:t>FERAL SWINE</w:t>
      </w:r>
      <w:r w:rsidRPr="00763AFC">
        <w:rPr>
          <w:rFonts w:ascii="Arial" w:hAnsi="Arial" w:cs="Arial"/>
          <w:b/>
          <w:szCs w:val="24"/>
        </w:rPr>
        <w:t xml:space="preserve"> </w:t>
      </w:r>
      <w:r w:rsidRPr="00491B50">
        <w:rPr>
          <w:rFonts w:ascii="Arial" w:hAnsi="Arial" w:cs="Arial"/>
          <w:b/>
          <w:szCs w:val="24"/>
        </w:rPr>
        <w:t>SURVEY</w:t>
      </w:r>
    </w:p>
    <w:p w14:paraId="7112E79C" w14:textId="77777777" w:rsidR="00D02EED" w:rsidRPr="00491B50" w:rsidRDefault="00D02EED">
      <w:pPr>
        <w:rPr>
          <w:rFonts w:ascii="Arial" w:hAnsi="Arial" w:cs="Arial"/>
          <w:b/>
          <w:szCs w:val="24"/>
        </w:rPr>
      </w:pPr>
    </w:p>
    <w:p w14:paraId="7D4C39BD" w14:textId="4EEB98B7" w:rsidR="00D02EED" w:rsidRPr="00491B50" w:rsidRDefault="00D02EED">
      <w:pPr>
        <w:tabs>
          <w:tab w:val="center" w:pos="4680"/>
        </w:tabs>
        <w:rPr>
          <w:rFonts w:ascii="Arial" w:hAnsi="Arial" w:cs="Arial"/>
          <w:szCs w:val="24"/>
        </w:rPr>
      </w:pPr>
      <w:r w:rsidRPr="00491B50">
        <w:rPr>
          <w:rFonts w:ascii="Arial" w:hAnsi="Arial" w:cs="Arial"/>
          <w:szCs w:val="24"/>
        </w:rPr>
        <w:tab/>
        <w:t>OMB No. 0535-</w:t>
      </w:r>
      <w:r w:rsidR="001E267A" w:rsidRPr="00491B50">
        <w:rPr>
          <w:rFonts w:ascii="Arial" w:hAnsi="Arial" w:cs="Arial"/>
          <w:szCs w:val="24"/>
        </w:rPr>
        <w:t>NEW</w:t>
      </w:r>
      <w:r w:rsidR="006D47E0" w:rsidRPr="00491B50">
        <w:rPr>
          <w:rFonts w:ascii="Arial" w:hAnsi="Arial" w:cs="Arial"/>
          <w:szCs w:val="24"/>
        </w:rPr>
        <w:t xml:space="preserve"> </w:t>
      </w:r>
    </w:p>
    <w:p w14:paraId="7050016A" w14:textId="77777777" w:rsidR="00D02EED" w:rsidRPr="00491B50" w:rsidRDefault="00D02EED">
      <w:pPr>
        <w:rPr>
          <w:rFonts w:ascii="Arial" w:hAnsi="Arial" w:cs="Arial"/>
          <w:szCs w:val="24"/>
        </w:rPr>
      </w:pPr>
    </w:p>
    <w:p w14:paraId="3DB72FBE" w14:textId="77777777" w:rsidR="00D02EED" w:rsidRPr="00491B50" w:rsidRDefault="00D02EED">
      <w:pPr>
        <w:keepLines/>
        <w:ind w:left="720" w:hanging="720"/>
        <w:rPr>
          <w:rFonts w:ascii="Arial" w:hAnsi="Arial" w:cs="Arial"/>
          <w:szCs w:val="24"/>
        </w:rPr>
      </w:pPr>
      <w:r w:rsidRPr="00491B50">
        <w:rPr>
          <w:rFonts w:ascii="Arial" w:hAnsi="Arial" w:cs="Arial"/>
          <w:b/>
          <w:szCs w:val="24"/>
        </w:rPr>
        <w:t>B.</w:t>
      </w:r>
      <w:r w:rsidRPr="00491B50">
        <w:rPr>
          <w:rFonts w:ascii="Arial" w:hAnsi="Arial" w:cs="Arial"/>
          <w:b/>
          <w:szCs w:val="24"/>
        </w:rPr>
        <w:tab/>
        <w:t>COLLECTION OF INFORMATION EMPLOYING STATISTICAL METHODS</w:t>
      </w:r>
    </w:p>
    <w:p w14:paraId="37AF633E" w14:textId="77777777" w:rsidR="00D02EED" w:rsidRPr="00491B50" w:rsidRDefault="00D02EED">
      <w:pPr>
        <w:rPr>
          <w:rFonts w:ascii="Arial" w:hAnsi="Arial" w:cs="Arial"/>
          <w:szCs w:val="24"/>
        </w:rPr>
      </w:pPr>
    </w:p>
    <w:p w14:paraId="5E7F057B" w14:textId="0B3168E4" w:rsidR="00D02EED" w:rsidRPr="00904019" w:rsidRDefault="00D02EED" w:rsidP="00904019">
      <w:pPr>
        <w:pStyle w:val="ListParagraph"/>
        <w:numPr>
          <w:ilvl w:val="0"/>
          <w:numId w:val="1"/>
        </w:numPr>
        <w:ind w:left="720"/>
        <w:rPr>
          <w:rFonts w:ascii="Arial" w:hAnsi="Arial" w:cs="Arial"/>
          <w:b/>
          <w:szCs w:val="24"/>
        </w:rPr>
      </w:pPr>
      <w:r w:rsidRPr="00904019">
        <w:rPr>
          <w:rFonts w:ascii="Arial" w:hAnsi="Arial" w:cs="Arial"/>
          <w:b/>
          <w:szCs w:val="24"/>
        </w:rPr>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14:paraId="07D806DD" w14:textId="77777777" w:rsidR="00904019" w:rsidRPr="00904019" w:rsidRDefault="00904019" w:rsidP="00904019">
      <w:pPr>
        <w:rPr>
          <w:rFonts w:ascii="Arial" w:hAnsi="Arial" w:cs="Arial"/>
          <w:szCs w:val="24"/>
        </w:rPr>
      </w:pPr>
      <w:bookmarkStart w:id="0" w:name="_GoBack"/>
      <w:bookmarkEnd w:id="0"/>
    </w:p>
    <w:p w14:paraId="2E121570" w14:textId="56C76F83" w:rsidR="00904019" w:rsidRDefault="00904019" w:rsidP="00904019">
      <w:pPr>
        <w:autoSpaceDE w:val="0"/>
        <w:autoSpaceDN w:val="0"/>
        <w:adjustRightInd w:val="0"/>
        <w:ind w:left="720"/>
        <w:rPr>
          <w:rFonts w:ascii="Arial" w:hAnsi="Arial" w:cs="Arial"/>
          <w:szCs w:val="24"/>
        </w:rPr>
      </w:pPr>
      <w:r w:rsidRPr="005620FE">
        <w:rPr>
          <w:rFonts w:ascii="Arial" w:hAnsi="Arial" w:cs="Arial"/>
          <w:szCs w:val="24"/>
        </w:rPr>
        <w:t>Th</w:t>
      </w:r>
      <w:r>
        <w:rPr>
          <w:rFonts w:ascii="Arial" w:hAnsi="Arial" w:cs="Arial"/>
          <w:szCs w:val="24"/>
        </w:rPr>
        <w:t>is</w:t>
      </w:r>
      <w:r w:rsidRPr="005620FE">
        <w:rPr>
          <w:rFonts w:ascii="Arial" w:hAnsi="Arial" w:cs="Arial"/>
          <w:szCs w:val="24"/>
        </w:rPr>
        <w:t xml:space="preserve"> benchmark survey will be conducted in 2015 in the 11 States (Alabama, Arkansas, California, Florida, Georgia, Louisiana, North Carolina, Mississippi, Missouri, South Carolina, and Texas) that have high feral swine densities and a significant presence of corn, soybeans, wheat, rice, </w:t>
      </w:r>
      <w:r>
        <w:rPr>
          <w:rFonts w:ascii="Arial" w:hAnsi="Arial" w:cs="Arial"/>
          <w:szCs w:val="24"/>
        </w:rPr>
        <w:t>peanuts and</w:t>
      </w:r>
      <w:r w:rsidRPr="005620FE">
        <w:rPr>
          <w:rFonts w:ascii="Arial" w:hAnsi="Arial" w:cs="Arial"/>
          <w:szCs w:val="24"/>
        </w:rPr>
        <w:t xml:space="preserve"> sorghum (Texas). </w:t>
      </w:r>
      <w:r>
        <w:rPr>
          <w:rFonts w:ascii="Arial" w:hAnsi="Arial" w:cs="Arial"/>
          <w:szCs w:val="24"/>
        </w:rPr>
        <w:t xml:space="preserve"> The NASS List Frame will be used to draw a sample of farm operators who </w:t>
      </w:r>
      <w:r w:rsidR="00173F64">
        <w:rPr>
          <w:rFonts w:ascii="Arial" w:hAnsi="Arial" w:cs="Arial"/>
          <w:szCs w:val="24"/>
        </w:rPr>
        <w:t>produce one or more of the targeted crops</w:t>
      </w:r>
      <w:r w:rsidR="001B51E5">
        <w:rPr>
          <w:rFonts w:ascii="Arial" w:hAnsi="Arial" w:cs="Arial"/>
          <w:szCs w:val="24"/>
        </w:rPr>
        <w:t xml:space="preserve"> (a population of approximately 73,000)</w:t>
      </w:r>
      <w:r w:rsidR="00173F64">
        <w:rPr>
          <w:rFonts w:ascii="Arial" w:hAnsi="Arial" w:cs="Arial"/>
          <w:szCs w:val="24"/>
        </w:rPr>
        <w:t>.  The targeted sample will be representative of the farm population in these 11 States.</w:t>
      </w:r>
    </w:p>
    <w:p w14:paraId="247F44B2" w14:textId="77777777" w:rsidR="00173F64" w:rsidRDefault="00173F64" w:rsidP="00904019">
      <w:pPr>
        <w:autoSpaceDE w:val="0"/>
        <w:autoSpaceDN w:val="0"/>
        <w:adjustRightInd w:val="0"/>
        <w:ind w:left="720"/>
        <w:rPr>
          <w:rFonts w:ascii="Arial" w:hAnsi="Arial" w:cs="Arial"/>
          <w:szCs w:val="24"/>
        </w:rPr>
      </w:pPr>
    </w:p>
    <w:p w14:paraId="70156F58" w14:textId="77777777" w:rsidR="00173F64" w:rsidRPr="00173F64" w:rsidRDefault="00173F64" w:rsidP="00173F64">
      <w:pPr>
        <w:spacing w:after="120"/>
        <w:ind w:left="720"/>
        <w:rPr>
          <w:rFonts w:ascii="Arial" w:hAnsi="Arial" w:cs="Arial"/>
          <w:szCs w:val="24"/>
        </w:rPr>
      </w:pPr>
      <w:r w:rsidRPr="00173F64">
        <w:rPr>
          <w:rFonts w:ascii="Arial" w:hAnsi="Arial" w:cs="Arial"/>
          <w:szCs w:val="24"/>
        </w:rPr>
        <w:t>Control data were used in a simulation to derive means and standard deviation parameters to estimate the sample size for the Feral Pig Survey.  The stratum level sample size formula is:</w:t>
      </w:r>
    </w:p>
    <w:p w14:paraId="015D6368" w14:textId="77777777" w:rsidR="00173F64" w:rsidRPr="00173F64" w:rsidRDefault="001B51E5" w:rsidP="00173F64">
      <w:pPr>
        <w:ind w:left="1440"/>
        <w:rPr>
          <w:rFonts w:ascii="Arial" w:hAnsi="Arial" w:cs="Arial"/>
          <w:szCs w:val="24"/>
        </w:rPr>
      </w:pPr>
      <m:oMathPara>
        <m:oMathParaPr>
          <m:jc m:val="left"/>
        </m:oMathParaPr>
        <m:oMath>
          <m:sSub>
            <m:sSubPr>
              <m:ctrlPr>
                <w:rPr>
                  <w:rFonts w:ascii="Cambria Math" w:eastAsiaTheme="minorHAnsi" w:hAnsi="Cambria Math" w:cs="Arial"/>
                  <w:i/>
                  <w:iCs/>
                  <w:szCs w:val="24"/>
                </w:rPr>
              </m:ctrlPr>
            </m:sSubPr>
            <m:e>
              <m:r>
                <w:rPr>
                  <w:rFonts w:ascii="Cambria Math" w:hAnsi="Cambria Math" w:cs="Arial"/>
                  <w:szCs w:val="24"/>
                </w:rPr>
                <m:t>n</m:t>
              </m:r>
            </m:e>
            <m:sub>
              <m:r>
                <w:rPr>
                  <w:rFonts w:ascii="Cambria Math" w:hAnsi="Cambria Math" w:cs="Arial"/>
                  <w:szCs w:val="24"/>
                </w:rPr>
                <m:t>h</m:t>
              </m:r>
            </m:sub>
          </m:sSub>
          <m:r>
            <w:rPr>
              <w:rFonts w:ascii="Cambria Math" w:hAnsi="Cambria Math" w:cs="Arial"/>
              <w:szCs w:val="24"/>
            </w:rPr>
            <m:t>=</m:t>
          </m:r>
          <m:f>
            <m:fPr>
              <m:ctrlPr>
                <w:rPr>
                  <w:rFonts w:ascii="Cambria Math" w:eastAsiaTheme="minorHAnsi" w:hAnsi="Cambria Math" w:cs="Arial"/>
                  <w:i/>
                  <w:iCs/>
                  <w:szCs w:val="24"/>
                </w:rPr>
              </m:ctrlPr>
            </m:fPr>
            <m:num>
              <m:sSub>
                <m:sSubPr>
                  <m:ctrlPr>
                    <w:rPr>
                      <w:rFonts w:ascii="Cambria Math" w:eastAsiaTheme="minorHAnsi" w:hAnsi="Cambria Math" w:cs="Arial"/>
                      <w:i/>
                      <w:iCs/>
                      <w:szCs w:val="24"/>
                    </w:rPr>
                  </m:ctrlPr>
                </m:sSubPr>
                <m:e>
                  <m:r>
                    <w:rPr>
                      <w:rFonts w:ascii="Cambria Math" w:hAnsi="Cambria Math" w:cs="Arial"/>
                      <w:szCs w:val="24"/>
                    </w:rPr>
                    <m:t>N</m:t>
                  </m:r>
                </m:e>
                <m:sub>
                  <m:r>
                    <w:rPr>
                      <w:rFonts w:ascii="Cambria Math" w:hAnsi="Cambria Math" w:cs="Arial"/>
                      <w:szCs w:val="24"/>
                    </w:rPr>
                    <m:t>h</m:t>
                  </m:r>
                </m:sub>
              </m:sSub>
              <m:sSubSup>
                <m:sSubSupPr>
                  <m:ctrlPr>
                    <w:rPr>
                      <w:rFonts w:ascii="Cambria Math" w:eastAsiaTheme="minorHAnsi" w:hAnsi="Cambria Math" w:cs="Arial"/>
                      <w:i/>
                      <w:iCs/>
                      <w:szCs w:val="24"/>
                    </w:rPr>
                  </m:ctrlPr>
                </m:sSubSupPr>
                <m:e>
                  <m:r>
                    <w:rPr>
                      <w:rFonts w:ascii="Cambria Math" w:hAnsi="Cambria Math" w:cs="Arial"/>
                      <w:szCs w:val="24"/>
                    </w:rPr>
                    <m:t>s</m:t>
                  </m:r>
                </m:e>
                <m:sub>
                  <m:r>
                    <w:rPr>
                      <w:rFonts w:ascii="Cambria Math" w:hAnsi="Cambria Math" w:cs="Arial"/>
                      <w:szCs w:val="24"/>
                    </w:rPr>
                    <m:t>h</m:t>
                  </m:r>
                </m:sub>
                <m:sup>
                  <m:r>
                    <w:rPr>
                      <w:rFonts w:ascii="Cambria Math" w:hAnsi="Cambria Math" w:cs="Arial"/>
                      <w:szCs w:val="24"/>
                    </w:rPr>
                    <m:t>2</m:t>
                  </m:r>
                </m:sup>
              </m:sSubSup>
            </m:num>
            <m:den>
              <m:f>
                <m:fPr>
                  <m:ctrlPr>
                    <w:rPr>
                      <w:rFonts w:ascii="Cambria Math" w:eastAsiaTheme="minorHAnsi" w:hAnsi="Cambria Math" w:cs="Arial"/>
                      <w:i/>
                      <w:iCs/>
                      <w:szCs w:val="24"/>
                    </w:rPr>
                  </m:ctrlPr>
                </m:fPr>
                <m:num>
                  <m:sSup>
                    <m:sSupPr>
                      <m:ctrlPr>
                        <w:rPr>
                          <w:rFonts w:ascii="Cambria Math" w:eastAsiaTheme="minorHAnsi" w:hAnsi="Cambria Math" w:cs="Arial"/>
                          <w:i/>
                          <w:iCs/>
                          <w:szCs w:val="24"/>
                        </w:rPr>
                      </m:ctrlPr>
                    </m:sSupPr>
                    <m:e>
                      <m:d>
                        <m:dPr>
                          <m:ctrlPr>
                            <w:rPr>
                              <w:rFonts w:ascii="Cambria Math" w:eastAsiaTheme="minorHAnsi" w:hAnsi="Cambria Math" w:cs="Arial"/>
                              <w:i/>
                              <w:iCs/>
                              <w:szCs w:val="24"/>
                            </w:rPr>
                          </m:ctrlPr>
                        </m:dPr>
                        <m:e>
                          <m:sSub>
                            <m:sSubPr>
                              <m:ctrlPr>
                                <w:rPr>
                                  <w:rFonts w:ascii="Cambria Math" w:eastAsiaTheme="minorHAnsi" w:hAnsi="Cambria Math" w:cs="Arial"/>
                                  <w:i/>
                                  <w:iCs/>
                                  <w:szCs w:val="24"/>
                                </w:rPr>
                              </m:ctrlPr>
                            </m:sSubPr>
                            <m:e>
                              <m:r>
                                <w:rPr>
                                  <w:rFonts w:ascii="Cambria Math" w:hAnsi="Cambria Math" w:cs="Arial"/>
                                  <w:szCs w:val="24"/>
                                </w:rPr>
                                <m:t>f</m:t>
                              </m:r>
                            </m:e>
                            <m:sub>
                              <m:r>
                                <w:rPr>
                                  <w:rFonts w:ascii="Cambria Math" w:hAnsi="Cambria Math" w:cs="Arial"/>
                                  <w:szCs w:val="24"/>
                                </w:rPr>
                                <m:t>h</m:t>
                              </m:r>
                            </m:sub>
                          </m:sSub>
                          <m:sSub>
                            <m:sSubPr>
                              <m:ctrlPr>
                                <w:rPr>
                                  <w:rFonts w:ascii="Cambria Math" w:eastAsiaTheme="minorHAnsi" w:hAnsi="Cambria Math" w:cs="Arial"/>
                                  <w:i/>
                                  <w:iCs/>
                                  <w:szCs w:val="24"/>
                                </w:rPr>
                              </m:ctrlPr>
                            </m:sSubPr>
                            <m:e>
                              <m:r>
                                <w:rPr>
                                  <w:rFonts w:ascii="Cambria Math" w:hAnsi="Cambria Math" w:cs="Arial"/>
                                  <w:szCs w:val="24"/>
                                </w:rPr>
                                <m:t>T</m:t>
                              </m:r>
                            </m:e>
                            <m:sub>
                              <m:r>
                                <w:rPr>
                                  <w:rFonts w:ascii="Cambria Math" w:hAnsi="Cambria Math" w:cs="Arial"/>
                                  <w:szCs w:val="24"/>
                                </w:rPr>
                                <m:t>h</m:t>
                              </m:r>
                            </m:sub>
                          </m:sSub>
                        </m:e>
                      </m:d>
                    </m:e>
                    <m:sup>
                      <m:r>
                        <w:rPr>
                          <w:rFonts w:ascii="Cambria Math" w:hAnsi="Cambria Math" w:cs="Arial"/>
                          <w:szCs w:val="24"/>
                        </w:rPr>
                        <m:t>2</m:t>
                      </m:r>
                    </m:sup>
                  </m:sSup>
                </m:num>
                <m:den>
                  <m:sSub>
                    <m:sSubPr>
                      <m:ctrlPr>
                        <w:rPr>
                          <w:rFonts w:ascii="Cambria Math" w:eastAsiaTheme="minorHAnsi" w:hAnsi="Cambria Math" w:cs="Arial"/>
                          <w:i/>
                          <w:iCs/>
                          <w:szCs w:val="24"/>
                        </w:rPr>
                      </m:ctrlPr>
                    </m:sSubPr>
                    <m:e>
                      <m:r>
                        <w:rPr>
                          <w:rFonts w:ascii="Cambria Math" w:hAnsi="Cambria Math" w:cs="Arial"/>
                          <w:szCs w:val="24"/>
                        </w:rPr>
                        <m:t>N</m:t>
                      </m:r>
                    </m:e>
                    <m:sub>
                      <m:r>
                        <w:rPr>
                          <w:rFonts w:ascii="Cambria Math" w:hAnsi="Cambria Math" w:cs="Arial"/>
                          <w:szCs w:val="24"/>
                        </w:rPr>
                        <m:t>h</m:t>
                      </m:r>
                    </m:sub>
                  </m:sSub>
                </m:den>
              </m:f>
              <m:r>
                <w:rPr>
                  <w:rFonts w:ascii="Cambria Math" w:hAnsi="Cambria Math" w:cs="Arial"/>
                  <w:szCs w:val="24"/>
                </w:rPr>
                <m:t>+</m:t>
              </m:r>
              <m:sSubSup>
                <m:sSubSupPr>
                  <m:ctrlPr>
                    <w:rPr>
                      <w:rFonts w:ascii="Cambria Math" w:eastAsiaTheme="minorHAnsi" w:hAnsi="Cambria Math" w:cs="Arial"/>
                      <w:i/>
                      <w:iCs/>
                      <w:szCs w:val="24"/>
                    </w:rPr>
                  </m:ctrlPr>
                </m:sSubSupPr>
                <m:e>
                  <m:r>
                    <w:rPr>
                      <w:rFonts w:ascii="Cambria Math" w:hAnsi="Cambria Math" w:cs="Arial"/>
                      <w:szCs w:val="24"/>
                    </w:rPr>
                    <m:t>s</m:t>
                  </m:r>
                </m:e>
                <m:sub>
                  <m:r>
                    <w:rPr>
                      <w:rFonts w:ascii="Cambria Math" w:hAnsi="Cambria Math" w:cs="Arial"/>
                      <w:szCs w:val="24"/>
                    </w:rPr>
                    <m:t>h</m:t>
                  </m:r>
                </m:sub>
                <m:sup>
                  <m:r>
                    <w:rPr>
                      <w:rFonts w:ascii="Cambria Math" w:hAnsi="Cambria Math" w:cs="Arial"/>
                      <w:szCs w:val="24"/>
                    </w:rPr>
                    <m:t>2</m:t>
                  </m:r>
                </m:sup>
              </m:sSubSup>
            </m:den>
          </m:f>
        </m:oMath>
      </m:oMathPara>
    </w:p>
    <w:p w14:paraId="76BB3790" w14:textId="77777777" w:rsidR="00173F64" w:rsidRPr="00173F64" w:rsidRDefault="00173F64" w:rsidP="00173F64">
      <w:pPr>
        <w:ind w:left="1440"/>
        <w:rPr>
          <w:rFonts w:ascii="Arial" w:hAnsi="Arial" w:cs="Arial"/>
          <w:szCs w:val="24"/>
        </w:rPr>
      </w:pPr>
      <w:r w:rsidRPr="00173F64">
        <w:rPr>
          <w:rFonts w:ascii="Arial" w:hAnsi="Arial" w:cs="Arial"/>
          <w:szCs w:val="24"/>
        </w:rPr>
        <w:t>Where:</w:t>
      </w:r>
    </w:p>
    <w:p w14:paraId="074F84A8" w14:textId="77777777" w:rsidR="00173F64" w:rsidRPr="00173F64" w:rsidRDefault="00173F64" w:rsidP="00173F64">
      <w:pPr>
        <w:ind w:left="1440"/>
        <w:rPr>
          <w:rFonts w:ascii="Arial" w:hAnsi="Arial" w:cs="Arial"/>
          <w:szCs w:val="24"/>
        </w:rPr>
      </w:pPr>
      <w:proofErr w:type="gramStart"/>
      <w:r w:rsidRPr="00173F64">
        <w:rPr>
          <w:rFonts w:ascii="Arial" w:hAnsi="Arial" w:cs="Arial"/>
          <w:szCs w:val="24"/>
        </w:rPr>
        <w:t>h</w:t>
      </w:r>
      <w:proofErr w:type="gramEnd"/>
      <w:r w:rsidRPr="00173F64">
        <w:rPr>
          <w:rFonts w:ascii="Arial" w:hAnsi="Arial" w:cs="Arial"/>
          <w:szCs w:val="24"/>
        </w:rPr>
        <w:t xml:space="preserve"> is the stratum,</w:t>
      </w:r>
    </w:p>
    <w:p w14:paraId="10A0CAEB" w14:textId="77777777" w:rsidR="00173F64" w:rsidRPr="00173F64" w:rsidRDefault="00173F64" w:rsidP="00173F64">
      <w:pPr>
        <w:ind w:left="1440"/>
        <w:rPr>
          <w:rFonts w:ascii="Arial" w:hAnsi="Arial" w:cs="Arial"/>
          <w:szCs w:val="24"/>
        </w:rPr>
      </w:pPr>
      <w:proofErr w:type="gramStart"/>
      <w:r w:rsidRPr="00173F64">
        <w:rPr>
          <w:rFonts w:ascii="Arial" w:hAnsi="Arial" w:cs="Arial"/>
          <w:szCs w:val="24"/>
        </w:rPr>
        <w:t>n</w:t>
      </w:r>
      <w:proofErr w:type="gramEnd"/>
      <w:r w:rsidRPr="00173F64">
        <w:rPr>
          <w:rFonts w:ascii="Arial" w:hAnsi="Arial" w:cs="Arial"/>
          <w:szCs w:val="24"/>
        </w:rPr>
        <w:t xml:space="preserve"> is the sample size for stratum h,</w:t>
      </w:r>
    </w:p>
    <w:p w14:paraId="03956175" w14:textId="77777777" w:rsidR="00173F64" w:rsidRPr="00173F64" w:rsidRDefault="00173F64" w:rsidP="00173F64">
      <w:pPr>
        <w:ind w:left="1440"/>
        <w:rPr>
          <w:rFonts w:ascii="Arial" w:hAnsi="Arial" w:cs="Arial"/>
          <w:szCs w:val="24"/>
        </w:rPr>
      </w:pPr>
      <w:proofErr w:type="spellStart"/>
      <w:proofErr w:type="gramStart"/>
      <w:r w:rsidRPr="00173F64">
        <w:rPr>
          <w:rFonts w:ascii="Arial" w:hAnsi="Arial" w:cs="Arial"/>
          <w:szCs w:val="24"/>
        </w:rPr>
        <w:t>N</w:t>
      </w:r>
      <w:r w:rsidRPr="00173F64">
        <w:rPr>
          <w:rFonts w:ascii="Arial" w:hAnsi="Arial" w:cs="Arial"/>
          <w:szCs w:val="24"/>
          <w:vertAlign w:val="subscript"/>
        </w:rPr>
        <w:t>h</w:t>
      </w:r>
      <w:proofErr w:type="spellEnd"/>
      <w:proofErr w:type="gramEnd"/>
      <w:r w:rsidRPr="00173F64">
        <w:rPr>
          <w:rFonts w:ascii="Arial" w:hAnsi="Arial" w:cs="Arial"/>
          <w:szCs w:val="24"/>
        </w:rPr>
        <w:t xml:space="preserve"> is the stratum population,</w:t>
      </w:r>
    </w:p>
    <w:p w14:paraId="14C86EF1" w14:textId="77777777" w:rsidR="00173F64" w:rsidRPr="00173F64" w:rsidRDefault="00173F64" w:rsidP="00173F64">
      <w:pPr>
        <w:ind w:left="1440"/>
        <w:rPr>
          <w:rFonts w:ascii="Arial" w:hAnsi="Arial" w:cs="Arial"/>
          <w:szCs w:val="24"/>
        </w:rPr>
      </w:pPr>
      <w:proofErr w:type="spellStart"/>
      <w:proofErr w:type="gramStart"/>
      <w:r w:rsidRPr="00173F64">
        <w:rPr>
          <w:rFonts w:ascii="Arial" w:hAnsi="Arial" w:cs="Arial"/>
          <w:szCs w:val="24"/>
        </w:rPr>
        <w:t>s</w:t>
      </w:r>
      <w:r w:rsidRPr="00173F64">
        <w:rPr>
          <w:rFonts w:ascii="Arial" w:hAnsi="Arial" w:cs="Arial"/>
          <w:szCs w:val="24"/>
          <w:vertAlign w:val="subscript"/>
        </w:rPr>
        <w:t>h</w:t>
      </w:r>
      <w:proofErr w:type="spellEnd"/>
      <w:proofErr w:type="gramEnd"/>
      <w:r w:rsidRPr="00173F64">
        <w:rPr>
          <w:rFonts w:ascii="Arial" w:hAnsi="Arial" w:cs="Arial"/>
          <w:szCs w:val="24"/>
        </w:rPr>
        <w:t xml:space="preserve"> is the stratum standard deviation,</w:t>
      </w:r>
    </w:p>
    <w:p w14:paraId="6854D82F" w14:textId="77777777" w:rsidR="00173F64" w:rsidRPr="00173F64" w:rsidRDefault="00173F64" w:rsidP="00173F64">
      <w:pPr>
        <w:ind w:left="1440"/>
        <w:rPr>
          <w:rFonts w:ascii="Arial" w:hAnsi="Arial" w:cs="Arial"/>
          <w:szCs w:val="24"/>
        </w:rPr>
      </w:pPr>
      <w:proofErr w:type="spellStart"/>
      <w:proofErr w:type="gramStart"/>
      <w:r w:rsidRPr="00173F64">
        <w:rPr>
          <w:rFonts w:ascii="Arial" w:hAnsi="Arial" w:cs="Arial"/>
          <w:szCs w:val="24"/>
        </w:rPr>
        <w:t>f</w:t>
      </w:r>
      <w:r w:rsidRPr="00173F64">
        <w:rPr>
          <w:rFonts w:ascii="Arial" w:hAnsi="Arial" w:cs="Arial"/>
          <w:szCs w:val="24"/>
          <w:vertAlign w:val="subscript"/>
        </w:rPr>
        <w:t>h</w:t>
      </w:r>
      <w:proofErr w:type="spellEnd"/>
      <w:proofErr w:type="gramEnd"/>
      <w:r w:rsidRPr="00173F64">
        <w:rPr>
          <w:rFonts w:ascii="Arial" w:hAnsi="Arial" w:cs="Arial"/>
          <w:szCs w:val="24"/>
        </w:rPr>
        <w:t xml:space="preserve"> is the stratum coefficient of variation, and</w:t>
      </w:r>
    </w:p>
    <w:p w14:paraId="19F66B9A" w14:textId="77777777" w:rsidR="00173F64" w:rsidRPr="00173F64" w:rsidRDefault="00173F64" w:rsidP="00173F64">
      <w:pPr>
        <w:ind w:left="1440"/>
        <w:rPr>
          <w:rFonts w:ascii="Arial" w:hAnsi="Arial" w:cs="Arial"/>
          <w:szCs w:val="24"/>
        </w:rPr>
      </w:pPr>
      <w:proofErr w:type="spellStart"/>
      <w:r w:rsidRPr="00173F64">
        <w:rPr>
          <w:rFonts w:ascii="Arial" w:hAnsi="Arial" w:cs="Arial"/>
          <w:szCs w:val="24"/>
        </w:rPr>
        <w:t>T</w:t>
      </w:r>
      <w:r w:rsidRPr="00173F64">
        <w:rPr>
          <w:rFonts w:ascii="Arial" w:hAnsi="Arial" w:cs="Arial"/>
          <w:szCs w:val="24"/>
          <w:vertAlign w:val="subscript"/>
        </w:rPr>
        <w:t>h</w:t>
      </w:r>
      <w:proofErr w:type="spellEnd"/>
      <w:r w:rsidRPr="00173F64">
        <w:rPr>
          <w:rFonts w:ascii="Arial" w:hAnsi="Arial" w:cs="Arial"/>
          <w:szCs w:val="24"/>
        </w:rPr>
        <w:t xml:space="preserve"> is the stratum total.</w:t>
      </w:r>
    </w:p>
    <w:p w14:paraId="1D8AB556" w14:textId="77777777" w:rsidR="00173F64" w:rsidRPr="00173F64" w:rsidRDefault="00173F64" w:rsidP="00173F64">
      <w:pPr>
        <w:ind w:left="720"/>
        <w:rPr>
          <w:rFonts w:ascii="Arial" w:hAnsi="Arial" w:cs="Arial"/>
          <w:szCs w:val="24"/>
        </w:rPr>
      </w:pPr>
    </w:p>
    <w:p w14:paraId="6D5B552B" w14:textId="77777777" w:rsidR="00173F64" w:rsidRPr="00173F64" w:rsidRDefault="00173F64" w:rsidP="00173F64">
      <w:pPr>
        <w:ind w:left="720"/>
        <w:rPr>
          <w:rFonts w:ascii="Arial" w:hAnsi="Arial" w:cs="Arial"/>
          <w:szCs w:val="24"/>
        </w:rPr>
      </w:pPr>
      <w:r w:rsidRPr="00173F64">
        <w:rPr>
          <w:rFonts w:ascii="Arial" w:hAnsi="Arial" w:cs="Arial"/>
          <w:szCs w:val="24"/>
        </w:rPr>
        <w:t xml:space="preserve">The sample size estimate, using a coefficient of variation value of nine percent, was adjusted upward by an adjustment value (~80%) based on NASS’s historic response rate.  The resulting sample size was rounded to 10,800.      </w:t>
      </w:r>
    </w:p>
    <w:p w14:paraId="2A503449" w14:textId="77777777" w:rsidR="00173F64" w:rsidRPr="005620FE" w:rsidRDefault="00173F64" w:rsidP="00904019">
      <w:pPr>
        <w:autoSpaceDE w:val="0"/>
        <w:autoSpaceDN w:val="0"/>
        <w:adjustRightInd w:val="0"/>
        <w:ind w:left="720"/>
        <w:rPr>
          <w:rFonts w:ascii="Arial" w:hAnsi="Arial" w:cs="Arial"/>
          <w:szCs w:val="24"/>
        </w:rPr>
      </w:pPr>
    </w:p>
    <w:p w14:paraId="4A023638" w14:textId="77777777" w:rsidR="00D02EED" w:rsidRPr="00491B50" w:rsidRDefault="00D02EED">
      <w:pPr>
        <w:rPr>
          <w:rFonts w:ascii="Arial" w:hAnsi="Arial" w:cs="Arial"/>
          <w:szCs w:val="24"/>
        </w:rPr>
      </w:pPr>
    </w:p>
    <w:p w14:paraId="54753F0A" w14:textId="77777777" w:rsidR="006D4055" w:rsidRPr="00491B50" w:rsidRDefault="006D4055">
      <w:pPr>
        <w:rPr>
          <w:rFonts w:ascii="Arial" w:hAnsi="Arial" w:cs="Arial"/>
          <w:szCs w:val="24"/>
        </w:rPr>
      </w:pPr>
    </w:p>
    <w:p w14:paraId="31004B4F" w14:textId="59E39442" w:rsidR="00D02EED" w:rsidRPr="00904019" w:rsidRDefault="00D02EED" w:rsidP="00904019">
      <w:pPr>
        <w:pStyle w:val="ListParagraph"/>
        <w:numPr>
          <w:ilvl w:val="0"/>
          <w:numId w:val="1"/>
        </w:numPr>
        <w:ind w:left="720"/>
        <w:rPr>
          <w:rFonts w:ascii="Arial" w:hAnsi="Arial" w:cs="Arial"/>
          <w:b/>
          <w:szCs w:val="24"/>
        </w:rPr>
      </w:pPr>
      <w:r w:rsidRPr="00904019">
        <w:rPr>
          <w:rFonts w:ascii="Arial" w:hAnsi="Arial" w:cs="Arial"/>
          <w:b/>
          <w:szCs w:val="24"/>
        </w:rPr>
        <w:t>Describe the procedures for the collection of information including:</w:t>
      </w:r>
    </w:p>
    <w:p w14:paraId="7355E605" w14:textId="77777777" w:rsidR="00D02EED" w:rsidRPr="00491B50" w:rsidRDefault="00D02EED" w:rsidP="00904019">
      <w:pPr>
        <w:ind w:left="1260" w:hanging="1440"/>
        <w:rPr>
          <w:rFonts w:ascii="Arial" w:hAnsi="Arial" w:cs="Arial"/>
          <w:b/>
          <w:szCs w:val="24"/>
        </w:rPr>
      </w:pPr>
      <w:r w:rsidRPr="00491B50">
        <w:rPr>
          <w:rFonts w:ascii="Arial" w:hAnsi="Arial" w:cs="Arial"/>
          <w:b/>
          <w:szCs w:val="24"/>
        </w:rPr>
        <w:tab/>
        <w:t>•</w:t>
      </w:r>
      <w:r w:rsidRPr="00491B50">
        <w:rPr>
          <w:rFonts w:ascii="Arial" w:hAnsi="Arial" w:cs="Arial"/>
          <w:b/>
          <w:szCs w:val="24"/>
        </w:rPr>
        <w:tab/>
      </w:r>
      <w:proofErr w:type="gramStart"/>
      <w:r w:rsidRPr="00491B50">
        <w:rPr>
          <w:rFonts w:ascii="Arial" w:hAnsi="Arial" w:cs="Arial"/>
          <w:b/>
          <w:szCs w:val="24"/>
        </w:rPr>
        <w:t>statistical</w:t>
      </w:r>
      <w:proofErr w:type="gramEnd"/>
      <w:r w:rsidRPr="00491B50">
        <w:rPr>
          <w:rFonts w:ascii="Arial" w:hAnsi="Arial" w:cs="Arial"/>
          <w:b/>
          <w:szCs w:val="24"/>
        </w:rPr>
        <w:t xml:space="preserve"> methodology for stratification and sample selection,</w:t>
      </w:r>
    </w:p>
    <w:p w14:paraId="4166433B" w14:textId="0554760D" w:rsidR="00D02EED" w:rsidRPr="00491B50" w:rsidRDefault="00D02EED" w:rsidP="00904019">
      <w:pPr>
        <w:ind w:left="1440" w:hanging="180"/>
        <w:rPr>
          <w:rFonts w:ascii="Arial" w:hAnsi="Arial" w:cs="Arial"/>
          <w:b/>
          <w:szCs w:val="24"/>
        </w:rPr>
      </w:pPr>
      <w:r w:rsidRPr="00491B50">
        <w:rPr>
          <w:rFonts w:ascii="Arial" w:hAnsi="Arial" w:cs="Arial"/>
          <w:b/>
          <w:szCs w:val="24"/>
        </w:rPr>
        <w:t>•</w:t>
      </w:r>
      <w:r w:rsidRPr="00491B50">
        <w:rPr>
          <w:rFonts w:ascii="Arial" w:hAnsi="Arial" w:cs="Arial"/>
          <w:b/>
          <w:szCs w:val="24"/>
        </w:rPr>
        <w:tab/>
      </w:r>
      <w:proofErr w:type="gramStart"/>
      <w:r w:rsidRPr="00491B50">
        <w:rPr>
          <w:rFonts w:ascii="Arial" w:hAnsi="Arial" w:cs="Arial"/>
          <w:b/>
          <w:szCs w:val="24"/>
        </w:rPr>
        <w:t>estimation</w:t>
      </w:r>
      <w:proofErr w:type="gramEnd"/>
      <w:r w:rsidRPr="00491B50">
        <w:rPr>
          <w:rFonts w:ascii="Arial" w:hAnsi="Arial" w:cs="Arial"/>
          <w:b/>
          <w:szCs w:val="24"/>
        </w:rPr>
        <w:t xml:space="preserve"> procedure,</w:t>
      </w:r>
    </w:p>
    <w:p w14:paraId="0B2DFA31" w14:textId="09933D9D" w:rsidR="00D02EED" w:rsidRPr="00491B50" w:rsidRDefault="00D02EED" w:rsidP="00904019">
      <w:pPr>
        <w:ind w:left="1440" w:hanging="180"/>
        <w:rPr>
          <w:rFonts w:ascii="Arial" w:hAnsi="Arial" w:cs="Arial"/>
          <w:b/>
          <w:szCs w:val="24"/>
        </w:rPr>
      </w:pPr>
      <w:r w:rsidRPr="00491B50">
        <w:rPr>
          <w:rFonts w:ascii="Arial" w:hAnsi="Arial" w:cs="Arial"/>
          <w:b/>
          <w:szCs w:val="24"/>
        </w:rPr>
        <w:t>•</w:t>
      </w:r>
      <w:r w:rsidRPr="00491B50">
        <w:rPr>
          <w:rFonts w:ascii="Arial" w:hAnsi="Arial" w:cs="Arial"/>
          <w:b/>
          <w:szCs w:val="24"/>
        </w:rPr>
        <w:tab/>
      </w:r>
      <w:proofErr w:type="gramStart"/>
      <w:r w:rsidRPr="00491B50">
        <w:rPr>
          <w:rFonts w:ascii="Arial" w:hAnsi="Arial" w:cs="Arial"/>
          <w:b/>
          <w:szCs w:val="24"/>
        </w:rPr>
        <w:t>degree</w:t>
      </w:r>
      <w:proofErr w:type="gramEnd"/>
      <w:r w:rsidRPr="00491B50">
        <w:rPr>
          <w:rFonts w:ascii="Arial" w:hAnsi="Arial" w:cs="Arial"/>
          <w:b/>
          <w:szCs w:val="24"/>
        </w:rPr>
        <w:t xml:space="preserve"> of accuracy needed for the purpose described in the</w:t>
      </w:r>
      <w:r w:rsidR="00904019">
        <w:rPr>
          <w:rFonts w:ascii="Arial" w:hAnsi="Arial" w:cs="Arial"/>
          <w:b/>
          <w:szCs w:val="24"/>
        </w:rPr>
        <w:t xml:space="preserve"> </w:t>
      </w:r>
      <w:r w:rsidRPr="00491B50">
        <w:rPr>
          <w:rFonts w:ascii="Arial" w:hAnsi="Arial" w:cs="Arial"/>
          <w:b/>
          <w:szCs w:val="24"/>
        </w:rPr>
        <w:t>justification,</w:t>
      </w:r>
    </w:p>
    <w:p w14:paraId="7DE3CF69" w14:textId="70AF671B" w:rsidR="00D02EED" w:rsidRPr="00491B50" w:rsidRDefault="00D02EED" w:rsidP="00904019">
      <w:pPr>
        <w:ind w:left="540" w:firstLine="720"/>
        <w:rPr>
          <w:rFonts w:ascii="Arial" w:hAnsi="Arial" w:cs="Arial"/>
          <w:szCs w:val="24"/>
        </w:rPr>
      </w:pPr>
      <w:r w:rsidRPr="00491B50">
        <w:rPr>
          <w:rFonts w:ascii="Arial" w:hAnsi="Arial" w:cs="Arial"/>
          <w:b/>
          <w:szCs w:val="24"/>
        </w:rPr>
        <w:t>•</w:t>
      </w:r>
      <w:r w:rsidRPr="00491B50">
        <w:rPr>
          <w:rFonts w:ascii="Arial" w:hAnsi="Arial" w:cs="Arial"/>
          <w:b/>
          <w:szCs w:val="24"/>
        </w:rPr>
        <w:tab/>
      </w:r>
      <w:proofErr w:type="gramStart"/>
      <w:r w:rsidRPr="00491B50">
        <w:rPr>
          <w:rFonts w:ascii="Arial" w:hAnsi="Arial" w:cs="Arial"/>
          <w:b/>
          <w:szCs w:val="24"/>
        </w:rPr>
        <w:t>unusual</w:t>
      </w:r>
      <w:proofErr w:type="gramEnd"/>
      <w:r w:rsidRPr="00491B50">
        <w:rPr>
          <w:rFonts w:ascii="Arial" w:hAnsi="Arial" w:cs="Arial"/>
          <w:b/>
          <w:szCs w:val="24"/>
        </w:rPr>
        <w:t xml:space="preserve"> problems requiring specialized sampling procedures</w:t>
      </w:r>
    </w:p>
    <w:p w14:paraId="2798F664" w14:textId="77777777" w:rsidR="00D02EED" w:rsidRDefault="00D02EED">
      <w:pPr>
        <w:rPr>
          <w:rFonts w:ascii="Arial" w:hAnsi="Arial" w:cs="Arial"/>
          <w:szCs w:val="24"/>
        </w:rPr>
      </w:pPr>
    </w:p>
    <w:p w14:paraId="74CCD7D5" w14:textId="1BC93F49" w:rsidR="00173F64" w:rsidRPr="00491B50" w:rsidRDefault="00173F64" w:rsidP="00173F64">
      <w:pPr>
        <w:ind w:left="720"/>
        <w:rPr>
          <w:rFonts w:ascii="Arial" w:hAnsi="Arial" w:cs="Arial"/>
          <w:szCs w:val="24"/>
        </w:rPr>
      </w:pPr>
      <w:r w:rsidRPr="000927E7">
        <w:rPr>
          <w:rFonts w:ascii="Arial" w:hAnsi="Arial" w:cs="Arial"/>
          <w:szCs w:val="24"/>
        </w:rPr>
        <w:t xml:space="preserve">Questionnaires will be mailed around the 16th of June, 2015.  Operations that do not respond by mail or internet within a couple of weeks will be attempted by phone or personal enumeration.  </w:t>
      </w:r>
      <w:r>
        <w:rPr>
          <w:rFonts w:ascii="Arial" w:hAnsi="Arial" w:cs="Arial"/>
          <w:szCs w:val="24"/>
        </w:rPr>
        <w:t xml:space="preserve">Responses will be monitored to make sure that </w:t>
      </w:r>
      <w:r w:rsidR="00BF4089">
        <w:rPr>
          <w:rFonts w:ascii="Arial" w:hAnsi="Arial" w:cs="Arial"/>
          <w:szCs w:val="24"/>
        </w:rPr>
        <w:t xml:space="preserve">the respondents are representative of the stratified sample. Extra efforts will be taken to collect data from any stratum that has insufficient coverage. </w:t>
      </w:r>
      <w:r w:rsidRPr="000927E7">
        <w:rPr>
          <w:rFonts w:ascii="Arial" w:hAnsi="Arial" w:cs="Arial"/>
          <w:szCs w:val="24"/>
        </w:rPr>
        <w:t>After data collection is complete, the data will be edited for reasonableness and completeness.</w:t>
      </w:r>
    </w:p>
    <w:p w14:paraId="43AE85A2" w14:textId="77777777" w:rsidR="00D26AFB" w:rsidRPr="00491B50" w:rsidRDefault="00D26AFB" w:rsidP="00D26AFB">
      <w:pPr>
        <w:rPr>
          <w:rFonts w:ascii="Arial" w:hAnsi="Arial" w:cs="Arial"/>
          <w:szCs w:val="24"/>
        </w:rPr>
      </w:pPr>
    </w:p>
    <w:p w14:paraId="19497152" w14:textId="2E855C44" w:rsidR="00D02EED" w:rsidRPr="00904019" w:rsidRDefault="00D02EED" w:rsidP="00904019">
      <w:pPr>
        <w:pStyle w:val="ListParagraph"/>
        <w:numPr>
          <w:ilvl w:val="0"/>
          <w:numId w:val="1"/>
        </w:numPr>
        <w:ind w:left="720"/>
        <w:rPr>
          <w:rFonts w:ascii="Arial" w:hAnsi="Arial" w:cs="Arial"/>
          <w:b/>
          <w:szCs w:val="24"/>
        </w:rPr>
      </w:pPr>
      <w:r w:rsidRPr="00904019">
        <w:rPr>
          <w:rFonts w:ascii="Arial" w:hAnsi="Arial" w:cs="Arial"/>
          <w:b/>
          <w:szCs w:val="24"/>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14:paraId="75676C7D" w14:textId="77777777" w:rsidR="00B350A7" w:rsidRDefault="00B350A7" w:rsidP="00D26AFB">
      <w:pPr>
        <w:ind w:left="720" w:hanging="720"/>
        <w:rPr>
          <w:rFonts w:ascii="Arial" w:hAnsi="Arial" w:cs="Arial"/>
          <w:b/>
          <w:szCs w:val="24"/>
        </w:rPr>
      </w:pPr>
    </w:p>
    <w:p w14:paraId="1BB9E5EF" w14:textId="0021C9D1" w:rsidR="00B350A7" w:rsidRPr="00B350A7" w:rsidRDefault="00B350A7" w:rsidP="00904019">
      <w:pPr>
        <w:ind w:left="720" w:hanging="1080"/>
        <w:rPr>
          <w:rFonts w:ascii="Arial" w:hAnsi="Arial" w:cs="Arial"/>
          <w:szCs w:val="24"/>
        </w:rPr>
      </w:pPr>
      <w:r>
        <w:rPr>
          <w:rFonts w:ascii="Arial" w:hAnsi="Arial" w:cs="Arial"/>
          <w:b/>
          <w:szCs w:val="24"/>
        </w:rPr>
        <w:tab/>
      </w:r>
      <w:r w:rsidRPr="00B350A7">
        <w:rPr>
          <w:rFonts w:ascii="Arial" w:hAnsi="Arial" w:cs="Arial"/>
          <w:szCs w:val="24"/>
        </w:rPr>
        <w:t xml:space="preserve">The </w:t>
      </w:r>
      <w:r>
        <w:rPr>
          <w:rFonts w:ascii="Arial" w:hAnsi="Arial" w:cs="Arial"/>
          <w:szCs w:val="24"/>
        </w:rPr>
        <w:t>survey will initially be mailed out to the entire sample.  Non-respondents will be attempted by phone and there will be limited field enumerations for respondents who have been coordinated with any other surveys NASS will be conducting at that time.  NASS will be using National Association of State Departments of Agriculture (NASDA) enumerators who have been working with NASS surveys for many years.  Training will be provided by the NASDA supervisors and by our regional Data Collection Centers.</w:t>
      </w:r>
    </w:p>
    <w:p w14:paraId="318D059F" w14:textId="77777777" w:rsidR="00D02EED" w:rsidRPr="00B350A7" w:rsidRDefault="00D02EED">
      <w:pPr>
        <w:rPr>
          <w:rFonts w:ascii="Arial" w:hAnsi="Arial" w:cs="Arial"/>
          <w:szCs w:val="24"/>
        </w:rPr>
      </w:pPr>
    </w:p>
    <w:p w14:paraId="05EC31C3" w14:textId="77777777" w:rsidR="00D02EED" w:rsidRPr="00491B50" w:rsidRDefault="00D02EED">
      <w:pPr>
        <w:ind w:left="720" w:hanging="720"/>
        <w:rPr>
          <w:rFonts w:ascii="Arial" w:hAnsi="Arial" w:cs="Arial"/>
          <w:szCs w:val="24"/>
        </w:rPr>
      </w:pPr>
      <w:r w:rsidRPr="00491B50">
        <w:rPr>
          <w:rFonts w:ascii="Arial" w:hAnsi="Arial" w:cs="Arial"/>
          <w:b/>
          <w:szCs w:val="24"/>
        </w:rPr>
        <w:t>4.</w:t>
      </w:r>
      <w:r w:rsidRPr="00491B50">
        <w:rPr>
          <w:rFonts w:ascii="Arial" w:hAnsi="Arial" w:cs="Arial"/>
          <w:b/>
          <w:szCs w:val="24"/>
        </w:rPr>
        <w:tab/>
        <w:t>Describe any tests of procedures or methods to be undertaken.</w:t>
      </w:r>
    </w:p>
    <w:p w14:paraId="513DBF50" w14:textId="77777777" w:rsidR="00D02EED" w:rsidRPr="00491B50" w:rsidRDefault="00D02EED">
      <w:pPr>
        <w:rPr>
          <w:rFonts w:ascii="Arial" w:hAnsi="Arial" w:cs="Arial"/>
          <w:szCs w:val="24"/>
        </w:rPr>
      </w:pPr>
    </w:p>
    <w:p w14:paraId="48E136BF" w14:textId="11015D1D" w:rsidR="00D02EED" w:rsidRPr="00491B50" w:rsidRDefault="00B073E2" w:rsidP="005828B0">
      <w:pPr>
        <w:ind w:left="720"/>
        <w:rPr>
          <w:rFonts w:ascii="Arial" w:hAnsi="Arial" w:cs="Arial"/>
          <w:szCs w:val="24"/>
        </w:rPr>
      </w:pPr>
      <w:r w:rsidRPr="00491B50">
        <w:rPr>
          <w:rFonts w:ascii="Arial" w:hAnsi="Arial" w:cs="Arial"/>
          <w:szCs w:val="24"/>
        </w:rPr>
        <w:t xml:space="preserve">NASS plans to do </w:t>
      </w:r>
      <w:r w:rsidR="00491B50">
        <w:rPr>
          <w:rFonts w:ascii="Arial" w:hAnsi="Arial" w:cs="Arial"/>
          <w:szCs w:val="24"/>
        </w:rPr>
        <w:t>nine</w:t>
      </w:r>
      <w:r w:rsidRPr="00491B50">
        <w:rPr>
          <w:rFonts w:ascii="Arial" w:hAnsi="Arial" w:cs="Arial"/>
          <w:szCs w:val="24"/>
        </w:rPr>
        <w:t xml:space="preserve"> or less cognitive interviews prior to the beginning of data collection.</w:t>
      </w:r>
      <w:r w:rsidR="005828B0" w:rsidRPr="00491B50">
        <w:rPr>
          <w:rFonts w:ascii="Arial" w:hAnsi="Arial" w:cs="Arial"/>
          <w:szCs w:val="24"/>
        </w:rPr>
        <w:t xml:space="preserve">  With this being a new data collection effort, NASS will do internal testing of the edit and summary programs before any publications will be generated to insure accuracy of data.</w:t>
      </w:r>
    </w:p>
    <w:p w14:paraId="02FE0E03" w14:textId="77777777" w:rsidR="00B073E2" w:rsidRPr="00491B50" w:rsidRDefault="00B073E2">
      <w:pPr>
        <w:rPr>
          <w:rFonts w:ascii="Arial" w:hAnsi="Arial" w:cs="Arial"/>
          <w:szCs w:val="24"/>
        </w:rPr>
      </w:pPr>
    </w:p>
    <w:p w14:paraId="676C4DA6" w14:textId="77777777" w:rsidR="00D02EED" w:rsidRPr="00491B50" w:rsidRDefault="00D02EED">
      <w:pPr>
        <w:ind w:left="720" w:hanging="720"/>
        <w:rPr>
          <w:rFonts w:ascii="Arial" w:hAnsi="Arial" w:cs="Arial"/>
          <w:szCs w:val="24"/>
        </w:rPr>
      </w:pPr>
      <w:r w:rsidRPr="00491B50">
        <w:rPr>
          <w:rFonts w:ascii="Arial" w:hAnsi="Arial" w:cs="Arial"/>
          <w:b/>
          <w:szCs w:val="24"/>
        </w:rPr>
        <w:t>5.</w:t>
      </w:r>
      <w:r w:rsidRPr="00491B50">
        <w:rPr>
          <w:rFonts w:ascii="Arial" w:hAnsi="Arial" w:cs="Arial"/>
          <w:b/>
          <w:szCs w:val="24"/>
        </w:rPr>
        <w:tab/>
        <w:t>Provide the name and telephone number of individuals consulted on statistical aspects of the design and the name of the agency unit, contractor(s), or other person(s) who will actually collect and/or analyze the information for the agency.</w:t>
      </w:r>
    </w:p>
    <w:p w14:paraId="40EBBADD" w14:textId="77777777" w:rsidR="00D02EED" w:rsidRPr="00491B50" w:rsidRDefault="00D02EED">
      <w:pPr>
        <w:rPr>
          <w:rFonts w:ascii="Arial" w:hAnsi="Arial" w:cs="Arial"/>
          <w:szCs w:val="24"/>
        </w:rPr>
      </w:pPr>
    </w:p>
    <w:p w14:paraId="2E6C8DCC" w14:textId="77777777" w:rsidR="00D02EED" w:rsidRPr="00491B50" w:rsidRDefault="00D02EED">
      <w:pPr>
        <w:ind w:left="720"/>
        <w:rPr>
          <w:rFonts w:ascii="Arial" w:hAnsi="Arial" w:cs="Arial"/>
          <w:szCs w:val="24"/>
        </w:rPr>
      </w:pPr>
      <w:r w:rsidRPr="00491B50">
        <w:rPr>
          <w:rFonts w:ascii="Arial" w:hAnsi="Arial" w:cs="Arial"/>
          <w:szCs w:val="24"/>
        </w:rPr>
        <w:t>The sample size for each State is determined by the Sampl</w:t>
      </w:r>
      <w:r w:rsidR="00393B5F" w:rsidRPr="00491B50">
        <w:rPr>
          <w:rFonts w:ascii="Arial" w:hAnsi="Arial" w:cs="Arial"/>
          <w:szCs w:val="24"/>
        </w:rPr>
        <w:t>ing and Frame Development Section</w:t>
      </w:r>
      <w:r w:rsidRPr="00491B50">
        <w:rPr>
          <w:rFonts w:ascii="Arial" w:hAnsi="Arial" w:cs="Arial"/>
          <w:szCs w:val="24"/>
        </w:rPr>
        <w:t xml:space="preserve">, </w:t>
      </w:r>
      <w:r w:rsidR="00393B5F" w:rsidRPr="00491B50">
        <w:rPr>
          <w:rFonts w:ascii="Arial" w:hAnsi="Arial" w:cs="Arial"/>
          <w:szCs w:val="24"/>
        </w:rPr>
        <w:t>Methodology</w:t>
      </w:r>
      <w:r w:rsidRPr="00491B50">
        <w:rPr>
          <w:rFonts w:ascii="Arial" w:hAnsi="Arial" w:cs="Arial"/>
          <w:szCs w:val="24"/>
        </w:rPr>
        <w:t xml:space="preserve"> Division; </w:t>
      </w:r>
      <w:r w:rsidR="00A009F7" w:rsidRPr="00491B50">
        <w:rPr>
          <w:rFonts w:ascii="Arial" w:hAnsi="Arial" w:cs="Arial"/>
          <w:szCs w:val="24"/>
        </w:rPr>
        <w:t>Section Head</w:t>
      </w:r>
      <w:r w:rsidRPr="00491B50">
        <w:rPr>
          <w:rFonts w:ascii="Arial" w:hAnsi="Arial" w:cs="Arial"/>
          <w:szCs w:val="24"/>
        </w:rPr>
        <w:t xml:space="preserve"> is </w:t>
      </w:r>
      <w:r w:rsidR="00393B5F" w:rsidRPr="00491B50">
        <w:rPr>
          <w:rFonts w:ascii="Arial" w:hAnsi="Arial" w:cs="Arial"/>
          <w:szCs w:val="24"/>
        </w:rPr>
        <w:t>Peter Quan</w:t>
      </w:r>
      <w:r w:rsidRPr="00491B50">
        <w:rPr>
          <w:rFonts w:ascii="Arial" w:hAnsi="Arial" w:cs="Arial"/>
          <w:szCs w:val="24"/>
        </w:rPr>
        <w:t>, (202)720-</w:t>
      </w:r>
      <w:r w:rsidR="00A009F7" w:rsidRPr="00491B50">
        <w:rPr>
          <w:rFonts w:ascii="Arial" w:hAnsi="Arial" w:cs="Arial"/>
          <w:szCs w:val="24"/>
        </w:rPr>
        <w:t>5269</w:t>
      </w:r>
      <w:r w:rsidRPr="00491B50">
        <w:rPr>
          <w:rFonts w:ascii="Arial" w:hAnsi="Arial" w:cs="Arial"/>
          <w:szCs w:val="24"/>
        </w:rPr>
        <w:t xml:space="preserve">. </w:t>
      </w:r>
    </w:p>
    <w:p w14:paraId="158898F6" w14:textId="77777777" w:rsidR="00D02EED" w:rsidRPr="00491B50" w:rsidRDefault="00D02EED">
      <w:pPr>
        <w:rPr>
          <w:rFonts w:ascii="Arial" w:hAnsi="Arial" w:cs="Arial"/>
          <w:szCs w:val="24"/>
        </w:rPr>
      </w:pPr>
    </w:p>
    <w:p w14:paraId="3460E4A4" w14:textId="77777777" w:rsidR="00221F60" w:rsidRPr="00491B50" w:rsidRDefault="00221F60" w:rsidP="00221F60">
      <w:pPr>
        <w:keepNext/>
        <w:ind w:left="720"/>
        <w:rPr>
          <w:rFonts w:ascii="Arial" w:hAnsi="Arial" w:cs="Arial"/>
          <w:szCs w:val="24"/>
        </w:rPr>
      </w:pPr>
      <w:r w:rsidRPr="00491B50">
        <w:rPr>
          <w:rFonts w:ascii="Arial" w:hAnsi="Arial" w:cs="Arial"/>
          <w:szCs w:val="24"/>
        </w:rPr>
        <w:t>Data collection is carried out by NASS Field Offices; Field Operation’s Director is Kevin Barnes (202) 720-8220.</w:t>
      </w:r>
    </w:p>
    <w:p w14:paraId="0430482A" w14:textId="77777777" w:rsidR="00543C13" w:rsidRPr="00491B50" w:rsidRDefault="00543C13">
      <w:pPr>
        <w:ind w:left="720"/>
        <w:rPr>
          <w:rFonts w:ascii="Arial" w:hAnsi="Arial" w:cs="Arial"/>
          <w:szCs w:val="24"/>
        </w:rPr>
      </w:pPr>
    </w:p>
    <w:p w14:paraId="4B4D2BE7" w14:textId="1BFA93CA" w:rsidR="0086652F" w:rsidRPr="00491B50" w:rsidRDefault="00D02EED">
      <w:pPr>
        <w:ind w:left="720"/>
        <w:rPr>
          <w:rFonts w:ascii="Arial" w:hAnsi="Arial" w:cs="Arial"/>
          <w:szCs w:val="24"/>
        </w:rPr>
      </w:pPr>
      <w:r w:rsidRPr="00491B50">
        <w:rPr>
          <w:rFonts w:ascii="Arial" w:hAnsi="Arial" w:cs="Arial"/>
          <w:szCs w:val="24"/>
        </w:rPr>
        <w:t xml:space="preserve">The NASS </w:t>
      </w:r>
      <w:r w:rsidR="00884D64">
        <w:rPr>
          <w:rFonts w:ascii="Arial" w:hAnsi="Arial" w:cs="Arial"/>
          <w:szCs w:val="24"/>
        </w:rPr>
        <w:t>Livestock Branch Chief is Dan Kerestes (202) 720-3570.</w:t>
      </w:r>
    </w:p>
    <w:p w14:paraId="6A9A230B" w14:textId="77777777" w:rsidR="00E8039E" w:rsidRPr="00491B50" w:rsidRDefault="00E8039E">
      <w:pPr>
        <w:ind w:left="720"/>
        <w:rPr>
          <w:rFonts w:ascii="Arial" w:hAnsi="Arial" w:cs="Arial"/>
          <w:color w:val="FF0000"/>
          <w:szCs w:val="24"/>
        </w:rPr>
      </w:pPr>
    </w:p>
    <w:p w14:paraId="363F4CF1" w14:textId="6927ED8A" w:rsidR="00E8039E" w:rsidRPr="00491B50" w:rsidRDefault="00E8039E" w:rsidP="00E8039E">
      <w:pPr>
        <w:keepNext/>
        <w:ind w:left="720"/>
        <w:rPr>
          <w:rFonts w:ascii="Arial" w:hAnsi="Arial" w:cs="Arial"/>
          <w:szCs w:val="24"/>
        </w:rPr>
      </w:pPr>
      <w:r w:rsidRPr="00491B50">
        <w:rPr>
          <w:rFonts w:ascii="Arial" w:hAnsi="Arial" w:cs="Arial"/>
          <w:szCs w:val="24"/>
        </w:rPr>
        <w:t xml:space="preserve">The NASS Survey Administrative Statistician in Headquarters for the </w:t>
      </w:r>
      <w:r w:rsidR="00763AFC">
        <w:rPr>
          <w:rFonts w:ascii="Arial" w:hAnsi="Arial" w:cs="Arial"/>
          <w:szCs w:val="24"/>
        </w:rPr>
        <w:t>Fera</w:t>
      </w:r>
      <w:r w:rsidR="00763AFC" w:rsidRPr="00884D64">
        <w:rPr>
          <w:rFonts w:ascii="Arial" w:hAnsi="Arial" w:cs="Arial"/>
          <w:szCs w:val="24"/>
        </w:rPr>
        <w:t>l Swine</w:t>
      </w:r>
      <w:r w:rsidRPr="00884D64">
        <w:rPr>
          <w:rFonts w:ascii="Arial" w:hAnsi="Arial" w:cs="Arial"/>
          <w:szCs w:val="24"/>
        </w:rPr>
        <w:t xml:space="preserve"> Survey is </w:t>
      </w:r>
      <w:r w:rsidR="005F658E">
        <w:rPr>
          <w:rFonts w:ascii="Arial" w:hAnsi="Arial" w:cs="Arial"/>
          <w:szCs w:val="24"/>
        </w:rPr>
        <w:t>Dawn Keen</w:t>
      </w:r>
      <w:r w:rsidR="00884D64" w:rsidRPr="00884D64">
        <w:rPr>
          <w:rFonts w:ascii="Arial" w:hAnsi="Arial" w:cs="Arial"/>
          <w:szCs w:val="24"/>
        </w:rPr>
        <w:t xml:space="preserve"> </w:t>
      </w:r>
      <w:r w:rsidR="00A96391" w:rsidRPr="00884D64">
        <w:rPr>
          <w:rFonts w:ascii="Arial" w:hAnsi="Arial" w:cs="Arial"/>
          <w:szCs w:val="24"/>
        </w:rPr>
        <w:t>(202)</w:t>
      </w:r>
      <w:r w:rsidR="005F658E">
        <w:rPr>
          <w:rFonts w:ascii="Arial" w:hAnsi="Arial" w:cs="Arial"/>
          <w:szCs w:val="24"/>
        </w:rPr>
        <w:t>690-8804</w:t>
      </w:r>
      <w:r w:rsidRPr="00884D64">
        <w:rPr>
          <w:rFonts w:ascii="Arial" w:hAnsi="Arial" w:cs="Arial"/>
          <w:szCs w:val="24"/>
        </w:rPr>
        <w:t xml:space="preserve"> in the </w:t>
      </w:r>
      <w:r w:rsidR="005F658E">
        <w:rPr>
          <w:rFonts w:ascii="Arial" w:hAnsi="Arial" w:cs="Arial"/>
          <w:szCs w:val="24"/>
        </w:rPr>
        <w:t>Commodity Survey Section</w:t>
      </w:r>
      <w:r w:rsidRPr="00884D64">
        <w:rPr>
          <w:rFonts w:ascii="Arial" w:hAnsi="Arial" w:cs="Arial"/>
          <w:szCs w:val="24"/>
        </w:rPr>
        <w:t xml:space="preserve"> of the Survey Administration Branch, Census and Survey Division; </w:t>
      </w:r>
      <w:r w:rsidR="00763AFC" w:rsidRPr="00884D64">
        <w:rPr>
          <w:rFonts w:ascii="Arial" w:hAnsi="Arial" w:cs="Arial"/>
          <w:szCs w:val="24"/>
        </w:rPr>
        <w:t xml:space="preserve">Acting </w:t>
      </w:r>
      <w:r w:rsidRPr="00884D64">
        <w:rPr>
          <w:rFonts w:ascii="Arial" w:hAnsi="Arial" w:cs="Arial"/>
          <w:szCs w:val="24"/>
        </w:rPr>
        <w:t xml:space="preserve">Branch Chief is </w:t>
      </w:r>
      <w:r w:rsidR="00763AFC" w:rsidRPr="00884D64">
        <w:rPr>
          <w:rFonts w:ascii="Arial" w:hAnsi="Arial" w:cs="Arial"/>
          <w:szCs w:val="24"/>
        </w:rPr>
        <w:t>Marlo Johnson</w:t>
      </w:r>
      <w:r w:rsidRPr="00884D64">
        <w:rPr>
          <w:rFonts w:ascii="Arial" w:hAnsi="Arial" w:cs="Arial"/>
          <w:szCs w:val="24"/>
        </w:rPr>
        <w:t>, (202)</w:t>
      </w:r>
      <w:r w:rsidR="00A009F7" w:rsidRPr="00884D64">
        <w:rPr>
          <w:rFonts w:ascii="Arial" w:hAnsi="Arial" w:cs="Arial"/>
          <w:szCs w:val="24"/>
        </w:rPr>
        <w:t xml:space="preserve"> </w:t>
      </w:r>
      <w:r w:rsidRPr="00884D64">
        <w:rPr>
          <w:rFonts w:ascii="Arial" w:hAnsi="Arial" w:cs="Arial"/>
          <w:szCs w:val="24"/>
        </w:rPr>
        <w:t>720-</w:t>
      </w:r>
      <w:r w:rsidR="00A009F7" w:rsidRPr="00884D64">
        <w:rPr>
          <w:rFonts w:ascii="Arial" w:hAnsi="Arial" w:cs="Arial"/>
          <w:szCs w:val="24"/>
        </w:rPr>
        <w:t>3</w:t>
      </w:r>
      <w:r w:rsidR="00763AFC" w:rsidRPr="00884D64">
        <w:rPr>
          <w:rFonts w:ascii="Arial" w:hAnsi="Arial" w:cs="Arial"/>
          <w:szCs w:val="24"/>
        </w:rPr>
        <w:t>570</w:t>
      </w:r>
      <w:r w:rsidRPr="00884D64">
        <w:rPr>
          <w:rFonts w:ascii="Arial" w:hAnsi="Arial" w:cs="Arial"/>
          <w:szCs w:val="24"/>
        </w:rPr>
        <w:t>.  The Sur</w:t>
      </w:r>
      <w:r w:rsidRPr="00491B50">
        <w:rPr>
          <w:rFonts w:ascii="Arial" w:hAnsi="Arial" w:cs="Arial"/>
          <w:szCs w:val="24"/>
        </w:rPr>
        <w:t>vey Administrator is responsible for coordination of sampling, questionnaires, data collection, training, Interviewers Manual, Survey Administration Manual, data processing, and other Field Office support.</w:t>
      </w:r>
    </w:p>
    <w:p w14:paraId="35777B44" w14:textId="77777777" w:rsidR="00E8039E" w:rsidRPr="00491B50" w:rsidRDefault="00E8039E">
      <w:pPr>
        <w:ind w:left="720"/>
        <w:rPr>
          <w:rFonts w:ascii="Arial" w:hAnsi="Arial" w:cs="Arial"/>
          <w:szCs w:val="24"/>
        </w:rPr>
      </w:pPr>
    </w:p>
    <w:p w14:paraId="43C09EA5" w14:textId="77777777" w:rsidR="00D02EED" w:rsidRPr="00491B50" w:rsidRDefault="00D02EED" w:rsidP="00A96391">
      <w:pPr>
        <w:ind w:left="720"/>
        <w:rPr>
          <w:rFonts w:ascii="Arial" w:hAnsi="Arial" w:cs="Arial"/>
          <w:szCs w:val="24"/>
        </w:rPr>
      </w:pPr>
      <w:r w:rsidRPr="00491B50">
        <w:rPr>
          <w:rFonts w:ascii="Arial" w:hAnsi="Arial" w:cs="Arial"/>
          <w:szCs w:val="24"/>
        </w:rPr>
        <w:t>The national summary is the responsibility of the S</w:t>
      </w:r>
      <w:r w:rsidR="00A96391" w:rsidRPr="00491B50">
        <w:rPr>
          <w:rFonts w:ascii="Arial" w:hAnsi="Arial" w:cs="Arial"/>
          <w:szCs w:val="24"/>
        </w:rPr>
        <w:t>ummary, Estimation and Disclosure Methodology Branch, Methodology D</w:t>
      </w:r>
      <w:r w:rsidRPr="00491B50">
        <w:rPr>
          <w:rFonts w:ascii="Arial" w:hAnsi="Arial" w:cs="Arial"/>
          <w:szCs w:val="24"/>
        </w:rPr>
        <w:t xml:space="preserve">ivision; Branch Chief is </w:t>
      </w:r>
      <w:r w:rsidR="00A96391" w:rsidRPr="00491B50">
        <w:rPr>
          <w:rFonts w:ascii="Arial" w:hAnsi="Arial" w:cs="Arial"/>
          <w:szCs w:val="24"/>
        </w:rPr>
        <w:t>Jeff Bailey (202)720-4008</w:t>
      </w:r>
      <w:r w:rsidRPr="00491B50">
        <w:rPr>
          <w:rFonts w:ascii="Arial" w:hAnsi="Arial" w:cs="Arial"/>
          <w:szCs w:val="24"/>
        </w:rPr>
        <w:t>.</w:t>
      </w:r>
    </w:p>
    <w:p w14:paraId="4F92E998" w14:textId="77777777" w:rsidR="00A96391" w:rsidRPr="00491B50" w:rsidRDefault="00A96391" w:rsidP="00D16CBB">
      <w:pPr>
        <w:tabs>
          <w:tab w:val="right" w:pos="9360"/>
        </w:tabs>
        <w:rPr>
          <w:rFonts w:ascii="Arial" w:hAnsi="Arial" w:cs="Arial"/>
          <w:szCs w:val="24"/>
        </w:rPr>
      </w:pPr>
    </w:p>
    <w:p w14:paraId="52185B43" w14:textId="5EECF839" w:rsidR="00D16CBB" w:rsidRPr="00491B50" w:rsidRDefault="00BF4089" w:rsidP="00A96391">
      <w:pPr>
        <w:tabs>
          <w:tab w:val="right" w:pos="9360"/>
        </w:tabs>
        <w:jc w:val="right"/>
        <w:rPr>
          <w:rFonts w:ascii="Arial" w:hAnsi="Arial" w:cs="Arial"/>
          <w:szCs w:val="24"/>
        </w:rPr>
      </w:pPr>
      <w:r>
        <w:rPr>
          <w:rFonts w:ascii="Arial" w:hAnsi="Arial" w:cs="Arial"/>
          <w:szCs w:val="24"/>
        </w:rPr>
        <w:t>April,</w:t>
      </w:r>
      <w:r w:rsidR="001E267A" w:rsidRPr="00491B50">
        <w:rPr>
          <w:rFonts w:ascii="Arial" w:hAnsi="Arial" w:cs="Arial"/>
          <w:szCs w:val="24"/>
        </w:rPr>
        <w:t xml:space="preserve"> 2015</w:t>
      </w:r>
    </w:p>
    <w:sectPr w:rsidR="00D16CBB" w:rsidRPr="00491B50" w:rsidSect="00491B50">
      <w:footerReference w:type="even" r:id="rId7"/>
      <w:footerReference w:type="default" r:id="rId8"/>
      <w:footnotePr>
        <w:numFmt w:val="lowerLetter"/>
      </w:footnotePr>
      <w:endnotePr>
        <w:numFmt w:val="lowerLetter"/>
      </w:endnotePr>
      <w:pgSz w:w="12240" w:h="15840"/>
      <w:pgMar w:top="1440" w:right="1440" w:bottom="1620" w:left="1440" w:header="1440" w:footer="11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38EF1" w14:textId="77777777" w:rsidR="00141565" w:rsidRDefault="00141565">
      <w:r>
        <w:separator/>
      </w:r>
    </w:p>
  </w:endnote>
  <w:endnote w:type="continuationSeparator" w:id="0">
    <w:p w14:paraId="523105E8" w14:textId="77777777" w:rsidR="00141565" w:rsidRDefault="00141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E3E19" w14:textId="77777777" w:rsidR="00141565" w:rsidRDefault="00141565" w:rsidP="00491B50">
    <w:pPr>
      <w:framePr w:w="9360" w:h="900" w:hRule="exact" w:wrap="notBeside" w:vAnchor="page" w:hAnchor="text" w:y="14934"/>
      <w:spacing w:line="0" w:lineRule="atLeast"/>
      <w:jc w:val="center"/>
      <w:rPr>
        <w:vanish/>
      </w:rPr>
    </w:pPr>
    <w:r>
      <w:rPr>
        <w:rFonts w:ascii="Arial" w:hAnsi="Arial"/>
        <w:sz w:val="22"/>
      </w:rPr>
      <w:pgNum/>
    </w:r>
  </w:p>
  <w:p w14:paraId="7730E825" w14:textId="77777777" w:rsidR="00141565" w:rsidRDefault="0014156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DB22B" w14:textId="77777777" w:rsidR="00141565" w:rsidRDefault="00141565" w:rsidP="00491B50">
    <w:pPr>
      <w:framePr w:w="9360" w:h="990" w:hRule="exact" w:wrap="notBeside" w:vAnchor="page" w:hAnchor="text" w:y="14844"/>
      <w:jc w:val="center"/>
      <w:rPr>
        <w:vanish/>
      </w:rPr>
    </w:pPr>
    <w:r>
      <w:rPr>
        <w:rFonts w:ascii="Arial" w:hAnsi="Arial"/>
        <w:sz w:val="22"/>
      </w:rPr>
      <w:pgNum/>
    </w:r>
  </w:p>
  <w:p w14:paraId="2BE911DC" w14:textId="77777777" w:rsidR="00141565" w:rsidRDefault="00141565">
    <w:pPr>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39F5E" w14:textId="77777777" w:rsidR="00141565" w:rsidRDefault="00141565">
      <w:r>
        <w:separator/>
      </w:r>
    </w:p>
  </w:footnote>
  <w:footnote w:type="continuationSeparator" w:id="0">
    <w:p w14:paraId="52DF3B3D" w14:textId="77777777" w:rsidR="00141565" w:rsidRDefault="001415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14D48"/>
    <w:multiLevelType w:val="hybridMultilevel"/>
    <w:tmpl w:val="C644AE8A"/>
    <w:lvl w:ilvl="0" w:tplc="18B0A17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0D7"/>
    <w:rsid w:val="00041934"/>
    <w:rsid w:val="000570BB"/>
    <w:rsid w:val="000E0057"/>
    <w:rsid w:val="000F7336"/>
    <w:rsid w:val="00137C78"/>
    <w:rsid w:val="00141565"/>
    <w:rsid w:val="00141FD2"/>
    <w:rsid w:val="00146484"/>
    <w:rsid w:val="0017118B"/>
    <w:rsid w:val="00173F64"/>
    <w:rsid w:val="00186AA6"/>
    <w:rsid w:val="001B51E5"/>
    <w:rsid w:val="001B5704"/>
    <w:rsid w:val="001E267A"/>
    <w:rsid w:val="001E7FBA"/>
    <w:rsid w:val="001F0494"/>
    <w:rsid w:val="00221F60"/>
    <w:rsid w:val="002B002B"/>
    <w:rsid w:val="0030085C"/>
    <w:rsid w:val="00304068"/>
    <w:rsid w:val="003109ED"/>
    <w:rsid w:val="003720C1"/>
    <w:rsid w:val="00383828"/>
    <w:rsid w:val="0038460E"/>
    <w:rsid w:val="00393B5F"/>
    <w:rsid w:val="003E5A28"/>
    <w:rsid w:val="00402F5B"/>
    <w:rsid w:val="00442012"/>
    <w:rsid w:val="0044373E"/>
    <w:rsid w:val="0045681E"/>
    <w:rsid w:val="00491B50"/>
    <w:rsid w:val="00505348"/>
    <w:rsid w:val="0051507B"/>
    <w:rsid w:val="00543C13"/>
    <w:rsid w:val="005735AD"/>
    <w:rsid w:val="005828B0"/>
    <w:rsid w:val="005D53E8"/>
    <w:rsid w:val="005F658E"/>
    <w:rsid w:val="00600B19"/>
    <w:rsid w:val="00610DD0"/>
    <w:rsid w:val="00621B7A"/>
    <w:rsid w:val="00632F4F"/>
    <w:rsid w:val="00673A99"/>
    <w:rsid w:val="006846F0"/>
    <w:rsid w:val="006925D2"/>
    <w:rsid w:val="006A1DBA"/>
    <w:rsid w:val="006D4055"/>
    <w:rsid w:val="006D47E0"/>
    <w:rsid w:val="006F30C2"/>
    <w:rsid w:val="00763AFC"/>
    <w:rsid w:val="00764A9E"/>
    <w:rsid w:val="007B1FF5"/>
    <w:rsid w:val="007D2AF4"/>
    <w:rsid w:val="007D5F5F"/>
    <w:rsid w:val="008242DC"/>
    <w:rsid w:val="00833408"/>
    <w:rsid w:val="008406D2"/>
    <w:rsid w:val="0086652F"/>
    <w:rsid w:val="00884D64"/>
    <w:rsid w:val="008D26A5"/>
    <w:rsid w:val="008F60AB"/>
    <w:rsid w:val="008F7210"/>
    <w:rsid w:val="00904019"/>
    <w:rsid w:val="00911AF1"/>
    <w:rsid w:val="00944B09"/>
    <w:rsid w:val="00947D33"/>
    <w:rsid w:val="00970E42"/>
    <w:rsid w:val="00974DB5"/>
    <w:rsid w:val="00976D08"/>
    <w:rsid w:val="0099675E"/>
    <w:rsid w:val="009A25CA"/>
    <w:rsid w:val="009A518F"/>
    <w:rsid w:val="00A009F7"/>
    <w:rsid w:val="00A90B94"/>
    <w:rsid w:val="00A96391"/>
    <w:rsid w:val="00A975E7"/>
    <w:rsid w:val="00AA588D"/>
    <w:rsid w:val="00AB4ADC"/>
    <w:rsid w:val="00AD40D7"/>
    <w:rsid w:val="00B073E2"/>
    <w:rsid w:val="00B350A7"/>
    <w:rsid w:val="00B40138"/>
    <w:rsid w:val="00B81FBC"/>
    <w:rsid w:val="00B946DB"/>
    <w:rsid w:val="00BA3B55"/>
    <w:rsid w:val="00BF4089"/>
    <w:rsid w:val="00C078C2"/>
    <w:rsid w:val="00C35B05"/>
    <w:rsid w:val="00C367CA"/>
    <w:rsid w:val="00C4087A"/>
    <w:rsid w:val="00C4545D"/>
    <w:rsid w:val="00C61C03"/>
    <w:rsid w:val="00C83CF6"/>
    <w:rsid w:val="00CC7D4C"/>
    <w:rsid w:val="00D02EED"/>
    <w:rsid w:val="00D16CBB"/>
    <w:rsid w:val="00D23EDB"/>
    <w:rsid w:val="00D26AFB"/>
    <w:rsid w:val="00D55CFB"/>
    <w:rsid w:val="00D71923"/>
    <w:rsid w:val="00D72844"/>
    <w:rsid w:val="00D844C1"/>
    <w:rsid w:val="00D93CE1"/>
    <w:rsid w:val="00DB2930"/>
    <w:rsid w:val="00DD2290"/>
    <w:rsid w:val="00DD772A"/>
    <w:rsid w:val="00E2708C"/>
    <w:rsid w:val="00E8039E"/>
    <w:rsid w:val="00EE607B"/>
    <w:rsid w:val="00F01F0D"/>
    <w:rsid w:val="00F8093E"/>
    <w:rsid w:val="00FB5E71"/>
    <w:rsid w:val="00FD0A7C"/>
    <w:rsid w:val="00FD167C"/>
    <w:rsid w:val="00FE7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4BEA74B"/>
  <w15:docId w15:val="{4ABD61D0-9D33-4ACD-9076-214B64887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05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9ED"/>
    <w:rPr>
      <w:rFonts w:ascii="Tahoma" w:hAnsi="Tahoma" w:cs="Tahoma"/>
      <w:sz w:val="16"/>
      <w:szCs w:val="16"/>
    </w:rPr>
  </w:style>
  <w:style w:type="character" w:customStyle="1" w:styleId="BalloonTextChar">
    <w:name w:val="Balloon Text Char"/>
    <w:basedOn w:val="DefaultParagraphFont"/>
    <w:link w:val="BalloonText"/>
    <w:uiPriority w:val="99"/>
    <w:semiHidden/>
    <w:rsid w:val="003109ED"/>
    <w:rPr>
      <w:rFonts w:ascii="Tahoma" w:hAnsi="Tahoma" w:cs="Tahoma"/>
      <w:sz w:val="16"/>
      <w:szCs w:val="16"/>
    </w:rPr>
  </w:style>
  <w:style w:type="paragraph" w:customStyle="1" w:styleId="StyleSAMpapragrahLevel">
    <w:name w:val="Style SAM papragrah Level"/>
    <w:basedOn w:val="Normal"/>
    <w:rsid w:val="00610DD0"/>
    <w:pPr>
      <w:widowControl w:val="0"/>
      <w:autoSpaceDE w:val="0"/>
      <w:autoSpaceDN w:val="0"/>
      <w:adjustRightInd w:val="0"/>
      <w:ind w:left="1440"/>
    </w:pPr>
    <w:rPr>
      <w:rFonts w:ascii="Arial" w:hAnsi="Arial"/>
    </w:rPr>
  </w:style>
  <w:style w:type="table" w:styleId="TableGrid">
    <w:name w:val="Table Grid"/>
    <w:basedOn w:val="TableNormal"/>
    <w:rsid w:val="00610D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D26AFB"/>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D26AFB"/>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D26AFB"/>
    <w:rPr>
      <w:vertAlign w:val="superscript"/>
    </w:rPr>
  </w:style>
  <w:style w:type="paragraph" w:styleId="Header">
    <w:name w:val="header"/>
    <w:basedOn w:val="Normal"/>
    <w:link w:val="HeaderChar"/>
    <w:uiPriority w:val="99"/>
    <w:unhideWhenUsed/>
    <w:rsid w:val="00D26AFB"/>
    <w:pPr>
      <w:tabs>
        <w:tab w:val="center" w:pos="4680"/>
        <w:tab w:val="right" w:pos="9360"/>
      </w:tabs>
    </w:pPr>
  </w:style>
  <w:style w:type="character" w:customStyle="1" w:styleId="HeaderChar">
    <w:name w:val="Header Char"/>
    <w:basedOn w:val="DefaultParagraphFont"/>
    <w:link w:val="Header"/>
    <w:uiPriority w:val="99"/>
    <w:rsid w:val="00D26AFB"/>
    <w:rPr>
      <w:sz w:val="24"/>
    </w:rPr>
  </w:style>
  <w:style w:type="paragraph" w:styleId="Footer">
    <w:name w:val="footer"/>
    <w:basedOn w:val="Normal"/>
    <w:link w:val="FooterChar"/>
    <w:uiPriority w:val="99"/>
    <w:unhideWhenUsed/>
    <w:rsid w:val="00D26AFB"/>
    <w:pPr>
      <w:tabs>
        <w:tab w:val="center" w:pos="4680"/>
        <w:tab w:val="right" w:pos="9360"/>
      </w:tabs>
    </w:pPr>
  </w:style>
  <w:style w:type="character" w:customStyle="1" w:styleId="FooterChar">
    <w:name w:val="Footer Char"/>
    <w:basedOn w:val="DefaultParagraphFont"/>
    <w:link w:val="Footer"/>
    <w:uiPriority w:val="99"/>
    <w:rsid w:val="00D26AFB"/>
    <w:rPr>
      <w:sz w:val="24"/>
    </w:rPr>
  </w:style>
  <w:style w:type="character" w:styleId="CommentReference">
    <w:name w:val="annotation reference"/>
    <w:basedOn w:val="DefaultParagraphFont"/>
    <w:uiPriority w:val="99"/>
    <w:semiHidden/>
    <w:unhideWhenUsed/>
    <w:rsid w:val="00DB2930"/>
    <w:rPr>
      <w:sz w:val="16"/>
      <w:szCs w:val="16"/>
    </w:rPr>
  </w:style>
  <w:style w:type="paragraph" w:styleId="CommentText">
    <w:name w:val="annotation text"/>
    <w:basedOn w:val="Normal"/>
    <w:link w:val="CommentTextChar"/>
    <w:uiPriority w:val="99"/>
    <w:semiHidden/>
    <w:unhideWhenUsed/>
    <w:rsid w:val="00DB2930"/>
    <w:rPr>
      <w:sz w:val="20"/>
    </w:rPr>
  </w:style>
  <w:style w:type="character" w:customStyle="1" w:styleId="CommentTextChar">
    <w:name w:val="Comment Text Char"/>
    <w:basedOn w:val="DefaultParagraphFont"/>
    <w:link w:val="CommentText"/>
    <w:uiPriority w:val="99"/>
    <w:semiHidden/>
    <w:rsid w:val="00DB2930"/>
  </w:style>
  <w:style w:type="paragraph" w:styleId="CommentSubject">
    <w:name w:val="annotation subject"/>
    <w:basedOn w:val="CommentText"/>
    <w:next w:val="CommentText"/>
    <w:link w:val="CommentSubjectChar"/>
    <w:uiPriority w:val="99"/>
    <w:semiHidden/>
    <w:unhideWhenUsed/>
    <w:rsid w:val="00DB2930"/>
    <w:rPr>
      <w:b/>
      <w:bCs/>
    </w:rPr>
  </w:style>
  <w:style w:type="character" w:customStyle="1" w:styleId="CommentSubjectChar">
    <w:name w:val="Comment Subject Char"/>
    <w:basedOn w:val="CommentTextChar"/>
    <w:link w:val="CommentSubject"/>
    <w:uiPriority w:val="99"/>
    <w:semiHidden/>
    <w:rsid w:val="00DB2930"/>
    <w:rPr>
      <w:b/>
      <w:bCs/>
    </w:rPr>
  </w:style>
  <w:style w:type="paragraph" w:styleId="ListParagraph">
    <w:name w:val="List Paragraph"/>
    <w:basedOn w:val="Normal"/>
    <w:uiPriority w:val="34"/>
    <w:qFormat/>
    <w:rsid w:val="009040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769657">
      <w:bodyDiv w:val="1"/>
      <w:marLeft w:val="0"/>
      <w:marRight w:val="0"/>
      <w:marTop w:val="0"/>
      <w:marBottom w:val="0"/>
      <w:divBdr>
        <w:top w:val="none" w:sz="0" w:space="0" w:color="auto"/>
        <w:left w:val="none" w:sz="0" w:space="0" w:color="auto"/>
        <w:bottom w:val="none" w:sz="0" w:space="0" w:color="auto"/>
        <w:right w:val="none" w:sz="0" w:space="0" w:color="auto"/>
      </w:divBdr>
    </w:div>
    <w:div w:id="213236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D6B45515.dotm</Template>
  <TotalTime>39</TotalTime>
  <Pages>3</Pages>
  <Words>789</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HancDa</dc:creator>
  <cp:lastModifiedBy>Hancock, David - NASS</cp:lastModifiedBy>
  <cp:revision>5</cp:revision>
  <cp:lastPrinted>2015-02-18T19:57:00Z</cp:lastPrinted>
  <dcterms:created xsi:type="dcterms:W3CDTF">2015-03-09T19:08:00Z</dcterms:created>
  <dcterms:modified xsi:type="dcterms:W3CDTF">2015-04-14T15:13:00Z</dcterms:modified>
</cp:coreProperties>
</file>