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0F8E7" w14:textId="620E3AEB" w:rsidR="00AA176E" w:rsidRPr="003041FC" w:rsidRDefault="007504E8" w:rsidP="00BE71AB">
      <w:pPr>
        <w:rPr>
          <w:rFonts w:ascii="Calibri" w:hAnsi="Calibri"/>
          <w:b/>
        </w:rPr>
      </w:pPr>
      <w:r>
        <w:rPr>
          <w:rFonts w:ascii="Calibri" w:hAnsi="Calibri"/>
          <w:b/>
        </w:rPr>
        <w:t>Attachment C: Example Questions for Gallup Survey</w:t>
      </w:r>
    </w:p>
    <w:p w14:paraId="636CDCD2" w14:textId="77777777" w:rsidR="00027711" w:rsidRPr="00E81C4E" w:rsidRDefault="00027711" w:rsidP="00027711">
      <w:pPr>
        <w:pStyle w:val="ListParagraph"/>
        <w:numPr>
          <w:ilvl w:val="0"/>
          <w:numId w:val="12"/>
        </w:numPr>
        <w:rPr>
          <w:rFonts w:asciiTheme="majorHAnsi" w:hAnsiTheme="majorHAnsi" w:cstheme="majorHAnsi"/>
          <w:b/>
        </w:rPr>
      </w:pPr>
      <w:r w:rsidRPr="00E81C4E">
        <w:rPr>
          <w:rFonts w:asciiTheme="majorHAnsi" w:hAnsiTheme="majorHAnsi" w:cstheme="majorHAnsi"/>
          <w:b/>
        </w:rPr>
        <w:t xml:space="preserve">Every 10 years, the Census Bureau counts everyone living in the United States.  We do this by collecting information from each address. For the next census in 2020, how would you prefer to be contacted by the Census Bureau? </w:t>
      </w:r>
      <w:r w:rsidRPr="00E81C4E">
        <w:rPr>
          <w:rFonts w:asciiTheme="majorHAnsi" w:hAnsiTheme="majorHAnsi" w:cstheme="majorHAnsi"/>
        </w:rPr>
        <w:t>(Note: These response choices should be randomized.)(Select one)</w:t>
      </w:r>
    </w:p>
    <w:p w14:paraId="62605774" w14:textId="6688FE2A" w:rsidR="00027711" w:rsidRPr="00027711" w:rsidRDefault="00027711" w:rsidP="00027711">
      <w:pPr>
        <w:pStyle w:val="ListParagraph"/>
        <w:numPr>
          <w:ilvl w:val="0"/>
          <w:numId w:val="24"/>
        </w:numPr>
        <w:spacing w:after="0" w:line="240" w:lineRule="auto"/>
        <w:rPr>
          <w:rFonts w:asciiTheme="majorHAnsi" w:hAnsiTheme="majorHAnsi" w:cstheme="majorHAnsi"/>
        </w:rPr>
      </w:pPr>
      <w:r w:rsidRPr="00027711">
        <w:rPr>
          <w:rFonts w:asciiTheme="majorHAnsi" w:hAnsiTheme="majorHAnsi" w:cstheme="majorHAnsi"/>
        </w:rPr>
        <w:t>Email a link to the online form</w:t>
      </w:r>
    </w:p>
    <w:p w14:paraId="68755D64" w14:textId="77777777" w:rsidR="00283760" w:rsidRDefault="00027711" w:rsidP="00027711">
      <w:pPr>
        <w:pStyle w:val="ListParagraph"/>
        <w:numPr>
          <w:ilvl w:val="0"/>
          <w:numId w:val="24"/>
        </w:numPr>
        <w:spacing w:after="0" w:line="240" w:lineRule="auto"/>
        <w:rPr>
          <w:rFonts w:asciiTheme="majorHAnsi" w:hAnsiTheme="majorHAnsi" w:cstheme="majorHAnsi"/>
        </w:rPr>
      </w:pPr>
      <w:r w:rsidRPr="00027711">
        <w:rPr>
          <w:rFonts w:asciiTheme="majorHAnsi" w:hAnsiTheme="majorHAnsi" w:cstheme="majorHAnsi"/>
        </w:rPr>
        <w:t xml:space="preserve">Mail </w:t>
      </w:r>
      <w:r>
        <w:rPr>
          <w:rFonts w:asciiTheme="majorHAnsi" w:hAnsiTheme="majorHAnsi" w:cstheme="majorHAnsi"/>
        </w:rPr>
        <w:t xml:space="preserve">a form </w:t>
      </w:r>
    </w:p>
    <w:p w14:paraId="2507DDF3" w14:textId="53044859" w:rsidR="00027711" w:rsidRPr="00027711" w:rsidRDefault="00283760" w:rsidP="00027711">
      <w:pPr>
        <w:pStyle w:val="ListParagraph"/>
        <w:numPr>
          <w:ilvl w:val="0"/>
          <w:numId w:val="24"/>
        </w:numPr>
        <w:spacing w:after="0" w:line="240" w:lineRule="auto"/>
        <w:rPr>
          <w:rFonts w:asciiTheme="majorHAnsi" w:hAnsiTheme="majorHAnsi" w:cstheme="majorHAnsi"/>
        </w:rPr>
      </w:pPr>
      <w:r>
        <w:rPr>
          <w:rFonts w:asciiTheme="majorHAnsi" w:hAnsiTheme="majorHAnsi" w:cstheme="majorHAnsi"/>
        </w:rPr>
        <w:t>Mail a link (URL) to the online form</w:t>
      </w:r>
    </w:p>
    <w:p w14:paraId="39DA80D4" w14:textId="7019C9EE" w:rsidR="00027711" w:rsidRPr="00027711" w:rsidRDefault="00027711" w:rsidP="00027711">
      <w:pPr>
        <w:pStyle w:val="ListParagraph"/>
        <w:numPr>
          <w:ilvl w:val="0"/>
          <w:numId w:val="24"/>
        </w:numPr>
        <w:spacing w:after="0" w:line="240" w:lineRule="auto"/>
        <w:rPr>
          <w:rFonts w:asciiTheme="majorHAnsi" w:hAnsiTheme="majorHAnsi" w:cstheme="majorHAnsi"/>
        </w:rPr>
      </w:pPr>
      <w:r w:rsidRPr="00027711">
        <w:rPr>
          <w:rFonts w:asciiTheme="majorHAnsi" w:hAnsiTheme="majorHAnsi" w:cstheme="majorHAnsi"/>
        </w:rPr>
        <w:t>Text message a link to the online form</w:t>
      </w:r>
    </w:p>
    <w:p w14:paraId="0E8D1EC8" w14:textId="77777777" w:rsidR="00027711" w:rsidRPr="00027711" w:rsidRDefault="00027711" w:rsidP="00027711">
      <w:pPr>
        <w:pStyle w:val="ListParagraph"/>
        <w:numPr>
          <w:ilvl w:val="0"/>
          <w:numId w:val="24"/>
        </w:numPr>
        <w:spacing w:after="0" w:line="240" w:lineRule="auto"/>
        <w:rPr>
          <w:rFonts w:asciiTheme="majorHAnsi" w:hAnsiTheme="majorHAnsi" w:cstheme="majorHAnsi"/>
        </w:rPr>
      </w:pPr>
      <w:r w:rsidRPr="00027711">
        <w:rPr>
          <w:rFonts w:asciiTheme="majorHAnsi" w:hAnsiTheme="majorHAnsi" w:cstheme="majorHAnsi"/>
        </w:rPr>
        <w:t>Send an interviewer to my home</w:t>
      </w:r>
    </w:p>
    <w:p w14:paraId="56E2A95C" w14:textId="77777777" w:rsidR="00027711" w:rsidRPr="00027711" w:rsidRDefault="00027711" w:rsidP="00027711">
      <w:pPr>
        <w:pStyle w:val="ListParagraph"/>
        <w:numPr>
          <w:ilvl w:val="0"/>
          <w:numId w:val="24"/>
        </w:numPr>
        <w:spacing w:after="0" w:line="240" w:lineRule="auto"/>
        <w:rPr>
          <w:rFonts w:asciiTheme="majorHAnsi" w:hAnsiTheme="majorHAnsi" w:cstheme="majorHAnsi"/>
        </w:rPr>
      </w:pPr>
      <w:r>
        <w:rPr>
          <w:rFonts w:asciiTheme="majorHAnsi" w:hAnsiTheme="majorHAnsi" w:cstheme="majorHAnsi"/>
        </w:rPr>
        <w:t xml:space="preserve">Phone call </w:t>
      </w:r>
    </w:p>
    <w:p w14:paraId="50880BEF" w14:textId="77777777" w:rsidR="00027711" w:rsidRDefault="00027711" w:rsidP="00027711">
      <w:pPr>
        <w:rPr>
          <w:rFonts w:asciiTheme="majorHAnsi" w:hAnsiTheme="majorHAnsi" w:cstheme="majorHAnsi"/>
          <w:b/>
          <w:highlight w:val="yellow"/>
        </w:rPr>
      </w:pPr>
    </w:p>
    <w:p w14:paraId="0E3E9DAE" w14:textId="77777777" w:rsidR="00027711" w:rsidRPr="00E81C4E" w:rsidRDefault="00027711" w:rsidP="00027711">
      <w:pPr>
        <w:pStyle w:val="ListParagraph"/>
        <w:numPr>
          <w:ilvl w:val="0"/>
          <w:numId w:val="12"/>
        </w:numPr>
        <w:rPr>
          <w:rFonts w:asciiTheme="majorHAnsi" w:hAnsiTheme="majorHAnsi" w:cstheme="majorHAnsi"/>
          <w:b/>
        </w:rPr>
      </w:pPr>
      <w:r w:rsidRPr="00E81C4E">
        <w:rPr>
          <w:rFonts w:asciiTheme="majorHAnsi" w:hAnsiTheme="majorHAnsi" w:cstheme="majorHAnsi"/>
          <w:b/>
        </w:rPr>
        <w:t xml:space="preserve">For the 2020 Census, would you rather the Census Bureau: </w:t>
      </w:r>
      <w:r w:rsidRPr="00E81C4E">
        <w:rPr>
          <w:rFonts w:asciiTheme="majorHAnsi" w:hAnsiTheme="majorHAnsi" w:cstheme="majorHAnsi"/>
        </w:rPr>
        <w:t>(Note: These response choices should be randomized.)</w:t>
      </w:r>
    </w:p>
    <w:p w14:paraId="1333C520" w14:textId="77777777" w:rsidR="00027711" w:rsidRPr="00B10AB8" w:rsidRDefault="00027711" w:rsidP="00027711">
      <w:pPr>
        <w:spacing w:after="0" w:line="240" w:lineRule="auto"/>
        <w:contextualSpacing/>
        <w:rPr>
          <w:rFonts w:asciiTheme="majorHAnsi" w:hAnsiTheme="majorHAnsi" w:cstheme="majorHAnsi"/>
        </w:rPr>
      </w:pPr>
      <w:r w:rsidRPr="00B10AB8">
        <w:rPr>
          <w:rFonts w:asciiTheme="majorHAnsi" w:hAnsiTheme="majorHAnsi" w:cstheme="majorHAnsi"/>
        </w:rPr>
        <w:tab/>
      </w:r>
      <w:proofErr w:type="gramStart"/>
      <w:r w:rsidRPr="00B10AB8">
        <w:rPr>
          <w:rFonts w:asciiTheme="majorHAnsi" w:hAnsiTheme="majorHAnsi" w:cstheme="majorHAnsi"/>
        </w:rPr>
        <w:t>contact</w:t>
      </w:r>
      <w:proofErr w:type="gramEnd"/>
      <w:r w:rsidRPr="00B10AB8">
        <w:rPr>
          <w:rFonts w:asciiTheme="majorHAnsi" w:hAnsiTheme="majorHAnsi" w:cstheme="majorHAnsi"/>
        </w:rPr>
        <w:t xml:space="preserve"> you to get your information</w:t>
      </w:r>
    </w:p>
    <w:p w14:paraId="441E16D8" w14:textId="77777777" w:rsidR="00027711" w:rsidRPr="00B10AB8" w:rsidRDefault="00027711" w:rsidP="00027711">
      <w:pPr>
        <w:spacing w:after="0" w:line="240" w:lineRule="auto"/>
        <w:ind w:left="720" w:hanging="720"/>
        <w:contextualSpacing/>
        <w:rPr>
          <w:rFonts w:asciiTheme="majorHAnsi" w:hAnsiTheme="majorHAnsi" w:cstheme="majorHAnsi"/>
        </w:rPr>
      </w:pPr>
      <w:r w:rsidRPr="00B10AB8">
        <w:rPr>
          <w:rFonts w:asciiTheme="majorHAnsi" w:hAnsiTheme="majorHAnsi" w:cstheme="majorHAnsi"/>
        </w:rPr>
        <w:tab/>
      </w:r>
      <w:proofErr w:type="gramStart"/>
      <w:r w:rsidRPr="00B10AB8">
        <w:rPr>
          <w:rFonts w:asciiTheme="majorHAnsi" w:hAnsiTheme="majorHAnsi" w:cstheme="majorHAnsi"/>
        </w:rPr>
        <w:t>complete</w:t>
      </w:r>
      <w:proofErr w:type="gramEnd"/>
      <w:r w:rsidRPr="00B10AB8">
        <w:rPr>
          <w:rFonts w:asciiTheme="majorHAnsi" w:hAnsiTheme="majorHAnsi" w:cstheme="majorHAnsi"/>
        </w:rPr>
        <w:t xml:space="preserve"> your form for you using information you have already provided other government agencies</w:t>
      </w:r>
    </w:p>
    <w:p w14:paraId="515F3B7A" w14:textId="77777777" w:rsidR="00027711" w:rsidRPr="000D7BC0" w:rsidRDefault="00027711" w:rsidP="00027711">
      <w:pPr>
        <w:spacing w:after="0" w:line="240" w:lineRule="auto"/>
        <w:ind w:hanging="1080"/>
        <w:contextualSpacing/>
        <w:rPr>
          <w:rFonts w:asciiTheme="majorHAnsi" w:hAnsiTheme="majorHAnsi" w:cstheme="majorHAnsi"/>
          <w:highlight w:val="yellow"/>
        </w:rPr>
      </w:pPr>
    </w:p>
    <w:p w14:paraId="4D9A0E5B" w14:textId="758CF631" w:rsidR="00027711" w:rsidRPr="007504E8" w:rsidRDefault="00027711" w:rsidP="007504E8">
      <w:pPr>
        <w:pStyle w:val="ListParagraph"/>
        <w:numPr>
          <w:ilvl w:val="0"/>
          <w:numId w:val="12"/>
        </w:numPr>
        <w:rPr>
          <w:rFonts w:asciiTheme="majorHAnsi" w:hAnsiTheme="majorHAnsi" w:cstheme="majorHAnsi"/>
          <w:b/>
        </w:rPr>
      </w:pPr>
      <w:r w:rsidRPr="00B00C49">
        <w:rPr>
          <w:rFonts w:asciiTheme="majorHAnsi" w:hAnsiTheme="majorHAnsi" w:cstheme="majorHAnsi"/>
          <w:b/>
        </w:rPr>
        <w:t>What information do you think the census typically collects every 10 years?</w:t>
      </w:r>
      <w:r>
        <w:rPr>
          <w:rFonts w:asciiTheme="majorHAnsi" w:hAnsiTheme="majorHAnsi" w:cstheme="majorHAnsi"/>
        </w:rPr>
        <w:t xml:space="preserve"> (Note: These responses choices should a</w:t>
      </w:r>
      <w:r w:rsidR="007504E8">
        <w:rPr>
          <w:rFonts w:asciiTheme="majorHAnsi" w:hAnsiTheme="majorHAnsi" w:cstheme="majorHAnsi"/>
        </w:rPr>
        <w:t xml:space="preserve">lways appear in the same order. </w:t>
      </w:r>
      <w:r w:rsidR="00283760" w:rsidRPr="007504E8">
        <w:rPr>
          <w:rFonts w:asciiTheme="majorHAnsi" w:hAnsiTheme="majorHAnsi" w:cstheme="majorHAnsi"/>
        </w:rPr>
        <w:t>Y/N for each</w:t>
      </w:r>
      <w:r w:rsidR="007504E8">
        <w:rPr>
          <w:rFonts w:asciiTheme="majorHAnsi" w:hAnsiTheme="majorHAnsi" w:cstheme="majorHAnsi"/>
        </w:rPr>
        <w:t>)</w:t>
      </w:r>
    </w:p>
    <w:p w14:paraId="47D94731" w14:textId="77777777" w:rsidR="007504E8" w:rsidRPr="007504E8" w:rsidRDefault="007504E8" w:rsidP="007504E8">
      <w:pPr>
        <w:pStyle w:val="ListParagraph"/>
        <w:rPr>
          <w:rFonts w:asciiTheme="majorHAnsi" w:hAnsiTheme="majorHAnsi" w:cstheme="majorHAnsi"/>
          <w:b/>
        </w:rPr>
      </w:pPr>
    </w:p>
    <w:p w14:paraId="2A25A123" w14:textId="77777777" w:rsidR="00027711" w:rsidRPr="002C69F8" w:rsidRDefault="00027711" w:rsidP="002C69F8">
      <w:pPr>
        <w:pStyle w:val="ListParagraph"/>
        <w:spacing w:after="0" w:line="240" w:lineRule="auto"/>
        <w:ind w:left="0"/>
        <w:rPr>
          <w:rFonts w:asciiTheme="majorHAnsi" w:hAnsiTheme="majorHAnsi" w:cstheme="majorHAnsi"/>
        </w:rPr>
      </w:pPr>
      <w:r w:rsidRPr="00B00C49">
        <w:rPr>
          <w:rFonts w:asciiTheme="majorHAnsi" w:hAnsiTheme="majorHAnsi" w:cstheme="majorHAnsi"/>
        </w:rPr>
        <w:tab/>
      </w:r>
      <w:r w:rsidRPr="002C69F8">
        <w:rPr>
          <w:rFonts w:asciiTheme="majorHAnsi" w:hAnsiTheme="majorHAnsi" w:cstheme="majorHAnsi"/>
        </w:rPr>
        <w:t>Names of all adults living at your address</w:t>
      </w:r>
    </w:p>
    <w:p w14:paraId="00A37AA9" w14:textId="77777777" w:rsidR="00027711" w:rsidRPr="002C69F8" w:rsidRDefault="00027711" w:rsidP="002C69F8">
      <w:pPr>
        <w:pStyle w:val="ListParagraph"/>
        <w:spacing w:after="0" w:line="240" w:lineRule="auto"/>
        <w:ind w:left="0"/>
        <w:rPr>
          <w:rFonts w:asciiTheme="majorHAnsi" w:hAnsiTheme="majorHAnsi" w:cstheme="majorHAnsi"/>
        </w:rPr>
      </w:pPr>
      <w:r w:rsidRPr="002C69F8">
        <w:rPr>
          <w:rFonts w:asciiTheme="majorHAnsi" w:hAnsiTheme="majorHAnsi" w:cstheme="majorHAnsi"/>
        </w:rPr>
        <w:tab/>
        <w:t>Names of all children living at your address</w:t>
      </w:r>
    </w:p>
    <w:p w14:paraId="1AA548B0" w14:textId="77777777" w:rsidR="00027711" w:rsidRPr="002C69F8" w:rsidRDefault="00027711" w:rsidP="002C69F8">
      <w:pPr>
        <w:pStyle w:val="ListParagraph"/>
        <w:spacing w:after="0" w:line="240" w:lineRule="auto"/>
        <w:ind w:left="0"/>
        <w:rPr>
          <w:rFonts w:asciiTheme="majorHAnsi" w:hAnsiTheme="majorHAnsi" w:cstheme="majorHAnsi"/>
        </w:rPr>
      </w:pPr>
      <w:r w:rsidRPr="002C69F8">
        <w:rPr>
          <w:rFonts w:asciiTheme="majorHAnsi" w:hAnsiTheme="majorHAnsi" w:cstheme="majorHAnsi"/>
        </w:rPr>
        <w:tab/>
        <w:t>Social security number</w:t>
      </w:r>
    </w:p>
    <w:p w14:paraId="51E2509E" w14:textId="77777777" w:rsidR="00027711" w:rsidRPr="002C69F8" w:rsidRDefault="00027711" w:rsidP="002C69F8">
      <w:pPr>
        <w:pStyle w:val="ListParagraph"/>
        <w:spacing w:after="0" w:line="240" w:lineRule="auto"/>
        <w:ind w:left="0"/>
        <w:rPr>
          <w:rFonts w:asciiTheme="majorHAnsi" w:hAnsiTheme="majorHAnsi" w:cstheme="majorHAnsi"/>
        </w:rPr>
      </w:pPr>
      <w:r w:rsidRPr="002C69F8">
        <w:rPr>
          <w:rFonts w:asciiTheme="majorHAnsi" w:hAnsiTheme="majorHAnsi" w:cstheme="majorHAnsi"/>
        </w:rPr>
        <w:tab/>
        <w:t>Age</w:t>
      </w:r>
    </w:p>
    <w:p w14:paraId="723BAA14" w14:textId="77777777" w:rsidR="00027711" w:rsidRPr="002C69F8" w:rsidRDefault="00027711" w:rsidP="002C69F8">
      <w:pPr>
        <w:pStyle w:val="ListParagraph"/>
        <w:spacing w:after="0" w:line="240" w:lineRule="auto"/>
        <w:ind w:left="0"/>
        <w:rPr>
          <w:rFonts w:asciiTheme="majorHAnsi" w:hAnsiTheme="majorHAnsi" w:cstheme="majorHAnsi"/>
        </w:rPr>
      </w:pPr>
      <w:r w:rsidRPr="002C69F8">
        <w:rPr>
          <w:rFonts w:asciiTheme="majorHAnsi" w:hAnsiTheme="majorHAnsi" w:cstheme="majorHAnsi"/>
        </w:rPr>
        <w:tab/>
        <w:t>Date of birth</w:t>
      </w:r>
    </w:p>
    <w:p w14:paraId="75F8C057" w14:textId="77777777" w:rsidR="00027711" w:rsidRPr="002C69F8" w:rsidRDefault="00027711" w:rsidP="002C69F8">
      <w:pPr>
        <w:pStyle w:val="ListParagraph"/>
        <w:spacing w:after="0" w:line="240" w:lineRule="auto"/>
        <w:ind w:left="0"/>
        <w:rPr>
          <w:rFonts w:asciiTheme="majorHAnsi" w:hAnsiTheme="majorHAnsi" w:cstheme="majorHAnsi"/>
        </w:rPr>
      </w:pPr>
      <w:r w:rsidRPr="002C69F8">
        <w:rPr>
          <w:rFonts w:asciiTheme="majorHAnsi" w:hAnsiTheme="majorHAnsi" w:cstheme="majorHAnsi"/>
        </w:rPr>
        <w:tab/>
        <w:t>Race</w:t>
      </w:r>
    </w:p>
    <w:p w14:paraId="62F7CC34" w14:textId="77777777" w:rsidR="00027711" w:rsidRPr="002C69F8" w:rsidRDefault="00027711" w:rsidP="002C69F8">
      <w:pPr>
        <w:pStyle w:val="ListParagraph"/>
        <w:spacing w:after="0" w:line="240" w:lineRule="auto"/>
        <w:ind w:left="0"/>
        <w:rPr>
          <w:rFonts w:asciiTheme="majorHAnsi" w:hAnsiTheme="majorHAnsi" w:cstheme="majorHAnsi"/>
        </w:rPr>
      </w:pPr>
      <w:r w:rsidRPr="002C69F8">
        <w:rPr>
          <w:rFonts w:asciiTheme="majorHAnsi" w:hAnsiTheme="majorHAnsi" w:cstheme="majorHAnsi"/>
        </w:rPr>
        <w:tab/>
        <w:t>Ancestry</w:t>
      </w:r>
    </w:p>
    <w:p w14:paraId="5761D7CE" w14:textId="77777777" w:rsidR="00027711" w:rsidRPr="002C69F8" w:rsidRDefault="00027711" w:rsidP="002C69F8">
      <w:pPr>
        <w:pStyle w:val="ListParagraph"/>
        <w:spacing w:after="0" w:line="240" w:lineRule="auto"/>
        <w:ind w:left="0"/>
        <w:rPr>
          <w:rFonts w:asciiTheme="majorHAnsi" w:hAnsiTheme="majorHAnsi" w:cstheme="majorHAnsi"/>
        </w:rPr>
      </w:pPr>
      <w:r w:rsidRPr="002C69F8">
        <w:rPr>
          <w:rFonts w:asciiTheme="majorHAnsi" w:hAnsiTheme="majorHAnsi" w:cstheme="majorHAnsi"/>
        </w:rPr>
        <w:tab/>
        <w:t>Income</w:t>
      </w:r>
    </w:p>
    <w:p w14:paraId="5FA0EFC5" w14:textId="77777777" w:rsidR="00027711" w:rsidRPr="002C69F8" w:rsidRDefault="00027711" w:rsidP="002C69F8">
      <w:pPr>
        <w:pStyle w:val="ListParagraph"/>
        <w:spacing w:after="0" w:line="240" w:lineRule="auto"/>
        <w:ind w:left="0"/>
        <w:rPr>
          <w:rFonts w:asciiTheme="majorHAnsi" w:hAnsiTheme="majorHAnsi" w:cstheme="majorHAnsi"/>
        </w:rPr>
      </w:pPr>
      <w:r w:rsidRPr="002C69F8">
        <w:rPr>
          <w:rFonts w:asciiTheme="majorHAnsi" w:hAnsiTheme="majorHAnsi" w:cstheme="majorHAnsi"/>
        </w:rPr>
        <w:tab/>
        <w:t>Relationship</w:t>
      </w:r>
    </w:p>
    <w:p w14:paraId="3C1B5506" w14:textId="77777777" w:rsidR="00027711" w:rsidRPr="002C69F8" w:rsidRDefault="00027711" w:rsidP="002C69F8">
      <w:pPr>
        <w:pStyle w:val="ListParagraph"/>
        <w:tabs>
          <w:tab w:val="left" w:pos="720"/>
          <w:tab w:val="left" w:pos="1440"/>
          <w:tab w:val="left" w:pos="2160"/>
        </w:tabs>
        <w:spacing w:after="0" w:line="240" w:lineRule="auto"/>
        <w:ind w:left="0"/>
        <w:rPr>
          <w:rFonts w:asciiTheme="majorHAnsi" w:hAnsiTheme="majorHAnsi" w:cstheme="majorHAnsi"/>
        </w:rPr>
      </w:pPr>
      <w:r w:rsidRPr="002C69F8">
        <w:rPr>
          <w:rFonts w:asciiTheme="majorHAnsi" w:hAnsiTheme="majorHAnsi" w:cstheme="majorHAnsi"/>
        </w:rPr>
        <w:tab/>
        <w:t>Citizenship</w:t>
      </w:r>
      <w:r w:rsidRPr="002C69F8">
        <w:rPr>
          <w:rFonts w:asciiTheme="majorHAnsi" w:hAnsiTheme="majorHAnsi" w:cstheme="majorHAnsi"/>
        </w:rPr>
        <w:tab/>
      </w:r>
    </w:p>
    <w:p w14:paraId="39AD4EFF" w14:textId="48BC674D" w:rsidR="00B43AA6" w:rsidRDefault="00B43AA6" w:rsidP="00027711">
      <w:pPr>
        <w:pStyle w:val="ListParagraph"/>
        <w:tabs>
          <w:tab w:val="left" w:pos="720"/>
          <w:tab w:val="left" w:pos="1440"/>
          <w:tab w:val="left" w:pos="2160"/>
        </w:tabs>
        <w:ind w:left="0"/>
        <w:rPr>
          <w:rFonts w:asciiTheme="majorHAnsi" w:hAnsiTheme="majorHAnsi" w:cstheme="majorHAnsi"/>
        </w:rPr>
      </w:pPr>
    </w:p>
    <w:p w14:paraId="7F9995B3" w14:textId="77777777" w:rsidR="00027711" w:rsidRDefault="00027711" w:rsidP="00027711">
      <w:pPr>
        <w:pStyle w:val="ListParagraph"/>
        <w:tabs>
          <w:tab w:val="left" w:pos="720"/>
          <w:tab w:val="left" w:pos="1440"/>
          <w:tab w:val="left" w:pos="2160"/>
        </w:tabs>
        <w:ind w:left="0"/>
        <w:rPr>
          <w:rFonts w:asciiTheme="majorHAnsi" w:hAnsiTheme="majorHAnsi" w:cstheme="majorHAnsi"/>
        </w:rPr>
      </w:pPr>
    </w:p>
    <w:tbl>
      <w:tblPr>
        <w:tblW w:w="9555" w:type="dxa"/>
        <w:tblInd w:w="93" w:type="dxa"/>
        <w:tblLook w:val="04A0" w:firstRow="1" w:lastRow="0" w:firstColumn="1" w:lastColumn="0" w:noHBand="0" w:noVBand="1"/>
      </w:tblPr>
      <w:tblGrid>
        <w:gridCol w:w="9555"/>
      </w:tblGrid>
      <w:tr w:rsidR="00027711" w:rsidRPr="00EA7079" w14:paraId="21873563" w14:textId="77777777" w:rsidTr="002C69F8">
        <w:trPr>
          <w:trHeight w:val="720"/>
        </w:trPr>
        <w:tc>
          <w:tcPr>
            <w:tcW w:w="9555" w:type="dxa"/>
            <w:tcBorders>
              <w:top w:val="nil"/>
              <w:left w:val="nil"/>
              <w:bottom w:val="nil"/>
              <w:right w:val="nil"/>
            </w:tcBorders>
            <w:shd w:val="clear" w:color="auto" w:fill="auto"/>
            <w:vAlign w:val="center"/>
            <w:hideMark/>
          </w:tcPr>
          <w:p w14:paraId="42110204" w14:textId="0E373DA5" w:rsidR="00027711" w:rsidRPr="00027711" w:rsidRDefault="00027711" w:rsidP="00027711">
            <w:pPr>
              <w:pStyle w:val="ListParagraph"/>
              <w:numPr>
                <w:ilvl w:val="0"/>
                <w:numId w:val="12"/>
              </w:numPr>
              <w:spacing w:after="0" w:line="240" w:lineRule="auto"/>
              <w:rPr>
                <w:rFonts w:ascii="Times" w:eastAsia="Times New Roman" w:hAnsi="Times" w:cs="Times New Roman"/>
                <w:color w:val="000000"/>
              </w:rPr>
            </w:pPr>
            <w:r w:rsidRPr="00027711">
              <w:rPr>
                <w:rFonts w:ascii="Times" w:eastAsia="Times New Roman" w:hAnsi="Times" w:cs="Times New Roman"/>
                <w:color w:val="000000"/>
              </w:rPr>
              <w:t xml:space="preserve">For people who do not respond to their census form, do you think it would be better to get their information from their neighbors or </w:t>
            </w:r>
            <w:r>
              <w:rPr>
                <w:rFonts w:ascii="Times" w:eastAsia="Times New Roman" w:hAnsi="Times" w:cs="Times New Roman"/>
                <w:color w:val="000000"/>
              </w:rPr>
              <w:t xml:space="preserve">to get their information from </w:t>
            </w:r>
            <w:r w:rsidRPr="00027711">
              <w:rPr>
                <w:rFonts w:ascii="Times" w:eastAsia="Times New Roman" w:hAnsi="Times" w:cs="Times New Roman"/>
                <w:color w:val="000000"/>
              </w:rPr>
              <w:t>other government agencies</w:t>
            </w:r>
            <w:r>
              <w:rPr>
                <w:rFonts w:ascii="Times" w:eastAsia="Times New Roman" w:hAnsi="Times" w:cs="Times New Roman"/>
                <w:color w:val="000000"/>
              </w:rPr>
              <w:t>?</w:t>
            </w:r>
          </w:p>
        </w:tc>
      </w:tr>
    </w:tbl>
    <w:p w14:paraId="5A1AFE36" w14:textId="77777777" w:rsidR="002C69F8" w:rsidRDefault="002C69F8" w:rsidP="006668E3">
      <w:pPr>
        <w:rPr>
          <w:b/>
        </w:rPr>
      </w:pPr>
    </w:p>
    <w:p w14:paraId="196F25D6" w14:textId="77777777" w:rsidR="006668E3" w:rsidRPr="006668E3" w:rsidRDefault="006668E3" w:rsidP="006668E3">
      <w:pPr>
        <w:numPr>
          <w:ilvl w:val="0"/>
          <w:numId w:val="12"/>
        </w:numPr>
      </w:pPr>
      <w:r w:rsidRPr="006668E3">
        <w:t>Some cell phones are called smartphones because of certain features they have.  Do you have a smartphone, such as an iPhone, Android, Blackberry, or Windows phone, or are you not sure?</w:t>
      </w:r>
    </w:p>
    <w:p w14:paraId="580B53AA" w14:textId="77777777" w:rsidR="006668E3" w:rsidRPr="006668E3" w:rsidRDefault="006668E3" w:rsidP="006668E3">
      <w:pPr>
        <w:numPr>
          <w:ilvl w:val="0"/>
          <w:numId w:val="12"/>
        </w:numPr>
      </w:pPr>
      <w:r w:rsidRPr="006668E3">
        <w:t xml:space="preserve">Do you have a tablet computer like an iPad, Samsung Galaxy, Motorola </w:t>
      </w:r>
      <w:proofErr w:type="spellStart"/>
      <w:r w:rsidRPr="006668E3">
        <w:t>Xoom</w:t>
      </w:r>
      <w:proofErr w:type="spellEnd"/>
      <w:r w:rsidRPr="006668E3">
        <w:t>, or Kindle Fire?</w:t>
      </w:r>
    </w:p>
    <w:p w14:paraId="45958131" w14:textId="500CF477" w:rsidR="006668E3" w:rsidRPr="006668E3" w:rsidRDefault="006668E3" w:rsidP="006668E3">
      <w:pPr>
        <w:numPr>
          <w:ilvl w:val="0"/>
          <w:numId w:val="12"/>
        </w:numPr>
      </w:pPr>
      <w:r w:rsidRPr="006668E3">
        <w:t>Would you be willing to use your own smartphone/tablet/</w:t>
      </w:r>
      <w:r w:rsidR="002C69F8">
        <w:t>(</w:t>
      </w:r>
      <w:r w:rsidRPr="006668E3">
        <w:t>smartphone or tablet</w:t>
      </w:r>
      <w:proofErr w:type="gramStart"/>
      <w:r w:rsidR="002C69F8">
        <w:t>)</w:t>
      </w:r>
      <w:r w:rsidRPr="006668E3">
        <w:t>…</w:t>
      </w:r>
      <w:proofErr w:type="gramEnd"/>
    </w:p>
    <w:p w14:paraId="138A05E0" w14:textId="77777777" w:rsidR="006668E3" w:rsidRPr="006668E3" w:rsidRDefault="006668E3" w:rsidP="006668E3">
      <w:pPr>
        <w:numPr>
          <w:ilvl w:val="1"/>
          <w:numId w:val="12"/>
        </w:numPr>
        <w:tabs>
          <w:tab w:val="num" w:pos="720"/>
        </w:tabs>
      </w:pPr>
      <w:r w:rsidRPr="006668E3">
        <w:lastRenderedPageBreak/>
        <w:t>To make and receive phone calls for work purposes?</w:t>
      </w:r>
    </w:p>
    <w:p w14:paraId="31102A62" w14:textId="77777777" w:rsidR="006668E3" w:rsidRPr="006668E3" w:rsidRDefault="006668E3" w:rsidP="006668E3">
      <w:pPr>
        <w:numPr>
          <w:ilvl w:val="1"/>
          <w:numId w:val="12"/>
        </w:numPr>
        <w:tabs>
          <w:tab w:val="num" w:pos="720"/>
        </w:tabs>
      </w:pPr>
      <w:r w:rsidRPr="006668E3">
        <w:t>For work email?</w:t>
      </w:r>
    </w:p>
    <w:p w14:paraId="5436BA6E" w14:textId="77777777" w:rsidR="006668E3" w:rsidRPr="006668E3" w:rsidRDefault="006668E3" w:rsidP="006668E3">
      <w:pPr>
        <w:numPr>
          <w:ilvl w:val="1"/>
          <w:numId w:val="12"/>
        </w:numPr>
        <w:tabs>
          <w:tab w:val="num" w:pos="720"/>
        </w:tabs>
      </w:pPr>
      <w:r w:rsidRPr="006668E3">
        <w:t xml:space="preserve">To download and use apps for your job? </w:t>
      </w:r>
    </w:p>
    <w:p w14:paraId="529AFD14" w14:textId="13FE939A" w:rsidR="006668E3" w:rsidRPr="006668E3" w:rsidRDefault="003B2461" w:rsidP="006668E3">
      <w:pPr>
        <w:numPr>
          <w:ilvl w:val="0"/>
          <w:numId w:val="12"/>
        </w:numPr>
      </w:pPr>
      <w:r>
        <w:t>(</w:t>
      </w:r>
      <w:proofErr w:type="gramStart"/>
      <w:r>
        <w:t>only</w:t>
      </w:r>
      <w:proofErr w:type="gramEnd"/>
      <w:r>
        <w:t xml:space="preserve"> if No to any of 7) </w:t>
      </w:r>
      <w:r w:rsidR="006668E3" w:rsidRPr="006668E3">
        <w:t xml:space="preserve">What are you most concerned about? </w:t>
      </w:r>
      <w:r w:rsidR="006668E3" w:rsidRPr="006668E3">
        <w:rPr>
          <w:i/>
          <w:iCs/>
        </w:rPr>
        <w:t xml:space="preserve">Responses coded not read. </w:t>
      </w:r>
    </w:p>
    <w:p w14:paraId="1EEBD06B" w14:textId="77777777" w:rsidR="006668E3" w:rsidRPr="006668E3" w:rsidRDefault="006668E3" w:rsidP="006668E3">
      <w:pPr>
        <w:numPr>
          <w:ilvl w:val="1"/>
          <w:numId w:val="17"/>
        </w:numPr>
        <w:tabs>
          <w:tab w:val="num" w:pos="720"/>
        </w:tabs>
        <w:spacing w:after="0" w:line="240" w:lineRule="auto"/>
        <w:rPr>
          <w:rFonts w:ascii="Calibri" w:hAnsi="Calibri"/>
        </w:rPr>
      </w:pPr>
      <w:r w:rsidRPr="006668E3">
        <w:rPr>
          <w:rFonts w:ascii="Calibri" w:hAnsi="Calibri"/>
        </w:rPr>
        <w:t>Cost</w:t>
      </w:r>
    </w:p>
    <w:p w14:paraId="57A75EC7" w14:textId="77777777" w:rsidR="006668E3" w:rsidRPr="006668E3" w:rsidRDefault="006668E3" w:rsidP="006668E3">
      <w:pPr>
        <w:numPr>
          <w:ilvl w:val="1"/>
          <w:numId w:val="17"/>
        </w:numPr>
        <w:tabs>
          <w:tab w:val="num" w:pos="720"/>
        </w:tabs>
        <w:spacing w:after="0" w:line="240" w:lineRule="auto"/>
        <w:rPr>
          <w:rFonts w:ascii="Calibri" w:hAnsi="Calibri"/>
        </w:rPr>
      </w:pPr>
      <w:r w:rsidRPr="006668E3">
        <w:rPr>
          <w:rFonts w:ascii="Calibri" w:hAnsi="Calibri"/>
        </w:rPr>
        <w:t>Privacy</w:t>
      </w:r>
    </w:p>
    <w:p w14:paraId="4AEBE430" w14:textId="77777777" w:rsidR="006668E3" w:rsidRPr="006668E3" w:rsidRDefault="006668E3" w:rsidP="006668E3">
      <w:pPr>
        <w:numPr>
          <w:ilvl w:val="1"/>
          <w:numId w:val="17"/>
        </w:numPr>
        <w:tabs>
          <w:tab w:val="num" w:pos="720"/>
        </w:tabs>
        <w:spacing w:after="0" w:line="240" w:lineRule="auto"/>
        <w:rPr>
          <w:rFonts w:ascii="Calibri" w:hAnsi="Calibri"/>
        </w:rPr>
      </w:pPr>
      <w:r w:rsidRPr="006668E3">
        <w:rPr>
          <w:rFonts w:ascii="Calibri" w:hAnsi="Calibri"/>
        </w:rPr>
        <w:t>Working After Hours</w:t>
      </w:r>
    </w:p>
    <w:p w14:paraId="569DF4DB" w14:textId="77777777" w:rsidR="006668E3" w:rsidRPr="006668E3" w:rsidRDefault="006668E3" w:rsidP="006668E3">
      <w:pPr>
        <w:numPr>
          <w:ilvl w:val="1"/>
          <w:numId w:val="17"/>
        </w:numPr>
        <w:tabs>
          <w:tab w:val="num" w:pos="720"/>
        </w:tabs>
        <w:spacing w:after="0" w:line="240" w:lineRule="auto"/>
        <w:rPr>
          <w:rFonts w:ascii="Calibri" w:hAnsi="Calibri"/>
        </w:rPr>
      </w:pPr>
      <w:r w:rsidRPr="006668E3">
        <w:rPr>
          <w:rFonts w:ascii="Calibri" w:hAnsi="Calibri"/>
        </w:rPr>
        <w:t>Concerns About IT Security</w:t>
      </w:r>
    </w:p>
    <w:p w14:paraId="04C75339" w14:textId="77777777" w:rsidR="006668E3" w:rsidRPr="006668E3" w:rsidRDefault="006668E3" w:rsidP="006668E3">
      <w:pPr>
        <w:numPr>
          <w:ilvl w:val="1"/>
          <w:numId w:val="17"/>
        </w:numPr>
        <w:tabs>
          <w:tab w:val="num" w:pos="720"/>
        </w:tabs>
        <w:spacing w:after="0" w:line="240" w:lineRule="auto"/>
        <w:rPr>
          <w:rFonts w:ascii="Calibri" w:hAnsi="Calibri"/>
        </w:rPr>
      </w:pPr>
      <w:r w:rsidRPr="006668E3">
        <w:rPr>
          <w:rFonts w:ascii="Calibri" w:hAnsi="Calibri"/>
        </w:rPr>
        <w:t xml:space="preserve">Company </w:t>
      </w:r>
      <w:r w:rsidRPr="006668E3">
        <w:rPr>
          <w:rFonts w:ascii="Calibri" w:hAnsi="Calibri"/>
          <w:i/>
          <w:iCs/>
        </w:rPr>
        <w:t>Should</w:t>
      </w:r>
      <w:r w:rsidRPr="006668E3">
        <w:rPr>
          <w:rFonts w:ascii="Calibri" w:hAnsi="Calibri"/>
        </w:rPr>
        <w:t xml:space="preserve"> Provide it</w:t>
      </w:r>
    </w:p>
    <w:p w14:paraId="6DD06721" w14:textId="77777777" w:rsidR="006668E3" w:rsidRPr="006668E3" w:rsidRDefault="006668E3" w:rsidP="006668E3">
      <w:pPr>
        <w:numPr>
          <w:ilvl w:val="1"/>
          <w:numId w:val="17"/>
        </w:numPr>
        <w:tabs>
          <w:tab w:val="num" w:pos="720"/>
        </w:tabs>
        <w:spacing w:after="0" w:line="240" w:lineRule="auto"/>
        <w:rPr>
          <w:rFonts w:ascii="Calibri" w:hAnsi="Calibri"/>
        </w:rPr>
      </w:pPr>
      <w:r w:rsidRPr="006668E3">
        <w:rPr>
          <w:rFonts w:ascii="Calibri" w:hAnsi="Calibri"/>
        </w:rPr>
        <w:t>Device being lost or stolen</w:t>
      </w:r>
    </w:p>
    <w:p w14:paraId="6F114A62" w14:textId="77777777" w:rsidR="006668E3" w:rsidRPr="006668E3" w:rsidRDefault="006668E3" w:rsidP="006668E3">
      <w:pPr>
        <w:numPr>
          <w:ilvl w:val="1"/>
          <w:numId w:val="17"/>
        </w:numPr>
        <w:tabs>
          <w:tab w:val="num" w:pos="720"/>
        </w:tabs>
        <w:spacing w:after="0" w:line="240" w:lineRule="auto"/>
        <w:rPr>
          <w:rFonts w:ascii="Calibri" w:hAnsi="Calibri"/>
        </w:rPr>
      </w:pPr>
      <w:r w:rsidRPr="006668E3">
        <w:rPr>
          <w:rFonts w:ascii="Calibri" w:hAnsi="Calibri"/>
        </w:rPr>
        <w:t>Viruses</w:t>
      </w:r>
    </w:p>
    <w:p w14:paraId="055F72F0" w14:textId="77777777" w:rsidR="006668E3" w:rsidRPr="006668E3" w:rsidRDefault="006668E3" w:rsidP="006668E3">
      <w:pPr>
        <w:numPr>
          <w:ilvl w:val="1"/>
          <w:numId w:val="17"/>
        </w:numPr>
        <w:tabs>
          <w:tab w:val="num" w:pos="720"/>
        </w:tabs>
        <w:spacing w:after="0" w:line="240" w:lineRule="auto"/>
        <w:rPr>
          <w:rFonts w:ascii="Calibri" w:hAnsi="Calibri"/>
        </w:rPr>
      </w:pPr>
      <w:r w:rsidRPr="006668E3">
        <w:rPr>
          <w:rFonts w:ascii="Calibri" w:hAnsi="Calibri"/>
        </w:rPr>
        <w:t>Device being broken</w:t>
      </w:r>
    </w:p>
    <w:p w14:paraId="39C912DE" w14:textId="77777777" w:rsidR="006668E3" w:rsidRDefault="006668E3" w:rsidP="00AA176E">
      <w:pPr>
        <w:rPr>
          <w:rFonts w:ascii="Calibri" w:hAnsi="Calibri"/>
          <w:b/>
        </w:rPr>
      </w:pPr>
    </w:p>
    <w:p w14:paraId="0F335AFA" w14:textId="77777777" w:rsidR="00AA176E" w:rsidRPr="00C666EB" w:rsidRDefault="00AA176E" w:rsidP="00C666EB">
      <w:pPr>
        <w:pStyle w:val="ListParagraph"/>
        <w:numPr>
          <w:ilvl w:val="0"/>
          <w:numId w:val="12"/>
        </w:numPr>
        <w:rPr>
          <w:rFonts w:ascii="Calibri" w:hAnsi="Calibri"/>
        </w:rPr>
      </w:pPr>
      <w:r w:rsidRPr="00C666EB">
        <w:rPr>
          <w:rFonts w:ascii="Calibri" w:hAnsi="Calibri"/>
        </w:rPr>
        <w:t xml:space="preserve">One way the Census Bureau could save money is by asking Census </w:t>
      </w:r>
      <w:r w:rsidR="006668E3" w:rsidRPr="00C666EB">
        <w:rPr>
          <w:rFonts w:ascii="Calibri" w:hAnsi="Calibri"/>
        </w:rPr>
        <w:t>interviewers</w:t>
      </w:r>
      <w:r w:rsidRPr="00C666EB">
        <w:rPr>
          <w:rFonts w:ascii="Calibri" w:hAnsi="Calibri"/>
        </w:rPr>
        <w:t xml:space="preserve"> to use their own devices instead of government device</w:t>
      </w:r>
      <w:r w:rsidR="006668E3" w:rsidRPr="00C666EB">
        <w:rPr>
          <w:rFonts w:ascii="Calibri" w:hAnsi="Calibri"/>
        </w:rPr>
        <w:t>s when they do interviews in people’s homes</w:t>
      </w:r>
      <w:r w:rsidRPr="00C666EB">
        <w:rPr>
          <w:rFonts w:ascii="Calibri" w:hAnsi="Calibri"/>
        </w:rPr>
        <w:t xml:space="preserve">. </w:t>
      </w:r>
      <w:r w:rsidR="00F211B8" w:rsidRPr="00C666EB">
        <w:rPr>
          <w:rFonts w:ascii="Calibri" w:hAnsi="Calibri"/>
        </w:rPr>
        <w:t>W</w:t>
      </w:r>
      <w:r w:rsidRPr="00C666EB">
        <w:rPr>
          <w:rFonts w:ascii="Calibri" w:hAnsi="Calibri"/>
        </w:rPr>
        <w:t xml:space="preserve">ould you be strongly in favor of the Census </w:t>
      </w:r>
      <w:r w:rsidR="00F211B8" w:rsidRPr="00C666EB">
        <w:rPr>
          <w:rFonts w:ascii="Calibri" w:hAnsi="Calibri"/>
        </w:rPr>
        <w:t xml:space="preserve">workers using their </w:t>
      </w:r>
      <w:r w:rsidR="006668E3" w:rsidRPr="00C666EB">
        <w:rPr>
          <w:rFonts w:ascii="Calibri" w:hAnsi="Calibri"/>
        </w:rPr>
        <w:t>own</w:t>
      </w:r>
      <w:r w:rsidR="00F211B8" w:rsidRPr="00C666EB">
        <w:rPr>
          <w:rFonts w:ascii="Calibri" w:hAnsi="Calibri"/>
        </w:rPr>
        <w:t xml:space="preserve"> devices for collecting data</w:t>
      </w:r>
      <w:r w:rsidRPr="00C666EB">
        <w:rPr>
          <w:rFonts w:ascii="Calibri" w:hAnsi="Calibri"/>
        </w:rPr>
        <w:t>, somewhat in favor of it, neither in favor nor against it, somewhat against it, or strongly against it?</w:t>
      </w:r>
    </w:p>
    <w:p w14:paraId="4035EE21" w14:textId="77777777" w:rsidR="00F211B8" w:rsidRPr="00030B19" w:rsidRDefault="00237272" w:rsidP="006668E3">
      <w:pPr>
        <w:pStyle w:val="PALS12FLI50TBsLI150RI100"/>
        <w:keepNext/>
        <w:keepLines/>
        <w:numPr>
          <w:ilvl w:val="0"/>
          <w:numId w:val="13"/>
        </w:numPr>
        <w:tabs>
          <w:tab w:val="clear" w:pos="720"/>
          <w:tab w:val="clear" w:pos="1440"/>
          <w:tab w:val="left" w:pos="0"/>
        </w:tabs>
        <w:rPr>
          <w:rFonts w:asciiTheme="minorHAnsi" w:hAnsiTheme="minorHAnsi" w:cs="Times New Roman"/>
          <w:sz w:val="22"/>
          <w:szCs w:val="22"/>
        </w:rPr>
      </w:pPr>
      <w:r>
        <w:rPr>
          <w:rFonts w:asciiTheme="minorHAnsi" w:hAnsiTheme="minorHAnsi" w:cs="Times New Roman"/>
          <w:sz w:val="22"/>
          <w:szCs w:val="22"/>
        </w:rPr>
        <w:t>S</w:t>
      </w:r>
      <w:r w:rsidR="00F211B8" w:rsidRPr="00030B19">
        <w:rPr>
          <w:rFonts w:asciiTheme="minorHAnsi" w:hAnsiTheme="minorHAnsi" w:cs="Times New Roman"/>
          <w:sz w:val="22"/>
          <w:szCs w:val="22"/>
        </w:rPr>
        <w:t xml:space="preserve">trongly in favor of this, </w:t>
      </w:r>
    </w:p>
    <w:p w14:paraId="6FFD4280" w14:textId="77777777" w:rsidR="00F211B8" w:rsidRPr="00030B19" w:rsidRDefault="00237272" w:rsidP="006668E3">
      <w:pPr>
        <w:pStyle w:val="PALS12FLI50TBsLI150RI100"/>
        <w:keepNext/>
        <w:keepLines/>
        <w:numPr>
          <w:ilvl w:val="0"/>
          <w:numId w:val="13"/>
        </w:numPr>
        <w:tabs>
          <w:tab w:val="clear" w:pos="720"/>
          <w:tab w:val="clear" w:pos="1440"/>
          <w:tab w:val="left" w:pos="0"/>
        </w:tabs>
        <w:rPr>
          <w:rFonts w:asciiTheme="minorHAnsi" w:hAnsiTheme="minorHAnsi" w:cs="Times New Roman"/>
          <w:sz w:val="22"/>
          <w:szCs w:val="22"/>
        </w:rPr>
      </w:pPr>
      <w:r>
        <w:rPr>
          <w:rFonts w:asciiTheme="minorHAnsi" w:hAnsiTheme="minorHAnsi" w:cs="Times New Roman"/>
          <w:sz w:val="22"/>
          <w:szCs w:val="22"/>
        </w:rPr>
        <w:t>S</w:t>
      </w:r>
      <w:r w:rsidR="00F211B8" w:rsidRPr="00030B19">
        <w:rPr>
          <w:rFonts w:asciiTheme="minorHAnsi" w:hAnsiTheme="minorHAnsi" w:cs="Times New Roman"/>
          <w:sz w:val="22"/>
          <w:szCs w:val="22"/>
        </w:rPr>
        <w:t xml:space="preserve">omewhat in favor of it, </w:t>
      </w:r>
    </w:p>
    <w:p w14:paraId="61ED1286" w14:textId="77777777" w:rsidR="00F211B8" w:rsidRPr="00030B19" w:rsidRDefault="00237272" w:rsidP="006668E3">
      <w:pPr>
        <w:pStyle w:val="PALS12FLI50TBsLI150RI100"/>
        <w:keepNext/>
        <w:keepLines/>
        <w:numPr>
          <w:ilvl w:val="0"/>
          <w:numId w:val="13"/>
        </w:numPr>
        <w:tabs>
          <w:tab w:val="clear" w:pos="720"/>
          <w:tab w:val="clear" w:pos="1440"/>
          <w:tab w:val="left" w:pos="0"/>
        </w:tabs>
        <w:rPr>
          <w:rFonts w:asciiTheme="minorHAnsi" w:hAnsiTheme="minorHAnsi" w:cs="Times New Roman"/>
          <w:sz w:val="22"/>
          <w:szCs w:val="22"/>
        </w:rPr>
      </w:pPr>
      <w:r>
        <w:rPr>
          <w:rFonts w:asciiTheme="minorHAnsi" w:hAnsiTheme="minorHAnsi" w:cs="Times New Roman"/>
          <w:sz w:val="22"/>
          <w:szCs w:val="22"/>
        </w:rPr>
        <w:t>N</w:t>
      </w:r>
      <w:r w:rsidR="00F211B8" w:rsidRPr="00030B19">
        <w:rPr>
          <w:rFonts w:asciiTheme="minorHAnsi" w:hAnsiTheme="minorHAnsi" w:cs="Times New Roman"/>
          <w:sz w:val="22"/>
          <w:szCs w:val="22"/>
        </w:rPr>
        <w:t xml:space="preserve">either in favor nor against it, </w:t>
      </w:r>
    </w:p>
    <w:p w14:paraId="5EEC796B" w14:textId="77777777" w:rsidR="00F211B8" w:rsidRPr="00030B19" w:rsidRDefault="00237272" w:rsidP="006668E3">
      <w:pPr>
        <w:pStyle w:val="PALS12FLI50TBsLI150RI100"/>
        <w:keepNext/>
        <w:keepLines/>
        <w:numPr>
          <w:ilvl w:val="0"/>
          <w:numId w:val="13"/>
        </w:numPr>
        <w:tabs>
          <w:tab w:val="clear" w:pos="720"/>
          <w:tab w:val="clear" w:pos="1440"/>
          <w:tab w:val="left" w:pos="0"/>
        </w:tabs>
        <w:rPr>
          <w:rFonts w:asciiTheme="minorHAnsi" w:hAnsiTheme="minorHAnsi" w:cs="Times New Roman"/>
          <w:sz w:val="22"/>
          <w:szCs w:val="22"/>
        </w:rPr>
      </w:pPr>
      <w:r>
        <w:rPr>
          <w:rFonts w:asciiTheme="minorHAnsi" w:hAnsiTheme="minorHAnsi" w:cs="Times New Roman"/>
          <w:sz w:val="22"/>
          <w:szCs w:val="22"/>
        </w:rPr>
        <w:t>S</w:t>
      </w:r>
      <w:r w:rsidR="00F211B8" w:rsidRPr="00030B19">
        <w:rPr>
          <w:rFonts w:asciiTheme="minorHAnsi" w:hAnsiTheme="minorHAnsi" w:cs="Times New Roman"/>
          <w:sz w:val="22"/>
          <w:szCs w:val="22"/>
        </w:rPr>
        <w:t xml:space="preserve">omewhat against it, or </w:t>
      </w:r>
    </w:p>
    <w:p w14:paraId="30FAD670" w14:textId="77777777" w:rsidR="00F211B8" w:rsidRPr="00030B19" w:rsidRDefault="00237272" w:rsidP="006668E3">
      <w:pPr>
        <w:pStyle w:val="PALS12FLI50TBsLI150RI100"/>
        <w:keepNext/>
        <w:keepLines/>
        <w:numPr>
          <w:ilvl w:val="0"/>
          <w:numId w:val="13"/>
        </w:numPr>
        <w:tabs>
          <w:tab w:val="clear" w:pos="720"/>
          <w:tab w:val="clear" w:pos="1440"/>
          <w:tab w:val="left" w:pos="0"/>
        </w:tabs>
        <w:rPr>
          <w:rFonts w:asciiTheme="minorHAnsi" w:hAnsiTheme="minorHAnsi" w:cs="Times New Roman"/>
          <w:sz w:val="22"/>
          <w:szCs w:val="22"/>
        </w:rPr>
      </w:pPr>
      <w:r>
        <w:rPr>
          <w:rFonts w:asciiTheme="minorHAnsi" w:hAnsiTheme="minorHAnsi" w:cs="Times New Roman"/>
          <w:sz w:val="22"/>
          <w:szCs w:val="22"/>
        </w:rPr>
        <w:t>S</w:t>
      </w:r>
      <w:r w:rsidR="00F211B8" w:rsidRPr="00030B19">
        <w:rPr>
          <w:rFonts w:asciiTheme="minorHAnsi" w:hAnsiTheme="minorHAnsi" w:cs="Times New Roman"/>
          <w:sz w:val="22"/>
          <w:szCs w:val="22"/>
        </w:rPr>
        <w:t>trongly against it</w:t>
      </w:r>
    </w:p>
    <w:p w14:paraId="220154FD" w14:textId="77777777" w:rsidR="00F211B8" w:rsidRDefault="00F211B8" w:rsidP="00AA176E">
      <w:pPr>
        <w:rPr>
          <w:rFonts w:ascii="Calibri" w:hAnsi="Calibri"/>
        </w:rPr>
      </w:pPr>
    </w:p>
    <w:p w14:paraId="282640A2" w14:textId="1C0B53F9" w:rsidR="00030B19" w:rsidRPr="00C666EB" w:rsidRDefault="002C69F8" w:rsidP="00C666EB">
      <w:pPr>
        <w:pStyle w:val="ListParagraph"/>
        <w:numPr>
          <w:ilvl w:val="0"/>
          <w:numId w:val="12"/>
        </w:numPr>
        <w:autoSpaceDE w:val="0"/>
        <w:autoSpaceDN w:val="0"/>
        <w:adjustRightInd w:val="0"/>
        <w:spacing w:after="0" w:line="240" w:lineRule="auto"/>
        <w:rPr>
          <w:rFonts w:cs="Times New Roman"/>
          <w:i/>
          <w:iCs/>
        </w:rPr>
      </w:pPr>
      <w:r>
        <w:rPr>
          <w:rFonts w:cs="Times New Roman"/>
        </w:rPr>
        <w:t>(</w:t>
      </w:r>
      <w:proofErr w:type="gramStart"/>
      <w:r>
        <w:rPr>
          <w:rFonts w:cs="Times New Roman"/>
        </w:rPr>
        <w:t>only</w:t>
      </w:r>
      <w:proofErr w:type="gramEnd"/>
      <w:r>
        <w:rPr>
          <w:rFonts w:cs="Times New Roman"/>
        </w:rPr>
        <w:t xml:space="preserve"> if against for #9) </w:t>
      </w:r>
      <w:r w:rsidR="00030B19" w:rsidRPr="00C666EB">
        <w:rPr>
          <w:rFonts w:cs="Times New Roman"/>
        </w:rPr>
        <w:t xml:space="preserve">What are you </w:t>
      </w:r>
      <w:r w:rsidR="00A72B83" w:rsidRPr="00C666EB">
        <w:rPr>
          <w:rFonts w:cs="Times New Roman"/>
        </w:rPr>
        <w:t xml:space="preserve">most </w:t>
      </w:r>
      <w:r w:rsidR="00030B19" w:rsidRPr="00C666EB">
        <w:rPr>
          <w:rFonts w:cs="Times New Roman"/>
        </w:rPr>
        <w:t>concerned about</w:t>
      </w:r>
      <w:r w:rsidR="003041FC" w:rsidRPr="00C666EB">
        <w:rPr>
          <w:rFonts w:cs="Times New Roman"/>
        </w:rPr>
        <w:t xml:space="preserve"> when it comes to Census workers using their own </w:t>
      </w:r>
      <w:r w:rsidR="00237272" w:rsidRPr="00C666EB">
        <w:rPr>
          <w:rFonts w:cs="Times New Roman"/>
        </w:rPr>
        <w:t>smartphone or tablet</w:t>
      </w:r>
      <w:r w:rsidR="003041FC" w:rsidRPr="00C666EB">
        <w:rPr>
          <w:rFonts w:cs="Times New Roman"/>
        </w:rPr>
        <w:t xml:space="preserve"> for data collection</w:t>
      </w:r>
      <w:r w:rsidR="00030B19" w:rsidRPr="00C666EB">
        <w:rPr>
          <w:rFonts w:cs="Times New Roman"/>
        </w:rPr>
        <w:t xml:space="preserve">? </w:t>
      </w:r>
      <w:r w:rsidR="00A72B83" w:rsidRPr="00C666EB">
        <w:rPr>
          <w:rFonts w:cs="Times New Roman"/>
          <w:i/>
        </w:rPr>
        <w:t>Select all that apply</w:t>
      </w:r>
    </w:p>
    <w:p w14:paraId="5E8A4EB5" w14:textId="77777777" w:rsidR="00030B19" w:rsidRPr="00237272" w:rsidRDefault="006668E3" w:rsidP="006668E3">
      <w:pPr>
        <w:pStyle w:val="ListParagraph"/>
        <w:numPr>
          <w:ilvl w:val="0"/>
          <w:numId w:val="14"/>
        </w:numPr>
        <w:autoSpaceDE w:val="0"/>
        <w:autoSpaceDN w:val="0"/>
        <w:adjustRightInd w:val="0"/>
        <w:spacing w:after="0" w:line="240" w:lineRule="auto"/>
        <w:rPr>
          <w:rFonts w:cs="Times New Roman"/>
        </w:rPr>
      </w:pPr>
      <w:r>
        <w:rPr>
          <w:rFonts w:cs="Times New Roman"/>
        </w:rPr>
        <w:t>Privacy</w:t>
      </w:r>
    </w:p>
    <w:p w14:paraId="7AFA5702" w14:textId="77777777" w:rsidR="00762FF6" w:rsidRPr="00237272" w:rsidRDefault="006668E3" w:rsidP="006668E3">
      <w:pPr>
        <w:pStyle w:val="ListParagraph"/>
        <w:numPr>
          <w:ilvl w:val="0"/>
          <w:numId w:val="14"/>
        </w:numPr>
        <w:autoSpaceDE w:val="0"/>
        <w:autoSpaceDN w:val="0"/>
        <w:adjustRightInd w:val="0"/>
        <w:spacing w:after="0" w:line="240" w:lineRule="auto"/>
        <w:rPr>
          <w:rFonts w:cs="Times New Roman"/>
        </w:rPr>
      </w:pPr>
      <w:r>
        <w:rPr>
          <w:rFonts w:cs="Times New Roman"/>
        </w:rPr>
        <w:t>U</w:t>
      </w:r>
      <w:r w:rsidR="00762FF6" w:rsidRPr="00237272">
        <w:rPr>
          <w:rFonts w:cs="Times New Roman"/>
        </w:rPr>
        <w:t xml:space="preserve">nfair to employees </w:t>
      </w:r>
    </w:p>
    <w:p w14:paraId="70E8DF16" w14:textId="77777777" w:rsidR="00030B19" w:rsidRPr="00237272" w:rsidRDefault="006668E3" w:rsidP="006668E3">
      <w:pPr>
        <w:pStyle w:val="ListParagraph"/>
        <w:numPr>
          <w:ilvl w:val="0"/>
          <w:numId w:val="14"/>
        </w:numPr>
        <w:autoSpaceDE w:val="0"/>
        <w:autoSpaceDN w:val="0"/>
        <w:adjustRightInd w:val="0"/>
        <w:spacing w:after="0" w:line="240" w:lineRule="auto"/>
        <w:rPr>
          <w:rFonts w:cs="Times New Roman"/>
        </w:rPr>
      </w:pPr>
      <w:r>
        <w:rPr>
          <w:rFonts w:cs="Times New Roman"/>
        </w:rPr>
        <w:t>Interviewer misuse of data</w:t>
      </w:r>
      <w:r w:rsidR="00030B19" w:rsidRPr="00237272">
        <w:rPr>
          <w:rFonts w:cs="Times New Roman"/>
        </w:rPr>
        <w:tab/>
      </w:r>
    </w:p>
    <w:p w14:paraId="30C33678" w14:textId="77777777" w:rsidR="00030B19" w:rsidRPr="00237272" w:rsidRDefault="00C666EB" w:rsidP="006668E3">
      <w:pPr>
        <w:pStyle w:val="ListParagraph"/>
        <w:numPr>
          <w:ilvl w:val="0"/>
          <w:numId w:val="14"/>
        </w:numPr>
        <w:autoSpaceDE w:val="0"/>
        <w:autoSpaceDN w:val="0"/>
        <w:adjustRightInd w:val="0"/>
        <w:spacing w:after="0" w:line="240" w:lineRule="auto"/>
        <w:rPr>
          <w:rFonts w:cs="Times New Roman"/>
        </w:rPr>
      </w:pPr>
      <w:r>
        <w:rPr>
          <w:rFonts w:cs="Times New Roman"/>
        </w:rPr>
        <w:t>D</w:t>
      </w:r>
      <w:r w:rsidR="00030B19" w:rsidRPr="00237272">
        <w:rPr>
          <w:rFonts w:cs="Times New Roman"/>
        </w:rPr>
        <w:t>evice being lost or stolen</w:t>
      </w:r>
    </w:p>
    <w:p w14:paraId="4C0D6D97" w14:textId="77777777" w:rsidR="00030B19" w:rsidRPr="00237272" w:rsidRDefault="0058397F" w:rsidP="006668E3">
      <w:pPr>
        <w:pStyle w:val="ListParagraph"/>
        <w:numPr>
          <w:ilvl w:val="0"/>
          <w:numId w:val="14"/>
        </w:numPr>
        <w:autoSpaceDE w:val="0"/>
        <w:autoSpaceDN w:val="0"/>
        <w:adjustRightInd w:val="0"/>
        <w:spacing w:after="0" w:line="240" w:lineRule="auto"/>
        <w:rPr>
          <w:rFonts w:cs="Times New Roman"/>
        </w:rPr>
      </w:pPr>
      <w:r w:rsidRPr="00237272">
        <w:rPr>
          <w:rFonts w:cs="Times New Roman"/>
        </w:rPr>
        <w:t>Data getting into the wrong hands</w:t>
      </w:r>
    </w:p>
    <w:p w14:paraId="3A320516" w14:textId="77777777" w:rsidR="00030B19" w:rsidRPr="00237272" w:rsidRDefault="003041FC" w:rsidP="006668E3">
      <w:pPr>
        <w:pStyle w:val="ListParagraph"/>
        <w:numPr>
          <w:ilvl w:val="0"/>
          <w:numId w:val="14"/>
        </w:numPr>
        <w:autoSpaceDE w:val="0"/>
        <w:autoSpaceDN w:val="0"/>
        <w:adjustRightInd w:val="0"/>
        <w:spacing w:after="0" w:line="240" w:lineRule="auto"/>
        <w:rPr>
          <w:rFonts w:cs="Times New Roman"/>
        </w:rPr>
      </w:pPr>
      <w:r w:rsidRPr="00237272">
        <w:rPr>
          <w:rFonts w:cs="Times New Roman"/>
        </w:rPr>
        <w:t>Technical issues with the device or program</w:t>
      </w:r>
    </w:p>
    <w:p w14:paraId="2BF9DE8E" w14:textId="77777777" w:rsidR="00030B19" w:rsidRPr="00237272" w:rsidRDefault="00C666EB" w:rsidP="006668E3">
      <w:pPr>
        <w:pStyle w:val="ListParagraph"/>
        <w:numPr>
          <w:ilvl w:val="0"/>
          <w:numId w:val="14"/>
        </w:numPr>
        <w:autoSpaceDE w:val="0"/>
        <w:autoSpaceDN w:val="0"/>
        <w:adjustRightInd w:val="0"/>
        <w:spacing w:after="0" w:line="240" w:lineRule="auto"/>
        <w:rPr>
          <w:rFonts w:cs="Times New Roman"/>
        </w:rPr>
      </w:pPr>
      <w:r>
        <w:rPr>
          <w:rFonts w:cs="Times New Roman"/>
        </w:rPr>
        <w:t>N</w:t>
      </w:r>
      <w:r w:rsidR="00C43DCB">
        <w:rPr>
          <w:rFonts w:cs="Times New Roman"/>
        </w:rPr>
        <w:t>o concerns</w:t>
      </w:r>
    </w:p>
    <w:p w14:paraId="2BDBC4F4" w14:textId="77777777" w:rsidR="00030B19" w:rsidRPr="00237272" w:rsidRDefault="00030B19" w:rsidP="006668E3">
      <w:pPr>
        <w:pStyle w:val="ListParagraph"/>
        <w:numPr>
          <w:ilvl w:val="0"/>
          <w:numId w:val="14"/>
        </w:numPr>
        <w:autoSpaceDE w:val="0"/>
        <w:autoSpaceDN w:val="0"/>
        <w:adjustRightInd w:val="0"/>
        <w:spacing w:after="0" w:line="240" w:lineRule="auto"/>
        <w:rPr>
          <w:rFonts w:cs="Times New Roman"/>
        </w:rPr>
      </w:pPr>
      <w:r w:rsidRPr="00237272">
        <w:rPr>
          <w:rFonts w:cs="Times New Roman"/>
        </w:rPr>
        <w:t>Don’t Know</w:t>
      </w:r>
    </w:p>
    <w:p w14:paraId="291F968A" w14:textId="77777777" w:rsidR="00AA176E" w:rsidRPr="00C666EB" w:rsidRDefault="00030B19" w:rsidP="006668E3">
      <w:pPr>
        <w:pStyle w:val="ListParagraph"/>
        <w:numPr>
          <w:ilvl w:val="0"/>
          <w:numId w:val="14"/>
        </w:numPr>
      </w:pPr>
      <w:r w:rsidRPr="00237272">
        <w:rPr>
          <w:rFonts w:cs="Times New Roman"/>
        </w:rPr>
        <w:t>Refuse</w:t>
      </w:r>
    </w:p>
    <w:p w14:paraId="3BDEF411" w14:textId="77777777" w:rsidR="00C666EB" w:rsidRPr="003041FC" w:rsidRDefault="00C666EB" w:rsidP="00C666EB">
      <w:pPr>
        <w:pStyle w:val="ListParagraph"/>
        <w:ind w:left="1080"/>
      </w:pPr>
    </w:p>
    <w:p w14:paraId="7345F209" w14:textId="77777777" w:rsidR="006668E3" w:rsidRDefault="006668E3" w:rsidP="00C666EB">
      <w:pPr>
        <w:pStyle w:val="ListParagraph"/>
        <w:numPr>
          <w:ilvl w:val="0"/>
          <w:numId w:val="12"/>
        </w:numPr>
      </w:pPr>
      <w:r>
        <w:t xml:space="preserve">Some people are concerned about their data being stored on </w:t>
      </w:r>
      <w:proofErr w:type="gramStart"/>
      <w:r>
        <w:t>personally-owned</w:t>
      </w:r>
      <w:proofErr w:type="gramEnd"/>
      <w:r>
        <w:t xml:space="preserve"> smartphones or tablets. If you knew that the data was sent directly to the Census Bureau and not stored on the device, would it make you more comfortable with Census workers using personally-owned devices, less comfortable or would it not make a difference? </w:t>
      </w:r>
    </w:p>
    <w:p w14:paraId="5D633682" w14:textId="77777777" w:rsidR="006668E3" w:rsidRDefault="006668E3" w:rsidP="006668E3">
      <w:pPr>
        <w:pStyle w:val="ListParagraph"/>
        <w:numPr>
          <w:ilvl w:val="0"/>
          <w:numId w:val="15"/>
        </w:numPr>
      </w:pPr>
      <w:r>
        <w:lastRenderedPageBreak/>
        <w:t>More comfortable</w:t>
      </w:r>
    </w:p>
    <w:p w14:paraId="422F0127" w14:textId="77777777" w:rsidR="006668E3" w:rsidRDefault="006668E3" w:rsidP="006668E3">
      <w:pPr>
        <w:pStyle w:val="ListParagraph"/>
        <w:numPr>
          <w:ilvl w:val="0"/>
          <w:numId w:val="15"/>
        </w:numPr>
      </w:pPr>
      <w:r>
        <w:t>Less comfortable</w:t>
      </w:r>
    </w:p>
    <w:p w14:paraId="204C0C89" w14:textId="77777777" w:rsidR="006668E3" w:rsidRDefault="006668E3" w:rsidP="006668E3">
      <w:pPr>
        <w:pStyle w:val="ListParagraph"/>
        <w:numPr>
          <w:ilvl w:val="0"/>
          <w:numId w:val="15"/>
        </w:numPr>
      </w:pPr>
      <w:r>
        <w:t>No difference</w:t>
      </w:r>
    </w:p>
    <w:p w14:paraId="2089B5AB" w14:textId="77777777" w:rsidR="006668E3" w:rsidRDefault="006668E3" w:rsidP="006668E3">
      <w:pPr>
        <w:pStyle w:val="ListParagraph"/>
        <w:numPr>
          <w:ilvl w:val="0"/>
          <w:numId w:val="15"/>
        </w:numPr>
      </w:pPr>
      <w:r>
        <w:t>Don’t Know</w:t>
      </w:r>
    </w:p>
    <w:p w14:paraId="6D32BFF2" w14:textId="74BC1DD5" w:rsidR="003D4155" w:rsidRDefault="006668E3" w:rsidP="003D4155">
      <w:pPr>
        <w:pStyle w:val="ListParagraph"/>
        <w:numPr>
          <w:ilvl w:val="0"/>
          <w:numId w:val="15"/>
        </w:numPr>
      </w:pPr>
      <w:r>
        <w:t>Refuse</w:t>
      </w:r>
    </w:p>
    <w:p w14:paraId="4CF131BB" w14:textId="77777777" w:rsidR="00E81C4E" w:rsidRPr="00B00C49" w:rsidRDefault="00E81C4E" w:rsidP="00E81C4E">
      <w:pPr>
        <w:pStyle w:val="ListParagraph"/>
        <w:tabs>
          <w:tab w:val="left" w:pos="720"/>
          <w:tab w:val="left" w:pos="1440"/>
          <w:tab w:val="left" w:pos="2160"/>
        </w:tabs>
        <w:ind w:left="0"/>
        <w:rPr>
          <w:rFonts w:asciiTheme="majorHAnsi" w:hAnsiTheme="majorHAnsi" w:cstheme="majorHAnsi"/>
        </w:rPr>
      </w:pPr>
    </w:p>
    <w:p w14:paraId="7B75D615" w14:textId="3BCDBC5F" w:rsidR="00E81C4E" w:rsidRPr="00B41150" w:rsidRDefault="00027711" w:rsidP="00E81C4E">
      <w:pPr>
        <w:pStyle w:val="ListParagraph"/>
        <w:numPr>
          <w:ilvl w:val="0"/>
          <w:numId w:val="12"/>
        </w:numPr>
        <w:spacing w:line="240" w:lineRule="auto"/>
        <w:rPr>
          <w:b/>
        </w:rPr>
      </w:pPr>
      <w:r>
        <w:t xml:space="preserve"> </w:t>
      </w:r>
      <w:r w:rsidR="00E81C4E" w:rsidRPr="007C53C6" w:rsidDel="00232B0A">
        <w:t xml:space="preserve">The </w:t>
      </w:r>
      <w:proofErr w:type="gramStart"/>
      <w:r w:rsidR="00E81C4E" w:rsidRPr="007C53C6" w:rsidDel="00232B0A">
        <w:t xml:space="preserve">American Community Survey is </w:t>
      </w:r>
      <w:r w:rsidR="00E81C4E" w:rsidRPr="007C53C6">
        <w:t>conducted by the US Census Bureau</w:t>
      </w:r>
      <w:proofErr w:type="gramEnd"/>
      <w:r w:rsidR="00E81C4E" w:rsidRPr="007C53C6">
        <w:t xml:space="preserve">.  Each year roughly three percent of all US </w:t>
      </w:r>
      <w:r w:rsidR="00E81C4E" w:rsidRPr="007C53C6" w:rsidDel="00232B0A">
        <w:t xml:space="preserve">households are selected </w:t>
      </w:r>
      <w:r w:rsidR="00E81C4E" w:rsidRPr="007C53C6">
        <w:t>at random to participate</w:t>
      </w:r>
      <w:r w:rsidR="00E81C4E" w:rsidRPr="007C53C6" w:rsidDel="00232B0A">
        <w:t>.</w:t>
      </w:r>
      <w:r w:rsidR="00E81C4E" w:rsidRPr="007C53C6">
        <w:t xml:space="preserve">  The survey asks questions about you and the people in your household.  For example, it asks about topics such as </w:t>
      </w:r>
      <w:r w:rsidR="002C69F8">
        <w:t>the composition of your household and details of your home, education and work</w:t>
      </w:r>
      <w:r w:rsidR="00E81C4E" w:rsidRPr="007C53C6">
        <w:t>.</w:t>
      </w:r>
      <w:r w:rsidR="00E81C4E" w:rsidRPr="007C53C6" w:rsidDel="00232B0A">
        <w:t xml:space="preserve"> </w:t>
      </w:r>
    </w:p>
    <w:p w14:paraId="72A2F0F1" w14:textId="77777777" w:rsidR="00E81C4E" w:rsidRPr="007C53C6" w:rsidRDefault="00E81C4E" w:rsidP="00E81C4E">
      <w:pPr>
        <w:ind w:left="720"/>
      </w:pPr>
      <w:r w:rsidRPr="007C53C6">
        <w:t>Now</w:t>
      </w:r>
      <w:r w:rsidRPr="007C53C6">
        <w:rPr>
          <w:b/>
        </w:rPr>
        <w:t xml:space="preserve"> </w:t>
      </w:r>
      <w:r w:rsidRPr="007C53C6">
        <w:t>I would like to read you some statements and ask if that statement would make you more or less likely to complete the American Community Survey.</w:t>
      </w:r>
      <w:r>
        <w:t xml:space="preserve"> For each statement,</w:t>
      </w:r>
      <w:r w:rsidRPr="007C53C6">
        <w:t xml:space="preserve"> would you say this statement makes </w:t>
      </w:r>
      <w:proofErr w:type="gramStart"/>
      <w:r w:rsidRPr="007C53C6">
        <w:t>you…</w:t>
      </w:r>
      <w:proofErr w:type="gramEnd"/>
      <w:r w:rsidRPr="007C53C6">
        <w:t xml:space="preserve"> </w:t>
      </w:r>
    </w:p>
    <w:p w14:paraId="70023D91" w14:textId="77777777" w:rsidR="00E81C4E" w:rsidRPr="007C53C6" w:rsidRDefault="00E81C4E" w:rsidP="00E81C4E">
      <w:pPr>
        <w:pStyle w:val="ListParagraph"/>
        <w:numPr>
          <w:ilvl w:val="0"/>
          <w:numId w:val="19"/>
        </w:numPr>
        <w:spacing w:after="0" w:line="240" w:lineRule="auto"/>
      </w:pPr>
      <w:r w:rsidRPr="007C53C6">
        <w:t>Much more likely to complete the ACS</w:t>
      </w:r>
    </w:p>
    <w:p w14:paraId="2100D2CC" w14:textId="77777777" w:rsidR="00E81C4E" w:rsidRPr="007C53C6" w:rsidRDefault="00E81C4E" w:rsidP="00E81C4E">
      <w:pPr>
        <w:pStyle w:val="ListParagraph"/>
        <w:numPr>
          <w:ilvl w:val="0"/>
          <w:numId w:val="19"/>
        </w:numPr>
        <w:spacing w:after="0" w:line="240" w:lineRule="auto"/>
      </w:pPr>
      <w:r w:rsidRPr="007C53C6">
        <w:t xml:space="preserve">Somewhat more likely </w:t>
      </w:r>
    </w:p>
    <w:p w14:paraId="37A39DF9" w14:textId="77777777" w:rsidR="00E81C4E" w:rsidRPr="007C53C6" w:rsidRDefault="00E81C4E" w:rsidP="00E81C4E">
      <w:pPr>
        <w:pStyle w:val="ListParagraph"/>
        <w:numPr>
          <w:ilvl w:val="0"/>
          <w:numId w:val="19"/>
        </w:numPr>
        <w:spacing w:after="0" w:line="240" w:lineRule="auto"/>
      </w:pPr>
      <w:r w:rsidRPr="007C53C6">
        <w:t>Neither more nor less likely</w:t>
      </w:r>
    </w:p>
    <w:p w14:paraId="1AF02656" w14:textId="77777777" w:rsidR="00E81C4E" w:rsidRPr="007C53C6" w:rsidRDefault="00E81C4E" w:rsidP="00E81C4E">
      <w:pPr>
        <w:pStyle w:val="ListParagraph"/>
        <w:numPr>
          <w:ilvl w:val="0"/>
          <w:numId w:val="19"/>
        </w:numPr>
        <w:spacing w:after="0" w:line="240" w:lineRule="auto"/>
      </w:pPr>
      <w:r w:rsidRPr="007C53C6">
        <w:t xml:space="preserve">Somewhat less likely </w:t>
      </w:r>
    </w:p>
    <w:p w14:paraId="09FB72A9" w14:textId="77777777" w:rsidR="00E81C4E" w:rsidRPr="007C53C6" w:rsidRDefault="00E81C4E" w:rsidP="00E81C4E">
      <w:pPr>
        <w:pStyle w:val="ListParagraph"/>
        <w:numPr>
          <w:ilvl w:val="0"/>
          <w:numId w:val="19"/>
        </w:numPr>
        <w:spacing w:after="0" w:line="240" w:lineRule="auto"/>
      </w:pPr>
      <w:r w:rsidRPr="007C53C6">
        <w:t>Much less likely to complete the ACS</w:t>
      </w:r>
    </w:p>
    <w:p w14:paraId="76C1FD1A" w14:textId="77777777" w:rsidR="00E81C4E" w:rsidRPr="007C53C6" w:rsidRDefault="00E81C4E" w:rsidP="00B41150">
      <w:pPr>
        <w:rPr>
          <w:b/>
        </w:rPr>
      </w:pPr>
    </w:p>
    <w:p w14:paraId="08DA6356" w14:textId="5EC06B0A" w:rsidR="00B41150" w:rsidRPr="007C53C6" w:rsidRDefault="007504E8" w:rsidP="00B41150">
      <w:pPr>
        <w:ind w:firstLine="360"/>
        <w:rPr>
          <w:b/>
        </w:rPr>
      </w:pPr>
      <w:r>
        <w:rPr>
          <w:b/>
          <w:highlight w:val="lightGray"/>
        </w:rPr>
        <w:t xml:space="preserve">NOTE: </w:t>
      </w:r>
      <w:r w:rsidR="00B41150" w:rsidRPr="001A3ED0">
        <w:rPr>
          <w:b/>
          <w:highlight w:val="lightGray"/>
        </w:rPr>
        <w:t>/* RANDOM ROTATE SERIES */</w:t>
      </w:r>
      <w:r w:rsidR="00B41150" w:rsidRPr="007C53C6">
        <w:rPr>
          <w:b/>
        </w:rPr>
        <w:t xml:space="preserve"> </w:t>
      </w:r>
      <w:r w:rsidR="00B41150">
        <w:rPr>
          <w:b/>
          <w:highlight w:val="lightGray"/>
        </w:rPr>
        <w:t>## ASK 4 OF 10 for each respondent</w:t>
      </w:r>
      <w:r w:rsidR="00B41150" w:rsidRPr="001A3ED0">
        <w:rPr>
          <w:b/>
          <w:highlight w:val="lightGray"/>
        </w:rPr>
        <w:t xml:space="preserve"> ##</w:t>
      </w:r>
      <w:r w:rsidR="00B41150" w:rsidRPr="007C53C6">
        <w:rPr>
          <w:b/>
        </w:rPr>
        <w:t xml:space="preserve"> </w:t>
      </w:r>
    </w:p>
    <w:p w14:paraId="3D218AB9" w14:textId="77777777" w:rsidR="00B41150" w:rsidRPr="00B41150" w:rsidRDefault="00B41150" w:rsidP="00B41150">
      <w:pPr>
        <w:pStyle w:val="ListParagraph"/>
        <w:numPr>
          <w:ilvl w:val="0"/>
          <w:numId w:val="21"/>
        </w:numPr>
        <w:spacing w:after="0" w:line="240" w:lineRule="auto"/>
        <w:contextualSpacing w:val="0"/>
      </w:pPr>
      <w:r w:rsidRPr="00B41150">
        <w:t xml:space="preserve">The American Community Survey helps determine the annual distribution of more than $450 billion dollars in federal funds that go to communities nationwide.  </w:t>
      </w:r>
    </w:p>
    <w:p w14:paraId="4AD3A2B0" w14:textId="77777777" w:rsidR="00B41150" w:rsidRPr="00B41150" w:rsidRDefault="00B41150" w:rsidP="00B41150">
      <w:pPr>
        <w:tabs>
          <w:tab w:val="left" w:pos="1155"/>
        </w:tabs>
        <w:ind w:left="720"/>
      </w:pPr>
      <w:bookmarkStart w:id="0" w:name="_GoBack"/>
      <w:bookmarkEnd w:id="0"/>
    </w:p>
    <w:p w14:paraId="34151EB8" w14:textId="098AB381" w:rsidR="00B41150" w:rsidRPr="00B41150" w:rsidRDefault="00B41150" w:rsidP="00B41150">
      <w:pPr>
        <w:pStyle w:val="ListParagraph"/>
        <w:numPr>
          <w:ilvl w:val="0"/>
          <w:numId w:val="21"/>
        </w:numPr>
        <w:spacing w:after="0" w:line="240" w:lineRule="auto"/>
        <w:contextualSpacing w:val="0"/>
      </w:pPr>
      <w:r w:rsidRPr="00B41150">
        <w:t xml:space="preserve">The American Community Survey is completely non-partisan and non-political. This ensures that the statistics the Census Bureau gathers and produce are both reliable and trustworthy. </w:t>
      </w:r>
    </w:p>
    <w:p w14:paraId="29483816" w14:textId="77777777" w:rsidR="00B41150" w:rsidRPr="00B41150" w:rsidRDefault="00B41150" w:rsidP="00B41150">
      <w:pPr>
        <w:ind w:left="720" w:hanging="720"/>
      </w:pPr>
    </w:p>
    <w:p w14:paraId="529C6328" w14:textId="77777777" w:rsidR="00B41150" w:rsidRPr="00B41150" w:rsidRDefault="00B41150" w:rsidP="00B41150">
      <w:pPr>
        <w:pStyle w:val="ListParagraph"/>
        <w:numPr>
          <w:ilvl w:val="0"/>
          <w:numId w:val="21"/>
        </w:numPr>
        <w:spacing w:after="0" w:line="240" w:lineRule="auto"/>
        <w:contextualSpacing w:val="0"/>
      </w:pPr>
      <w:r w:rsidRPr="00B41150">
        <w:t xml:space="preserve">State and local leaders use data from the American Community Survey to determine where to build new roads, schools, and hospitals. </w:t>
      </w:r>
    </w:p>
    <w:p w14:paraId="5494D417" w14:textId="77777777" w:rsidR="00B41150" w:rsidRPr="00B41150" w:rsidRDefault="00B41150" w:rsidP="00B41150">
      <w:pPr>
        <w:ind w:left="720" w:hanging="720"/>
      </w:pPr>
    </w:p>
    <w:p w14:paraId="6C995909" w14:textId="77777777" w:rsidR="00B41150" w:rsidRPr="00B41150" w:rsidRDefault="00B41150" w:rsidP="00B41150">
      <w:pPr>
        <w:pStyle w:val="ListParagraph"/>
        <w:numPr>
          <w:ilvl w:val="0"/>
          <w:numId w:val="21"/>
        </w:numPr>
        <w:spacing w:after="0" w:line="240" w:lineRule="auto"/>
        <w:contextualSpacing w:val="0"/>
      </w:pPr>
      <w:r w:rsidRPr="00B41150">
        <w:t>The American Community Survey is often the most reliable source of accurate and timely statistical information</w:t>
      </w:r>
      <w:r w:rsidRPr="00B41150">
        <w:rPr>
          <w:color w:val="FF0000"/>
        </w:rPr>
        <w:t xml:space="preserve"> </w:t>
      </w:r>
      <w:r w:rsidRPr="00B41150">
        <w:t xml:space="preserve">essential for decision making. </w:t>
      </w:r>
    </w:p>
    <w:p w14:paraId="51F99093" w14:textId="77777777" w:rsidR="00B41150" w:rsidRPr="00B41150" w:rsidRDefault="00B41150" w:rsidP="00B41150">
      <w:pPr>
        <w:ind w:left="720" w:hanging="720"/>
      </w:pPr>
    </w:p>
    <w:p w14:paraId="6E2C3D3A" w14:textId="77777777" w:rsidR="00B41150" w:rsidRPr="00B41150" w:rsidRDefault="00B41150" w:rsidP="00B41150">
      <w:pPr>
        <w:pStyle w:val="ListParagraph"/>
        <w:numPr>
          <w:ilvl w:val="0"/>
          <w:numId w:val="21"/>
        </w:numPr>
        <w:spacing w:after="0" w:line="240" w:lineRule="auto"/>
        <w:contextualSpacing w:val="0"/>
      </w:pPr>
      <w:r w:rsidRPr="00B41150">
        <w:t>No other data collection compares to the level of detail collected in the American Community Survey. It is a leading source of local information Americans use to learn about their neighborhoods, communities, cities, and states.</w:t>
      </w:r>
    </w:p>
    <w:p w14:paraId="3235D481" w14:textId="77777777" w:rsidR="00B41150" w:rsidRPr="00B41150" w:rsidRDefault="00B41150" w:rsidP="00B41150">
      <w:pPr>
        <w:ind w:left="720" w:hanging="720"/>
      </w:pPr>
    </w:p>
    <w:p w14:paraId="56262B35" w14:textId="77777777" w:rsidR="00B41150" w:rsidRPr="00B41150" w:rsidRDefault="00B41150" w:rsidP="00B41150">
      <w:pPr>
        <w:pStyle w:val="ListParagraph"/>
        <w:numPr>
          <w:ilvl w:val="0"/>
          <w:numId w:val="21"/>
        </w:numPr>
        <w:spacing w:after="0" w:line="240" w:lineRule="auto"/>
        <w:contextualSpacing w:val="0"/>
      </w:pPr>
      <w:r w:rsidRPr="00B41150">
        <w:t>The American Community Survey is used to produce key economic indicators. Businesses use the ACS to create jobs, plan for the future, and grow the economy.</w:t>
      </w:r>
    </w:p>
    <w:p w14:paraId="11548200" w14:textId="77777777" w:rsidR="00B41150" w:rsidRPr="00B41150" w:rsidRDefault="00B41150" w:rsidP="00B41150">
      <w:pPr>
        <w:ind w:left="720" w:hanging="720"/>
      </w:pPr>
    </w:p>
    <w:p w14:paraId="720BE322" w14:textId="77777777" w:rsidR="00B41150" w:rsidRPr="00B41150" w:rsidRDefault="00B41150" w:rsidP="00B41150">
      <w:pPr>
        <w:pStyle w:val="ListParagraph"/>
        <w:numPr>
          <w:ilvl w:val="0"/>
          <w:numId w:val="21"/>
        </w:numPr>
        <w:spacing w:after="0" w:line="240" w:lineRule="auto"/>
        <w:contextualSpacing w:val="0"/>
      </w:pPr>
      <w:r w:rsidRPr="00B41150">
        <w:t>Even though all households participate in the census every ten years, only a small number of households are selected to participate in the American Community Survey each year.</w:t>
      </w:r>
    </w:p>
    <w:p w14:paraId="4D1584D7" w14:textId="77777777" w:rsidR="00B41150" w:rsidRPr="00B41150" w:rsidRDefault="00B41150" w:rsidP="00B41150">
      <w:pPr>
        <w:ind w:left="720"/>
      </w:pPr>
    </w:p>
    <w:p w14:paraId="4D95FEC0" w14:textId="1BE05E34" w:rsidR="00B41150" w:rsidRPr="00B41150" w:rsidRDefault="00B41150" w:rsidP="00B41150">
      <w:pPr>
        <w:pStyle w:val="ListParagraph"/>
        <w:numPr>
          <w:ilvl w:val="0"/>
          <w:numId w:val="21"/>
        </w:numPr>
        <w:spacing w:after="0" w:line="240" w:lineRule="auto"/>
        <w:contextualSpacing w:val="0"/>
      </w:pPr>
      <w:r w:rsidRPr="00B41150">
        <w:t xml:space="preserve">The census has operated continually since Thomas Jefferson, James Madison, and the other Founders established it in 1790.  </w:t>
      </w:r>
      <w:r w:rsidR="002C69F8">
        <w:t>The</w:t>
      </w:r>
      <w:r w:rsidRPr="00B41150">
        <w:t xml:space="preserve"> American Community Survey is an</w:t>
      </w:r>
      <w:r w:rsidR="002C69F8">
        <w:t xml:space="preserve"> extension of the census and is an</w:t>
      </w:r>
      <w:r w:rsidRPr="00B41150">
        <w:t xml:space="preserve"> expression of patriotism and civic duty.</w:t>
      </w:r>
    </w:p>
    <w:p w14:paraId="0E5AF301" w14:textId="77777777" w:rsidR="00B41150" w:rsidRPr="00B41150" w:rsidRDefault="00B41150" w:rsidP="00B41150"/>
    <w:p w14:paraId="52292C61" w14:textId="77777777" w:rsidR="00B41150" w:rsidRPr="00B41150" w:rsidRDefault="00B41150" w:rsidP="00B41150">
      <w:pPr>
        <w:pStyle w:val="ListParagraph"/>
        <w:numPr>
          <w:ilvl w:val="0"/>
          <w:numId w:val="21"/>
        </w:numPr>
        <w:spacing w:after="0" w:line="240" w:lineRule="auto"/>
        <w:contextualSpacing w:val="0"/>
      </w:pPr>
      <w:r w:rsidRPr="00B41150">
        <w:t xml:space="preserve">There are many ways to respond to the American Community Survey.  It can be completed by mail, by phone, online, or in person. </w:t>
      </w:r>
    </w:p>
    <w:p w14:paraId="109855DD" w14:textId="77777777" w:rsidR="00B41150" w:rsidRPr="00B41150" w:rsidRDefault="00B41150" w:rsidP="00B41150"/>
    <w:p w14:paraId="3F22C3D8" w14:textId="77777777" w:rsidR="00B41150" w:rsidRPr="00B41150" w:rsidRDefault="00B41150" w:rsidP="00B41150">
      <w:pPr>
        <w:pStyle w:val="ListParagraph"/>
        <w:numPr>
          <w:ilvl w:val="0"/>
          <w:numId w:val="21"/>
        </w:numPr>
        <w:spacing w:after="0" w:line="240" w:lineRule="auto"/>
        <w:contextualSpacing w:val="0"/>
      </w:pPr>
      <w:r w:rsidRPr="00B41150">
        <w:t xml:space="preserve">All individual information collected as part of the American Community Survey is kept strictly confidential. The answers individual respondents provide cannot be shared with anyone – not even other government agencies. </w:t>
      </w:r>
    </w:p>
    <w:p w14:paraId="33C01707" w14:textId="77777777" w:rsidR="00B41150" w:rsidRDefault="00B41150" w:rsidP="00B41150"/>
    <w:p w14:paraId="0AB48508" w14:textId="77777777" w:rsidR="006652B1" w:rsidRDefault="006652B1"/>
    <w:sectPr w:rsidR="00665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4379"/>
    <w:multiLevelType w:val="hybridMultilevel"/>
    <w:tmpl w:val="57803264"/>
    <w:lvl w:ilvl="0" w:tplc="86DE5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D27B0F"/>
    <w:multiLevelType w:val="hybridMultilevel"/>
    <w:tmpl w:val="9D22A5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83AA4"/>
    <w:multiLevelType w:val="hybridMultilevel"/>
    <w:tmpl w:val="5C628E1E"/>
    <w:lvl w:ilvl="0" w:tplc="5928E9F6">
      <w:start w:val="1"/>
      <w:numFmt w:val="decimal"/>
      <w:lvlText w:val="%1."/>
      <w:lvlJc w:val="left"/>
      <w:pPr>
        <w:tabs>
          <w:tab w:val="num" w:pos="720"/>
        </w:tabs>
        <w:ind w:left="720" w:hanging="360"/>
      </w:pPr>
    </w:lvl>
    <w:lvl w:ilvl="1" w:tplc="04B63CF8">
      <w:start w:val="1"/>
      <w:numFmt w:val="lowerLetter"/>
      <w:lvlText w:val="%2."/>
      <w:lvlJc w:val="left"/>
      <w:pPr>
        <w:tabs>
          <w:tab w:val="num" w:pos="1440"/>
        </w:tabs>
        <w:ind w:left="1440" w:hanging="360"/>
      </w:pPr>
    </w:lvl>
    <w:lvl w:ilvl="2" w:tplc="5DEED4FC">
      <w:start w:val="1"/>
      <w:numFmt w:val="decimal"/>
      <w:lvlText w:val="%3."/>
      <w:lvlJc w:val="left"/>
      <w:pPr>
        <w:tabs>
          <w:tab w:val="num" w:pos="2160"/>
        </w:tabs>
        <w:ind w:left="2160" w:hanging="360"/>
      </w:pPr>
    </w:lvl>
    <w:lvl w:ilvl="3" w:tplc="43D231AE" w:tentative="1">
      <w:start w:val="1"/>
      <w:numFmt w:val="decimal"/>
      <w:lvlText w:val="%4."/>
      <w:lvlJc w:val="left"/>
      <w:pPr>
        <w:tabs>
          <w:tab w:val="num" w:pos="2880"/>
        </w:tabs>
        <w:ind w:left="2880" w:hanging="360"/>
      </w:pPr>
    </w:lvl>
    <w:lvl w:ilvl="4" w:tplc="3AE0FFAA" w:tentative="1">
      <w:start w:val="1"/>
      <w:numFmt w:val="decimal"/>
      <w:lvlText w:val="%5."/>
      <w:lvlJc w:val="left"/>
      <w:pPr>
        <w:tabs>
          <w:tab w:val="num" w:pos="3600"/>
        </w:tabs>
        <w:ind w:left="3600" w:hanging="360"/>
      </w:pPr>
    </w:lvl>
    <w:lvl w:ilvl="5" w:tplc="CD444500" w:tentative="1">
      <w:start w:val="1"/>
      <w:numFmt w:val="decimal"/>
      <w:lvlText w:val="%6."/>
      <w:lvlJc w:val="left"/>
      <w:pPr>
        <w:tabs>
          <w:tab w:val="num" w:pos="4320"/>
        </w:tabs>
        <w:ind w:left="4320" w:hanging="360"/>
      </w:pPr>
    </w:lvl>
    <w:lvl w:ilvl="6" w:tplc="7C30DB32" w:tentative="1">
      <w:start w:val="1"/>
      <w:numFmt w:val="decimal"/>
      <w:lvlText w:val="%7."/>
      <w:lvlJc w:val="left"/>
      <w:pPr>
        <w:tabs>
          <w:tab w:val="num" w:pos="5040"/>
        </w:tabs>
        <w:ind w:left="5040" w:hanging="360"/>
      </w:pPr>
    </w:lvl>
    <w:lvl w:ilvl="7" w:tplc="B7B4F640" w:tentative="1">
      <w:start w:val="1"/>
      <w:numFmt w:val="decimal"/>
      <w:lvlText w:val="%8."/>
      <w:lvlJc w:val="left"/>
      <w:pPr>
        <w:tabs>
          <w:tab w:val="num" w:pos="5760"/>
        </w:tabs>
        <w:ind w:left="5760" w:hanging="360"/>
      </w:pPr>
    </w:lvl>
    <w:lvl w:ilvl="8" w:tplc="B56EE870" w:tentative="1">
      <w:start w:val="1"/>
      <w:numFmt w:val="decimal"/>
      <w:lvlText w:val="%9."/>
      <w:lvlJc w:val="left"/>
      <w:pPr>
        <w:tabs>
          <w:tab w:val="num" w:pos="6480"/>
        </w:tabs>
        <w:ind w:left="6480" w:hanging="360"/>
      </w:pPr>
    </w:lvl>
  </w:abstractNum>
  <w:abstractNum w:abstractNumId="3">
    <w:nsid w:val="167D6803"/>
    <w:multiLevelType w:val="hybridMultilevel"/>
    <w:tmpl w:val="95EC18A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D92539"/>
    <w:multiLevelType w:val="hybridMultilevel"/>
    <w:tmpl w:val="5E3CAE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2714C"/>
    <w:multiLevelType w:val="hybridMultilevel"/>
    <w:tmpl w:val="70C479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B6B20"/>
    <w:multiLevelType w:val="hybridMultilevel"/>
    <w:tmpl w:val="0614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B0866"/>
    <w:multiLevelType w:val="hybridMultilevel"/>
    <w:tmpl w:val="DAF20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DD7F77"/>
    <w:multiLevelType w:val="hybridMultilevel"/>
    <w:tmpl w:val="90D24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77068B"/>
    <w:multiLevelType w:val="hybridMultilevel"/>
    <w:tmpl w:val="51F8FD4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492DED"/>
    <w:multiLevelType w:val="hybridMultilevel"/>
    <w:tmpl w:val="485A3AA4"/>
    <w:lvl w:ilvl="0" w:tplc="1642377E">
      <w:start w:val="1"/>
      <w:numFmt w:val="bullet"/>
      <w:lvlText w:val="–"/>
      <w:lvlJc w:val="left"/>
      <w:pPr>
        <w:tabs>
          <w:tab w:val="num" w:pos="720"/>
        </w:tabs>
        <w:ind w:left="720" w:hanging="360"/>
      </w:pPr>
      <w:rPr>
        <w:rFonts w:ascii="Arial" w:hAnsi="Arial" w:hint="default"/>
      </w:rPr>
    </w:lvl>
    <w:lvl w:ilvl="1" w:tplc="6A94224C">
      <w:start w:val="1"/>
      <w:numFmt w:val="bullet"/>
      <w:lvlText w:val="–"/>
      <w:lvlJc w:val="left"/>
      <w:pPr>
        <w:tabs>
          <w:tab w:val="num" w:pos="1440"/>
        </w:tabs>
        <w:ind w:left="1440" w:hanging="360"/>
      </w:pPr>
      <w:rPr>
        <w:rFonts w:ascii="Arial" w:hAnsi="Arial" w:hint="default"/>
      </w:rPr>
    </w:lvl>
    <w:lvl w:ilvl="2" w:tplc="2BB66096">
      <w:numFmt w:val="bullet"/>
      <w:lvlText w:val="•"/>
      <w:lvlJc w:val="left"/>
      <w:pPr>
        <w:tabs>
          <w:tab w:val="num" w:pos="2160"/>
        </w:tabs>
        <w:ind w:left="2160" w:hanging="360"/>
      </w:pPr>
      <w:rPr>
        <w:rFonts w:ascii="Arial" w:hAnsi="Arial" w:hint="default"/>
      </w:rPr>
    </w:lvl>
    <w:lvl w:ilvl="3" w:tplc="F9885A5A" w:tentative="1">
      <w:start w:val="1"/>
      <w:numFmt w:val="bullet"/>
      <w:lvlText w:val="–"/>
      <w:lvlJc w:val="left"/>
      <w:pPr>
        <w:tabs>
          <w:tab w:val="num" w:pos="2880"/>
        </w:tabs>
        <w:ind w:left="2880" w:hanging="360"/>
      </w:pPr>
      <w:rPr>
        <w:rFonts w:ascii="Arial" w:hAnsi="Arial" w:hint="default"/>
      </w:rPr>
    </w:lvl>
    <w:lvl w:ilvl="4" w:tplc="C7F46D12" w:tentative="1">
      <w:start w:val="1"/>
      <w:numFmt w:val="bullet"/>
      <w:lvlText w:val="–"/>
      <w:lvlJc w:val="left"/>
      <w:pPr>
        <w:tabs>
          <w:tab w:val="num" w:pos="3600"/>
        </w:tabs>
        <w:ind w:left="3600" w:hanging="360"/>
      </w:pPr>
      <w:rPr>
        <w:rFonts w:ascii="Arial" w:hAnsi="Arial" w:hint="default"/>
      </w:rPr>
    </w:lvl>
    <w:lvl w:ilvl="5" w:tplc="B950E2EA" w:tentative="1">
      <w:start w:val="1"/>
      <w:numFmt w:val="bullet"/>
      <w:lvlText w:val="–"/>
      <w:lvlJc w:val="left"/>
      <w:pPr>
        <w:tabs>
          <w:tab w:val="num" w:pos="4320"/>
        </w:tabs>
        <w:ind w:left="4320" w:hanging="360"/>
      </w:pPr>
      <w:rPr>
        <w:rFonts w:ascii="Arial" w:hAnsi="Arial" w:hint="default"/>
      </w:rPr>
    </w:lvl>
    <w:lvl w:ilvl="6" w:tplc="E05CE898" w:tentative="1">
      <w:start w:val="1"/>
      <w:numFmt w:val="bullet"/>
      <w:lvlText w:val="–"/>
      <w:lvlJc w:val="left"/>
      <w:pPr>
        <w:tabs>
          <w:tab w:val="num" w:pos="5040"/>
        </w:tabs>
        <w:ind w:left="5040" w:hanging="360"/>
      </w:pPr>
      <w:rPr>
        <w:rFonts w:ascii="Arial" w:hAnsi="Arial" w:hint="default"/>
      </w:rPr>
    </w:lvl>
    <w:lvl w:ilvl="7" w:tplc="B9C40FCC" w:tentative="1">
      <w:start w:val="1"/>
      <w:numFmt w:val="bullet"/>
      <w:lvlText w:val="–"/>
      <w:lvlJc w:val="left"/>
      <w:pPr>
        <w:tabs>
          <w:tab w:val="num" w:pos="5760"/>
        </w:tabs>
        <w:ind w:left="5760" w:hanging="360"/>
      </w:pPr>
      <w:rPr>
        <w:rFonts w:ascii="Arial" w:hAnsi="Arial" w:hint="default"/>
      </w:rPr>
    </w:lvl>
    <w:lvl w:ilvl="8" w:tplc="4216DA6E" w:tentative="1">
      <w:start w:val="1"/>
      <w:numFmt w:val="bullet"/>
      <w:lvlText w:val="–"/>
      <w:lvlJc w:val="left"/>
      <w:pPr>
        <w:tabs>
          <w:tab w:val="num" w:pos="6480"/>
        </w:tabs>
        <w:ind w:left="6480" w:hanging="360"/>
      </w:pPr>
      <w:rPr>
        <w:rFonts w:ascii="Arial" w:hAnsi="Arial" w:hint="default"/>
      </w:rPr>
    </w:lvl>
  </w:abstractNum>
  <w:abstractNum w:abstractNumId="11">
    <w:nsid w:val="466D7CD1"/>
    <w:multiLevelType w:val="hybridMultilevel"/>
    <w:tmpl w:val="45EAB7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3F11E7"/>
    <w:multiLevelType w:val="hybridMultilevel"/>
    <w:tmpl w:val="DA987ED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B34374"/>
    <w:multiLevelType w:val="hybridMultilevel"/>
    <w:tmpl w:val="FA206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947199"/>
    <w:multiLevelType w:val="hybridMultilevel"/>
    <w:tmpl w:val="80CC86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F01EB5"/>
    <w:multiLevelType w:val="hybridMultilevel"/>
    <w:tmpl w:val="959886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B81825"/>
    <w:multiLevelType w:val="hybridMultilevel"/>
    <w:tmpl w:val="00483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016DD7"/>
    <w:multiLevelType w:val="hybridMultilevel"/>
    <w:tmpl w:val="22F6B8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8D51FA"/>
    <w:multiLevelType w:val="hybridMultilevel"/>
    <w:tmpl w:val="40EA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7F30F3"/>
    <w:multiLevelType w:val="hybridMultilevel"/>
    <w:tmpl w:val="4754D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E7E2F65"/>
    <w:multiLevelType w:val="hybridMultilevel"/>
    <w:tmpl w:val="F39E75D8"/>
    <w:lvl w:ilvl="0" w:tplc="5928E9F6">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0C5EE3"/>
    <w:multiLevelType w:val="hybridMultilevel"/>
    <w:tmpl w:val="E7A663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9F7624"/>
    <w:multiLevelType w:val="hybridMultilevel"/>
    <w:tmpl w:val="F78AF7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471192"/>
    <w:multiLevelType w:val="hybridMultilevel"/>
    <w:tmpl w:val="881A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5"/>
  </w:num>
  <w:num w:numId="4">
    <w:abstractNumId w:val="9"/>
  </w:num>
  <w:num w:numId="5">
    <w:abstractNumId w:val="12"/>
  </w:num>
  <w:num w:numId="6">
    <w:abstractNumId w:val="14"/>
  </w:num>
  <w:num w:numId="7">
    <w:abstractNumId w:val="11"/>
  </w:num>
  <w:num w:numId="8">
    <w:abstractNumId w:val="0"/>
  </w:num>
  <w:num w:numId="9">
    <w:abstractNumId w:val="8"/>
  </w:num>
  <w:num w:numId="10">
    <w:abstractNumId w:val="17"/>
  </w:num>
  <w:num w:numId="11">
    <w:abstractNumId w:val="6"/>
  </w:num>
  <w:num w:numId="12">
    <w:abstractNumId w:val="2"/>
  </w:num>
  <w:num w:numId="13">
    <w:abstractNumId w:val="15"/>
  </w:num>
  <w:num w:numId="14">
    <w:abstractNumId w:val="21"/>
  </w:num>
  <w:num w:numId="15">
    <w:abstractNumId w:val="4"/>
  </w:num>
  <w:num w:numId="16">
    <w:abstractNumId w:val="10"/>
  </w:num>
  <w:num w:numId="17">
    <w:abstractNumId w:val="7"/>
  </w:num>
  <w:num w:numId="18">
    <w:abstractNumId w:val="20"/>
  </w:num>
  <w:num w:numId="19">
    <w:abstractNumId w:val="3"/>
  </w:num>
  <w:num w:numId="20">
    <w:abstractNumId w:val="23"/>
  </w:num>
  <w:num w:numId="21">
    <w:abstractNumId w:val="1"/>
  </w:num>
  <w:num w:numId="22">
    <w:abstractNumId w:val="13"/>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AB"/>
    <w:rsid w:val="00027711"/>
    <w:rsid w:val="00030B19"/>
    <w:rsid w:val="00237272"/>
    <w:rsid w:val="00267AC0"/>
    <w:rsid w:val="00283760"/>
    <w:rsid w:val="002C69F8"/>
    <w:rsid w:val="003041FC"/>
    <w:rsid w:val="003732E4"/>
    <w:rsid w:val="003B2461"/>
    <w:rsid w:val="003D4155"/>
    <w:rsid w:val="0058397F"/>
    <w:rsid w:val="006652B1"/>
    <w:rsid w:val="006668E3"/>
    <w:rsid w:val="006F6DE0"/>
    <w:rsid w:val="007504E8"/>
    <w:rsid w:val="00762FF6"/>
    <w:rsid w:val="007F1FF7"/>
    <w:rsid w:val="008354B4"/>
    <w:rsid w:val="00A72B83"/>
    <w:rsid w:val="00AA176E"/>
    <w:rsid w:val="00AF1565"/>
    <w:rsid w:val="00B41150"/>
    <w:rsid w:val="00B43AA6"/>
    <w:rsid w:val="00B60093"/>
    <w:rsid w:val="00BE71AB"/>
    <w:rsid w:val="00C43DCB"/>
    <w:rsid w:val="00C666EB"/>
    <w:rsid w:val="00CE27EA"/>
    <w:rsid w:val="00E81C4E"/>
    <w:rsid w:val="00EA7079"/>
    <w:rsid w:val="00F0000D"/>
    <w:rsid w:val="00F11962"/>
    <w:rsid w:val="00F21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69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LS12FLI50TBsLI150RI100">
    <w:name w:val="P_A:L_S:12_FLI:50_TBs_LI:150_RI:100"/>
    <w:rsid w:val="00F211B8"/>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0"/>
    </w:rPr>
  </w:style>
  <w:style w:type="paragraph" w:styleId="ListParagraph">
    <w:name w:val="List Paragraph"/>
    <w:basedOn w:val="Normal"/>
    <w:link w:val="ListParagraphChar"/>
    <w:uiPriority w:val="34"/>
    <w:qFormat/>
    <w:rsid w:val="00030B19"/>
    <w:pPr>
      <w:ind w:left="720"/>
      <w:contextualSpacing/>
    </w:pPr>
  </w:style>
  <w:style w:type="character" w:styleId="CommentReference">
    <w:name w:val="annotation reference"/>
    <w:basedOn w:val="DefaultParagraphFont"/>
    <w:uiPriority w:val="99"/>
    <w:semiHidden/>
    <w:unhideWhenUsed/>
    <w:rsid w:val="00A72B83"/>
    <w:rPr>
      <w:sz w:val="16"/>
      <w:szCs w:val="16"/>
    </w:rPr>
  </w:style>
  <w:style w:type="paragraph" w:styleId="CommentText">
    <w:name w:val="annotation text"/>
    <w:basedOn w:val="Normal"/>
    <w:link w:val="CommentTextChar"/>
    <w:uiPriority w:val="99"/>
    <w:semiHidden/>
    <w:unhideWhenUsed/>
    <w:rsid w:val="00A72B83"/>
    <w:pPr>
      <w:spacing w:line="240" w:lineRule="auto"/>
    </w:pPr>
    <w:rPr>
      <w:sz w:val="20"/>
      <w:szCs w:val="20"/>
    </w:rPr>
  </w:style>
  <w:style w:type="character" w:customStyle="1" w:styleId="CommentTextChar">
    <w:name w:val="Comment Text Char"/>
    <w:basedOn w:val="DefaultParagraphFont"/>
    <w:link w:val="CommentText"/>
    <w:uiPriority w:val="99"/>
    <w:semiHidden/>
    <w:rsid w:val="00A72B83"/>
    <w:rPr>
      <w:sz w:val="20"/>
      <w:szCs w:val="20"/>
    </w:rPr>
  </w:style>
  <w:style w:type="paragraph" w:styleId="CommentSubject">
    <w:name w:val="annotation subject"/>
    <w:basedOn w:val="CommentText"/>
    <w:next w:val="CommentText"/>
    <w:link w:val="CommentSubjectChar"/>
    <w:uiPriority w:val="99"/>
    <w:semiHidden/>
    <w:unhideWhenUsed/>
    <w:rsid w:val="00A72B83"/>
    <w:rPr>
      <w:b/>
      <w:bCs/>
    </w:rPr>
  </w:style>
  <w:style w:type="character" w:customStyle="1" w:styleId="CommentSubjectChar">
    <w:name w:val="Comment Subject Char"/>
    <w:basedOn w:val="CommentTextChar"/>
    <w:link w:val="CommentSubject"/>
    <w:uiPriority w:val="99"/>
    <w:semiHidden/>
    <w:rsid w:val="00A72B83"/>
    <w:rPr>
      <w:b/>
      <w:bCs/>
      <w:sz w:val="20"/>
      <w:szCs w:val="20"/>
    </w:rPr>
  </w:style>
  <w:style w:type="paragraph" w:styleId="BalloonText">
    <w:name w:val="Balloon Text"/>
    <w:basedOn w:val="Normal"/>
    <w:link w:val="BalloonTextChar"/>
    <w:uiPriority w:val="99"/>
    <w:semiHidden/>
    <w:unhideWhenUsed/>
    <w:rsid w:val="00A72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83"/>
    <w:rPr>
      <w:rFonts w:ascii="Tahoma" w:hAnsi="Tahoma" w:cs="Tahoma"/>
      <w:sz w:val="16"/>
      <w:szCs w:val="16"/>
    </w:rPr>
  </w:style>
  <w:style w:type="character" w:customStyle="1" w:styleId="ListParagraphChar">
    <w:name w:val="List Paragraph Char"/>
    <w:link w:val="ListParagraph"/>
    <w:uiPriority w:val="34"/>
    <w:locked/>
    <w:rsid w:val="00B41150"/>
  </w:style>
  <w:style w:type="paragraph" w:styleId="PlainText">
    <w:name w:val="Plain Text"/>
    <w:basedOn w:val="Normal"/>
    <w:link w:val="PlainTextChar"/>
    <w:uiPriority w:val="99"/>
    <w:semiHidden/>
    <w:unhideWhenUsed/>
    <w:rsid w:val="003732E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3732E4"/>
    <w:rPr>
      <w:rFonts w:ascii="Consolas" w:eastAsia="Calibri" w:hAnsi="Consolas" w:cs="Times New Roman"/>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LS12FLI50TBsLI150RI100">
    <w:name w:val="P_A:L_S:12_FLI:50_TBs_LI:150_RI:100"/>
    <w:rsid w:val="00F211B8"/>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0"/>
    </w:rPr>
  </w:style>
  <w:style w:type="paragraph" w:styleId="ListParagraph">
    <w:name w:val="List Paragraph"/>
    <w:basedOn w:val="Normal"/>
    <w:link w:val="ListParagraphChar"/>
    <w:uiPriority w:val="34"/>
    <w:qFormat/>
    <w:rsid w:val="00030B19"/>
    <w:pPr>
      <w:ind w:left="720"/>
      <w:contextualSpacing/>
    </w:pPr>
  </w:style>
  <w:style w:type="character" w:styleId="CommentReference">
    <w:name w:val="annotation reference"/>
    <w:basedOn w:val="DefaultParagraphFont"/>
    <w:uiPriority w:val="99"/>
    <w:semiHidden/>
    <w:unhideWhenUsed/>
    <w:rsid w:val="00A72B83"/>
    <w:rPr>
      <w:sz w:val="16"/>
      <w:szCs w:val="16"/>
    </w:rPr>
  </w:style>
  <w:style w:type="paragraph" w:styleId="CommentText">
    <w:name w:val="annotation text"/>
    <w:basedOn w:val="Normal"/>
    <w:link w:val="CommentTextChar"/>
    <w:uiPriority w:val="99"/>
    <w:semiHidden/>
    <w:unhideWhenUsed/>
    <w:rsid w:val="00A72B83"/>
    <w:pPr>
      <w:spacing w:line="240" w:lineRule="auto"/>
    </w:pPr>
    <w:rPr>
      <w:sz w:val="20"/>
      <w:szCs w:val="20"/>
    </w:rPr>
  </w:style>
  <w:style w:type="character" w:customStyle="1" w:styleId="CommentTextChar">
    <w:name w:val="Comment Text Char"/>
    <w:basedOn w:val="DefaultParagraphFont"/>
    <w:link w:val="CommentText"/>
    <w:uiPriority w:val="99"/>
    <w:semiHidden/>
    <w:rsid w:val="00A72B83"/>
    <w:rPr>
      <w:sz w:val="20"/>
      <w:szCs w:val="20"/>
    </w:rPr>
  </w:style>
  <w:style w:type="paragraph" w:styleId="CommentSubject">
    <w:name w:val="annotation subject"/>
    <w:basedOn w:val="CommentText"/>
    <w:next w:val="CommentText"/>
    <w:link w:val="CommentSubjectChar"/>
    <w:uiPriority w:val="99"/>
    <w:semiHidden/>
    <w:unhideWhenUsed/>
    <w:rsid w:val="00A72B83"/>
    <w:rPr>
      <w:b/>
      <w:bCs/>
    </w:rPr>
  </w:style>
  <w:style w:type="character" w:customStyle="1" w:styleId="CommentSubjectChar">
    <w:name w:val="Comment Subject Char"/>
    <w:basedOn w:val="CommentTextChar"/>
    <w:link w:val="CommentSubject"/>
    <w:uiPriority w:val="99"/>
    <w:semiHidden/>
    <w:rsid w:val="00A72B83"/>
    <w:rPr>
      <w:b/>
      <w:bCs/>
      <w:sz w:val="20"/>
      <w:szCs w:val="20"/>
    </w:rPr>
  </w:style>
  <w:style w:type="paragraph" w:styleId="BalloonText">
    <w:name w:val="Balloon Text"/>
    <w:basedOn w:val="Normal"/>
    <w:link w:val="BalloonTextChar"/>
    <w:uiPriority w:val="99"/>
    <w:semiHidden/>
    <w:unhideWhenUsed/>
    <w:rsid w:val="00A72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83"/>
    <w:rPr>
      <w:rFonts w:ascii="Tahoma" w:hAnsi="Tahoma" w:cs="Tahoma"/>
      <w:sz w:val="16"/>
      <w:szCs w:val="16"/>
    </w:rPr>
  </w:style>
  <w:style w:type="character" w:customStyle="1" w:styleId="ListParagraphChar">
    <w:name w:val="List Paragraph Char"/>
    <w:link w:val="ListParagraph"/>
    <w:uiPriority w:val="34"/>
    <w:locked/>
    <w:rsid w:val="00B41150"/>
  </w:style>
  <w:style w:type="paragraph" w:styleId="PlainText">
    <w:name w:val="Plain Text"/>
    <w:basedOn w:val="Normal"/>
    <w:link w:val="PlainTextChar"/>
    <w:uiPriority w:val="99"/>
    <w:semiHidden/>
    <w:unhideWhenUsed/>
    <w:rsid w:val="003732E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3732E4"/>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48087">
      <w:bodyDiv w:val="1"/>
      <w:marLeft w:val="0"/>
      <w:marRight w:val="0"/>
      <w:marTop w:val="0"/>
      <w:marBottom w:val="0"/>
      <w:divBdr>
        <w:top w:val="none" w:sz="0" w:space="0" w:color="auto"/>
        <w:left w:val="none" w:sz="0" w:space="0" w:color="auto"/>
        <w:bottom w:val="none" w:sz="0" w:space="0" w:color="auto"/>
        <w:right w:val="none" w:sz="0" w:space="0" w:color="auto"/>
      </w:divBdr>
    </w:div>
    <w:div w:id="639697702">
      <w:bodyDiv w:val="1"/>
      <w:marLeft w:val="0"/>
      <w:marRight w:val="0"/>
      <w:marTop w:val="0"/>
      <w:marBottom w:val="0"/>
      <w:divBdr>
        <w:top w:val="none" w:sz="0" w:space="0" w:color="auto"/>
        <w:left w:val="none" w:sz="0" w:space="0" w:color="auto"/>
        <w:bottom w:val="none" w:sz="0" w:space="0" w:color="auto"/>
        <w:right w:val="none" w:sz="0" w:space="0" w:color="auto"/>
      </w:divBdr>
    </w:div>
    <w:div w:id="677922324">
      <w:bodyDiv w:val="1"/>
      <w:marLeft w:val="0"/>
      <w:marRight w:val="0"/>
      <w:marTop w:val="0"/>
      <w:marBottom w:val="0"/>
      <w:divBdr>
        <w:top w:val="none" w:sz="0" w:space="0" w:color="auto"/>
        <w:left w:val="none" w:sz="0" w:space="0" w:color="auto"/>
        <w:bottom w:val="none" w:sz="0" w:space="0" w:color="auto"/>
        <w:right w:val="none" w:sz="0" w:space="0" w:color="auto"/>
      </w:divBdr>
      <w:divsChild>
        <w:div w:id="1374886264">
          <w:marLeft w:val="806"/>
          <w:marRight w:val="0"/>
          <w:marTop w:val="96"/>
          <w:marBottom w:val="0"/>
          <w:divBdr>
            <w:top w:val="none" w:sz="0" w:space="0" w:color="auto"/>
            <w:left w:val="none" w:sz="0" w:space="0" w:color="auto"/>
            <w:bottom w:val="none" w:sz="0" w:space="0" w:color="auto"/>
            <w:right w:val="none" w:sz="0" w:space="0" w:color="auto"/>
          </w:divBdr>
        </w:div>
        <w:div w:id="1934971544">
          <w:marLeft w:val="806"/>
          <w:marRight w:val="0"/>
          <w:marTop w:val="96"/>
          <w:marBottom w:val="0"/>
          <w:divBdr>
            <w:top w:val="none" w:sz="0" w:space="0" w:color="auto"/>
            <w:left w:val="none" w:sz="0" w:space="0" w:color="auto"/>
            <w:bottom w:val="none" w:sz="0" w:space="0" w:color="auto"/>
            <w:right w:val="none" w:sz="0" w:space="0" w:color="auto"/>
          </w:divBdr>
        </w:div>
        <w:div w:id="786241424">
          <w:marLeft w:val="806"/>
          <w:marRight w:val="0"/>
          <w:marTop w:val="96"/>
          <w:marBottom w:val="0"/>
          <w:divBdr>
            <w:top w:val="none" w:sz="0" w:space="0" w:color="auto"/>
            <w:left w:val="none" w:sz="0" w:space="0" w:color="auto"/>
            <w:bottom w:val="none" w:sz="0" w:space="0" w:color="auto"/>
            <w:right w:val="none" w:sz="0" w:space="0" w:color="auto"/>
          </w:divBdr>
        </w:div>
        <w:div w:id="783888661">
          <w:marLeft w:val="1440"/>
          <w:marRight w:val="0"/>
          <w:marTop w:val="82"/>
          <w:marBottom w:val="0"/>
          <w:divBdr>
            <w:top w:val="none" w:sz="0" w:space="0" w:color="auto"/>
            <w:left w:val="none" w:sz="0" w:space="0" w:color="auto"/>
            <w:bottom w:val="none" w:sz="0" w:space="0" w:color="auto"/>
            <w:right w:val="none" w:sz="0" w:space="0" w:color="auto"/>
          </w:divBdr>
        </w:div>
        <w:div w:id="1936286613">
          <w:marLeft w:val="1440"/>
          <w:marRight w:val="0"/>
          <w:marTop w:val="82"/>
          <w:marBottom w:val="0"/>
          <w:divBdr>
            <w:top w:val="none" w:sz="0" w:space="0" w:color="auto"/>
            <w:left w:val="none" w:sz="0" w:space="0" w:color="auto"/>
            <w:bottom w:val="none" w:sz="0" w:space="0" w:color="auto"/>
            <w:right w:val="none" w:sz="0" w:space="0" w:color="auto"/>
          </w:divBdr>
        </w:div>
        <w:div w:id="11499155">
          <w:marLeft w:val="1440"/>
          <w:marRight w:val="0"/>
          <w:marTop w:val="82"/>
          <w:marBottom w:val="0"/>
          <w:divBdr>
            <w:top w:val="none" w:sz="0" w:space="0" w:color="auto"/>
            <w:left w:val="none" w:sz="0" w:space="0" w:color="auto"/>
            <w:bottom w:val="none" w:sz="0" w:space="0" w:color="auto"/>
            <w:right w:val="none" w:sz="0" w:space="0" w:color="auto"/>
          </w:divBdr>
        </w:div>
        <w:div w:id="1264610100">
          <w:marLeft w:val="806"/>
          <w:marRight w:val="0"/>
          <w:marTop w:val="96"/>
          <w:marBottom w:val="0"/>
          <w:divBdr>
            <w:top w:val="none" w:sz="0" w:space="0" w:color="auto"/>
            <w:left w:val="none" w:sz="0" w:space="0" w:color="auto"/>
            <w:bottom w:val="none" w:sz="0" w:space="0" w:color="auto"/>
            <w:right w:val="none" w:sz="0" w:space="0" w:color="auto"/>
          </w:divBdr>
        </w:div>
        <w:div w:id="1101416401">
          <w:marLeft w:val="806"/>
          <w:marRight w:val="0"/>
          <w:marTop w:val="96"/>
          <w:marBottom w:val="0"/>
          <w:divBdr>
            <w:top w:val="none" w:sz="0" w:space="0" w:color="auto"/>
            <w:left w:val="none" w:sz="0" w:space="0" w:color="auto"/>
            <w:bottom w:val="none" w:sz="0" w:space="0" w:color="auto"/>
            <w:right w:val="none" w:sz="0" w:space="0" w:color="auto"/>
          </w:divBdr>
        </w:div>
      </w:divsChild>
    </w:div>
    <w:div w:id="1731071281">
      <w:bodyDiv w:val="1"/>
      <w:marLeft w:val="0"/>
      <w:marRight w:val="0"/>
      <w:marTop w:val="0"/>
      <w:marBottom w:val="0"/>
      <w:divBdr>
        <w:top w:val="none" w:sz="0" w:space="0" w:color="auto"/>
        <w:left w:val="none" w:sz="0" w:space="0" w:color="auto"/>
        <w:bottom w:val="none" w:sz="0" w:space="0" w:color="auto"/>
        <w:right w:val="none" w:sz="0" w:space="0" w:color="auto"/>
      </w:divBdr>
      <w:divsChild>
        <w:div w:id="1837500232">
          <w:marLeft w:val="1166"/>
          <w:marRight w:val="0"/>
          <w:marTop w:val="96"/>
          <w:marBottom w:val="0"/>
          <w:divBdr>
            <w:top w:val="none" w:sz="0" w:space="0" w:color="auto"/>
            <w:left w:val="none" w:sz="0" w:space="0" w:color="auto"/>
            <w:bottom w:val="none" w:sz="0" w:space="0" w:color="auto"/>
            <w:right w:val="none" w:sz="0" w:space="0" w:color="auto"/>
          </w:divBdr>
        </w:div>
        <w:div w:id="536162637">
          <w:marLeft w:val="1166"/>
          <w:marRight w:val="0"/>
          <w:marTop w:val="96"/>
          <w:marBottom w:val="0"/>
          <w:divBdr>
            <w:top w:val="none" w:sz="0" w:space="0" w:color="auto"/>
            <w:left w:val="none" w:sz="0" w:space="0" w:color="auto"/>
            <w:bottom w:val="none" w:sz="0" w:space="0" w:color="auto"/>
            <w:right w:val="none" w:sz="0" w:space="0" w:color="auto"/>
          </w:divBdr>
        </w:div>
        <w:div w:id="107048313">
          <w:marLeft w:val="1166"/>
          <w:marRight w:val="0"/>
          <w:marTop w:val="96"/>
          <w:marBottom w:val="0"/>
          <w:divBdr>
            <w:top w:val="none" w:sz="0" w:space="0" w:color="auto"/>
            <w:left w:val="none" w:sz="0" w:space="0" w:color="auto"/>
            <w:bottom w:val="none" w:sz="0" w:space="0" w:color="auto"/>
            <w:right w:val="none" w:sz="0" w:space="0" w:color="auto"/>
          </w:divBdr>
        </w:div>
        <w:div w:id="203298418">
          <w:marLeft w:val="1166"/>
          <w:marRight w:val="0"/>
          <w:marTop w:val="96"/>
          <w:marBottom w:val="0"/>
          <w:divBdr>
            <w:top w:val="none" w:sz="0" w:space="0" w:color="auto"/>
            <w:left w:val="none" w:sz="0" w:space="0" w:color="auto"/>
            <w:bottom w:val="none" w:sz="0" w:space="0" w:color="auto"/>
            <w:right w:val="none" w:sz="0" w:space="0" w:color="auto"/>
          </w:divBdr>
        </w:div>
        <w:div w:id="337006902">
          <w:marLeft w:val="1166"/>
          <w:marRight w:val="0"/>
          <w:marTop w:val="96"/>
          <w:marBottom w:val="0"/>
          <w:divBdr>
            <w:top w:val="none" w:sz="0" w:space="0" w:color="auto"/>
            <w:left w:val="none" w:sz="0" w:space="0" w:color="auto"/>
            <w:bottom w:val="none" w:sz="0" w:space="0" w:color="auto"/>
            <w:right w:val="none" w:sz="0" w:space="0" w:color="auto"/>
          </w:divBdr>
        </w:div>
        <w:div w:id="1376806688">
          <w:marLeft w:val="1166"/>
          <w:marRight w:val="0"/>
          <w:marTop w:val="96"/>
          <w:marBottom w:val="0"/>
          <w:divBdr>
            <w:top w:val="none" w:sz="0" w:space="0" w:color="auto"/>
            <w:left w:val="none" w:sz="0" w:space="0" w:color="auto"/>
            <w:bottom w:val="none" w:sz="0" w:space="0" w:color="auto"/>
            <w:right w:val="none" w:sz="0" w:space="0" w:color="auto"/>
          </w:divBdr>
        </w:div>
        <w:div w:id="1938706512">
          <w:marLeft w:val="1800"/>
          <w:marRight w:val="0"/>
          <w:marTop w:val="86"/>
          <w:marBottom w:val="0"/>
          <w:divBdr>
            <w:top w:val="none" w:sz="0" w:space="0" w:color="auto"/>
            <w:left w:val="none" w:sz="0" w:space="0" w:color="auto"/>
            <w:bottom w:val="none" w:sz="0" w:space="0" w:color="auto"/>
            <w:right w:val="none" w:sz="0" w:space="0" w:color="auto"/>
          </w:divBdr>
        </w:div>
        <w:div w:id="886799815">
          <w:marLeft w:val="1800"/>
          <w:marRight w:val="0"/>
          <w:marTop w:val="86"/>
          <w:marBottom w:val="0"/>
          <w:divBdr>
            <w:top w:val="none" w:sz="0" w:space="0" w:color="auto"/>
            <w:left w:val="none" w:sz="0" w:space="0" w:color="auto"/>
            <w:bottom w:val="none" w:sz="0" w:space="0" w:color="auto"/>
            <w:right w:val="none" w:sz="0" w:space="0" w:color="auto"/>
          </w:divBdr>
        </w:div>
        <w:div w:id="581378403">
          <w:marLeft w:val="1800"/>
          <w:marRight w:val="0"/>
          <w:marTop w:val="8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4948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Jenny Childs</cp:lastModifiedBy>
  <cp:revision>2</cp:revision>
  <dcterms:created xsi:type="dcterms:W3CDTF">2015-01-05T20:07:00Z</dcterms:created>
  <dcterms:modified xsi:type="dcterms:W3CDTF">2015-01-05T20:07:00Z</dcterms:modified>
</cp:coreProperties>
</file>