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26" w:rsidRPr="009C4126" w:rsidRDefault="009C4126" w:rsidP="0065486D">
      <w:pPr>
        <w:spacing w:after="0" w:line="300" w:lineRule="atLeast"/>
        <w:outlineLvl w:val="0"/>
        <w:rPr>
          <w:rFonts w:ascii="Arial Unicode MS" w:eastAsia="Arial Unicode MS" w:hAnsi="Arial Unicode MS" w:cs="Arial Unicode MS"/>
          <w:b/>
          <w:bCs/>
          <w:color w:val="000000"/>
          <w:kern w:val="36"/>
          <w:sz w:val="28"/>
          <w:szCs w:val="28"/>
        </w:rPr>
      </w:pPr>
      <w:r w:rsidRPr="009C4126">
        <w:rPr>
          <w:rFonts w:ascii="Arial Unicode MS" w:eastAsia="Arial Unicode MS" w:hAnsi="Arial Unicode MS" w:cs="Arial Unicode MS" w:hint="eastAsia"/>
          <w:b/>
          <w:bCs/>
          <w:color w:val="000000"/>
          <w:kern w:val="36"/>
          <w:sz w:val="28"/>
          <w:szCs w:val="28"/>
        </w:rPr>
        <w:t>National HIV Behavioral Surveillance System (NHBS) 0920-0770 Comment from (name)</w:t>
      </w:r>
    </w:p>
    <w:p w:rsidR="009C4126" w:rsidRPr="009C4126" w:rsidRDefault="009C4126" w:rsidP="009C4126">
      <w:pPr>
        <w:spacing w:after="150" w:line="240" w:lineRule="auto"/>
        <w:rPr>
          <w:rFonts w:ascii="Helvetica" w:eastAsia="Arial Unicode MS" w:hAnsi="Helvetica" w:cs="Helvetica" w:hint="eastAsia"/>
          <w:b/>
          <w:bCs/>
          <w:color w:val="000000"/>
          <w:sz w:val="21"/>
          <w:szCs w:val="21"/>
        </w:rPr>
      </w:pPr>
      <w:r w:rsidRPr="009C4126">
        <w:rPr>
          <w:rFonts w:ascii="Helvetica" w:eastAsia="Arial Unicode MS" w:hAnsi="Helvetica" w:cs="Helvetica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>
                <wp:extent cx="114300" cy="114300"/>
                <wp:effectExtent l="0" t="0" r="0" b="0"/>
                <wp:docPr id="1" name="Rectangle 1" descr="http://www.regulations.gov/document?D=CDC-2016-0047-0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496D9B" id="Rectangle 1" o:spid="_x0000_s1026" alt="http://www.regulations.gov/document?D=CDC-2016-0047-0002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0"/>
      </w:tblGrid>
      <w:tr w:rsidR="009C4126" w:rsidRPr="009C4126" w:rsidTr="009C4126">
        <w:tc>
          <w:tcPr>
            <w:tcW w:w="0" w:type="auto"/>
            <w:hideMark/>
          </w:tcPr>
          <w:p w:rsidR="009C4126" w:rsidRPr="009C4126" w:rsidRDefault="009C4126" w:rsidP="009C4126">
            <w:pPr>
              <w:spacing w:before="75" w:after="100" w:afterAutospacing="1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9C4126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The is a Comment on the </w:t>
            </w:r>
            <w:r w:rsidRPr="009C4126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  <w:t>Centers for Disease Control and Prevention</w:t>
            </w:r>
            <w:r w:rsidRPr="009C4126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(CDC) Notice: </w:t>
            </w:r>
            <w:hyperlink r:id="rId4" w:history="1">
              <w:r w:rsidRPr="009C4126">
                <w:rPr>
                  <w:rFonts w:ascii="Arial Unicode MS" w:eastAsia="Arial Unicode MS" w:hAnsi="Arial Unicode MS" w:cs="Arial Unicode MS" w:hint="eastAsia"/>
                  <w:b/>
                  <w:bCs/>
                  <w:color w:val="0000AA"/>
                  <w:sz w:val="24"/>
                  <w:szCs w:val="24"/>
                  <w:u w:val="single"/>
                </w:rPr>
                <w:t>National HIV Behavioral Surveillance System (NHBS) 0920-0770 2016-13293</w:t>
              </w:r>
            </w:hyperlink>
          </w:p>
          <w:p w:rsidR="009C4126" w:rsidRPr="009C4126" w:rsidRDefault="009C4126" w:rsidP="009C4126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9C4126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pict>
                <v:rect id="_x0000_i1071" style="width:0;height:1.5pt" o:hralign="center" o:hrstd="t" o:hr="t" fillcolor="#a0a0a0" stroked="f"/>
              </w:pict>
            </w:r>
          </w:p>
          <w:p w:rsidR="009C4126" w:rsidRPr="009C4126" w:rsidRDefault="009C4126" w:rsidP="009C4126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9C4126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Show agency attachment(s) </w:t>
            </w:r>
          </w:p>
          <w:p w:rsidR="009C4126" w:rsidRPr="009C4126" w:rsidRDefault="009C4126" w:rsidP="009625A8">
            <w:pPr>
              <w:spacing w:before="100" w:beforeAutospacing="1" w:after="100" w:afterAutospacing="1" w:line="240" w:lineRule="auto"/>
              <w:outlineLvl w:val="1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9C4126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  <w:t>Attachments</w:t>
            </w:r>
            <w:r w:rsidR="009625A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</w:rPr>
              <w:t xml:space="preserve"> : </w:t>
            </w:r>
            <w:bookmarkStart w:id="0" w:name="_GoBack"/>
            <w:bookmarkEnd w:id="0"/>
            <w:r w:rsidRPr="009C4126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View All  (0) </w:t>
            </w:r>
          </w:p>
          <w:p w:rsidR="009C4126" w:rsidRPr="009C4126" w:rsidRDefault="009C4126" w:rsidP="009C4126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9C4126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pict>
                <v:rect id="_x0000_i1072" style="width:0;height:1.5pt" o:hralign="center" o:hrstd="t" o:hr="t" fillcolor="#a0a0a0" stroked="f"/>
              </w:pict>
            </w:r>
          </w:p>
          <w:p w:rsidR="009C4126" w:rsidRPr="009C4126" w:rsidRDefault="009C4126" w:rsidP="009C4126">
            <w:pPr>
              <w:spacing w:before="100" w:beforeAutospacing="1" w:after="100" w:afterAutospacing="1" w:line="240" w:lineRule="auto"/>
              <w:outlineLvl w:val="1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</w:pPr>
            <w:r w:rsidRPr="009C4126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</w:rPr>
              <w:t>Comment</w:t>
            </w:r>
          </w:p>
          <w:p w:rsidR="009C4126" w:rsidRPr="009C4126" w:rsidRDefault="009C4126" w:rsidP="009C4126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9C4126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View document:</w:t>
            </w:r>
          </w:p>
          <w:p w:rsidR="009C4126" w:rsidRPr="009C4126" w:rsidRDefault="009C4126" w:rsidP="009C4126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</w:pPr>
            <w:r w:rsidRPr="009C4126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In 2009, the FDA informed the public that: "Men who have had sex with men since 1977 have an HIV prevalence . . . 60 times higher than the general population, 800 times higher than first time blood donors and 8000 times higher than repeat blood donors." </w:t>
            </w:r>
            <w:r w:rsidRPr="009C4126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br/>
            </w:r>
            <w:r w:rsidRPr="009C4126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br/>
              <w:t xml:space="preserve">So why in the world would you want to run such a high likelihood of contaminating the blood supply with HIV? Why do that to the innocent children and others who have not engaged in risky behavior - only to be infected by blood from those who have? </w:t>
            </w:r>
            <w:r w:rsidRPr="009C4126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br/>
            </w:r>
            <w:r w:rsidRPr="009C4126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br/>
              <w:t xml:space="preserve">Please let common sense win the day over political correctness. </w:t>
            </w:r>
          </w:p>
        </w:tc>
      </w:tr>
    </w:tbl>
    <w:p w:rsidR="0065486D" w:rsidRDefault="0065486D" w:rsidP="0065486D"/>
    <w:p w:rsidR="0065486D" w:rsidRDefault="0065486D" w:rsidP="0065486D">
      <w:r>
        <w:t>Document Information</w:t>
      </w:r>
    </w:p>
    <w:p w:rsidR="0065486D" w:rsidRDefault="0065486D" w:rsidP="0065486D">
      <w:r>
        <w:t>Date Posted: Aug 4, 2016</w:t>
      </w:r>
    </w:p>
    <w:p w:rsidR="0065486D" w:rsidRDefault="0065486D" w:rsidP="0065486D">
      <w:r>
        <w:t xml:space="preserve">Show More Details  </w:t>
      </w:r>
    </w:p>
    <w:p w:rsidR="0065486D" w:rsidRDefault="0065486D" w:rsidP="0065486D">
      <w:r>
        <w:t>--------------------------------------------------------------------------------</w:t>
      </w:r>
    </w:p>
    <w:p w:rsidR="0065486D" w:rsidRDefault="0065486D" w:rsidP="0065486D">
      <w:r>
        <w:t>Submitter Information</w:t>
      </w:r>
    </w:p>
    <w:p w:rsidR="0065486D" w:rsidRDefault="0065486D" w:rsidP="0065486D">
      <w:r>
        <w:t xml:space="preserve">Submitter Name: Anonymous </w:t>
      </w:r>
      <w:proofErr w:type="spellStart"/>
      <w:r>
        <w:t>Anonymous</w:t>
      </w:r>
      <w:proofErr w:type="spellEnd"/>
    </w:p>
    <w:sectPr w:rsidR="0065486D" w:rsidSect="0065486D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26"/>
    <w:rsid w:val="002E4972"/>
    <w:rsid w:val="0065486D"/>
    <w:rsid w:val="008755CC"/>
    <w:rsid w:val="009625A8"/>
    <w:rsid w:val="009C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9547E-B830-4294-B12D-C3216593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4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C4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126"/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412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4126"/>
    <w:rPr>
      <w:color w:val="0000AA"/>
      <w:u w:val="single"/>
    </w:rPr>
  </w:style>
  <w:style w:type="paragraph" w:styleId="NormalWeb">
    <w:name w:val="Normal (Web)"/>
    <w:basedOn w:val="Normal"/>
    <w:uiPriority w:val="99"/>
    <w:semiHidden/>
    <w:unhideWhenUsed/>
    <w:rsid w:val="009C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iy1lsjpvd">
    <w:name w:val="giy1lsjpvd"/>
    <w:basedOn w:val="DefaultParagraphFont"/>
    <w:rsid w:val="009C4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5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27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22149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3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7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1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6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3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2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40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35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0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9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27476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89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gulations.gov/document?D=CDC-2016-0047-0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Bonds, Constance (CDC/OID/NCHHSTP)</dc:creator>
  <cp:keywords/>
  <dc:description/>
  <cp:lastModifiedBy>Bonds, Constance (CDC/OID/NCHHSTP)</cp:lastModifiedBy>
  <cp:revision>2</cp:revision>
  <dcterms:created xsi:type="dcterms:W3CDTF">2016-08-05T14:05:00Z</dcterms:created>
  <dcterms:modified xsi:type="dcterms:W3CDTF">2016-08-05T14:09:00Z</dcterms:modified>
</cp:coreProperties>
</file>