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21" w:rsidRDefault="00B47E21" w:rsidP="00B47E21">
      <w:pPr>
        <w:pStyle w:val="AppHeading1"/>
      </w:pPr>
      <w:bookmarkStart w:id="0" w:name="_Toc356292699"/>
      <w:r>
        <w:t>Attachment F</w:t>
      </w:r>
      <w:r w:rsidRPr="00CB5579">
        <w:t>:</w:t>
      </w:r>
      <w:r w:rsidRPr="00CB5579">
        <w:br/>
      </w:r>
      <w:bookmarkEnd w:id="0"/>
      <w:r>
        <w:t>Response to Public Comments</w:t>
      </w:r>
      <w:bookmarkStart w:id="1" w:name="_GoBack"/>
      <w:bookmarkEnd w:id="1"/>
    </w:p>
    <w:p w:rsidR="00B47E21" w:rsidRDefault="00B47E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left"/>
        <w:rPr>
          <w:rFonts w:ascii="Arial" w:hAnsi="Arial" w:cs="Arial"/>
          <w:b/>
          <w:bCs/>
          <w:sz w:val="32"/>
          <w:szCs w:val="56"/>
        </w:rPr>
      </w:pPr>
      <w:r>
        <w:br w:type="page"/>
      </w:r>
    </w:p>
    <w:p w:rsidR="00E272B7" w:rsidRPr="00972182" w:rsidRDefault="00E272B7" w:rsidP="00972182">
      <w:pPr>
        <w:pStyle w:val="NormalSS"/>
        <w:ind w:firstLine="0"/>
        <w:jc w:val="center"/>
        <w:rPr>
          <w:b/>
        </w:rPr>
      </w:pPr>
      <w:r w:rsidRPr="00972182">
        <w:rPr>
          <w:b/>
        </w:rPr>
        <w:lastRenderedPageBreak/>
        <w:t>CMS Response to Public Comments Received for CMS-</w:t>
      </w:r>
      <w:r w:rsidR="00DF7845">
        <w:rPr>
          <w:b/>
        </w:rPr>
        <w:t>10105</w:t>
      </w:r>
    </w:p>
    <w:p w:rsidR="00E272B7" w:rsidRDefault="00E272B7">
      <w:pPr>
        <w:pStyle w:val="NormalSS"/>
      </w:pPr>
    </w:p>
    <w:p w:rsidR="00F10427" w:rsidRDefault="00E272B7" w:rsidP="00E272B7">
      <w:pPr>
        <w:pStyle w:val="NormalSS"/>
        <w:ind w:firstLine="0"/>
      </w:pPr>
      <w:r>
        <w:t xml:space="preserve">The Centers for Medicare and Medicaid Services (CMS) received comments from </w:t>
      </w:r>
      <w:r w:rsidR="00DF7845">
        <w:t xml:space="preserve">two national </w:t>
      </w:r>
      <w:r w:rsidR="000E4AAB">
        <w:t>organization</w:t>
      </w:r>
      <w:r w:rsidR="00DF7845">
        <w:t xml:space="preserve">s and a healthcare organization </w:t>
      </w:r>
      <w:r>
        <w:t>related to CMS-</w:t>
      </w:r>
      <w:r w:rsidR="00DF7845">
        <w:t>10105 (OMB control number 0938-0926)</w:t>
      </w:r>
      <w:r>
        <w:t>,</w:t>
      </w:r>
      <w:r w:rsidR="00DF7845">
        <w:t xml:space="preserve"> National Implementation of the In-Center Hemodialysis CAHPS Survey</w:t>
      </w:r>
      <w:r w:rsidR="00466442">
        <w:t>.</w:t>
      </w:r>
      <w:r>
        <w:t xml:space="preserve">  Below we present </w:t>
      </w:r>
      <w:r w:rsidR="00972182">
        <w:t xml:space="preserve">the comments and </w:t>
      </w:r>
      <w:r>
        <w:t>responses to the questions</w:t>
      </w:r>
      <w:r w:rsidR="00972182">
        <w:t>.</w:t>
      </w:r>
    </w:p>
    <w:p w:rsidR="00E272B7" w:rsidRDefault="00E272B7">
      <w:pPr>
        <w:pStyle w:val="NormalSS"/>
      </w:pPr>
    </w:p>
    <w:p w:rsidR="00CE5E86" w:rsidRDefault="00972208" w:rsidP="00CE5E86">
      <w:pPr>
        <w:pStyle w:val="Default"/>
        <w:numPr>
          <w:ilvl w:val="0"/>
          <w:numId w:val="9"/>
        </w:numPr>
        <w:rPr>
          <w:rFonts w:ascii="Times New Roman" w:hAnsi="Times New Roman" w:cs="Times New Roman"/>
          <w:b/>
          <w:color w:val="auto"/>
        </w:rPr>
      </w:pPr>
      <w:r w:rsidRPr="00972208">
        <w:rPr>
          <w:rFonts w:ascii="Times New Roman" w:hAnsi="Times New Roman" w:cs="Times New Roman"/>
          <w:b/>
          <w:color w:val="auto"/>
        </w:rPr>
        <w:t>To reduce the burden on patients, which we believe will improve the survey response rate and result in a net improvement in data collection, the NKCA urges CMS to reduce the number of times a patient is surveyed to once per year. Because we suspect that there is a heterogeneous response across our patient population to the burden of the ICH CAHPS Survey, we are concerned that the decline in the response rate may be disproportionately distributed.</w:t>
      </w:r>
    </w:p>
    <w:p w:rsidR="00A442B4" w:rsidRDefault="00A442B4" w:rsidP="00A442B4">
      <w:pPr>
        <w:pStyle w:val="Default"/>
        <w:ind w:left="360"/>
        <w:rPr>
          <w:rFonts w:ascii="Times New Roman" w:hAnsi="Times New Roman" w:cs="Times New Roman"/>
          <w:b/>
          <w:color w:val="auto"/>
        </w:rPr>
      </w:pPr>
    </w:p>
    <w:p w:rsidR="00A442B4" w:rsidRPr="00A442B4" w:rsidRDefault="00A442B4" w:rsidP="00A442B4">
      <w:pPr>
        <w:pStyle w:val="Default"/>
        <w:ind w:left="360"/>
        <w:rPr>
          <w:rFonts w:ascii="Times New Roman" w:hAnsi="Times New Roman" w:cs="Times New Roman"/>
          <w:color w:val="auto"/>
        </w:rPr>
      </w:pPr>
      <w:r>
        <w:rPr>
          <w:rFonts w:ascii="Times New Roman" w:hAnsi="Times New Roman" w:cs="Times New Roman"/>
          <w:b/>
          <w:color w:val="auto"/>
        </w:rPr>
        <w:t xml:space="preserve">Response: </w:t>
      </w:r>
      <w:r w:rsidR="00B24BF4">
        <w:rPr>
          <w:rFonts w:ascii="Times New Roman" w:hAnsi="Times New Roman" w:cs="Times New Roman"/>
          <w:color w:val="auto"/>
        </w:rPr>
        <w:t>CMS is evaluating the data from the three completed survey periods and assessing whether the ICH CAHPS Survey could be offered on an annual versus semiannual basis.  We are currently offering it semiannually, because we believe that the population changes over the course of a year due to a high mortality rate and two survey collections are necessary to capture a representative patient population.</w:t>
      </w:r>
    </w:p>
    <w:p w:rsidR="00A442B4" w:rsidRDefault="00A442B4" w:rsidP="00A442B4">
      <w:pPr>
        <w:pStyle w:val="Default"/>
        <w:ind w:left="360"/>
        <w:rPr>
          <w:rFonts w:ascii="Times New Roman" w:hAnsi="Times New Roman" w:cs="Times New Roman"/>
          <w:b/>
          <w:color w:val="auto"/>
        </w:rPr>
      </w:pPr>
    </w:p>
    <w:p w:rsidR="00CE5E86" w:rsidRDefault="00CE5E86" w:rsidP="00CE5E86">
      <w:pPr>
        <w:pStyle w:val="Default"/>
        <w:numPr>
          <w:ilvl w:val="0"/>
          <w:numId w:val="9"/>
        </w:numPr>
        <w:rPr>
          <w:rFonts w:ascii="Times New Roman" w:hAnsi="Times New Roman" w:cs="Times New Roman"/>
          <w:b/>
          <w:color w:val="auto"/>
        </w:rPr>
      </w:pPr>
      <w:r w:rsidRPr="00CE5E86">
        <w:rPr>
          <w:rFonts w:ascii="Times New Roman" w:hAnsi="Times New Roman" w:cs="Times New Roman"/>
          <w:b/>
          <w:color w:val="auto"/>
        </w:rPr>
        <w:t>Fewer questions and shorter answers. CMS should reduce the number of questions and the number of possible answers. For example, the virtue of understanding a patient’s ability to climb stairs and their ability to dress/bathe is likely limited, as both questions relate to physical mobility. Evidence from a leading survey purveyor suggests that surveys with fewer questions encourage respondents to answer more thoughtfully.</w:t>
      </w:r>
    </w:p>
    <w:p w:rsidR="00A442B4" w:rsidRDefault="00A442B4" w:rsidP="00A442B4">
      <w:pPr>
        <w:pStyle w:val="Default"/>
        <w:rPr>
          <w:rFonts w:ascii="Times New Roman" w:hAnsi="Times New Roman" w:cs="Times New Roman"/>
          <w:b/>
          <w:color w:val="auto"/>
        </w:rPr>
      </w:pPr>
    </w:p>
    <w:p w:rsidR="00A442B4" w:rsidRPr="0069708D" w:rsidRDefault="00A442B4" w:rsidP="0069708D">
      <w:pPr>
        <w:pStyle w:val="Default"/>
        <w:ind w:left="360"/>
        <w:rPr>
          <w:rFonts w:ascii="Times New Roman" w:hAnsi="Times New Roman" w:cs="Times New Roman"/>
          <w:color w:val="auto"/>
        </w:rPr>
      </w:pPr>
      <w:r>
        <w:rPr>
          <w:rFonts w:ascii="Times New Roman" w:hAnsi="Times New Roman" w:cs="Times New Roman"/>
          <w:b/>
          <w:color w:val="auto"/>
        </w:rPr>
        <w:t xml:space="preserve">Response: </w:t>
      </w:r>
      <w:r w:rsidR="00B24BF4">
        <w:rPr>
          <w:rFonts w:ascii="Times New Roman" w:hAnsi="Times New Roman" w:cs="Times New Roman"/>
          <w:color w:val="auto"/>
        </w:rPr>
        <w:t xml:space="preserve">CMS is </w:t>
      </w:r>
      <w:r w:rsidR="005A1AD4">
        <w:rPr>
          <w:rFonts w:ascii="Times New Roman" w:hAnsi="Times New Roman" w:cs="Times New Roman"/>
          <w:color w:val="auto"/>
        </w:rPr>
        <w:t>reviewing</w:t>
      </w:r>
      <w:r w:rsidR="00B24BF4">
        <w:rPr>
          <w:rFonts w:ascii="Times New Roman" w:hAnsi="Times New Roman" w:cs="Times New Roman"/>
          <w:color w:val="auto"/>
        </w:rPr>
        <w:t xml:space="preserve"> the data from the three completed survey periods and assessing whether questions from the survey can be eliminated due to low variability </w:t>
      </w:r>
      <w:r w:rsidR="00C32D3C">
        <w:rPr>
          <w:rFonts w:ascii="Times New Roman" w:hAnsi="Times New Roman" w:cs="Times New Roman"/>
          <w:color w:val="auto"/>
        </w:rPr>
        <w:t xml:space="preserve">(e.g. most patients provide the same response) </w:t>
      </w:r>
      <w:r w:rsidR="00B24BF4">
        <w:rPr>
          <w:rFonts w:ascii="Times New Roman" w:hAnsi="Times New Roman" w:cs="Times New Roman"/>
          <w:color w:val="auto"/>
        </w:rPr>
        <w:t xml:space="preserve">or </w:t>
      </w:r>
      <w:r w:rsidR="00C32D3C">
        <w:rPr>
          <w:rFonts w:ascii="Times New Roman" w:hAnsi="Times New Roman" w:cs="Times New Roman"/>
          <w:color w:val="auto"/>
        </w:rPr>
        <w:t>low response rate (e.g. most patients skip this question).  We are in the planning phase of conducting focus groups to test questions and shortening of existing questions will be in consideration when reassessing the survey.</w:t>
      </w:r>
    </w:p>
    <w:p w:rsidR="00CE5E86" w:rsidRDefault="00CE5E86" w:rsidP="00CE5E86">
      <w:pPr>
        <w:pStyle w:val="Default"/>
        <w:ind w:left="360"/>
        <w:rPr>
          <w:rFonts w:ascii="Times New Roman" w:hAnsi="Times New Roman" w:cs="Times New Roman"/>
          <w:b/>
          <w:color w:val="auto"/>
        </w:rPr>
      </w:pPr>
    </w:p>
    <w:p w:rsidR="00CE5E86" w:rsidRDefault="00CE5E86" w:rsidP="00CE5E86">
      <w:pPr>
        <w:pStyle w:val="Default"/>
        <w:numPr>
          <w:ilvl w:val="0"/>
          <w:numId w:val="9"/>
        </w:numPr>
        <w:rPr>
          <w:rFonts w:ascii="Times New Roman" w:hAnsi="Times New Roman" w:cs="Times New Roman"/>
          <w:b/>
          <w:color w:val="auto"/>
        </w:rPr>
      </w:pPr>
      <w:r w:rsidRPr="00CE5E86">
        <w:rPr>
          <w:rFonts w:ascii="Times New Roman" w:hAnsi="Times New Roman" w:cs="Times New Roman"/>
          <w:b/>
          <w:color w:val="auto"/>
        </w:rPr>
        <w:t>Allow administration of ICH CAHPS survey in three component domains rather than</w:t>
      </w:r>
      <w:r>
        <w:rPr>
          <w:rFonts w:ascii="Times New Roman" w:hAnsi="Times New Roman" w:cs="Times New Roman"/>
          <w:b/>
          <w:color w:val="auto"/>
        </w:rPr>
        <w:t xml:space="preserve"> in its entirety to each beneficiary</w:t>
      </w:r>
    </w:p>
    <w:p w:rsidR="00CE5E86" w:rsidRDefault="00CE5E86" w:rsidP="00CE5E86">
      <w:pPr>
        <w:ind w:left="792" w:hanging="360"/>
        <w:rPr>
          <w:b/>
        </w:rPr>
      </w:pPr>
    </w:p>
    <w:p w:rsidR="00A442B4" w:rsidRPr="00C32D3C" w:rsidRDefault="00A442B4" w:rsidP="00A442B4">
      <w:pPr>
        <w:pStyle w:val="Default"/>
        <w:ind w:left="360"/>
        <w:rPr>
          <w:rFonts w:ascii="Times New Roman" w:hAnsi="Times New Roman" w:cs="Times New Roman"/>
          <w:color w:val="auto"/>
        </w:rPr>
      </w:pPr>
      <w:r>
        <w:rPr>
          <w:rFonts w:ascii="Times New Roman" w:hAnsi="Times New Roman" w:cs="Times New Roman"/>
          <w:b/>
          <w:color w:val="auto"/>
        </w:rPr>
        <w:t>Response:</w:t>
      </w:r>
      <w:r w:rsidR="00036E4B">
        <w:rPr>
          <w:rFonts w:ascii="Times New Roman" w:hAnsi="Times New Roman" w:cs="Times New Roman"/>
          <w:b/>
          <w:color w:val="auto"/>
        </w:rPr>
        <w:t xml:space="preserve">  </w:t>
      </w:r>
      <w:r w:rsidR="00C32D3C">
        <w:rPr>
          <w:rFonts w:ascii="Times New Roman" w:hAnsi="Times New Roman" w:cs="Times New Roman"/>
          <w:color w:val="auto"/>
        </w:rPr>
        <w:t xml:space="preserve">Offering the survey in three component domains rather than in its entirety as proposed requires a larger patient population.  This would </w:t>
      </w:r>
      <w:r w:rsidR="00B147AA">
        <w:rPr>
          <w:rFonts w:ascii="Times New Roman" w:hAnsi="Times New Roman" w:cs="Times New Roman"/>
          <w:color w:val="auto"/>
        </w:rPr>
        <w:t xml:space="preserve">increase the burden on all facilities and would </w:t>
      </w:r>
      <w:r w:rsidR="00C32D3C">
        <w:rPr>
          <w:rFonts w:ascii="Times New Roman" w:hAnsi="Times New Roman" w:cs="Times New Roman"/>
          <w:color w:val="auto"/>
        </w:rPr>
        <w:t xml:space="preserve">prevent several of the facilities with smaller patient populations from meeting the requirements to administer the survey.  </w:t>
      </w:r>
      <w:r w:rsidR="00B147AA">
        <w:rPr>
          <w:rFonts w:ascii="Times New Roman" w:hAnsi="Times New Roman" w:cs="Times New Roman"/>
          <w:color w:val="auto"/>
        </w:rPr>
        <w:t>T</w:t>
      </w:r>
      <w:r w:rsidR="00C32D3C">
        <w:rPr>
          <w:rFonts w:ascii="Times New Roman" w:hAnsi="Times New Roman" w:cs="Times New Roman"/>
          <w:color w:val="auto"/>
        </w:rPr>
        <w:t xml:space="preserve">he facilities would need a larger number of surveys completed in order to have reportable data, </w:t>
      </w:r>
      <w:r w:rsidR="0038262C">
        <w:rPr>
          <w:rFonts w:ascii="Times New Roman" w:hAnsi="Times New Roman" w:cs="Times New Roman"/>
          <w:color w:val="auto"/>
        </w:rPr>
        <w:t>possibly</w:t>
      </w:r>
      <w:r w:rsidR="00C32D3C">
        <w:rPr>
          <w:rFonts w:ascii="Times New Roman" w:hAnsi="Times New Roman" w:cs="Times New Roman"/>
          <w:color w:val="auto"/>
        </w:rPr>
        <w:t xml:space="preserve"> excluding facilities from inclusion in public reporting of data and qualifying for quality based performance incentives.</w:t>
      </w:r>
    </w:p>
    <w:p w:rsidR="00A442B4" w:rsidRPr="00CE5E86" w:rsidRDefault="00A442B4" w:rsidP="00C32D3C">
      <w:pPr>
        <w:ind w:firstLine="0"/>
        <w:rPr>
          <w:b/>
        </w:rPr>
      </w:pPr>
    </w:p>
    <w:p w:rsidR="00CE5E86" w:rsidRDefault="00CE5E86" w:rsidP="00CE5E86">
      <w:pPr>
        <w:pStyle w:val="Default"/>
        <w:numPr>
          <w:ilvl w:val="0"/>
          <w:numId w:val="9"/>
        </w:numPr>
        <w:rPr>
          <w:rFonts w:ascii="Times New Roman" w:hAnsi="Times New Roman" w:cs="Times New Roman"/>
          <w:b/>
          <w:color w:val="auto"/>
        </w:rPr>
      </w:pPr>
      <w:r w:rsidRPr="00CE5E86">
        <w:rPr>
          <w:rFonts w:ascii="Times New Roman" w:hAnsi="Times New Roman" w:cs="Times New Roman"/>
          <w:b/>
          <w:color w:val="auto"/>
        </w:rPr>
        <w:t xml:space="preserve">Web-based survey. NKCA urges CMS to pursue the development of lower-cost (and lower-burden) web-based surveys. A web-based survey could be both more efficient and implemented in a manner that would yield timelier responses, potentially even </w:t>
      </w:r>
      <w:r w:rsidR="00C32D3C">
        <w:rPr>
          <w:rFonts w:ascii="Times New Roman" w:hAnsi="Times New Roman" w:cs="Times New Roman"/>
          <w:b/>
          <w:color w:val="auto"/>
        </w:rPr>
        <w:t xml:space="preserve">is </w:t>
      </w:r>
      <w:r w:rsidRPr="00CE5E86">
        <w:rPr>
          <w:rFonts w:ascii="Times New Roman" w:hAnsi="Times New Roman" w:cs="Times New Roman"/>
          <w:b/>
          <w:color w:val="auto"/>
        </w:rPr>
        <w:t xml:space="preserve">on a </w:t>
      </w:r>
      <w:r w:rsidRPr="00CE5E86">
        <w:rPr>
          <w:rFonts w:ascii="Times New Roman" w:hAnsi="Times New Roman" w:cs="Times New Roman"/>
          <w:b/>
          <w:color w:val="auto"/>
        </w:rPr>
        <w:lastRenderedPageBreak/>
        <w:t>rolling basis. Timeliness would be extremely useful to facilities who currently receive one ICH CAHPS report just as the next survey is being administered.</w:t>
      </w:r>
    </w:p>
    <w:p w:rsidR="00A442B4" w:rsidRDefault="00A442B4" w:rsidP="00A442B4">
      <w:pPr>
        <w:pStyle w:val="Default"/>
        <w:ind w:left="360"/>
        <w:rPr>
          <w:rFonts w:ascii="Times New Roman" w:hAnsi="Times New Roman" w:cs="Times New Roman"/>
          <w:b/>
          <w:color w:val="auto"/>
        </w:rPr>
      </w:pPr>
    </w:p>
    <w:p w:rsidR="00A442B4" w:rsidRPr="00A442B4" w:rsidRDefault="00A442B4" w:rsidP="00A442B4">
      <w:pPr>
        <w:pStyle w:val="Default"/>
        <w:ind w:left="360"/>
        <w:rPr>
          <w:rFonts w:ascii="Times New Roman" w:hAnsi="Times New Roman" w:cs="Times New Roman"/>
          <w:color w:val="auto"/>
        </w:rPr>
      </w:pPr>
      <w:r>
        <w:rPr>
          <w:rFonts w:ascii="Times New Roman" w:hAnsi="Times New Roman" w:cs="Times New Roman"/>
          <w:b/>
          <w:color w:val="auto"/>
        </w:rPr>
        <w:t xml:space="preserve">Response: </w:t>
      </w:r>
      <w:r w:rsidR="00C32D3C" w:rsidRPr="00C32D3C">
        <w:rPr>
          <w:rFonts w:ascii="Times New Roman" w:hAnsi="Times New Roman" w:cs="Times New Roman"/>
          <w:color w:val="auto"/>
        </w:rPr>
        <w:t xml:space="preserve">CMS is </w:t>
      </w:r>
      <w:r w:rsidR="00C32D3C">
        <w:rPr>
          <w:rFonts w:ascii="Times New Roman" w:hAnsi="Times New Roman" w:cs="Times New Roman"/>
          <w:color w:val="auto"/>
        </w:rPr>
        <w:t xml:space="preserve">evaluating whether web-based surveys would be a viable option in </w:t>
      </w:r>
      <w:r w:rsidR="00EA13E9">
        <w:rPr>
          <w:rFonts w:ascii="Times New Roman" w:hAnsi="Times New Roman" w:cs="Times New Roman"/>
          <w:color w:val="auto"/>
        </w:rPr>
        <w:t xml:space="preserve">a Medicare population using </w:t>
      </w:r>
      <w:r w:rsidR="00B147AA">
        <w:rPr>
          <w:rFonts w:ascii="Times New Roman" w:hAnsi="Times New Roman" w:cs="Times New Roman"/>
          <w:color w:val="auto"/>
        </w:rPr>
        <w:t>various</w:t>
      </w:r>
      <w:r w:rsidR="001E1E2E">
        <w:rPr>
          <w:rFonts w:ascii="Times New Roman" w:hAnsi="Times New Roman" w:cs="Times New Roman"/>
          <w:color w:val="auto"/>
        </w:rPr>
        <w:t xml:space="preserve"> </w:t>
      </w:r>
      <w:r w:rsidR="00EA13E9">
        <w:rPr>
          <w:rFonts w:ascii="Times New Roman" w:hAnsi="Times New Roman" w:cs="Times New Roman"/>
          <w:color w:val="auto"/>
        </w:rPr>
        <w:t>CAHPS survey</w:t>
      </w:r>
      <w:r w:rsidR="00B147AA">
        <w:rPr>
          <w:rFonts w:ascii="Times New Roman" w:hAnsi="Times New Roman" w:cs="Times New Roman"/>
          <w:color w:val="auto"/>
        </w:rPr>
        <w:t>s on an ongoing basis</w:t>
      </w:r>
      <w:r w:rsidR="00EA13E9">
        <w:rPr>
          <w:rFonts w:ascii="Times New Roman" w:hAnsi="Times New Roman" w:cs="Times New Roman"/>
          <w:color w:val="auto"/>
        </w:rPr>
        <w:t xml:space="preserve">.  If CMS determines that </w:t>
      </w:r>
      <w:r w:rsidR="00B147AA">
        <w:rPr>
          <w:rFonts w:ascii="Times New Roman" w:hAnsi="Times New Roman" w:cs="Times New Roman"/>
          <w:color w:val="auto"/>
        </w:rPr>
        <w:t>this</w:t>
      </w:r>
      <w:r w:rsidR="00EA13E9">
        <w:rPr>
          <w:rFonts w:ascii="Times New Roman" w:hAnsi="Times New Roman" w:cs="Times New Roman"/>
          <w:color w:val="auto"/>
        </w:rPr>
        <w:t xml:space="preserve"> CAHPS survey could be administered successfully over the web, </w:t>
      </w:r>
      <w:r w:rsidR="006D4B2C">
        <w:rPr>
          <w:rFonts w:ascii="Times New Roman" w:hAnsi="Times New Roman" w:cs="Times New Roman"/>
          <w:color w:val="auto"/>
        </w:rPr>
        <w:t>we will look to expand it to ICH CAHPS.</w:t>
      </w:r>
      <w:r w:rsidR="00B147AA">
        <w:rPr>
          <w:rFonts w:ascii="Times New Roman" w:hAnsi="Times New Roman" w:cs="Times New Roman"/>
          <w:color w:val="auto"/>
        </w:rPr>
        <w:t xml:space="preserve"> As we expect access to and familiarity with the internet change over time, we also will revisit decisions not to offer web-based surveys periodically.</w:t>
      </w:r>
    </w:p>
    <w:p w:rsidR="00A442B4" w:rsidRDefault="00A442B4" w:rsidP="006D4B2C">
      <w:pPr>
        <w:pStyle w:val="Default"/>
        <w:rPr>
          <w:rFonts w:ascii="Times New Roman" w:hAnsi="Times New Roman" w:cs="Times New Roman"/>
          <w:b/>
          <w:color w:val="auto"/>
        </w:rPr>
      </w:pPr>
    </w:p>
    <w:p w:rsidR="00CE5E86" w:rsidRDefault="00CE5E86" w:rsidP="00CE5E86">
      <w:pPr>
        <w:pStyle w:val="Default"/>
        <w:numPr>
          <w:ilvl w:val="0"/>
          <w:numId w:val="9"/>
        </w:numPr>
        <w:rPr>
          <w:rFonts w:ascii="Times New Roman" w:hAnsi="Times New Roman" w:cs="Times New Roman"/>
          <w:b/>
          <w:color w:val="auto"/>
        </w:rPr>
      </w:pPr>
      <w:r w:rsidRPr="00CE5E86">
        <w:rPr>
          <w:rFonts w:ascii="Times New Roman" w:hAnsi="Times New Roman" w:cs="Times New Roman"/>
          <w:b/>
          <w:color w:val="auto"/>
        </w:rPr>
        <w:t>Potential Value from a Home Dialysis CAHPS Survey. NKCA also urges CMS to consider the development of a home dialysis CAHPS Survey. NKCA members are committed to encouraging patients to consider home dialysis and believe that a patient satisfaction survey, if well-constructed and not overly burdensome, could yield valuable insights for providers as well as the opportunity to track trends over time.</w:t>
      </w:r>
    </w:p>
    <w:p w:rsidR="00A442B4" w:rsidRDefault="00A442B4" w:rsidP="00A442B4">
      <w:pPr>
        <w:pStyle w:val="Default"/>
        <w:ind w:left="360"/>
        <w:rPr>
          <w:rFonts w:ascii="Times New Roman" w:hAnsi="Times New Roman" w:cs="Times New Roman"/>
          <w:b/>
          <w:color w:val="auto"/>
        </w:rPr>
      </w:pPr>
    </w:p>
    <w:p w:rsidR="00A442B4" w:rsidRPr="00A442B4" w:rsidRDefault="00A442B4" w:rsidP="006D4B2C">
      <w:pPr>
        <w:pStyle w:val="Default"/>
        <w:ind w:left="360"/>
        <w:rPr>
          <w:rFonts w:ascii="Times New Roman" w:hAnsi="Times New Roman" w:cs="Times New Roman"/>
          <w:color w:val="auto"/>
        </w:rPr>
      </w:pPr>
      <w:r>
        <w:rPr>
          <w:rFonts w:ascii="Times New Roman" w:hAnsi="Times New Roman" w:cs="Times New Roman"/>
          <w:b/>
          <w:color w:val="auto"/>
        </w:rPr>
        <w:t xml:space="preserve">Response: </w:t>
      </w:r>
      <w:r w:rsidR="00B147AA" w:rsidRPr="005A1AD4">
        <w:rPr>
          <w:rFonts w:ascii="Times New Roman" w:hAnsi="Times New Roman" w:cs="Times New Roman"/>
          <w:color w:val="auto"/>
        </w:rPr>
        <w:t xml:space="preserve">Home Dialysis is a different type of care and assessing that experience separately makes sense.  </w:t>
      </w:r>
      <w:r w:rsidR="006D4B2C" w:rsidRPr="005A1AD4">
        <w:rPr>
          <w:rFonts w:ascii="Times New Roman" w:hAnsi="Times New Roman" w:cs="Times New Roman"/>
          <w:color w:val="auto"/>
        </w:rPr>
        <w:t>CMS</w:t>
      </w:r>
      <w:r w:rsidR="006D4B2C">
        <w:rPr>
          <w:rFonts w:ascii="Times New Roman" w:hAnsi="Times New Roman" w:cs="Times New Roman"/>
          <w:color w:val="auto"/>
        </w:rPr>
        <w:t xml:space="preserve"> is exploring the</w:t>
      </w:r>
      <w:r w:rsidR="00B147AA">
        <w:rPr>
          <w:rFonts w:ascii="Times New Roman" w:hAnsi="Times New Roman" w:cs="Times New Roman"/>
          <w:color w:val="auto"/>
        </w:rPr>
        <w:t xml:space="preserve"> feasibility of</w:t>
      </w:r>
      <w:r w:rsidR="006D4B2C">
        <w:rPr>
          <w:rFonts w:ascii="Times New Roman" w:hAnsi="Times New Roman" w:cs="Times New Roman"/>
          <w:color w:val="auto"/>
        </w:rPr>
        <w:t xml:space="preserve"> administration of a Home Dialysis CAHPS Survey.  </w:t>
      </w:r>
    </w:p>
    <w:p w:rsidR="00A442B4" w:rsidRDefault="00A442B4" w:rsidP="00A442B4">
      <w:pPr>
        <w:pStyle w:val="Default"/>
        <w:ind w:left="360"/>
        <w:rPr>
          <w:rFonts w:ascii="Times New Roman" w:hAnsi="Times New Roman" w:cs="Times New Roman"/>
          <w:b/>
          <w:color w:val="auto"/>
        </w:rPr>
      </w:pPr>
    </w:p>
    <w:p w:rsidR="00CE5E86" w:rsidRDefault="00CE5E86" w:rsidP="00CE5E86">
      <w:pPr>
        <w:pStyle w:val="Default"/>
        <w:numPr>
          <w:ilvl w:val="0"/>
          <w:numId w:val="9"/>
        </w:numPr>
        <w:rPr>
          <w:rFonts w:ascii="Times New Roman" w:hAnsi="Times New Roman" w:cs="Times New Roman"/>
          <w:b/>
          <w:color w:val="auto"/>
        </w:rPr>
      </w:pPr>
      <w:r w:rsidRPr="00CE5E86">
        <w:rPr>
          <w:rFonts w:ascii="Times New Roman" w:hAnsi="Times New Roman" w:cs="Times New Roman"/>
          <w:b/>
          <w:color w:val="auto"/>
        </w:rPr>
        <w:t xml:space="preserve">We are surprised that gender is not a demographic question included in the survey. Its usefulness should be self-evident. </w:t>
      </w:r>
    </w:p>
    <w:p w:rsidR="00A442B4" w:rsidRDefault="00A442B4" w:rsidP="00A442B4">
      <w:pPr>
        <w:pStyle w:val="Default"/>
        <w:ind w:left="360"/>
        <w:rPr>
          <w:rFonts w:ascii="Times New Roman" w:hAnsi="Times New Roman" w:cs="Times New Roman"/>
          <w:b/>
          <w:color w:val="auto"/>
        </w:rPr>
      </w:pPr>
    </w:p>
    <w:p w:rsidR="00A442B4" w:rsidRPr="0069708D" w:rsidRDefault="00A442B4" w:rsidP="00A442B4">
      <w:pPr>
        <w:pStyle w:val="Default"/>
        <w:ind w:left="360"/>
        <w:rPr>
          <w:rFonts w:ascii="Times New Roman" w:hAnsi="Times New Roman" w:cs="Times New Roman"/>
          <w:color w:val="auto"/>
        </w:rPr>
      </w:pPr>
      <w:r>
        <w:rPr>
          <w:rFonts w:ascii="Times New Roman" w:hAnsi="Times New Roman" w:cs="Times New Roman"/>
          <w:b/>
          <w:color w:val="auto"/>
        </w:rPr>
        <w:t>Response</w:t>
      </w:r>
      <w:r w:rsidRPr="00946F89">
        <w:rPr>
          <w:rFonts w:ascii="Times New Roman" w:hAnsi="Times New Roman" w:cs="Times New Roman"/>
          <w:color w:val="auto"/>
        </w:rPr>
        <w:t xml:space="preserve">: </w:t>
      </w:r>
      <w:r w:rsidR="00946F89" w:rsidRPr="00946F89">
        <w:rPr>
          <w:rFonts w:ascii="Times New Roman" w:hAnsi="Times New Roman" w:cs="Times New Roman"/>
          <w:color w:val="auto"/>
        </w:rPr>
        <w:t xml:space="preserve"> </w:t>
      </w:r>
      <w:r w:rsidR="00946F89" w:rsidRPr="0069708D">
        <w:rPr>
          <w:rFonts w:ascii="Times New Roman" w:hAnsi="Times New Roman" w:cs="Times New Roman"/>
          <w:color w:val="auto"/>
        </w:rPr>
        <w:t>We do not ask gender on the survey because we obtain it from other CMS data sources.</w:t>
      </w:r>
    </w:p>
    <w:p w:rsidR="00A442B4" w:rsidRDefault="00A442B4" w:rsidP="0069708D">
      <w:pPr>
        <w:pStyle w:val="Default"/>
        <w:rPr>
          <w:rFonts w:ascii="Times New Roman" w:hAnsi="Times New Roman" w:cs="Times New Roman"/>
          <w:b/>
          <w:color w:val="auto"/>
        </w:rPr>
      </w:pPr>
    </w:p>
    <w:p w:rsidR="00CE5E86" w:rsidRDefault="00CE5E86" w:rsidP="00CE5E86">
      <w:pPr>
        <w:pStyle w:val="Default"/>
        <w:numPr>
          <w:ilvl w:val="0"/>
          <w:numId w:val="9"/>
        </w:numPr>
        <w:rPr>
          <w:rFonts w:ascii="Times New Roman" w:hAnsi="Times New Roman" w:cs="Times New Roman"/>
          <w:b/>
          <w:color w:val="auto"/>
        </w:rPr>
      </w:pPr>
      <w:r>
        <w:rPr>
          <w:rFonts w:ascii="Times New Roman" w:hAnsi="Times New Roman" w:cs="Times New Roman"/>
          <w:b/>
          <w:color w:val="auto"/>
        </w:rPr>
        <w:t xml:space="preserve">Eligibility requirements: </w:t>
      </w:r>
      <w:r w:rsidR="0069708D">
        <w:rPr>
          <w:rFonts w:ascii="Times New Roman" w:hAnsi="Times New Roman" w:cs="Times New Roman"/>
          <w:b/>
          <w:color w:val="auto"/>
        </w:rPr>
        <w:t>…w</w:t>
      </w:r>
      <w:r w:rsidRPr="00CE5E86">
        <w:rPr>
          <w:rFonts w:ascii="Times New Roman" w:hAnsi="Times New Roman" w:cs="Times New Roman"/>
          <w:b/>
          <w:color w:val="auto"/>
        </w:rPr>
        <w:t>e note that some dialysis patients may be unable to be surveyed either because of poor cognitive function or homelessness. In addition to current eligibility criteria – 18 years of age or older and three months or more of treatment at the current facility – we urge CMS to include cognitive function and suitable residence to be criteria for eligibility.</w:t>
      </w:r>
    </w:p>
    <w:p w:rsidR="00A442B4" w:rsidRDefault="00A442B4" w:rsidP="00A442B4">
      <w:pPr>
        <w:pStyle w:val="Default"/>
        <w:ind w:left="360"/>
        <w:rPr>
          <w:rFonts w:ascii="Times New Roman" w:hAnsi="Times New Roman" w:cs="Times New Roman"/>
          <w:b/>
          <w:color w:val="auto"/>
        </w:rPr>
      </w:pPr>
    </w:p>
    <w:p w:rsidR="00A442B4" w:rsidRPr="00A442B4" w:rsidRDefault="00A442B4" w:rsidP="0069708D">
      <w:pPr>
        <w:pStyle w:val="Default"/>
        <w:ind w:left="360"/>
        <w:rPr>
          <w:rFonts w:ascii="Times New Roman" w:hAnsi="Times New Roman" w:cs="Times New Roman"/>
          <w:color w:val="auto"/>
        </w:rPr>
      </w:pPr>
      <w:r>
        <w:rPr>
          <w:rFonts w:ascii="Times New Roman" w:hAnsi="Times New Roman" w:cs="Times New Roman"/>
          <w:b/>
          <w:color w:val="auto"/>
        </w:rPr>
        <w:t>Response:</w:t>
      </w:r>
      <w:r w:rsidRPr="00946F89">
        <w:rPr>
          <w:rFonts w:ascii="Times New Roman" w:hAnsi="Times New Roman" w:cs="Times New Roman"/>
          <w:color w:val="auto"/>
        </w:rPr>
        <w:t xml:space="preserve"> </w:t>
      </w:r>
      <w:r w:rsidR="00946F89" w:rsidRPr="00946F89">
        <w:rPr>
          <w:rFonts w:ascii="Times New Roman" w:hAnsi="Times New Roman" w:cs="Times New Roman"/>
          <w:color w:val="auto"/>
        </w:rPr>
        <w:t xml:space="preserve"> </w:t>
      </w:r>
      <w:r w:rsidR="00946F89" w:rsidRPr="0069708D">
        <w:rPr>
          <w:rFonts w:ascii="Times New Roman" w:hAnsi="Times New Roman" w:cs="Times New Roman"/>
          <w:color w:val="auto"/>
        </w:rPr>
        <w:t xml:space="preserve">The ICH CAHPS Survey is currently administered to the homeless population, if they can be contacted.  </w:t>
      </w:r>
      <w:r w:rsidR="00150DF7" w:rsidRPr="0069708D">
        <w:rPr>
          <w:rFonts w:ascii="Times New Roman" w:hAnsi="Times New Roman" w:cs="Times New Roman"/>
          <w:color w:val="auto"/>
        </w:rPr>
        <w:t xml:space="preserve">We ask vendors to make every effort to find contact information for homeless respondents.  </w:t>
      </w:r>
      <w:r w:rsidR="00946F89" w:rsidRPr="0069708D">
        <w:rPr>
          <w:rFonts w:ascii="Times New Roman" w:hAnsi="Times New Roman" w:cs="Times New Roman"/>
          <w:color w:val="auto"/>
        </w:rPr>
        <w:t>The survey is voluntary</w:t>
      </w:r>
      <w:r w:rsidR="00150DF7" w:rsidRPr="0069708D">
        <w:rPr>
          <w:rFonts w:ascii="Times New Roman" w:hAnsi="Times New Roman" w:cs="Times New Roman"/>
          <w:color w:val="auto"/>
        </w:rPr>
        <w:t>,</w:t>
      </w:r>
      <w:r w:rsidR="00946F89" w:rsidRPr="0069708D">
        <w:rPr>
          <w:rFonts w:ascii="Times New Roman" w:hAnsi="Times New Roman" w:cs="Times New Roman"/>
          <w:color w:val="auto"/>
        </w:rPr>
        <w:t xml:space="preserve"> so a potential respondent is not required to respond regardless of the reason, including poor cognitive function.  We have found that most members of our sample are cognitively capable of responding to the questionnaire.</w:t>
      </w:r>
    </w:p>
    <w:p w:rsidR="00A442B4" w:rsidRDefault="00A442B4" w:rsidP="00A442B4">
      <w:pPr>
        <w:pStyle w:val="Default"/>
        <w:ind w:left="360"/>
        <w:rPr>
          <w:rFonts w:ascii="Times New Roman" w:hAnsi="Times New Roman" w:cs="Times New Roman"/>
          <w:b/>
          <w:color w:val="auto"/>
        </w:rPr>
      </w:pPr>
    </w:p>
    <w:p w:rsidR="00CE5E86" w:rsidRDefault="00CE5E86" w:rsidP="00CE5E86">
      <w:pPr>
        <w:pStyle w:val="Default"/>
        <w:numPr>
          <w:ilvl w:val="0"/>
          <w:numId w:val="9"/>
        </w:numPr>
        <w:rPr>
          <w:rFonts w:ascii="Times New Roman" w:hAnsi="Times New Roman" w:cs="Times New Roman"/>
          <w:b/>
          <w:color w:val="auto"/>
        </w:rPr>
      </w:pPr>
      <w:r w:rsidRPr="00CE5E86">
        <w:rPr>
          <w:rFonts w:ascii="Times New Roman" w:hAnsi="Times New Roman" w:cs="Times New Roman"/>
          <w:b/>
          <w:color w:val="auto"/>
        </w:rPr>
        <w:t xml:space="preserve">Facilitate verification and accuracy of beneficiary current contact information for survey administrators. We urge CMS to establish a process and require third-party vendors who administer the survey to use it to ensure that beneficiary contact information is as accurate and up-to-date as possible. As we understand the process, CMS will identify beneficiaries who will complete the survey and a third-party vendor will administer the survey. Such a scenario is likely related to the time lag in drawing the sample, providing the information to vendors, and administering the survey. It is simply inappropriate to hold facilities accountable for low responses given that CMS’s contact information may be out of date or inaccurate. Therefore, we ask that CMS </w:t>
      </w:r>
      <w:r w:rsidRPr="00CE5E86">
        <w:rPr>
          <w:rFonts w:ascii="Times New Roman" w:hAnsi="Times New Roman" w:cs="Times New Roman"/>
          <w:b/>
          <w:color w:val="auto"/>
        </w:rPr>
        <w:lastRenderedPageBreak/>
        <w:t>provide an opportunity for facilities to ensure that the primary survey and/or any follow-up is delivered to the most current contact (phone or mail) given the penalty that applies for nonresponsiveness.</w:t>
      </w:r>
    </w:p>
    <w:p w:rsidR="00A442B4" w:rsidRDefault="00A442B4" w:rsidP="00A442B4">
      <w:pPr>
        <w:pStyle w:val="Default"/>
        <w:ind w:left="360"/>
        <w:rPr>
          <w:rFonts w:ascii="Times New Roman" w:hAnsi="Times New Roman" w:cs="Times New Roman"/>
          <w:b/>
          <w:color w:val="auto"/>
        </w:rPr>
      </w:pPr>
    </w:p>
    <w:p w:rsidR="00150DF7" w:rsidRPr="0069708D" w:rsidRDefault="00A442B4" w:rsidP="005A1AD4">
      <w:pPr>
        <w:pStyle w:val="Default"/>
        <w:ind w:left="360"/>
        <w:rPr>
          <w:rFonts w:ascii="Times New Roman" w:hAnsi="Times New Roman" w:cs="Times New Roman"/>
          <w:color w:val="auto"/>
        </w:rPr>
      </w:pPr>
      <w:r w:rsidRPr="0069708D">
        <w:rPr>
          <w:rFonts w:ascii="Times New Roman" w:hAnsi="Times New Roman" w:cs="Times New Roman"/>
          <w:b/>
          <w:color w:val="auto"/>
        </w:rPr>
        <w:t>Response</w:t>
      </w:r>
      <w:r w:rsidRPr="0069708D">
        <w:rPr>
          <w:rFonts w:ascii="Times New Roman" w:hAnsi="Times New Roman" w:cs="Times New Roman"/>
          <w:color w:val="auto"/>
        </w:rPr>
        <w:t xml:space="preserve">: </w:t>
      </w:r>
      <w:r w:rsidR="00946F89" w:rsidRPr="0069708D">
        <w:rPr>
          <w:rFonts w:ascii="Times New Roman" w:hAnsi="Times New Roman" w:cs="Times New Roman"/>
          <w:color w:val="auto"/>
        </w:rPr>
        <w:t xml:space="preserve"> </w:t>
      </w:r>
      <w:r w:rsidR="00150DF7" w:rsidRPr="0069708D">
        <w:rPr>
          <w:rFonts w:ascii="Times New Roman" w:hAnsi="Times New Roman" w:cs="Times New Roman"/>
          <w:color w:val="auto"/>
        </w:rPr>
        <w:t>CMS is aware of the potential that respondent contact information is outdated.  We ask ICH CAHPS vendors to verify and update vendors using third-party databases.  We also allow the vendors to as</w:t>
      </w:r>
      <w:r w:rsidR="00036E4B" w:rsidRPr="0069708D">
        <w:rPr>
          <w:rFonts w:ascii="Times New Roman" w:hAnsi="Times New Roman" w:cs="Times New Roman"/>
          <w:color w:val="auto"/>
        </w:rPr>
        <w:t>k</w:t>
      </w:r>
      <w:r w:rsidR="00150DF7" w:rsidRPr="0069708D">
        <w:rPr>
          <w:rFonts w:ascii="Times New Roman" w:hAnsi="Times New Roman" w:cs="Times New Roman"/>
          <w:color w:val="auto"/>
        </w:rPr>
        <w:t xml:space="preserve"> facilities </w:t>
      </w:r>
      <w:r w:rsidR="00036E4B" w:rsidRPr="0069708D">
        <w:rPr>
          <w:rFonts w:ascii="Times New Roman" w:hAnsi="Times New Roman" w:cs="Times New Roman"/>
          <w:color w:val="auto"/>
        </w:rPr>
        <w:t xml:space="preserve">for </w:t>
      </w:r>
      <w:r w:rsidR="00150DF7" w:rsidRPr="0069708D">
        <w:rPr>
          <w:rFonts w:ascii="Times New Roman" w:hAnsi="Times New Roman" w:cs="Times New Roman"/>
          <w:color w:val="auto"/>
        </w:rPr>
        <w:t>updated patient contact information</w:t>
      </w:r>
      <w:r w:rsidR="00036E4B" w:rsidRPr="0069708D">
        <w:rPr>
          <w:rFonts w:ascii="Times New Roman" w:hAnsi="Times New Roman" w:cs="Times New Roman"/>
          <w:color w:val="auto"/>
        </w:rPr>
        <w:t>,</w:t>
      </w:r>
      <w:r w:rsidR="00150DF7" w:rsidRPr="0069708D">
        <w:rPr>
          <w:rFonts w:ascii="Times New Roman" w:hAnsi="Times New Roman" w:cs="Times New Roman"/>
          <w:color w:val="auto"/>
        </w:rPr>
        <w:t xml:space="preserve"> as long as all of the patients a</w:t>
      </w:r>
      <w:r w:rsidR="00036E4B" w:rsidRPr="0069708D">
        <w:rPr>
          <w:rFonts w:ascii="Times New Roman" w:hAnsi="Times New Roman" w:cs="Times New Roman"/>
          <w:color w:val="auto"/>
        </w:rPr>
        <w:t>t</w:t>
      </w:r>
      <w:r w:rsidR="00150DF7" w:rsidRPr="0069708D">
        <w:rPr>
          <w:rFonts w:ascii="Times New Roman" w:hAnsi="Times New Roman" w:cs="Times New Roman"/>
          <w:color w:val="auto"/>
        </w:rPr>
        <w:t xml:space="preserve"> the facility are included in the request.  This is done so as not to alert the facility as to who is in the sample.</w:t>
      </w:r>
    </w:p>
    <w:p w:rsidR="00150DF7" w:rsidRPr="0069708D" w:rsidRDefault="00150DF7" w:rsidP="00A442B4">
      <w:pPr>
        <w:pStyle w:val="Default"/>
        <w:ind w:left="360"/>
        <w:rPr>
          <w:rFonts w:ascii="Times New Roman" w:hAnsi="Times New Roman" w:cs="Times New Roman"/>
          <w:color w:val="auto"/>
        </w:rPr>
      </w:pPr>
    </w:p>
    <w:p w:rsidR="00A442B4" w:rsidRPr="0069708D" w:rsidRDefault="00150DF7" w:rsidP="0069708D">
      <w:pPr>
        <w:pStyle w:val="Default"/>
        <w:ind w:left="360"/>
        <w:rPr>
          <w:rFonts w:ascii="Times New Roman" w:hAnsi="Times New Roman" w:cs="Times New Roman"/>
          <w:color w:val="auto"/>
        </w:rPr>
      </w:pPr>
      <w:r w:rsidRPr="0069708D">
        <w:rPr>
          <w:rFonts w:ascii="Times New Roman" w:hAnsi="Times New Roman" w:cs="Times New Roman"/>
          <w:color w:val="auto"/>
        </w:rPr>
        <w:t xml:space="preserve">Although we prefer a high response rate, </w:t>
      </w:r>
      <w:r w:rsidR="001E1E2E">
        <w:rPr>
          <w:rFonts w:ascii="Times New Roman" w:hAnsi="Times New Roman" w:cs="Times New Roman"/>
          <w:color w:val="auto"/>
        </w:rPr>
        <w:t>f</w:t>
      </w:r>
      <w:r w:rsidRPr="0069708D">
        <w:rPr>
          <w:rFonts w:ascii="Times New Roman" w:hAnsi="Times New Roman" w:cs="Times New Roman"/>
          <w:color w:val="auto"/>
        </w:rPr>
        <w:t xml:space="preserve">acilities </w:t>
      </w:r>
      <w:r w:rsidR="00946F89" w:rsidRPr="0069708D">
        <w:rPr>
          <w:rFonts w:ascii="Times New Roman" w:hAnsi="Times New Roman" w:cs="Times New Roman"/>
          <w:color w:val="auto"/>
        </w:rPr>
        <w:t xml:space="preserve">are not penalized for </w:t>
      </w:r>
      <w:r w:rsidRPr="0069708D">
        <w:rPr>
          <w:rFonts w:ascii="Times New Roman" w:hAnsi="Times New Roman" w:cs="Times New Roman"/>
          <w:color w:val="auto"/>
        </w:rPr>
        <w:t>low response rates</w:t>
      </w:r>
      <w:r w:rsidR="005A1AD4">
        <w:rPr>
          <w:rFonts w:ascii="Times New Roman" w:hAnsi="Times New Roman" w:cs="Times New Roman"/>
          <w:color w:val="auto"/>
        </w:rPr>
        <w:t xml:space="preserve"> t</w:t>
      </w:r>
      <w:r w:rsidR="001E1E2E">
        <w:rPr>
          <w:rFonts w:ascii="Times New Roman" w:hAnsi="Times New Roman" w:cs="Times New Roman"/>
          <w:color w:val="auto"/>
        </w:rPr>
        <w:t>o the ICH CAHPS Survey.</w:t>
      </w:r>
    </w:p>
    <w:p w:rsidR="00A442B4" w:rsidRPr="0069708D" w:rsidRDefault="00A442B4" w:rsidP="00A442B4">
      <w:pPr>
        <w:ind w:firstLine="0"/>
        <w:rPr>
          <w:b/>
        </w:rPr>
      </w:pPr>
    </w:p>
    <w:p w:rsidR="00CE5E86" w:rsidRPr="0069708D" w:rsidRDefault="00CE5E86" w:rsidP="00CE5E86">
      <w:pPr>
        <w:pStyle w:val="Default"/>
        <w:numPr>
          <w:ilvl w:val="0"/>
          <w:numId w:val="9"/>
        </w:numPr>
        <w:rPr>
          <w:rFonts w:ascii="Times New Roman" w:hAnsi="Times New Roman" w:cs="Times New Roman"/>
          <w:b/>
          <w:color w:val="auto"/>
        </w:rPr>
      </w:pPr>
      <w:r w:rsidRPr="0069708D">
        <w:rPr>
          <w:rFonts w:ascii="Times New Roman" w:hAnsi="Times New Roman" w:cs="Times New Roman"/>
          <w:b/>
          <w:color w:val="auto"/>
        </w:rPr>
        <w:t>Independently verify lingual translations for cultural competence. KCC have observed instances where the survey’s lingual translations contain significant errors. One example of this is in the Chinese version of the survey. Therefore, we strongly encourage CMS to validate its translations of the ICH CAHPS survey to ensure that they are accurate.</w:t>
      </w:r>
    </w:p>
    <w:p w:rsidR="00BA3BB2" w:rsidRPr="0069708D" w:rsidRDefault="00BA3BB2" w:rsidP="00BA3BB2">
      <w:pPr>
        <w:pStyle w:val="Default"/>
        <w:ind w:left="360"/>
        <w:rPr>
          <w:rFonts w:ascii="Times New Roman" w:hAnsi="Times New Roman" w:cs="Times New Roman"/>
          <w:b/>
          <w:color w:val="auto"/>
        </w:rPr>
      </w:pPr>
    </w:p>
    <w:p w:rsidR="00BA3BB2" w:rsidRPr="0069708D" w:rsidRDefault="00BA3BB2" w:rsidP="00BA3BB2">
      <w:pPr>
        <w:pStyle w:val="Default"/>
        <w:ind w:left="360"/>
        <w:rPr>
          <w:rFonts w:ascii="Times New Roman" w:hAnsi="Times New Roman" w:cs="Times New Roman"/>
          <w:color w:val="auto"/>
        </w:rPr>
      </w:pPr>
      <w:r w:rsidRPr="0069708D">
        <w:rPr>
          <w:rFonts w:ascii="Times New Roman" w:hAnsi="Times New Roman" w:cs="Times New Roman"/>
          <w:b/>
          <w:color w:val="auto"/>
        </w:rPr>
        <w:t xml:space="preserve">Response: </w:t>
      </w:r>
      <w:r w:rsidR="00036E4B" w:rsidRPr="0069708D">
        <w:rPr>
          <w:rFonts w:ascii="Times New Roman" w:hAnsi="Times New Roman" w:cs="Times New Roman"/>
          <w:color w:val="auto"/>
        </w:rPr>
        <w:t xml:space="preserve">We are </w:t>
      </w:r>
      <w:r w:rsidR="00F651B6" w:rsidRPr="0069708D">
        <w:rPr>
          <w:rFonts w:ascii="Times New Roman" w:hAnsi="Times New Roman" w:cs="Times New Roman"/>
          <w:color w:val="auto"/>
        </w:rPr>
        <w:t xml:space="preserve">currently </w:t>
      </w:r>
      <w:r w:rsidR="00036E4B" w:rsidRPr="0069708D">
        <w:rPr>
          <w:rFonts w:ascii="Times New Roman" w:hAnsi="Times New Roman" w:cs="Times New Roman"/>
          <w:color w:val="auto"/>
        </w:rPr>
        <w:t>reviewing our translations, including the Chinese translations, and will make changes as needed.  We find Chinese speakers do not always agree about how CAHPS surveys should be translated.</w:t>
      </w:r>
    </w:p>
    <w:p w:rsidR="00BA3BB2" w:rsidRPr="0069708D" w:rsidRDefault="00BA3BB2" w:rsidP="0069708D">
      <w:pPr>
        <w:pStyle w:val="Default"/>
        <w:rPr>
          <w:rFonts w:ascii="Times New Roman" w:hAnsi="Times New Roman" w:cs="Times New Roman"/>
          <w:b/>
          <w:color w:val="auto"/>
        </w:rPr>
      </w:pPr>
    </w:p>
    <w:p w:rsidR="00BA3BB2" w:rsidRPr="0069708D" w:rsidRDefault="00CE5E86" w:rsidP="00BA3BB2">
      <w:pPr>
        <w:pStyle w:val="Default"/>
        <w:numPr>
          <w:ilvl w:val="0"/>
          <w:numId w:val="9"/>
        </w:numPr>
        <w:rPr>
          <w:rFonts w:ascii="Times New Roman" w:hAnsi="Times New Roman" w:cs="Times New Roman"/>
          <w:b/>
          <w:color w:val="auto"/>
        </w:rPr>
      </w:pPr>
      <w:r w:rsidRPr="0069708D">
        <w:rPr>
          <w:rFonts w:ascii="Times New Roman" w:hAnsi="Times New Roman" w:cs="Times New Roman"/>
          <w:b/>
          <w:color w:val="auto"/>
        </w:rPr>
        <w:t>Ensure aggregate date is available for evaluation. We wish to clarify that even though the specifications indicate that survey responses will not be shared with individual facilities, the aggregate responses should be provided. While we understand why individual survey results should be confidential, if the aggregate data are not shared, then survey is for naught.</w:t>
      </w:r>
    </w:p>
    <w:p w:rsidR="00BA3BB2" w:rsidRPr="0069708D" w:rsidRDefault="00BA3BB2" w:rsidP="00BA3BB2">
      <w:pPr>
        <w:pStyle w:val="Default"/>
        <w:ind w:left="360"/>
        <w:rPr>
          <w:rFonts w:ascii="Times New Roman" w:hAnsi="Times New Roman" w:cs="Times New Roman"/>
          <w:b/>
          <w:color w:val="auto"/>
        </w:rPr>
      </w:pPr>
    </w:p>
    <w:p w:rsidR="00BA3BB2" w:rsidRPr="0069708D" w:rsidRDefault="00BA3BB2" w:rsidP="00BA3BB2">
      <w:pPr>
        <w:pStyle w:val="Default"/>
        <w:ind w:left="360"/>
        <w:rPr>
          <w:rFonts w:ascii="Times New Roman" w:hAnsi="Times New Roman" w:cs="Times New Roman"/>
          <w:color w:val="auto"/>
        </w:rPr>
      </w:pPr>
      <w:r w:rsidRPr="0069708D">
        <w:rPr>
          <w:rFonts w:ascii="Times New Roman" w:hAnsi="Times New Roman" w:cs="Times New Roman"/>
          <w:b/>
          <w:color w:val="auto"/>
        </w:rPr>
        <w:t>Response:</w:t>
      </w:r>
      <w:r w:rsidRPr="0069708D">
        <w:rPr>
          <w:rFonts w:ascii="Times New Roman" w:hAnsi="Times New Roman" w:cs="Times New Roman"/>
          <w:color w:val="auto"/>
        </w:rPr>
        <w:t xml:space="preserve"> </w:t>
      </w:r>
      <w:r w:rsidR="00036E4B" w:rsidRPr="0069708D">
        <w:rPr>
          <w:rFonts w:ascii="Times New Roman" w:hAnsi="Times New Roman" w:cs="Times New Roman"/>
          <w:color w:val="auto"/>
        </w:rPr>
        <w:t xml:space="preserve"> CMS plans to offer downloadable databases of ICH CAHPS facili</w:t>
      </w:r>
      <w:r w:rsidR="0011069A">
        <w:rPr>
          <w:rFonts w:ascii="Times New Roman" w:hAnsi="Times New Roman" w:cs="Times New Roman"/>
          <w:color w:val="auto"/>
        </w:rPr>
        <w:t>ty-level data when we post s</w:t>
      </w:r>
      <w:r w:rsidR="00036E4B" w:rsidRPr="0069708D">
        <w:rPr>
          <w:rFonts w:ascii="Times New Roman" w:hAnsi="Times New Roman" w:cs="Times New Roman"/>
          <w:color w:val="auto"/>
        </w:rPr>
        <w:t xml:space="preserve">urvey results to the Dialysis Facility Compare web site this </w:t>
      </w:r>
      <w:r w:rsidR="0066391D" w:rsidRPr="0069708D">
        <w:rPr>
          <w:rFonts w:ascii="Times New Roman" w:hAnsi="Times New Roman" w:cs="Times New Roman"/>
          <w:color w:val="auto"/>
        </w:rPr>
        <w:t>fall</w:t>
      </w:r>
      <w:r w:rsidR="00036E4B" w:rsidRPr="0069708D">
        <w:rPr>
          <w:rFonts w:ascii="Times New Roman" w:hAnsi="Times New Roman" w:cs="Times New Roman"/>
          <w:color w:val="auto"/>
        </w:rPr>
        <w:t xml:space="preserve">.  In addition, facilities can contract with their vendors for reports on the survey results.  There are some reporting restrictions in order to avoid facilities using </w:t>
      </w:r>
      <w:r w:rsidR="0066391D" w:rsidRPr="0069708D">
        <w:rPr>
          <w:rFonts w:ascii="Times New Roman" w:hAnsi="Times New Roman" w:cs="Times New Roman"/>
          <w:color w:val="auto"/>
        </w:rPr>
        <w:t>demographic data to identify individual respondents.</w:t>
      </w:r>
    </w:p>
    <w:p w:rsidR="00BA3BB2" w:rsidRPr="0069708D" w:rsidRDefault="00BA3BB2" w:rsidP="0069708D">
      <w:pPr>
        <w:pStyle w:val="Default"/>
        <w:rPr>
          <w:rFonts w:ascii="Times New Roman" w:hAnsi="Times New Roman" w:cs="Times New Roman"/>
          <w:b/>
          <w:color w:val="auto"/>
        </w:rPr>
      </w:pPr>
    </w:p>
    <w:p w:rsidR="00CE5E86" w:rsidRDefault="00A442B4" w:rsidP="00CE5E86">
      <w:pPr>
        <w:pStyle w:val="Default"/>
        <w:numPr>
          <w:ilvl w:val="0"/>
          <w:numId w:val="9"/>
        </w:numPr>
        <w:rPr>
          <w:rFonts w:ascii="Times New Roman" w:hAnsi="Times New Roman" w:cs="Times New Roman"/>
          <w:b/>
          <w:color w:val="auto"/>
        </w:rPr>
      </w:pPr>
      <w:r>
        <w:rPr>
          <w:rFonts w:ascii="Times New Roman" w:hAnsi="Times New Roman" w:cs="Times New Roman"/>
          <w:b/>
          <w:color w:val="auto"/>
        </w:rPr>
        <w:t>L</w:t>
      </w:r>
      <w:r w:rsidR="00CE5E86" w:rsidRPr="00CE5E86">
        <w:rPr>
          <w:rFonts w:ascii="Times New Roman" w:hAnsi="Times New Roman" w:cs="Times New Roman"/>
          <w:b/>
          <w:color w:val="auto"/>
        </w:rPr>
        <w:t>iteracy level of survey is too high</w:t>
      </w:r>
    </w:p>
    <w:p w:rsidR="00BA3BB2" w:rsidRDefault="00BA3BB2" w:rsidP="00BA3BB2">
      <w:pPr>
        <w:pStyle w:val="Default"/>
        <w:ind w:left="360"/>
        <w:rPr>
          <w:rFonts w:ascii="Times New Roman" w:hAnsi="Times New Roman" w:cs="Times New Roman"/>
          <w:b/>
          <w:color w:val="auto"/>
        </w:rPr>
      </w:pPr>
    </w:p>
    <w:p w:rsidR="00BA3BB2" w:rsidRPr="0038262C" w:rsidRDefault="00BA3BB2" w:rsidP="00BA3BB2">
      <w:pPr>
        <w:pStyle w:val="Default"/>
        <w:ind w:left="360"/>
        <w:rPr>
          <w:rFonts w:ascii="Times New Roman" w:hAnsi="Times New Roman" w:cs="Times New Roman"/>
          <w:color w:val="auto"/>
        </w:rPr>
      </w:pPr>
      <w:r>
        <w:rPr>
          <w:rFonts w:ascii="Times New Roman" w:hAnsi="Times New Roman" w:cs="Times New Roman"/>
          <w:b/>
          <w:color w:val="auto"/>
        </w:rPr>
        <w:t xml:space="preserve">Response: </w:t>
      </w:r>
      <w:r w:rsidR="0069708D">
        <w:rPr>
          <w:rFonts w:ascii="Times New Roman" w:hAnsi="Times New Roman" w:cs="Times New Roman"/>
          <w:b/>
          <w:color w:val="auto"/>
        </w:rPr>
        <w:t xml:space="preserve"> </w:t>
      </w:r>
      <w:r w:rsidR="0069708D" w:rsidRPr="0038262C">
        <w:rPr>
          <w:rFonts w:ascii="Times New Roman" w:hAnsi="Times New Roman" w:cs="Times New Roman"/>
          <w:color w:val="auto"/>
        </w:rPr>
        <w:t>The survey was pr</w:t>
      </w:r>
      <w:r w:rsidR="0038262C">
        <w:rPr>
          <w:rFonts w:ascii="Times New Roman" w:hAnsi="Times New Roman" w:cs="Times New Roman"/>
          <w:color w:val="auto"/>
        </w:rPr>
        <w:t xml:space="preserve">eviously tested in a sample ICH-eligible </w:t>
      </w:r>
      <w:r w:rsidR="0069708D" w:rsidRPr="0038262C">
        <w:rPr>
          <w:rFonts w:ascii="Times New Roman" w:hAnsi="Times New Roman" w:cs="Times New Roman"/>
          <w:color w:val="auto"/>
        </w:rPr>
        <w:t xml:space="preserve">population.  </w:t>
      </w:r>
      <w:r w:rsidR="0038262C">
        <w:rPr>
          <w:rFonts w:ascii="Times New Roman" w:hAnsi="Times New Roman" w:cs="Times New Roman"/>
          <w:color w:val="auto"/>
        </w:rPr>
        <w:t>We are in consideration of reassessing the questions in the survey and will examine the readability in another sample ICH-eligible population when we do.</w:t>
      </w:r>
    </w:p>
    <w:p w:rsidR="00BA3BB2" w:rsidRDefault="00BA3BB2" w:rsidP="0038262C">
      <w:pPr>
        <w:pStyle w:val="Default"/>
        <w:rPr>
          <w:rFonts w:ascii="Times New Roman" w:hAnsi="Times New Roman" w:cs="Times New Roman"/>
          <w:b/>
          <w:color w:val="auto"/>
        </w:rPr>
      </w:pPr>
    </w:p>
    <w:p w:rsidR="0038262C" w:rsidRDefault="0038262C" w:rsidP="0038262C">
      <w:pPr>
        <w:pStyle w:val="Default"/>
        <w:numPr>
          <w:ilvl w:val="0"/>
          <w:numId w:val="9"/>
        </w:numPr>
        <w:rPr>
          <w:rFonts w:ascii="Times New Roman" w:hAnsi="Times New Roman" w:cs="Times New Roman"/>
          <w:b/>
          <w:color w:val="auto"/>
        </w:rPr>
      </w:pPr>
      <w:r>
        <w:rPr>
          <w:rFonts w:ascii="Times New Roman" w:hAnsi="Times New Roman" w:cs="Times New Roman"/>
          <w:b/>
          <w:color w:val="auto"/>
        </w:rPr>
        <w:t>S</w:t>
      </w:r>
      <w:r w:rsidRPr="0038262C">
        <w:rPr>
          <w:rFonts w:ascii="Times New Roman" w:hAnsi="Times New Roman" w:cs="Times New Roman"/>
          <w:b/>
          <w:color w:val="auto"/>
        </w:rPr>
        <w:t>urvey results arrive too late for timely action on identified issues/scores</w:t>
      </w:r>
    </w:p>
    <w:p w:rsidR="0038262C" w:rsidRDefault="0038262C" w:rsidP="0038262C">
      <w:pPr>
        <w:pStyle w:val="Default"/>
        <w:ind w:left="360"/>
        <w:rPr>
          <w:rFonts w:ascii="Times New Roman" w:hAnsi="Times New Roman" w:cs="Times New Roman"/>
          <w:b/>
          <w:color w:val="auto"/>
        </w:rPr>
      </w:pPr>
    </w:p>
    <w:p w:rsidR="0038262C" w:rsidRDefault="0038262C" w:rsidP="0038262C">
      <w:pPr>
        <w:pStyle w:val="Default"/>
        <w:ind w:left="360"/>
        <w:rPr>
          <w:rFonts w:ascii="Times New Roman" w:hAnsi="Times New Roman" w:cs="Times New Roman"/>
          <w:color w:val="auto"/>
        </w:rPr>
      </w:pPr>
      <w:r>
        <w:rPr>
          <w:rFonts w:ascii="Times New Roman" w:hAnsi="Times New Roman" w:cs="Times New Roman"/>
          <w:b/>
          <w:color w:val="auto"/>
        </w:rPr>
        <w:t>Response:</w:t>
      </w:r>
      <w:r w:rsidRPr="00FD6762">
        <w:rPr>
          <w:rFonts w:ascii="Times New Roman" w:hAnsi="Times New Roman" w:cs="Times New Roman"/>
          <w:color w:val="auto"/>
        </w:rPr>
        <w:t xml:space="preserve">  </w:t>
      </w:r>
      <w:r w:rsidR="00B36CFB">
        <w:rPr>
          <w:rFonts w:ascii="Times New Roman" w:hAnsi="Times New Roman" w:cs="Times New Roman"/>
          <w:color w:val="auto"/>
        </w:rPr>
        <w:t>As we continue to offer the survey, we are looking for ways to streamline the process to reduce the time between survey administration and providing results to providers.</w:t>
      </w:r>
    </w:p>
    <w:p w:rsidR="0038262C" w:rsidRDefault="0038262C" w:rsidP="0038262C">
      <w:pPr>
        <w:pStyle w:val="Default"/>
        <w:ind w:left="360"/>
        <w:rPr>
          <w:rFonts w:ascii="Times New Roman" w:hAnsi="Times New Roman" w:cs="Times New Roman"/>
          <w:b/>
          <w:color w:val="auto"/>
        </w:rPr>
      </w:pPr>
    </w:p>
    <w:p w:rsidR="00CE5E86" w:rsidRDefault="00A442B4" w:rsidP="0038262C">
      <w:pPr>
        <w:pStyle w:val="Default"/>
        <w:numPr>
          <w:ilvl w:val="0"/>
          <w:numId w:val="9"/>
        </w:numPr>
        <w:rPr>
          <w:rFonts w:ascii="Times New Roman" w:hAnsi="Times New Roman" w:cs="Times New Roman"/>
          <w:b/>
          <w:color w:val="auto"/>
        </w:rPr>
      </w:pPr>
      <w:r>
        <w:rPr>
          <w:rFonts w:ascii="Times New Roman" w:hAnsi="Times New Roman" w:cs="Times New Roman"/>
          <w:b/>
          <w:color w:val="auto"/>
        </w:rPr>
        <w:lastRenderedPageBreak/>
        <w:t>S</w:t>
      </w:r>
      <w:r w:rsidR="00CE5E86" w:rsidRPr="00CE5E86">
        <w:rPr>
          <w:rFonts w:ascii="Times New Roman" w:hAnsi="Times New Roman" w:cs="Times New Roman"/>
          <w:b/>
          <w:color w:val="auto"/>
        </w:rPr>
        <w:t>urvey should be translated into at least 5 languages</w:t>
      </w:r>
    </w:p>
    <w:p w:rsidR="00BA3BB2" w:rsidRDefault="00BA3BB2" w:rsidP="00BA3BB2">
      <w:pPr>
        <w:pStyle w:val="Default"/>
        <w:ind w:left="360"/>
        <w:rPr>
          <w:rFonts w:ascii="Times New Roman" w:hAnsi="Times New Roman" w:cs="Times New Roman"/>
          <w:b/>
          <w:color w:val="auto"/>
        </w:rPr>
      </w:pPr>
    </w:p>
    <w:p w:rsidR="00BA3BB2" w:rsidRPr="0069708D" w:rsidRDefault="00BA3BB2" w:rsidP="0038262C">
      <w:pPr>
        <w:pStyle w:val="Default"/>
        <w:ind w:left="360"/>
        <w:rPr>
          <w:rFonts w:ascii="Times New Roman" w:hAnsi="Times New Roman" w:cs="Times New Roman"/>
          <w:color w:val="auto"/>
        </w:rPr>
      </w:pPr>
      <w:r>
        <w:rPr>
          <w:rFonts w:ascii="Times New Roman" w:hAnsi="Times New Roman" w:cs="Times New Roman"/>
          <w:b/>
          <w:color w:val="auto"/>
        </w:rPr>
        <w:t>Response:</w:t>
      </w:r>
      <w:r w:rsidR="00FD6762" w:rsidRPr="00FD6762">
        <w:rPr>
          <w:rFonts w:ascii="Times New Roman" w:hAnsi="Times New Roman" w:cs="Times New Roman"/>
          <w:color w:val="auto"/>
        </w:rPr>
        <w:t xml:space="preserve">  </w:t>
      </w:r>
      <w:r w:rsidR="00FD6762" w:rsidRPr="0069708D">
        <w:rPr>
          <w:rFonts w:ascii="Times New Roman" w:hAnsi="Times New Roman" w:cs="Times New Roman"/>
          <w:color w:val="auto"/>
        </w:rPr>
        <w:t>We currently offer the ICH CAHPS Survey in three languages in addition to English.  They are Spanish, Samoan, and Traditional and Simplified Chinese.  We welcome suggestions for additional languages</w:t>
      </w:r>
      <w:r w:rsidR="001E1E2E">
        <w:rPr>
          <w:rFonts w:ascii="Times New Roman" w:hAnsi="Times New Roman" w:cs="Times New Roman"/>
          <w:color w:val="auto"/>
        </w:rPr>
        <w:t xml:space="preserve"> and will expand offering where there is need and when it is feasible.</w:t>
      </w:r>
    </w:p>
    <w:p w:rsidR="00BA3BB2" w:rsidRDefault="00BA3BB2" w:rsidP="00BA3BB2">
      <w:pPr>
        <w:pStyle w:val="Default"/>
        <w:ind w:left="360"/>
        <w:rPr>
          <w:rFonts w:ascii="Times New Roman" w:hAnsi="Times New Roman" w:cs="Times New Roman"/>
          <w:b/>
          <w:color w:val="auto"/>
        </w:rPr>
      </w:pPr>
    </w:p>
    <w:p w:rsidR="00CE5E86" w:rsidRDefault="00A442B4" w:rsidP="00CE5E86">
      <w:pPr>
        <w:pStyle w:val="Default"/>
        <w:numPr>
          <w:ilvl w:val="0"/>
          <w:numId w:val="9"/>
        </w:numPr>
        <w:rPr>
          <w:rFonts w:ascii="Times New Roman" w:hAnsi="Times New Roman" w:cs="Times New Roman"/>
          <w:b/>
          <w:color w:val="auto"/>
        </w:rPr>
      </w:pPr>
      <w:r>
        <w:rPr>
          <w:rFonts w:ascii="Times New Roman" w:hAnsi="Times New Roman" w:cs="Times New Roman"/>
          <w:b/>
          <w:color w:val="auto"/>
        </w:rPr>
        <w:t>S</w:t>
      </w:r>
      <w:r w:rsidR="00CE5E86" w:rsidRPr="00CE5E86">
        <w:rPr>
          <w:rFonts w:ascii="Times New Roman" w:hAnsi="Times New Roman" w:cs="Times New Roman"/>
          <w:b/>
          <w:color w:val="auto"/>
        </w:rPr>
        <w:t>urvey should be available in an auditory form for ESRD patients with low/no vision due to diabetic conditions</w:t>
      </w:r>
    </w:p>
    <w:p w:rsidR="00BA3BB2" w:rsidRDefault="00BA3BB2" w:rsidP="00BA3BB2">
      <w:pPr>
        <w:pStyle w:val="Default"/>
        <w:ind w:left="360"/>
        <w:rPr>
          <w:rFonts w:ascii="Times New Roman" w:hAnsi="Times New Roman" w:cs="Times New Roman"/>
          <w:b/>
          <w:color w:val="auto"/>
        </w:rPr>
      </w:pPr>
    </w:p>
    <w:p w:rsidR="00F8317D" w:rsidRPr="0038262C" w:rsidRDefault="00BA3BB2" w:rsidP="0038262C">
      <w:pPr>
        <w:pStyle w:val="Default"/>
        <w:ind w:left="360"/>
        <w:rPr>
          <w:rFonts w:ascii="Times New Roman" w:hAnsi="Times New Roman" w:cs="Times New Roman"/>
          <w:color w:val="auto"/>
        </w:rPr>
      </w:pPr>
      <w:r>
        <w:rPr>
          <w:rFonts w:ascii="Times New Roman" w:hAnsi="Times New Roman" w:cs="Times New Roman"/>
          <w:b/>
          <w:color w:val="auto"/>
        </w:rPr>
        <w:t xml:space="preserve">Response: </w:t>
      </w:r>
      <w:r w:rsidR="006D4B2C">
        <w:rPr>
          <w:rFonts w:ascii="Times New Roman" w:hAnsi="Times New Roman" w:cs="Times New Roman"/>
          <w:color w:val="auto"/>
        </w:rPr>
        <w:t>Some of the vendors offer the survey by telephone.  If a facility has patients who would benefit from an auditory form of ICH CAHPS, they should take this under consideration when selecting a vendor to administer the survey.</w:t>
      </w:r>
    </w:p>
    <w:sectPr w:rsidR="00F8317D" w:rsidRPr="0038262C" w:rsidSect="00972182">
      <w:footerReference w:type="default" r:id="rId8"/>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193" w:rsidRDefault="00632193" w:rsidP="00AB0E01">
      <w:pPr>
        <w:pStyle w:val="NormalSS"/>
      </w:pPr>
      <w:r>
        <w:separator/>
      </w:r>
    </w:p>
  </w:endnote>
  <w:endnote w:type="continuationSeparator" w:id="0">
    <w:p w:rsidR="00632193" w:rsidRDefault="00632193" w:rsidP="00AB0E01">
      <w:pPr>
        <w:pStyle w:val="Normal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2B7" w:rsidRDefault="00E272B7">
    <w:pPr>
      <w:pStyle w:val="Footer"/>
      <w:tabs>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193" w:rsidRDefault="00632193" w:rsidP="00AB0E01">
      <w:pPr>
        <w:pStyle w:val="NormalSS"/>
      </w:pPr>
      <w:r>
        <w:separator/>
      </w:r>
    </w:p>
  </w:footnote>
  <w:footnote w:type="continuationSeparator" w:id="0">
    <w:p w:rsidR="00632193" w:rsidRDefault="00632193" w:rsidP="00AB0E01">
      <w:pPr>
        <w:pStyle w:val="NormalS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16EB"/>
    <w:multiLevelType w:val="hybridMultilevel"/>
    <w:tmpl w:val="DE364454"/>
    <w:lvl w:ilvl="0" w:tplc="A9CA2606">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8448D"/>
    <w:multiLevelType w:val="hybridMultilevel"/>
    <w:tmpl w:val="982A26BE"/>
    <w:lvl w:ilvl="0" w:tplc="AE9402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5F4639"/>
    <w:multiLevelType w:val="hybridMultilevel"/>
    <w:tmpl w:val="72F6B39E"/>
    <w:lvl w:ilvl="0" w:tplc="30DA7568">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7754BA"/>
    <w:multiLevelType w:val="hybridMultilevel"/>
    <w:tmpl w:val="79AAF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3042"/>
    <w:multiLevelType w:val="hybridMultilevel"/>
    <w:tmpl w:val="1B8665BA"/>
    <w:lvl w:ilvl="0" w:tplc="9ABED13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6048B"/>
    <w:multiLevelType w:val="singleLevel"/>
    <w:tmpl w:val="CA6AEC08"/>
    <w:lvl w:ilvl="0">
      <w:start w:val="1"/>
      <w:numFmt w:val="decimal"/>
      <w:pStyle w:val="NumberedBullet"/>
      <w:lvlText w:val="%1."/>
      <w:lvlJc w:val="left"/>
      <w:pPr>
        <w:ind w:left="792" w:hanging="360"/>
      </w:pPr>
      <w:rPr>
        <w:rFonts w:ascii="Times New Roman" w:hAnsi="Times New Roman" w:hint="default"/>
        <w:sz w:val="24"/>
      </w:rPr>
    </w:lvl>
  </w:abstractNum>
  <w:abstractNum w:abstractNumId="6" w15:restartNumberingAfterBreak="0">
    <w:nsid w:val="49D533C1"/>
    <w:multiLevelType w:val="hybridMultilevel"/>
    <w:tmpl w:val="57A85A76"/>
    <w:lvl w:ilvl="0" w:tplc="C4B050E4">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8613F"/>
    <w:multiLevelType w:val="hybridMultilevel"/>
    <w:tmpl w:val="6A164E5A"/>
    <w:lvl w:ilvl="0" w:tplc="AE94DFFC">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4"/>
  </w:num>
  <w:num w:numId="6">
    <w:abstractNumId w:val="0"/>
  </w:num>
  <w:num w:numId="7">
    <w:abstractNumId w:val="6"/>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AD"/>
    <w:rsid w:val="000115E1"/>
    <w:rsid w:val="0001304E"/>
    <w:rsid w:val="00024CC2"/>
    <w:rsid w:val="00036E4B"/>
    <w:rsid w:val="00040B27"/>
    <w:rsid w:val="00073E72"/>
    <w:rsid w:val="0008440A"/>
    <w:rsid w:val="0009526E"/>
    <w:rsid w:val="000956EE"/>
    <w:rsid w:val="000A6451"/>
    <w:rsid w:val="000C1F6D"/>
    <w:rsid w:val="000E4AAB"/>
    <w:rsid w:val="000F7925"/>
    <w:rsid w:val="0011069A"/>
    <w:rsid w:val="001165AD"/>
    <w:rsid w:val="00131DC9"/>
    <w:rsid w:val="00150DF7"/>
    <w:rsid w:val="001814C8"/>
    <w:rsid w:val="001B0B03"/>
    <w:rsid w:val="001B11C1"/>
    <w:rsid w:val="001C15AE"/>
    <w:rsid w:val="001E1E2E"/>
    <w:rsid w:val="001E683A"/>
    <w:rsid w:val="001F46F3"/>
    <w:rsid w:val="002418BF"/>
    <w:rsid w:val="00274C68"/>
    <w:rsid w:val="00281721"/>
    <w:rsid w:val="002821E2"/>
    <w:rsid w:val="00287173"/>
    <w:rsid w:val="002A02B9"/>
    <w:rsid w:val="002A63DA"/>
    <w:rsid w:val="002F6193"/>
    <w:rsid w:val="0031163A"/>
    <w:rsid w:val="00334EF1"/>
    <w:rsid w:val="0034412C"/>
    <w:rsid w:val="0038262C"/>
    <w:rsid w:val="00391906"/>
    <w:rsid w:val="003D10E0"/>
    <w:rsid w:val="003D276C"/>
    <w:rsid w:val="003E73A6"/>
    <w:rsid w:val="003F33D5"/>
    <w:rsid w:val="004105DE"/>
    <w:rsid w:val="004245A4"/>
    <w:rsid w:val="00424630"/>
    <w:rsid w:val="00425683"/>
    <w:rsid w:val="00434775"/>
    <w:rsid w:val="004400F2"/>
    <w:rsid w:val="00452785"/>
    <w:rsid w:val="00466442"/>
    <w:rsid w:val="004B43FC"/>
    <w:rsid w:val="004B6830"/>
    <w:rsid w:val="004B71AE"/>
    <w:rsid w:val="004D1C8F"/>
    <w:rsid w:val="004D46D8"/>
    <w:rsid w:val="004F6595"/>
    <w:rsid w:val="0052586F"/>
    <w:rsid w:val="005430E6"/>
    <w:rsid w:val="00582A70"/>
    <w:rsid w:val="00582E9C"/>
    <w:rsid w:val="00590E57"/>
    <w:rsid w:val="005A1AD4"/>
    <w:rsid w:val="005A2030"/>
    <w:rsid w:val="005B2D21"/>
    <w:rsid w:val="005B64C7"/>
    <w:rsid w:val="005E3F17"/>
    <w:rsid w:val="00621F32"/>
    <w:rsid w:val="00632193"/>
    <w:rsid w:val="00656EFB"/>
    <w:rsid w:val="006636BE"/>
    <w:rsid w:val="0066391D"/>
    <w:rsid w:val="00692EB1"/>
    <w:rsid w:val="00693844"/>
    <w:rsid w:val="0069708D"/>
    <w:rsid w:val="00697D8F"/>
    <w:rsid w:val="006C4285"/>
    <w:rsid w:val="006C4EE9"/>
    <w:rsid w:val="006D347E"/>
    <w:rsid w:val="006D4B2C"/>
    <w:rsid w:val="007505ED"/>
    <w:rsid w:val="00752E3A"/>
    <w:rsid w:val="00756AA8"/>
    <w:rsid w:val="00762870"/>
    <w:rsid w:val="007762B5"/>
    <w:rsid w:val="00780D07"/>
    <w:rsid w:val="0078143C"/>
    <w:rsid w:val="00786DF0"/>
    <w:rsid w:val="007950EA"/>
    <w:rsid w:val="007C2E92"/>
    <w:rsid w:val="007C31BE"/>
    <w:rsid w:val="007D4744"/>
    <w:rsid w:val="007E67B9"/>
    <w:rsid w:val="008016B3"/>
    <w:rsid w:val="008020E6"/>
    <w:rsid w:val="00807E5D"/>
    <w:rsid w:val="00824A8A"/>
    <w:rsid w:val="0085219F"/>
    <w:rsid w:val="0085486F"/>
    <w:rsid w:val="008604EC"/>
    <w:rsid w:val="00881ACE"/>
    <w:rsid w:val="00885331"/>
    <w:rsid w:val="00886474"/>
    <w:rsid w:val="008A56BF"/>
    <w:rsid w:val="008E1396"/>
    <w:rsid w:val="009055E4"/>
    <w:rsid w:val="00906C6A"/>
    <w:rsid w:val="0090737E"/>
    <w:rsid w:val="00926824"/>
    <w:rsid w:val="00933D7E"/>
    <w:rsid w:val="0093621F"/>
    <w:rsid w:val="00944E24"/>
    <w:rsid w:val="00946F89"/>
    <w:rsid w:val="00966C3E"/>
    <w:rsid w:val="00972182"/>
    <w:rsid w:val="00972208"/>
    <w:rsid w:val="0097489F"/>
    <w:rsid w:val="009A1243"/>
    <w:rsid w:val="00A264BF"/>
    <w:rsid w:val="00A2685A"/>
    <w:rsid w:val="00A3429F"/>
    <w:rsid w:val="00A442B4"/>
    <w:rsid w:val="00A516CC"/>
    <w:rsid w:val="00A52C4B"/>
    <w:rsid w:val="00A57F0F"/>
    <w:rsid w:val="00A63BB1"/>
    <w:rsid w:val="00A84965"/>
    <w:rsid w:val="00A865B6"/>
    <w:rsid w:val="00A906B6"/>
    <w:rsid w:val="00A94093"/>
    <w:rsid w:val="00A95700"/>
    <w:rsid w:val="00AA04E7"/>
    <w:rsid w:val="00AA6EB8"/>
    <w:rsid w:val="00AB0E01"/>
    <w:rsid w:val="00AD27A3"/>
    <w:rsid w:val="00AD6B52"/>
    <w:rsid w:val="00AE1293"/>
    <w:rsid w:val="00AE1B01"/>
    <w:rsid w:val="00B034CA"/>
    <w:rsid w:val="00B035E5"/>
    <w:rsid w:val="00B147AA"/>
    <w:rsid w:val="00B15727"/>
    <w:rsid w:val="00B24BF4"/>
    <w:rsid w:val="00B36CFB"/>
    <w:rsid w:val="00B47E21"/>
    <w:rsid w:val="00B66459"/>
    <w:rsid w:val="00B75B1C"/>
    <w:rsid w:val="00B8381D"/>
    <w:rsid w:val="00B85413"/>
    <w:rsid w:val="00BA3BB2"/>
    <w:rsid w:val="00BD18C1"/>
    <w:rsid w:val="00BE116A"/>
    <w:rsid w:val="00BF25AD"/>
    <w:rsid w:val="00C11B2F"/>
    <w:rsid w:val="00C15F6B"/>
    <w:rsid w:val="00C276B4"/>
    <w:rsid w:val="00C31211"/>
    <w:rsid w:val="00C32D3C"/>
    <w:rsid w:val="00C51E81"/>
    <w:rsid w:val="00C542D6"/>
    <w:rsid w:val="00C61727"/>
    <w:rsid w:val="00CD328B"/>
    <w:rsid w:val="00CD4F37"/>
    <w:rsid w:val="00CD791A"/>
    <w:rsid w:val="00CE5E86"/>
    <w:rsid w:val="00D01ABA"/>
    <w:rsid w:val="00D147CF"/>
    <w:rsid w:val="00D5466B"/>
    <w:rsid w:val="00D626B2"/>
    <w:rsid w:val="00D63109"/>
    <w:rsid w:val="00D70444"/>
    <w:rsid w:val="00D822D9"/>
    <w:rsid w:val="00DA13A4"/>
    <w:rsid w:val="00DB0D6D"/>
    <w:rsid w:val="00DE779D"/>
    <w:rsid w:val="00DF0C2E"/>
    <w:rsid w:val="00DF7845"/>
    <w:rsid w:val="00E11A85"/>
    <w:rsid w:val="00E11E53"/>
    <w:rsid w:val="00E12975"/>
    <w:rsid w:val="00E272B7"/>
    <w:rsid w:val="00E31264"/>
    <w:rsid w:val="00E32577"/>
    <w:rsid w:val="00E4117B"/>
    <w:rsid w:val="00E70AA2"/>
    <w:rsid w:val="00E82B07"/>
    <w:rsid w:val="00E96D6A"/>
    <w:rsid w:val="00EA13E9"/>
    <w:rsid w:val="00EC0EE3"/>
    <w:rsid w:val="00EC5D46"/>
    <w:rsid w:val="00F01A56"/>
    <w:rsid w:val="00F06E19"/>
    <w:rsid w:val="00F10427"/>
    <w:rsid w:val="00F30D7A"/>
    <w:rsid w:val="00F651B6"/>
    <w:rsid w:val="00F75154"/>
    <w:rsid w:val="00F8317D"/>
    <w:rsid w:val="00F9583D"/>
    <w:rsid w:val="00FC6408"/>
    <w:rsid w:val="00FD33D4"/>
    <w:rsid w:val="00FD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6741F4E-D3CE-4383-BE3B-7E6BEAE4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65"/>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432"/>
      <w:jc w:val="both"/>
    </w:pPr>
    <w:rPr>
      <w:sz w:val="24"/>
    </w:rPr>
  </w:style>
  <w:style w:type="paragraph" w:styleId="Heading1">
    <w:name w:val="heading 1"/>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840"/>
      <w:ind w:firstLine="0"/>
      <w:jc w:val="center"/>
      <w:outlineLvl w:val="0"/>
    </w:pPr>
    <w:rPr>
      <w:b/>
      <w:caps/>
      <w:szCs w:val="24"/>
    </w:rPr>
  </w:style>
  <w:style w:type="paragraph" w:styleId="Heading2">
    <w:name w:val="heading 2"/>
    <w:basedOn w:val="Normal"/>
    <w:next w:val="Normal"/>
    <w:qFormat/>
    <w:rsid w:val="00A84965"/>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outlineLvl w:val="1"/>
    </w:pPr>
    <w:rPr>
      <w:b/>
      <w:caps/>
      <w:szCs w:val="24"/>
    </w:rPr>
  </w:style>
  <w:style w:type="paragraph" w:styleId="Heading3">
    <w:name w:val="heading 3"/>
    <w:basedOn w:val="Normal"/>
    <w:next w:val="Normal"/>
    <w:qFormat/>
    <w:rsid w:val="00A84965"/>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outlineLvl w:val="2"/>
    </w:pPr>
    <w:rPr>
      <w:b/>
      <w:szCs w:val="24"/>
    </w:rPr>
  </w:style>
  <w:style w:type="paragraph" w:styleId="Heading4">
    <w:name w:val="heading 4"/>
    <w:aliases w:val="Heading 4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outlineLvl w:val="3"/>
    </w:pPr>
    <w:rPr>
      <w:b/>
      <w:szCs w:val="24"/>
    </w:rPr>
  </w:style>
  <w:style w:type="paragraph" w:styleId="Heading5">
    <w:name w:val="heading 5"/>
    <w:aliases w:val="Heading 5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outlineLvl w:val="4"/>
    </w:pPr>
    <w:rPr>
      <w:b/>
      <w:szCs w:val="24"/>
    </w:rPr>
  </w:style>
  <w:style w:type="paragraph" w:styleId="Heading6">
    <w:name w:val="heading 6"/>
    <w:aliases w:val="Heading 6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outlineLvl w:val="5"/>
    </w:pPr>
    <w:rPr>
      <w:szCs w:val="24"/>
    </w:rPr>
  </w:style>
  <w:style w:type="paragraph" w:styleId="Heading7">
    <w:name w:val="heading 7"/>
    <w:aliases w:val="Heading 7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outlineLvl w:val="6"/>
    </w:pPr>
    <w:rPr>
      <w:szCs w:val="24"/>
    </w:rPr>
  </w:style>
  <w:style w:type="paragraph" w:styleId="Heading8">
    <w:name w:val="heading 8"/>
    <w:aliases w:val="Heading 8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outlineLvl w:val="7"/>
    </w:pPr>
    <w:rPr>
      <w:szCs w:val="24"/>
    </w:rPr>
  </w:style>
  <w:style w:type="paragraph" w:styleId="Heading9">
    <w:name w:val="heading 9"/>
    <w:aliases w:val="Heading 9 (business proposal only)"/>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szCs w:val="24"/>
    </w:rPr>
  </w:style>
  <w:style w:type="paragraph" w:styleId="Footer">
    <w:name w:val="footer"/>
    <w:basedOn w:val="Normal"/>
    <w:semiHidden/>
    <w:rsid w:val="00A84965"/>
    <w:pPr>
      <w:tabs>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spacing w:line="480" w:lineRule="auto"/>
    </w:pPr>
    <w:rPr>
      <w:szCs w:val="24"/>
    </w:rPr>
  </w:style>
  <w:style w:type="character" w:styleId="PageNumber">
    <w:name w:val="page number"/>
    <w:basedOn w:val="DefaultParagraphFont"/>
    <w:semiHidden/>
    <w:rsid w:val="00A84965"/>
  </w:style>
  <w:style w:type="paragraph" w:styleId="BalloonText">
    <w:name w:val="Balloon Text"/>
    <w:basedOn w:val="Normal"/>
    <w:link w:val="BalloonTextChar"/>
    <w:uiPriority w:val="99"/>
    <w:semiHidden/>
    <w:unhideWhenUsed/>
    <w:rsid w:val="00A84965"/>
    <w:rPr>
      <w:rFonts w:ascii="Tahoma" w:hAnsi="Tahoma" w:cs="Tahoma"/>
      <w:sz w:val="16"/>
      <w:szCs w:val="16"/>
    </w:rPr>
  </w:style>
  <w:style w:type="paragraph" w:customStyle="1" w:styleId="Center">
    <w:name w:val="Center"/>
    <w:basedOn w:val="Normal"/>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jc w:val="center"/>
    </w:pPr>
    <w:rPr>
      <w:szCs w:val="24"/>
    </w:rPr>
  </w:style>
  <w:style w:type="paragraph" w:styleId="FootnoteText">
    <w:name w:val="footnote text"/>
    <w:basedOn w:val="Normal"/>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pPr>
    <w:rPr>
      <w:sz w:val="20"/>
      <w:szCs w:val="24"/>
    </w:rPr>
  </w:style>
  <w:style w:type="paragraph" w:customStyle="1" w:styleId="LastParagraph">
    <w:name w:val="Last Paragraph"/>
    <w:basedOn w:val="Normal"/>
    <w:next w:val="Normal"/>
    <w:rsid w:val="00944E24"/>
    <w:pPr>
      <w:spacing w:after="240" w:line="480" w:lineRule="auto"/>
    </w:pPr>
  </w:style>
  <w:style w:type="paragraph" w:styleId="TOC1">
    <w:name w:val="toc 1"/>
    <w:next w:val="Normal"/>
    <w:autoRedefine/>
    <w:rsid w:val="00A84965"/>
    <w:pPr>
      <w:tabs>
        <w:tab w:val="center" w:pos="432"/>
        <w:tab w:val="left" w:pos="1008"/>
        <w:tab w:val="right" w:leader="dot" w:pos="9360"/>
      </w:tabs>
      <w:jc w:val="both"/>
    </w:pPr>
    <w:rPr>
      <w:caps/>
      <w:sz w:val="24"/>
      <w:szCs w:val="24"/>
    </w:rPr>
  </w:style>
  <w:style w:type="paragraph" w:styleId="TOC2">
    <w:name w:val="toc 2"/>
    <w:next w:val="Normal"/>
    <w:autoRedefine/>
    <w:rsid w:val="00A84965"/>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A84965"/>
    <w:pPr>
      <w:tabs>
        <w:tab w:val="left" w:pos="1915"/>
        <w:tab w:val="right" w:leader="dot" w:pos="9360"/>
      </w:tabs>
      <w:ind w:left="1915" w:right="475" w:hanging="475"/>
      <w:jc w:val="both"/>
    </w:pPr>
    <w:rPr>
      <w:sz w:val="24"/>
      <w:szCs w:val="24"/>
    </w:rPr>
  </w:style>
  <w:style w:type="paragraph" w:styleId="TOC4">
    <w:name w:val="toc 4"/>
    <w:next w:val="Normal"/>
    <w:autoRedefine/>
    <w:rsid w:val="00A84965"/>
    <w:pPr>
      <w:tabs>
        <w:tab w:val="left" w:pos="1440"/>
        <w:tab w:val="right" w:leader="dot" w:pos="9360"/>
      </w:tabs>
      <w:spacing w:before="240"/>
      <w:ind w:left="2390" w:hanging="475"/>
      <w:jc w:val="both"/>
    </w:pPr>
    <w:rPr>
      <w:noProof/>
      <w:sz w:val="24"/>
      <w:szCs w:val="24"/>
    </w:rPr>
  </w:style>
  <w:style w:type="character" w:customStyle="1" w:styleId="MTEquationSection">
    <w:name w:val="MTEquationSection"/>
    <w:basedOn w:val="DefaultParagraphFont"/>
    <w:rsid w:val="00A84965"/>
    <w:rPr>
      <w:vanish/>
      <w:color w:val="FF0000"/>
    </w:rPr>
  </w:style>
  <w:style w:type="paragraph" w:customStyle="1" w:styleId="Dash">
    <w:name w:val="Dash"/>
    <w:qFormat/>
    <w:rsid w:val="00A84965"/>
    <w:pPr>
      <w:numPr>
        <w:numId w:val="2"/>
      </w:numPr>
      <w:tabs>
        <w:tab w:val="left" w:pos="1080"/>
      </w:tabs>
      <w:spacing w:after="120"/>
      <w:ind w:left="1080" w:right="720"/>
      <w:jc w:val="both"/>
    </w:pPr>
    <w:rPr>
      <w:sz w:val="24"/>
      <w:szCs w:val="24"/>
    </w:rPr>
  </w:style>
  <w:style w:type="paragraph" w:customStyle="1" w:styleId="NumberedBullet">
    <w:name w:val="Numbered Bullet"/>
    <w:qFormat/>
    <w:rsid w:val="00A84965"/>
    <w:pPr>
      <w:numPr>
        <w:numId w:val="4"/>
      </w:numPr>
      <w:tabs>
        <w:tab w:val="left" w:pos="360"/>
      </w:tabs>
      <w:spacing w:after="180"/>
      <w:ind w:left="720" w:right="360" w:hanging="288"/>
      <w:jc w:val="both"/>
    </w:pPr>
    <w:rPr>
      <w:sz w:val="24"/>
      <w:szCs w:val="24"/>
    </w:rPr>
  </w:style>
  <w:style w:type="paragraph" w:styleId="EndnoteText">
    <w:name w:val="endnote text"/>
    <w:basedOn w:val="Normal"/>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pPr>
    <w:rPr>
      <w:szCs w:val="24"/>
    </w:rPr>
  </w:style>
  <w:style w:type="character" w:styleId="EndnoteReference">
    <w:name w:val="endnote reference"/>
    <w:basedOn w:val="DefaultParagraphFont"/>
    <w:rsid w:val="00A84965"/>
    <w:rPr>
      <w:vertAlign w:val="superscript"/>
    </w:rPr>
  </w:style>
  <w:style w:type="character" w:customStyle="1" w:styleId="BalloonTextChar">
    <w:name w:val="Balloon Text Char"/>
    <w:basedOn w:val="DefaultParagraphFont"/>
    <w:link w:val="BalloonText"/>
    <w:uiPriority w:val="99"/>
    <w:semiHidden/>
    <w:rsid w:val="00A84965"/>
    <w:rPr>
      <w:rFonts w:ascii="Tahoma" w:hAnsi="Tahoma" w:cs="Tahoma"/>
      <w:sz w:val="16"/>
      <w:szCs w:val="16"/>
    </w:rPr>
  </w:style>
  <w:style w:type="paragraph" w:customStyle="1" w:styleId="Bullet">
    <w:name w:val="Bullet"/>
    <w:qFormat/>
    <w:rsid w:val="00A84965"/>
    <w:pPr>
      <w:numPr>
        <w:numId w:val="1"/>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A84965"/>
    <w:pPr>
      <w:numPr>
        <w:numId w:val="5"/>
      </w:numPr>
      <w:spacing w:after="480"/>
      <w:ind w:hanging="288"/>
    </w:pPr>
  </w:style>
  <w:style w:type="paragraph" w:customStyle="1" w:styleId="DashLAST">
    <w:name w:val="Dash (LAST)"/>
    <w:basedOn w:val="Dash"/>
    <w:next w:val="Normal"/>
    <w:qFormat/>
    <w:rsid w:val="00A84965"/>
    <w:pPr>
      <w:numPr>
        <w:numId w:val="6"/>
      </w:numPr>
      <w:spacing w:after="480"/>
      <w:ind w:left="1080"/>
    </w:pPr>
  </w:style>
  <w:style w:type="character" w:styleId="FootnoteReference">
    <w:name w:val="footnote reference"/>
    <w:basedOn w:val="DefaultParagraphFont"/>
    <w:rsid w:val="00A84965"/>
    <w:rPr>
      <w:spacing w:val="0"/>
      <w:position w:val="0"/>
      <w:u w:color="000080"/>
      <w:effect w:val="none"/>
      <w:vertAlign w:val="superscript"/>
    </w:rPr>
  </w:style>
  <w:style w:type="paragraph" w:styleId="Header">
    <w:name w:val="header"/>
    <w:basedOn w:val="Normal"/>
    <w:link w:val="HeaderChar"/>
    <w:uiPriority w:val="99"/>
    <w:unhideWhenUsed/>
    <w:rsid w:val="00A8496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enter" w:pos="4680"/>
        <w:tab w:val="right" w:pos="9360"/>
      </w:tabs>
    </w:pPr>
    <w:rPr>
      <w:szCs w:val="24"/>
    </w:rPr>
  </w:style>
  <w:style w:type="character" w:customStyle="1" w:styleId="HeaderChar">
    <w:name w:val="Header Char"/>
    <w:basedOn w:val="DefaultParagraphFont"/>
    <w:link w:val="Header"/>
    <w:uiPriority w:val="99"/>
    <w:rsid w:val="00A84965"/>
    <w:rPr>
      <w:sz w:val="24"/>
      <w:szCs w:val="24"/>
    </w:rPr>
  </w:style>
  <w:style w:type="paragraph" w:styleId="ListParagraph">
    <w:name w:val="List Paragraph"/>
    <w:basedOn w:val="Bullet"/>
    <w:next w:val="Bullet"/>
    <w:uiPriority w:val="34"/>
    <w:semiHidden/>
    <w:rsid w:val="00A84965"/>
    <w:pPr>
      <w:numPr>
        <w:numId w:val="3"/>
      </w:numPr>
      <w:contextualSpacing/>
    </w:pPr>
  </w:style>
  <w:style w:type="paragraph" w:customStyle="1" w:styleId="NumberedBulletLAST">
    <w:name w:val="Numbered Bullet (LAST)"/>
    <w:basedOn w:val="NumberedBullet"/>
    <w:next w:val="Normal"/>
    <w:qFormat/>
    <w:rsid w:val="00A84965"/>
    <w:pPr>
      <w:numPr>
        <w:numId w:val="7"/>
      </w:numPr>
      <w:spacing w:after="480"/>
      <w:ind w:hanging="288"/>
    </w:pPr>
  </w:style>
  <w:style w:type="paragraph" w:customStyle="1" w:styleId="Outline">
    <w:name w:val="Outline"/>
    <w:basedOn w:val="Normal"/>
    <w:qFormat/>
    <w:rsid w:val="00A8496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720" w:hanging="720"/>
    </w:pPr>
    <w:rPr>
      <w:szCs w:val="24"/>
    </w:rPr>
  </w:style>
  <w:style w:type="paragraph" w:customStyle="1" w:styleId="ParagraphLAST">
    <w:name w:val="Paragraph (LAST)"/>
    <w:basedOn w:val="Normal"/>
    <w:next w:val="Normal"/>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480" w:lineRule="auto"/>
    </w:pPr>
    <w:rPr>
      <w:szCs w:val="24"/>
    </w:rPr>
  </w:style>
  <w:style w:type="paragraph" w:customStyle="1" w:styleId="ParagraphSSLAST">
    <w:name w:val="ParagraphSS (LAST)"/>
    <w:basedOn w:val="NormalSS"/>
    <w:next w:val="Normal"/>
    <w:qFormat/>
    <w:rsid w:val="00A84965"/>
    <w:pPr>
      <w:spacing w:after="480"/>
    </w:pPr>
  </w:style>
  <w:style w:type="paragraph" w:customStyle="1" w:styleId="References">
    <w:name w:val="References"/>
    <w:basedOn w:val="Normal"/>
    <w:next w:val="Normal"/>
    <w:qFormat/>
    <w:rsid w:val="00A8496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pPr>
    <w:rPr>
      <w:szCs w:val="24"/>
    </w:rPr>
  </w:style>
  <w:style w:type="paragraph" w:styleId="TableofFigures">
    <w:name w:val="table of figures"/>
    <w:basedOn w:val="Normal"/>
    <w:next w:val="Normal"/>
    <w:semiHidden/>
    <w:rsid w:val="00A8496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left="480" w:hanging="480"/>
    </w:pPr>
    <w:rPr>
      <w:szCs w:val="24"/>
    </w:rPr>
  </w:style>
  <w:style w:type="paragraph" w:customStyle="1" w:styleId="MarkforAppendixHeading">
    <w:name w:val="Mark for Appendix Heading"/>
    <w:basedOn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jc w:val="center"/>
    </w:pPr>
    <w:rPr>
      <w:b/>
      <w:caps/>
      <w:szCs w:val="24"/>
    </w:rPr>
  </w:style>
  <w:style w:type="paragraph" w:customStyle="1" w:styleId="MarkforAttachmentHeading">
    <w:name w:val="Mark for Attachment Heading"/>
    <w:basedOn w:val="Normal"/>
    <w:next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center"/>
    </w:pPr>
    <w:rPr>
      <w:b/>
      <w:caps/>
      <w:szCs w:val="24"/>
    </w:rPr>
  </w:style>
  <w:style w:type="paragraph" w:customStyle="1" w:styleId="MarkforExhibitHeading">
    <w:name w:val="Mark for Exhibit Heading"/>
    <w:basedOn w:val="Normal"/>
    <w:next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jc w:val="center"/>
    </w:pPr>
    <w:rPr>
      <w:caps/>
      <w:szCs w:val="24"/>
    </w:rPr>
  </w:style>
  <w:style w:type="paragraph" w:customStyle="1" w:styleId="MarkforFigureHeading">
    <w:name w:val="Mark for Figure Heading"/>
    <w:basedOn w:val="Normal"/>
    <w:next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jc w:val="center"/>
    </w:pPr>
    <w:rPr>
      <w:caps/>
      <w:szCs w:val="24"/>
    </w:rPr>
  </w:style>
  <w:style w:type="paragraph" w:customStyle="1" w:styleId="MarkforTableHeading">
    <w:name w:val="Mark for Table Heading"/>
    <w:next w:val="Normal"/>
    <w:qFormat/>
    <w:rsid w:val="002A02B9"/>
    <w:pPr>
      <w:spacing w:line="480" w:lineRule="auto"/>
      <w:jc w:val="center"/>
    </w:pPr>
    <w:rPr>
      <w:caps/>
      <w:sz w:val="24"/>
      <w:szCs w:val="24"/>
    </w:rPr>
  </w:style>
  <w:style w:type="paragraph" w:customStyle="1" w:styleId="Normalcontinued">
    <w:name w:val="Normal (continued)"/>
    <w:basedOn w:val="Normal"/>
    <w:next w:val="Normal"/>
    <w:qFormat/>
    <w:rsid w:val="002A02B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pPr>
    <w:rPr>
      <w:szCs w:val="24"/>
    </w:rPr>
  </w:style>
  <w:style w:type="paragraph" w:customStyle="1" w:styleId="NormalSScontinued">
    <w:name w:val="NormalSS (continued)"/>
    <w:basedOn w:val="NormalSS"/>
    <w:next w:val="NormalSS"/>
    <w:qFormat/>
    <w:rsid w:val="002A02B9"/>
    <w:pPr>
      <w:ind w:firstLine="0"/>
    </w:pPr>
  </w:style>
  <w:style w:type="paragraph" w:customStyle="1" w:styleId="NormalSS12">
    <w:name w:val="NormalSS 12"/>
    <w:basedOn w:val="NormalSS"/>
    <w:qFormat/>
    <w:rsid w:val="002A02B9"/>
    <w:pPr>
      <w:spacing w:after="240"/>
    </w:pPr>
  </w:style>
  <w:style w:type="paragraph" w:customStyle="1" w:styleId="NormalSS12continued">
    <w:name w:val="NormalSS 12 (continued)"/>
    <w:basedOn w:val="NormalSS12"/>
    <w:qFormat/>
    <w:rsid w:val="002A02B9"/>
    <w:pPr>
      <w:ind w:firstLine="0"/>
    </w:pPr>
  </w:style>
  <w:style w:type="paragraph" w:customStyle="1" w:styleId="ParagraphLASTcontinued">
    <w:name w:val="Paragraph (LAST_continued)"/>
    <w:basedOn w:val="ParagraphLAST"/>
    <w:next w:val="Normal"/>
    <w:qFormat/>
    <w:rsid w:val="002A02B9"/>
    <w:pPr>
      <w:ind w:firstLine="0"/>
    </w:pPr>
  </w:style>
  <w:style w:type="paragraph" w:customStyle="1" w:styleId="ParagraphSSLASTcontinued">
    <w:name w:val="ParagraphSS (LAST_continued)"/>
    <w:basedOn w:val="ParagraphSSLAST"/>
    <w:next w:val="NormalSS"/>
    <w:qFormat/>
    <w:rsid w:val="002A02B9"/>
    <w:pPr>
      <w:ind w:firstLine="0"/>
    </w:pPr>
  </w:style>
  <w:style w:type="paragraph" w:customStyle="1" w:styleId="TableFootnoteCaption">
    <w:name w:val="Table Footnote_Caption"/>
    <w:basedOn w:val="NormalSS"/>
    <w:qFormat/>
    <w:rsid w:val="002A02B9"/>
    <w:pPr>
      <w:ind w:firstLine="0"/>
    </w:pPr>
  </w:style>
  <w:style w:type="paragraph" w:customStyle="1" w:styleId="TableHeaderCenter">
    <w:name w:val="Table Header Center"/>
    <w:basedOn w:val="NormalSS"/>
    <w:qFormat/>
    <w:rsid w:val="002A02B9"/>
    <w:pPr>
      <w:spacing w:before="120" w:after="60"/>
      <w:ind w:firstLine="0"/>
      <w:jc w:val="center"/>
    </w:pPr>
  </w:style>
  <w:style w:type="paragraph" w:customStyle="1" w:styleId="TableHeaderLeft">
    <w:name w:val="Table Header Left"/>
    <w:basedOn w:val="NormalSS"/>
    <w:qFormat/>
    <w:rsid w:val="002A02B9"/>
    <w:pPr>
      <w:spacing w:before="120" w:after="60"/>
      <w:ind w:firstLine="0"/>
      <w:jc w:val="left"/>
    </w:pPr>
  </w:style>
  <w:style w:type="paragraph" w:customStyle="1" w:styleId="TableSourceCaption">
    <w:name w:val="Table Source_Caption"/>
    <w:basedOn w:val="NormalSS"/>
    <w:qFormat/>
    <w:rsid w:val="002A02B9"/>
    <w:pPr>
      <w:tabs>
        <w:tab w:val="clear" w:pos="432"/>
      </w:tabs>
      <w:ind w:left="1080" w:hanging="1080"/>
    </w:pPr>
  </w:style>
  <w:style w:type="paragraph" w:customStyle="1" w:styleId="TableText">
    <w:name w:val="Table Text"/>
    <w:basedOn w:val="NormalSS"/>
    <w:qFormat/>
    <w:rsid w:val="002A02B9"/>
    <w:pPr>
      <w:tabs>
        <w:tab w:val="clear" w:pos="432"/>
      </w:tabs>
      <w:ind w:firstLine="0"/>
      <w:jc w:val="left"/>
    </w:pPr>
  </w:style>
  <w:style w:type="paragraph" w:customStyle="1" w:styleId="Default">
    <w:name w:val="Default"/>
    <w:rsid w:val="001814C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604EC"/>
    <w:rPr>
      <w:sz w:val="16"/>
      <w:szCs w:val="16"/>
    </w:rPr>
  </w:style>
  <w:style w:type="paragraph" w:styleId="CommentText">
    <w:name w:val="annotation text"/>
    <w:basedOn w:val="Normal"/>
    <w:link w:val="CommentTextChar"/>
    <w:uiPriority w:val="99"/>
    <w:semiHidden/>
    <w:unhideWhenUsed/>
    <w:rsid w:val="008604EC"/>
    <w:rPr>
      <w:sz w:val="20"/>
    </w:rPr>
  </w:style>
  <w:style w:type="character" w:customStyle="1" w:styleId="CommentTextChar">
    <w:name w:val="Comment Text Char"/>
    <w:basedOn w:val="DefaultParagraphFont"/>
    <w:link w:val="CommentText"/>
    <w:uiPriority w:val="99"/>
    <w:semiHidden/>
    <w:rsid w:val="008604EC"/>
  </w:style>
  <w:style w:type="paragraph" w:styleId="CommentSubject">
    <w:name w:val="annotation subject"/>
    <w:basedOn w:val="CommentText"/>
    <w:next w:val="CommentText"/>
    <w:link w:val="CommentSubjectChar"/>
    <w:uiPriority w:val="99"/>
    <w:semiHidden/>
    <w:unhideWhenUsed/>
    <w:rsid w:val="008604EC"/>
    <w:rPr>
      <w:b/>
      <w:bCs/>
    </w:rPr>
  </w:style>
  <w:style w:type="character" w:customStyle="1" w:styleId="CommentSubjectChar">
    <w:name w:val="Comment Subject Char"/>
    <w:basedOn w:val="CommentTextChar"/>
    <w:link w:val="CommentSubject"/>
    <w:uiPriority w:val="99"/>
    <w:semiHidden/>
    <w:rsid w:val="008604EC"/>
    <w:rPr>
      <w:b/>
      <w:bCs/>
    </w:rPr>
  </w:style>
  <w:style w:type="paragraph" w:customStyle="1" w:styleId="AppHeading1">
    <w:name w:val="App Heading 1"/>
    <w:basedOn w:val="Title"/>
    <w:qFormat/>
    <w:rsid w:val="00B47E2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480" w:lineRule="auto"/>
      <w:ind w:firstLine="0"/>
      <w:contextualSpacing w:val="0"/>
      <w:jc w:val="center"/>
      <w:outlineLvl w:val="1"/>
    </w:pPr>
    <w:rPr>
      <w:rFonts w:ascii="Arial" w:eastAsia="Times New Roman" w:hAnsi="Arial" w:cs="Arial"/>
      <w:b/>
      <w:bCs/>
      <w:spacing w:val="0"/>
      <w:kern w:val="0"/>
      <w:sz w:val="32"/>
    </w:rPr>
  </w:style>
  <w:style w:type="paragraph" w:styleId="Title">
    <w:name w:val="Title"/>
    <w:basedOn w:val="Normal"/>
    <w:next w:val="Normal"/>
    <w:link w:val="TitleChar"/>
    <w:uiPriority w:val="10"/>
    <w:qFormat/>
    <w:rsid w:val="00B47E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E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E490-2754-4E43-86D4-B1BC9912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Responses to Public Comments Received in Response to the 60-day Federal Register Notice for the For-Profit PACE Study</vt:lpstr>
    </vt:vector>
  </TitlesOfParts>
  <Manager/>
  <Company>MPR, Inc.</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Public Comments Received in Response to the 60-day Federal Register Notice for the For-Profit PACE Study</dc:title>
  <dc:subject>OMB</dc:subject>
  <dc:creator>David Jones, Nancy Duda, Robert Schmitz</dc:creator>
  <cp:keywords>PACE</cp:keywords>
  <dc:description>This template should just print out on plain paper.</dc:description>
  <cp:lastModifiedBy>Julia Zucco</cp:lastModifiedBy>
  <cp:revision>4</cp:revision>
  <cp:lastPrinted>2012-06-22T17:18:00Z</cp:lastPrinted>
  <dcterms:created xsi:type="dcterms:W3CDTF">2016-09-07T18:52:00Z</dcterms:created>
  <dcterms:modified xsi:type="dcterms:W3CDTF">2016-09-08T12:48:00Z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-175296478</vt:i4>
  </property>
  <property fmtid="{D5CDD505-2E9C-101B-9397-08002B2CF9AE}" pid="4" name="_EmailSubject">
    <vt:lpwstr>ACTION NEEDED BY JUNE 1 -  CMS-10105 (OMB 0938-0926) In-Center Hemodialysis CAHPS Survey</vt:lpwstr>
  </property>
  <property fmtid="{D5CDD505-2E9C-101B-9397-08002B2CF9AE}" pid="5" name="_AuthorEmail">
    <vt:lpwstr>Julia.Zucco@cms.hhs.gov</vt:lpwstr>
  </property>
  <property fmtid="{D5CDD505-2E9C-101B-9397-08002B2CF9AE}" pid="6" name="_AuthorEmailDisplayName">
    <vt:lpwstr>Zucco, Julia A. (CMS/CM)</vt:lpwstr>
  </property>
  <property fmtid="{D5CDD505-2E9C-101B-9397-08002B2CF9AE}" pid="7" name="_PreviousAdHocReviewCycleID">
    <vt:i4>776049563</vt:i4>
  </property>
</Properties>
</file>