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EC4" w:rsidRPr="00684EC4" w:rsidRDefault="00684EC4" w:rsidP="00684EC4">
      <w:pPr>
        <w:suppressAutoHyphens/>
        <w:jc w:val="center"/>
        <w:rPr>
          <w:rFonts w:ascii="Times New Roman" w:hAnsi="Times New Roman"/>
          <w:b/>
          <w:snapToGrid/>
          <w:lang w:eastAsia="ar-SA"/>
        </w:rPr>
      </w:pPr>
      <w:r w:rsidRPr="00684EC4">
        <w:rPr>
          <w:rFonts w:ascii="Times New Roman" w:hAnsi="Times New Roman"/>
          <w:b/>
          <w:snapToGrid/>
          <w:lang w:eastAsia="ar-SA"/>
        </w:rPr>
        <w:t>Addendum to the Supporting Statement for Social Security Benefits Application:</w:t>
      </w:r>
    </w:p>
    <w:p w:rsidR="00684EC4" w:rsidRPr="00684EC4" w:rsidRDefault="00684EC4" w:rsidP="00684EC4">
      <w:pPr>
        <w:widowControl/>
        <w:suppressAutoHyphens/>
        <w:jc w:val="center"/>
        <w:rPr>
          <w:rFonts w:ascii="Times New Roman" w:hAnsi="Times New Roman"/>
          <w:b/>
          <w:snapToGrid/>
          <w:lang w:eastAsia="ar-SA"/>
        </w:rPr>
      </w:pPr>
      <w:r w:rsidRPr="00684EC4">
        <w:rPr>
          <w:rFonts w:ascii="Times New Roman" w:hAnsi="Times New Roman"/>
          <w:b/>
          <w:snapToGrid/>
          <w:lang w:eastAsia="ar-SA"/>
        </w:rPr>
        <w:t xml:space="preserve">Form SSA-1:  Application for Retirement Insurance Benefits </w:t>
      </w:r>
    </w:p>
    <w:p w:rsidR="00684EC4" w:rsidRPr="00684EC4" w:rsidRDefault="00684EC4" w:rsidP="00684EC4">
      <w:pPr>
        <w:widowControl/>
        <w:suppressAutoHyphens/>
        <w:jc w:val="center"/>
        <w:rPr>
          <w:rFonts w:ascii="Times New Roman" w:hAnsi="Times New Roman"/>
          <w:b/>
          <w:snapToGrid/>
          <w:lang w:eastAsia="ar-SA"/>
        </w:rPr>
      </w:pPr>
      <w:r w:rsidRPr="00684EC4">
        <w:rPr>
          <w:rFonts w:ascii="Times New Roman" w:hAnsi="Times New Roman"/>
          <w:b/>
          <w:snapToGrid/>
          <w:lang w:eastAsia="ar-SA"/>
        </w:rPr>
        <w:t xml:space="preserve">Form SSA-2:  Application for Wife’s or Husband’s Insurance Benefits </w:t>
      </w:r>
    </w:p>
    <w:p w:rsidR="00684EC4" w:rsidRPr="00684EC4" w:rsidRDefault="00684EC4" w:rsidP="00684EC4">
      <w:pPr>
        <w:widowControl/>
        <w:suppressAutoHyphens/>
        <w:jc w:val="center"/>
        <w:rPr>
          <w:rFonts w:ascii="Times New Roman" w:hAnsi="Times New Roman"/>
          <w:b/>
          <w:snapToGrid/>
          <w:lang w:eastAsia="ar-SA"/>
        </w:rPr>
      </w:pPr>
      <w:r w:rsidRPr="00684EC4">
        <w:rPr>
          <w:rFonts w:ascii="Times New Roman" w:hAnsi="Times New Roman"/>
          <w:b/>
          <w:snapToGrid/>
          <w:lang w:eastAsia="ar-SA"/>
        </w:rPr>
        <w:t xml:space="preserve">Form SSA-16:  Application for Disability Insurance Benefits </w:t>
      </w:r>
    </w:p>
    <w:p w:rsidR="00684EC4" w:rsidRPr="00684EC4" w:rsidRDefault="00684EC4" w:rsidP="00684EC4">
      <w:pPr>
        <w:widowControl/>
        <w:suppressAutoHyphens/>
        <w:jc w:val="center"/>
        <w:rPr>
          <w:rFonts w:ascii="Times New Roman" w:hAnsi="Times New Roman"/>
          <w:b/>
          <w:snapToGrid/>
          <w:lang w:eastAsia="ar-SA"/>
        </w:rPr>
      </w:pPr>
      <w:r w:rsidRPr="00684EC4">
        <w:rPr>
          <w:rFonts w:ascii="Times New Roman" w:hAnsi="Times New Roman"/>
          <w:b/>
          <w:snapToGrid/>
          <w:lang w:eastAsia="ar-SA"/>
        </w:rPr>
        <w:t>Internet Claim (iClaim) Application Screens</w:t>
      </w:r>
    </w:p>
    <w:p w:rsidR="00684EC4" w:rsidRPr="00684EC4" w:rsidRDefault="00684EC4" w:rsidP="00684EC4">
      <w:pPr>
        <w:widowControl/>
        <w:suppressAutoHyphens/>
        <w:jc w:val="center"/>
        <w:rPr>
          <w:rFonts w:ascii="Times New Roman" w:hAnsi="Times New Roman"/>
          <w:b/>
          <w:snapToGrid/>
          <w:lang w:eastAsia="ar-SA"/>
        </w:rPr>
      </w:pPr>
      <w:r w:rsidRPr="00684EC4">
        <w:rPr>
          <w:rFonts w:ascii="Times New Roman" w:hAnsi="Times New Roman"/>
          <w:b/>
          <w:snapToGrid/>
          <w:lang w:eastAsia="ar-SA"/>
        </w:rPr>
        <w:t>20 CFR 404.310-404.311, 404.315-404.322, 404.330-404.333, 404.601-404.603, and 404.1501-404.1512</w:t>
      </w:r>
    </w:p>
    <w:p w:rsidR="00684EC4" w:rsidRPr="00684EC4" w:rsidRDefault="00684EC4" w:rsidP="00684EC4">
      <w:pPr>
        <w:widowControl/>
        <w:suppressAutoHyphens/>
        <w:jc w:val="center"/>
        <w:rPr>
          <w:rFonts w:ascii="Times New Roman" w:hAnsi="Times New Roman"/>
          <w:b/>
          <w:snapToGrid/>
          <w:lang w:eastAsia="ar-SA"/>
        </w:rPr>
      </w:pPr>
      <w:r w:rsidRPr="00684EC4">
        <w:rPr>
          <w:rFonts w:ascii="Times New Roman" w:hAnsi="Times New Roman"/>
          <w:b/>
          <w:snapToGrid/>
          <w:lang w:eastAsia="ar-SA"/>
        </w:rPr>
        <w:t>OMB No. 0960-0618</w:t>
      </w:r>
    </w:p>
    <w:p w:rsidR="00A45D82" w:rsidRPr="00BC7F42" w:rsidRDefault="00A45D82" w:rsidP="00A45D82">
      <w:pPr>
        <w:rPr>
          <w:rFonts w:ascii="Times New Roman" w:hAnsi="Times New Roman"/>
        </w:rPr>
      </w:pPr>
    </w:p>
    <w:p w:rsidR="00664553" w:rsidRDefault="00664553" w:rsidP="00F832E5">
      <w:pPr>
        <w:pStyle w:val="Heading7"/>
      </w:pPr>
    </w:p>
    <w:p w:rsidR="00F832E5" w:rsidRPr="00BC7F42" w:rsidRDefault="00F832E5" w:rsidP="00F832E5">
      <w:pPr>
        <w:pStyle w:val="Heading7"/>
      </w:pPr>
      <w:r w:rsidRPr="00BC7F42">
        <w:t>Revision to the Collection Instrument</w:t>
      </w:r>
    </w:p>
    <w:p w:rsidR="00684EC4" w:rsidRDefault="00684EC4" w:rsidP="00F832E5">
      <w:pPr>
        <w:rPr>
          <w:rFonts w:ascii="Times New Roman" w:hAnsi="Times New Roman"/>
        </w:rPr>
      </w:pPr>
    </w:p>
    <w:p w:rsidR="00664553" w:rsidRDefault="00684EC4" w:rsidP="00F832E5">
      <w:pPr>
        <w:rPr>
          <w:rFonts w:ascii="Times New Roman" w:hAnsi="Times New Roman"/>
        </w:rPr>
      </w:pPr>
      <w:r w:rsidRPr="00463082">
        <w:rPr>
          <w:rFonts w:ascii="Times New Roman" w:hAnsi="Times New Roman"/>
          <w:b/>
          <w:u w:val="single"/>
        </w:rPr>
        <w:t>Changes to iClaim</w:t>
      </w:r>
    </w:p>
    <w:p w:rsidR="00684EC4" w:rsidRDefault="00684EC4" w:rsidP="00F832E5">
      <w:pPr>
        <w:rPr>
          <w:rFonts w:ascii="Times New Roman" w:hAnsi="Times New Roman"/>
        </w:rPr>
      </w:pPr>
    </w:p>
    <w:p w:rsidR="006A0F36" w:rsidRDefault="00684EC4" w:rsidP="00F832E5">
      <w:pPr>
        <w:rPr>
          <w:rFonts w:ascii="Times New Roman" w:hAnsi="Times New Roman"/>
        </w:rPr>
      </w:pPr>
      <w:r>
        <w:rPr>
          <w:rFonts w:ascii="Times New Roman" w:hAnsi="Times New Roman"/>
        </w:rPr>
        <w:t xml:space="preserve">This addendum summarizes the </w:t>
      </w:r>
      <w:r w:rsidR="001513B8">
        <w:rPr>
          <w:rFonts w:ascii="Times New Roman" w:hAnsi="Times New Roman"/>
        </w:rPr>
        <w:t>changes to iClaim’s functionality and</w:t>
      </w:r>
      <w:r w:rsidR="00DA5E59">
        <w:rPr>
          <w:rFonts w:ascii="Times New Roman" w:hAnsi="Times New Roman"/>
        </w:rPr>
        <w:t xml:space="preserve"> screens</w:t>
      </w:r>
      <w:r w:rsidR="001513B8">
        <w:rPr>
          <w:rFonts w:ascii="Times New Roman" w:hAnsi="Times New Roman"/>
        </w:rPr>
        <w:t>.</w:t>
      </w:r>
      <w:r>
        <w:rPr>
          <w:rFonts w:ascii="Times New Roman" w:hAnsi="Times New Roman"/>
        </w:rPr>
        <w:t xml:space="preserve"> </w:t>
      </w:r>
      <w:r w:rsidR="001513B8">
        <w:rPr>
          <w:rFonts w:ascii="Times New Roman" w:hAnsi="Times New Roman"/>
        </w:rPr>
        <w:t xml:space="preserve"> </w:t>
      </w:r>
      <w:r>
        <w:rPr>
          <w:rFonts w:ascii="Times New Roman" w:hAnsi="Times New Roman"/>
        </w:rPr>
        <w:t>The attached</w:t>
      </w:r>
      <w:r w:rsidR="00E0166D">
        <w:rPr>
          <w:rFonts w:ascii="Times New Roman" w:hAnsi="Times New Roman"/>
        </w:rPr>
        <w:t xml:space="preserve"> file contains</w:t>
      </w:r>
      <w:r>
        <w:rPr>
          <w:rFonts w:ascii="Times New Roman" w:hAnsi="Times New Roman"/>
        </w:rPr>
        <w:t xml:space="preserve"> iClaim screen </w:t>
      </w:r>
      <w:r w:rsidR="00E0166D">
        <w:rPr>
          <w:rFonts w:ascii="Times New Roman" w:hAnsi="Times New Roman"/>
        </w:rPr>
        <w:t>shots that reflect</w:t>
      </w:r>
      <w:r>
        <w:rPr>
          <w:rFonts w:ascii="Times New Roman" w:hAnsi="Times New Roman"/>
        </w:rPr>
        <w:t xml:space="preserve"> these changes.</w:t>
      </w:r>
      <w:r w:rsidR="001513B8">
        <w:rPr>
          <w:rFonts w:ascii="Times New Roman" w:hAnsi="Times New Roman"/>
        </w:rPr>
        <w:t xml:space="preserve">  </w:t>
      </w:r>
    </w:p>
    <w:p w:rsidR="00F40341" w:rsidRDefault="00F40341" w:rsidP="00F832E5">
      <w:pPr>
        <w:rPr>
          <w:rFonts w:ascii="Times New Roman" w:hAnsi="Times New Roman"/>
        </w:rPr>
      </w:pPr>
    </w:p>
    <w:p w:rsidR="00BE183D" w:rsidRDefault="00270EAF" w:rsidP="00C51293">
      <w:pPr>
        <w:rPr>
          <w:rFonts w:ascii="Times New Roman" w:hAnsi="Times New Roman"/>
        </w:rPr>
      </w:pPr>
      <w:r>
        <w:rPr>
          <w:rFonts w:ascii="Times New Roman" w:hAnsi="Times New Roman"/>
        </w:rPr>
        <w:t xml:space="preserve">We are adding a new functionality to iClaim that will allow </w:t>
      </w:r>
      <w:r w:rsidR="0062465F">
        <w:rPr>
          <w:rFonts w:ascii="Times New Roman" w:hAnsi="Times New Roman"/>
        </w:rPr>
        <w:t xml:space="preserve">qualified </w:t>
      </w:r>
      <w:r>
        <w:rPr>
          <w:rFonts w:ascii="Times New Roman" w:hAnsi="Times New Roman"/>
        </w:rPr>
        <w:t>individuals</w:t>
      </w:r>
      <w:r w:rsidR="0062465F">
        <w:rPr>
          <w:rFonts w:ascii="Times New Roman" w:hAnsi="Times New Roman"/>
        </w:rPr>
        <w:t xml:space="preserve"> </w:t>
      </w:r>
      <w:r>
        <w:rPr>
          <w:rFonts w:ascii="Times New Roman" w:hAnsi="Times New Roman"/>
        </w:rPr>
        <w:t xml:space="preserve">the ability to submit an online application for both Social Security and Supplemental Security Income (SSI) disability benefits.  </w:t>
      </w:r>
      <w:r w:rsidR="00B57D52">
        <w:rPr>
          <w:rFonts w:ascii="Times New Roman" w:hAnsi="Times New Roman"/>
        </w:rPr>
        <w:t xml:space="preserve">When </w:t>
      </w:r>
      <w:r w:rsidR="00F51D6E">
        <w:rPr>
          <w:rFonts w:ascii="Times New Roman" w:hAnsi="Times New Roman"/>
        </w:rPr>
        <w:t xml:space="preserve">an </w:t>
      </w:r>
      <w:r w:rsidR="00B96364">
        <w:rPr>
          <w:rFonts w:ascii="Times New Roman" w:hAnsi="Times New Roman"/>
        </w:rPr>
        <w:t>individual</w:t>
      </w:r>
      <w:r w:rsidR="00F51D6E">
        <w:rPr>
          <w:rFonts w:ascii="Times New Roman" w:hAnsi="Times New Roman"/>
        </w:rPr>
        <w:t xml:space="preserve"> </w:t>
      </w:r>
      <w:r w:rsidR="00B57D52">
        <w:rPr>
          <w:rFonts w:ascii="Times New Roman" w:hAnsi="Times New Roman"/>
        </w:rPr>
        <w:t xml:space="preserve">is answering </w:t>
      </w:r>
      <w:r w:rsidR="00772CE8">
        <w:rPr>
          <w:rFonts w:ascii="Times New Roman" w:hAnsi="Times New Roman"/>
        </w:rPr>
        <w:t xml:space="preserve">the disability benefit questions in </w:t>
      </w:r>
      <w:r w:rsidR="007630AA">
        <w:rPr>
          <w:rFonts w:ascii="Times New Roman" w:hAnsi="Times New Roman"/>
        </w:rPr>
        <w:t>iClaim</w:t>
      </w:r>
      <w:r w:rsidR="006B61FC">
        <w:rPr>
          <w:rFonts w:ascii="Times New Roman" w:hAnsi="Times New Roman"/>
        </w:rPr>
        <w:t>,</w:t>
      </w:r>
      <w:r w:rsidR="007630AA">
        <w:rPr>
          <w:rFonts w:ascii="Times New Roman" w:hAnsi="Times New Roman"/>
        </w:rPr>
        <w:t xml:space="preserve"> </w:t>
      </w:r>
      <w:r w:rsidR="00772CE8">
        <w:rPr>
          <w:rFonts w:ascii="Times New Roman" w:hAnsi="Times New Roman"/>
        </w:rPr>
        <w:t xml:space="preserve">they </w:t>
      </w:r>
      <w:r>
        <w:rPr>
          <w:rFonts w:ascii="Times New Roman" w:hAnsi="Times New Roman"/>
        </w:rPr>
        <w:t xml:space="preserve">will </w:t>
      </w:r>
      <w:r w:rsidR="00772CE8">
        <w:rPr>
          <w:rFonts w:ascii="Times New Roman" w:hAnsi="Times New Roman"/>
        </w:rPr>
        <w:t>receive a question regarding their intent</w:t>
      </w:r>
      <w:r w:rsidR="00F51D6E">
        <w:rPr>
          <w:rFonts w:ascii="Times New Roman" w:hAnsi="Times New Roman"/>
        </w:rPr>
        <w:t xml:space="preserve"> to file for SSI.  </w:t>
      </w:r>
      <w:r w:rsidR="0017371C">
        <w:rPr>
          <w:rFonts w:ascii="Times New Roman" w:hAnsi="Times New Roman"/>
        </w:rPr>
        <w:t xml:space="preserve">For a qualified individual whose </w:t>
      </w:r>
      <w:r w:rsidR="00F51D6E">
        <w:rPr>
          <w:rFonts w:ascii="Times New Roman" w:hAnsi="Times New Roman"/>
        </w:rPr>
        <w:t>response is</w:t>
      </w:r>
      <w:r w:rsidR="00772CE8">
        <w:rPr>
          <w:rFonts w:ascii="Times New Roman" w:hAnsi="Times New Roman"/>
        </w:rPr>
        <w:t xml:space="preserve"> “yes</w:t>
      </w:r>
      <w:r w:rsidR="00AE54C0">
        <w:rPr>
          <w:rFonts w:ascii="Times New Roman" w:hAnsi="Times New Roman"/>
        </w:rPr>
        <w:t>,</w:t>
      </w:r>
      <w:r w:rsidR="00772CE8">
        <w:rPr>
          <w:rFonts w:ascii="Times New Roman" w:hAnsi="Times New Roman"/>
        </w:rPr>
        <w:t>”</w:t>
      </w:r>
      <w:r w:rsidR="00B96364">
        <w:rPr>
          <w:rFonts w:ascii="Times New Roman" w:hAnsi="Times New Roman"/>
        </w:rPr>
        <w:t xml:space="preserve"> </w:t>
      </w:r>
      <w:r w:rsidR="000A648F">
        <w:rPr>
          <w:rFonts w:ascii="Times New Roman" w:hAnsi="Times New Roman"/>
        </w:rPr>
        <w:t xml:space="preserve">iClaim </w:t>
      </w:r>
      <w:r>
        <w:rPr>
          <w:rFonts w:ascii="Times New Roman" w:hAnsi="Times New Roman"/>
        </w:rPr>
        <w:t>will become</w:t>
      </w:r>
      <w:r w:rsidR="000A648F">
        <w:rPr>
          <w:rFonts w:ascii="Times New Roman" w:hAnsi="Times New Roman"/>
        </w:rPr>
        <w:t xml:space="preserve"> an </w:t>
      </w:r>
      <w:r w:rsidR="008E27AA">
        <w:rPr>
          <w:rFonts w:ascii="Times New Roman" w:hAnsi="Times New Roman"/>
        </w:rPr>
        <w:t>application for both Social Security and SSI</w:t>
      </w:r>
      <w:r w:rsidR="00C51293">
        <w:rPr>
          <w:rFonts w:ascii="Times New Roman" w:hAnsi="Times New Roman"/>
        </w:rPr>
        <w:t xml:space="preserve"> disability benefits</w:t>
      </w:r>
      <w:r w:rsidR="008E27AA">
        <w:rPr>
          <w:rFonts w:ascii="Times New Roman" w:hAnsi="Times New Roman"/>
        </w:rPr>
        <w:t xml:space="preserve">. </w:t>
      </w:r>
      <w:r w:rsidR="00AE54C0">
        <w:rPr>
          <w:rFonts w:ascii="Times New Roman" w:hAnsi="Times New Roman"/>
        </w:rPr>
        <w:t xml:space="preserve"> </w:t>
      </w:r>
    </w:p>
    <w:p w:rsidR="00BE183D" w:rsidRDefault="00BE183D" w:rsidP="00C51293">
      <w:pPr>
        <w:rPr>
          <w:rFonts w:ascii="Times New Roman" w:hAnsi="Times New Roman"/>
        </w:rPr>
      </w:pPr>
    </w:p>
    <w:p w:rsidR="003C07BE" w:rsidRDefault="00BE183D" w:rsidP="00BE183D">
      <w:pPr>
        <w:tabs>
          <w:tab w:val="left" w:pos="-720"/>
          <w:tab w:val="left" w:pos="0"/>
          <w:tab w:val="left" w:pos="720"/>
        </w:tabs>
        <w:rPr>
          <w:rFonts w:ascii="Times New Roman" w:hAnsi="Times New Roman"/>
        </w:rPr>
      </w:pPr>
      <w:r w:rsidRPr="00BE183D">
        <w:rPr>
          <w:rFonts w:ascii="Times New Roman" w:hAnsi="Times New Roman"/>
        </w:rPr>
        <w:t>With this first release, the SSI application will consist of questions common to both disability applications</w:t>
      </w:r>
      <w:r>
        <w:rPr>
          <w:rFonts w:ascii="Times New Roman" w:hAnsi="Times New Roman"/>
        </w:rPr>
        <w:t>, SSA-16 (covered under this information collection request) and the SSA-8001 (covered under OMB No. 0960-0444)</w:t>
      </w:r>
      <w:r w:rsidRPr="00BE183D">
        <w:rPr>
          <w:rFonts w:ascii="Times New Roman" w:hAnsi="Times New Roman"/>
        </w:rPr>
        <w:t xml:space="preserve"> a</w:t>
      </w:r>
      <w:r>
        <w:rPr>
          <w:rFonts w:ascii="Times New Roman" w:hAnsi="Times New Roman"/>
        </w:rPr>
        <w:t>s well as</w:t>
      </w:r>
      <w:r w:rsidRPr="00BE183D">
        <w:rPr>
          <w:rFonts w:ascii="Times New Roman" w:hAnsi="Times New Roman"/>
        </w:rPr>
        <w:t xml:space="preserve"> one additional question from the SSI application </w:t>
      </w:r>
      <w:r>
        <w:rPr>
          <w:rFonts w:ascii="Times New Roman" w:hAnsi="Times New Roman"/>
        </w:rPr>
        <w:t xml:space="preserve">(SSA-8001) </w:t>
      </w:r>
      <w:r w:rsidRPr="00B23130">
        <w:rPr>
          <w:rFonts w:ascii="Times New Roman" w:hAnsi="Times New Roman"/>
        </w:rPr>
        <w:t>about household members to present the correct Supplemental Nutrition Assistance Program (SNAP) filing information.</w:t>
      </w:r>
      <w:r>
        <w:rPr>
          <w:rFonts w:ascii="Times New Roman" w:hAnsi="Times New Roman"/>
        </w:rPr>
        <w:t xml:space="preserve">  Although we are not adding all the SSI application questions to iClaim, we are collecting enough information to establish a deferred application in MSSICS and obtain a medical determination from the DDS providing the claimant is technically eligible for T</w:t>
      </w:r>
      <w:r>
        <w:rPr>
          <w:rFonts w:ascii="Times New Roman" w:hAnsi="Times New Roman"/>
        </w:rPr>
        <w:t>itle II disability</w:t>
      </w:r>
      <w:r w:rsidR="00665FE8">
        <w:rPr>
          <w:rFonts w:ascii="Times New Roman" w:hAnsi="Times New Roman"/>
        </w:rPr>
        <w:t xml:space="preserve">.  An iClaim disability application that also includes an SSI application will provide </w:t>
      </w:r>
      <w:r w:rsidR="00283615">
        <w:rPr>
          <w:rFonts w:ascii="Times New Roman" w:hAnsi="Times New Roman"/>
        </w:rPr>
        <w:t>message</w:t>
      </w:r>
      <w:r w:rsidR="00CD7957">
        <w:rPr>
          <w:rFonts w:ascii="Times New Roman" w:hAnsi="Times New Roman"/>
        </w:rPr>
        <w:t>s</w:t>
      </w:r>
      <w:r w:rsidR="00283615">
        <w:rPr>
          <w:rFonts w:ascii="Times New Roman" w:hAnsi="Times New Roman"/>
        </w:rPr>
        <w:t xml:space="preserve"> that contain information on filing an application for benefits under the </w:t>
      </w:r>
      <w:r w:rsidR="003F1FA2">
        <w:rPr>
          <w:rFonts w:ascii="Times New Roman" w:hAnsi="Times New Roman"/>
        </w:rPr>
        <w:t>Supplemental Nutrition Assistance Program (SNAP)</w:t>
      </w:r>
      <w:r w:rsidR="00283615">
        <w:rPr>
          <w:rFonts w:ascii="Times New Roman" w:hAnsi="Times New Roman"/>
        </w:rPr>
        <w:t>.</w:t>
      </w:r>
      <w:r w:rsidR="008E27AA">
        <w:rPr>
          <w:rFonts w:ascii="Times New Roman" w:hAnsi="Times New Roman"/>
        </w:rPr>
        <w:t xml:space="preserve"> </w:t>
      </w:r>
      <w:r w:rsidR="004F4BBF">
        <w:rPr>
          <w:rFonts w:ascii="Times New Roman" w:hAnsi="Times New Roman"/>
        </w:rPr>
        <w:t xml:space="preserve"> </w:t>
      </w:r>
      <w:r w:rsidR="00AC570E">
        <w:rPr>
          <w:rFonts w:ascii="Times New Roman" w:hAnsi="Times New Roman"/>
        </w:rPr>
        <w:t>T</w:t>
      </w:r>
      <w:r w:rsidR="004F4BBF">
        <w:rPr>
          <w:rFonts w:ascii="Times New Roman" w:hAnsi="Times New Roman"/>
        </w:rPr>
        <w:t xml:space="preserve">he </w:t>
      </w:r>
      <w:r w:rsidR="00CD7957">
        <w:rPr>
          <w:rFonts w:ascii="Times New Roman" w:hAnsi="Times New Roman"/>
        </w:rPr>
        <w:t xml:space="preserve">online SSI application </w:t>
      </w:r>
      <w:r w:rsidR="004F4BBF">
        <w:rPr>
          <w:rFonts w:ascii="Times New Roman" w:hAnsi="Times New Roman"/>
        </w:rPr>
        <w:t xml:space="preserve">responses will </w:t>
      </w:r>
      <w:r w:rsidR="00CD7957">
        <w:rPr>
          <w:rFonts w:ascii="Times New Roman" w:hAnsi="Times New Roman"/>
        </w:rPr>
        <w:t xml:space="preserve">populate to the </w:t>
      </w:r>
      <w:r w:rsidR="00AC570E">
        <w:rPr>
          <w:rFonts w:ascii="Times New Roman" w:hAnsi="Times New Roman"/>
        </w:rPr>
        <w:t xml:space="preserve">corresponding screens in the </w:t>
      </w:r>
      <w:r w:rsidR="00CD7957">
        <w:rPr>
          <w:rFonts w:ascii="Times New Roman" w:hAnsi="Times New Roman"/>
        </w:rPr>
        <w:t xml:space="preserve">Modernized SSI Claims System (MSSICS) </w:t>
      </w:r>
      <w:r w:rsidR="004A30F4">
        <w:rPr>
          <w:rFonts w:ascii="Times New Roman" w:hAnsi="Times New Roman"/>
        </w:rPr>
        <w:t>creating an</w:t>
      </w:r>
      <w:r w:rsidR="004F4BBF">
        <w:rPr>
          <w:rFonts w:ascii="Times New Roman" w:hAnsi="Times New Roman"/>
        </w:rPr>
        <w:t xml:space="preserve"> unsigned SSI deferred </w:t>
      </w:r>
      <w:r w:rsidR="00AC570E">
        <w:rPr>
          <w:rFonts w:ascii="Times New Roman" w:hAnsi="Times New Roman"/>
        </w:rPr>
        <w:t>claim</w:t>
      </w:r>
      <w:r w:rsidR="004F4BBF">
        <w:rPr>
          <w:rFonts w:ascii="Times New Roman" w:hAnsi="Times New Roman"/>
        </w:rPr>
        <w:t xml:space="preserve">. </w:t>
      </w:r>
    </w:p>
    <w:p w:rsidR="00BE183D" w:rsidRDefault="00BE183D" w:rsidP="00C51293">
      <w:pPr>
        <w:rPr>
          <w:rFonts w:ascii="Times New Roman" w:hAnsi="Times New Roman"/>
        </w:rPr>
      </w:pPr>
    </w:p>
    <w:p w:rsidR="00BE183D" w:rsidRPr="00BE183D" w:rsidRDefault="00BE183D" w:rsidP="00BE183D">
      <w:pPr>
        <w:tabs>
          <w:tab w:val="left" w:pos="-720"/>
          <w:tab w:val="left" w:pos="0"/>
          <w:tab w:val="left" w:pos="720"/>
        </w:tabs>
        <w:rPr>
          <w:rFonts w:ascii="Times New Roman" w:hAnsi="Times New Roman"/>
        </w:rPr>
      </w:pPr>
      <w:r w:rsidRPr="00BE183D">
        <w:rPr>
          <w:rFonts w:ascii="Times New Roman" w:hAnsi="Times New Roman"/>
        </w:rPr>
        <w:t xml:space="preserve">Once the </w:t>
      </w:r>
      <w:r>
        <w:rPr>
          <w:rFonts w:ascii="Times New Roman" w:hAnsi="Times New Roman"/>
        </w:rPr>
        <w:t>Department of Disability Services (DDS)</w:t>
      </w:r>
      <w:r w:rsidRPr="00BE183D">
        <w:rPr>
          <w:rFonts w:ascii="Times New Roman" w:hAnsi="Times New Roman"/>
        </w:rPr>
        <w:t xml:space="preserve"> approves the claim, the </w:t>
      </w:r>
      <w:r>
        <w:rPr>
          <w:rFonts w:ascii="Times New Roman" w:hAnsi="Times New Roman"/>
        </w:rPr>
        <w:t>field office (</w:t>
      </w:r>
      <w:r w:rsidRPr="00BE183D">
        <w:rPr>
          <w:rFonts w:ascii="Times New Roman" w:hAnsi="Times New Roman"/>
        </w:rPr>
        <w:t>FO</w:t>
      </w:r>
      <w:r>
        <w:rPr>
          <w:rFonts w:ascii="Times New Roman" w:hAnsi="Times New Roman"/>
        </w:rPr>
        <w:t>)</w:t>
      </w:r>
      <w:r w:rsidRPr="00BE183D">
        <w:rPr>
          <w:rFonts w:ascii="Times New Roman" w:hAnsi="Times New Roman"/>
        </w:rPr>
        <w:t xml:space="preserve"> will collect the remaining SSI questions via field office interviews to determine payment eligibility and benefit amount</w:t>
      </w:r>
      <w:r>
        <w:rPr>
          <w:rFonts w:ascii="Times New Roman" w:hAnsi="Times New Roman"/>
        </w:rPr>
        <w:t xml:space="preserve"> (covered under OMB No. 0960-0444, as we will use the current MSSICS screens for the SSA-8001 to collect the additional information)</w:t>
      </w:r>
      <w:r w:rsidRPr="00BE183D">
        <w:rPr>
          <w:rFonts w:ascii="Times New Roman" w:hAnsi="Times New Roman"/>
        </w:rPr>
        <w:t xml:space="preserve">.  If the DDS denies the claim, the FO will be able to process the denial through MSSICS without addressing the remaining SSI application questions because benefit eligibility is no longer a factor.  For situations where the Title II claim is not sent to the DDS for a medical determination (e.g. does not meet insured status), the FO will contact the claimant to collect the remaining SSI application questions prior to sending the SSI claim to the DDS for a medical determination. </w:t>
      </w:r>
    </w:p>
    <w:p w:rsidR="00BE183D" w:rsidRDefault="00BE183D" w:rsidP="00C51293">
      <w:pPr>
        <w:rPr>
          <w:rFonts w:ascii="Times New Roman" w:hAnsi="Times New Roman"/>
        </w:rPr>
      </w:pPr>
    </w:p>
    <w:p w:rsidR="00167BA5" w:rsidRDefault="00167BA5" w:rsidP="00C51293">
      <w:pPr>
        <w:rPr>
          <w:rFonts w:ascii="Times New Roman" w:hAnsi="Times New Roman"/>
        </w:rPr>
      </w:pPr>
    </w:p>
    <w:p w:rsidR="003C07BE" w:rsidRDefault="00BE183D" w:rsidP="00C51293">
      <w:pPr>
        <w:rPr>
          <w:rFonts w:ascii="Times New Roman" w:hAnsi="Times New Roman"/>
        </w:rPr>
      </w:pPr>
      <w:r>
        <w:rPr>
          <w:rFonts w:ascii="Times New Roman" w:hAnsi="Times New Roman"/>
        </w:rPr>
        <w:t>In addition, w</w:t>
      </w:r>
      <w:r w:rsidR="00B54007">
        <w:rPr>
          <w:rFonts w:ascii="Times New Roman" w:hAnsi="Times New Roman"/>
        </w:rPr>
        <w:t>e are removing the ability to complete</w:t>
      </w:r>
      <w:r w:rsidR="00665FE8">
        <w:rPr>
          <w:rFonts w:ascii="Times New Roman" w:hAnsi="Times New Roman"/>
        </w:rPr>
        <w:t xml:space="preserve"> an </w:t>
      </w:r>
      <w:r w:rsidR="00B54007">
        <w:rPr>
          <w:rFonts w:ascii="Times New Roman" w:hAnsi="Times New Roman"/>
        </w:rPr>
        <w:t xml:space="preserve">iClaim </w:t>
      </w:r>
      <w:r w:rsidR="00665FE8">
        <w:rPr>
          <w:rFonts w:ascii="Times New Roman" w:hAnsi="Times New Roman"/>
        </w:rPr>
        <w:t xml:space="preserve">application </w:t>
      </w:r>
      <w:r w:rsidR="00B54007">
        <w:rPr>
          <w:rFonts w:ascii="Times New Roman" w:hAnsi="Times New Roman"/>
        </w:rPr>
        <w:t>in Spanish and</w:t>
      </w:r>
      <w:r w:rsidR="0037759C">
        <w:rPr>
          <w:rFonts w:ascii="Times New Roman" w:hAnsi="Times New Roman"/>
        </w:rPr>
        <w:t xml:space="preserve"> </w:t>
      </w:r>
      <w:r w:rsidR="00B57D52">
        <w:rPr>
          <w:rFonts w:ascii="Times New Roman" w:hAnsi="Times New Roman"/>
        </w:rPr>
        <w:t xml:space="preserve">adding a </w:t>
      </w:r>
      <w:r w:rsidR="0037759C">
        <w:rPr>
          <w:rFonts w:ascii="Times New Roman" w:hAnsi="Times New Roman"/>
        </w:rPr>
        <w:t>link to iAppointment for i</w:t>
      </w:r>
      <w:r w:rsidR="00EB1363">
        <w:rPr>
          <w:rFonts w:ascii="Times New Roman" w:hAnsi="Times New Roman"/>
        </w:rPr>
        <w:t xml:space="preserve">ndividuals </w:t>
      </w:r>
      <w:r w:rsidR="003C07BE">
        <w:rPr>
          <w:rFonts w:ascii="Times New Roman" w:hAnsi="Times New Roman"/>
        </w:rPr>
        <w:t xml:space="preserve">who </w:t>
      </w:r>
      <w:r w:rsidR="00665FE8">
        <w:rPr>
          <w:rFonts w:ascii="Times New Roman" w:hAnsi="Times New Roman"/>
        </w:rPr>
        <w:t>start</w:t>
      </w:r>
      <w:r w:rsidR="00EB1363">
        <w:rPr>
          <w:rFonts w:ascii="Times New Roman" w:hAnsi="Times New Roman"/>
        </w:rPr>
        <w:t xml:space="preserve"> an iClaim </w:t>
      </w:r>
      <w:r w:rsidR="00665FE8">
        <w:rPr>
          <w:rFonts w:ascii="Times New Roman" w:hAnsi="Times New Roman"/>
        </w:rPr>
        <w:t>application</w:t>
      </w:r>
      <w:r w:rsidR="00EB1363">
        <w:rPr>
          <w:rFonts w:ascii="Times New Roman" w:hAnsi="Times New Roman"/>
        </w:rPr>
        <w:t xml:space="preserve"> and </w:t>
      </w:r>
      <w:r w:rsidR="003C07BE">
        <w:rPr>
          <w:rFonts w:ascii="Times New Roman" w:hAnsi="Times New Roman"/>
        </w:rPr>
        <w:t xml:space="preserve">answer “Spanish” </w:t>
      </w:r>
      <w:r w:rsidR="00541F97">
        <w:rPr>
          <w:rFonts w:ascii="Times New Roman" w:hAnsi="Times New Roman"/>
        </w:rPr>
        <w:t>or any other</w:t>
      </w:r>
      <w:r w:rsidR="00665FE8">
        <w:rPr>
          <w:rFonts w:ascii="Times New Roman" w:hAnsi="Times New Roman"/>
        </w:rPr>
        <w:t xml:space="preserve"> non-English</w:t>
      </w:r>
      <w:r w:rsidR="00541F97">
        <w:rPr>
          <w:rFonts w:ascii="Times New Roman" w:hAnsi="Times New Roman"/>
        </w:rPr>
        <w:t xml:space="preserve"> language, </w:t>
      </w:r>
      <w:r w:rsidR="003C07BE">
        <w:rPr>
          <w:rFonts w:ascii="Times New Roman" w:hAnsi="Times New Roman"/>
        </w:rPr>
        <w:t>to the question regarding their</w:t>
      </w:r>
      <w:r w:rsidR="0037759C">
        <w:rPr>
          <w:rFonts w:ascii="Times New Roman" w:hAnsi="Times New Roman"/>
        </w:rPr>
        <w:t xml:space="preserve"> pr</w:t>
      </w:r>
      <w:r w:rsidR="00665FE8">
        <w:rPr>
          <w:rFonts w:ascii="Times New Roman" w:hAnsi="Times New Roman"/>
        </w:rPr>
        <w:t xml:space="preserve">eferred language for reading.  </w:t>
      </w:r>
      <w:r w:rsidR="0037759C">
        <w:rPr>
          <w:rFonts w:ascii="Times New Roman" w:hAnsi="Times New Roman"/>
        </w:rPr>
        <w:t xml:space="preserve">This will provide </w:t>
      </w:r>
      <w:r w:rsidR="00EB0EAE">
        <w:rPr>
          <w:rFonts w:ascii="Times New Roman" w:hAnsi="Times New Roman"/>
        </w:rPr>
        <w:t>the option</w:t>
      </w:r>
      <w:r w:rsidR="00665FE8">
        <w:rPr>
          <w:rFonts w:ascii="Times New Roman" w:hAnsi="Times New Roman"/>
        </w:rPr>
        <w:t xml:space="preserve"> to </w:t>
      </w:r>
      <w:r w:rsidR="00EB0EAE">
        <w:rPr>
          <w:rFonts w:ascii="Times New Roman" w:hAnsi="Times New Roman"/>
        </w:rPr>
        <w:t>apply for benefits in another language</w:t>
      </w:r>
      <w:r w:rsidR="00665FE8">
        <w:rPr>
          <w:rFonts w:ascii="Times New Roman" w:hAnsi="Times New Roman"/>
        </w:rPr>
        <w:t>.</w:t>
      </w:r>
    </w:p>
    <w:p w:rsidR="00B54007" w:rsidRDefault="00B54007" w:rsidP="00C51293">
      <w:pPr>
        <w:rPr>
          <w:rFonts w:ascii="Times New Roman" w:hAnsi="Times New Roman"/>
        </w:rPr>
      </w:pPr>
    </w:p>
    <w:p w:rsidR="00664553" w:rsidRPr="00345086" w:rsidRDefault="0087023F" w:rsidP="00F832E5">
      <w:pPr>
        <w:rPr>
          <w:rFonts w:ascii="Times New Roman" w:hAnsi="Times New Roman"/>
          <w:b/>
          <w:u w:val="single"/>
        </w:rPr>
      </w:pPr>
      <w:r w:rsidRPr="00345086">
        <w:rPr>
          <w:rFonts w:ascii="Times New Roman" w:hAnsi="Times New Roman"/>
          <w:b/>
          <w:u w:val="single"/>
        </w:rPr>
        <w:t>Below is a summary of changes and additions for the revised iClaim screens:</w:t>
      </w:r>
    </w:p>
    <w:p w:rsidR="000C1D54" w:rsidRDefault="000C1D54" w:rsidP="0087023F">
      <w:pPr>
        <w:rPr>
          <w:rFonts w:ascii="Times New Roman" w:hAnsi="Times New Roman"/>
        </w:rPr>
      </w:pPr>
    </w:p>
    <w:p w:rsidR="0073468A" w:rsidRDefault="000C1D54" w:rsidP="005C33F9">
      <w:pPr>
        <w:pStyle w:val="ListParagraph"/>
        <w:numPr>
          <w:ilvl w:val="0"/>
          <w:numId w:val="9"/>
        </w:numPr>
        <w:ind w:left="180" w:hanging="180"/>
        <w:rPr>
          <w:rFonts w:ascii="Times New Roman" w:hAnsi="Times New Roman"/>
        </w:rPr>
      </w:pPr>
      <w:r w:rsidRPr="005C33F9">
        <w:rPr>
          <w:rFonts w:ascii="Times New Roman" w:hAnsi="Times New Roman"/>
          <w:b/>
          <w:u w:val="single"/>
        </w:rPr>
        <w:t xml:space="preserve">Change </w:t>
      </w:r>
      <w:r w:rsidR="00956320" w:rsidRPr="005C33F9">
        <w:rPr>
          <w:rFonts w:ascii="Times New Roman" w:hAnsi="Times New Roman"/>
          <w:b/>
          <w:u w:val="single"/>
        </w:rPr>
        <w:t>1</w:t>
      </w:r>
      <w:r w:rsidRPr="005C33F9">
        <w:rPr>
          <w:rFonts w:ascii="Times New Roman" w:hAnsi="Times New Roman"/>
          <w:b/>
          <w:u w:val="single"/>
        </w:rPr>
        <w:t>:</w:t>
      </w:r>
      <w:r w:rsidRPr="005C33F9">
        <w:rPr>
          <w:rFonts w:ascii="Times New Roman" w:hAnsi="Times New Roman"/>
        </w:rPr>
        <w:t xml:space="preserve">  </w:t>
      </w:r>
      <w:r w:rsidR="00335E3E" w:rsidRPr="005C33F9">
        <w:rPr>
          <w:rFonts w:ascii="Times New Roman" w:hAnsi="Times New Roman"/>
        </w:rPr>
        <w:t>We are updating the Privacy Act (PA) S</w:t>
      </w:r>
      <w:r w:rsidR="007476CB" w:rsidRPr="005C33F9">
        <w:rPr>
          <w:rFonts w:ascii="Times New Roman" w:hAnsi="Times New Roman"/>
        </w:rPr>
        <w:t>tatement</w:t>
      </w:r>
      <w:r w:rsidR="00335E3E" w:rsidRPr="005C33F9">
        <w:rPr>
          <w:rFonts w:ascii="Times New Roman" w:hAnsi="Times New Roman"/>
        </w:rPr>
        <w:t xml:space="preserve"> on the Welcome page</w:t>
      </w:r>
      <w:r w:rsidR="007A30A4" w:rsidRPr="005C33F9">
        <w:rPr>
          <w:rFonts w:ascii="Times New Roman" w:hAnsi="Times New Roman"/>
        </w:rPr>
        <w:t xml:space="preserve">.  </w:t>
      </w:r>
      <w:r w:rsidR="007476CB" w:rsidRPr="005C33F9">
        <w:rPr>
          <w:rFonts w:ascii="Times New Roman" w:hAnsi="Times New Roman"/>
        </w:rPr>
        <w:t>(See Modified Screen #1</w:t>
      </w:r>
      <w:r w:rsidR="00D52B6B" w:rsidRPr="005C33F9">
        <w:rPr>
          <w:rFonts w:ascii="Times New Roman" w:hAnsi="Times New Roman"/>
        </w:rPr>
        <w:t>A and #1B</w:t>
      </w:r>
      <w:r w:rsidR="007476CB" w:rsidRPr="005C33F9">
        <w:rPr>
          <w:rFonts w:ascii="Times New Roman" w:hAnsi="Times New Roman"/>
        </w:rPr>
        <w:t>)</w:t>
      </w:r>
      <w:r w:rsidR="005C33F9">
        <w:rPr>
          <w:rFonts w:ascii="Times New Roman" w:hAnsi="Times New Roman"/>
        </w:rPr>
        <w:t>.</w:t>
      </w:r>
    </w:p>
    <w:p w:rsidR="005C33F9" w:rsidRPr="005C33F9" w:rsidRDefault="005C33F9" w:rsidP="005C33F9">
      <w:pPr>
        <w:rPr>
          <w:rFonts w:ascii="Times New Roman" w:hAnsi="Times New Roman"/>
        </w:rPr>
      </w:pPr>
    </w:p>
    <w:p w:rsidR="006B2BED" w:rsidRDefault="0073468A" w:rsidP="00183330">
      <w:pPr>
        <w:pStyle w:val="ListParagraph"/>
        <w:ind w:left="180"/>
        <w:rPr>
          <w:rFonts w:ascii="Times New Roman" w:hAnsi="Times New Roman"/>
        </w:rPr>
      </w:pPr>
      <w:r w:rsidRPr="005C33F9">
        <w:rPr>
          <w:rFonts w:ascii="Times New Roman" w:hAnsi="Times New Roman"/>
          <w:b/>
          <w:u w:val="single"/>
        </w:rPr>
        <w:t>Justification 1</w:t>
      </w:r>
      <w:r w:rsidRPr="005C33F9">
        <w:rPr>
          <w:rFonts w:ascii="Times New Roman" w:hAnsi="Times New Roman"/>
        </w:rPr>
        <w:t xml:space="preserve">:  </w:t>
      </w:r>
      <w:r w:rsidR="00335E3E" w:rsidRPr="005C33F9">
        <w:rPr>
          <w:rFonts w:ascii="Times New Roman" w:hAnsi="Times New Roman"/>
        </w:rPr>
        <w:t>Currently,</w:t>
      </w:r>
      <w:r w:rsidR="00C472D6" w:rsidRPr="005C33F9">
        <w:rPr>
          <w:rFonts w:ascii="Times New Roman" w:hAnsi="Times New Roman"/>
        </w:rPr>
        <w:t xml:space="preserve"> the</w:t>
      </w:r>
      <w:r w:rsidR="00335E3E" w:rsidRPr="005C33F9">
        <w:rPr>
          <w:rFonts w:ascii="Times New Roman" w:hAnsi="Times New Roman"/>
        </w:rPr>
        <w:t xml:space="preserve"> iClaim </w:t>
      </w:r>
      <w:r w:rsidR="00D52B6B" w:rsidRPr="005C33F9">
        <w:rPr>
          <w:rFonts w:ascii="Times New Roman" w:hAnsi="Times New Roman"/>
        </w:rPr>
        <w:t xml:space="preserve">PA statement </w:t>
      </w:r>
      <w:r w:rsidR="00335E3E" w:rsidRPr="005C33F9">
        <w:rPr>
          <w:rFonts w:ascii="Times New Roman" w:hAnsi="Times New Roman"/>
        </w:rPr>
        <w:t>only covers Title II applications.  B</w:t>
      </w:r>
      <w:r w:rsidR="00D52B6B" w:rsidRPr="005C33F9">
        <w:rPr>
          <w:rFonts w:ascii="Times New Roman" w:hAnsi="Times New Roman"/>
        </w:rPr>
        <w:t xml:space="preserve">ecause we are adding a </w:t>
      </w:r>
      <w:r w:rsidR="00335E3E" w:rsidRPr="005C33F9">
        <w:rPr>
          <w:rFonts w:ascii="Times New Roman" w:hAnsi="Times New Roman"/>
        </w:rPr>
        <w:t xml:space="preserve">Title XVI (SSI) disability application to </w:t>
      </w:r>
      <w:r w:rsidR="00D52B6B" w:rsidRPr="005C33F9">
        <w:rPr>
          <w:rFonts w:ascii="Times New Roman" w:hAnsi="Times New Roman"/>
        </w:rPr>
        <w:t>iClaim</w:t>
      </w:r>
      <w:r w:rsidR="00335E3E" w:rsidRPr="005C33F9">
        <w:rPr>
          <w:rFonts w:ascii="Times New Roman" w:hAnsi="Times New Roman"/>
        </w:rPr>
        <w:t xml:space="preserve">, we needed </w:t>
      </w:r>
      <w:r w:rsidR="00D52B6B" w:rsidRPr="005C33F9">
        <w:rPr>
          <w:rFonts w:ascii="Times New Roman" w:hAnsi="Times New Roman"/>
        </w:rPr>
        <w:t>a</w:t>
      </w:r>
      <w:r w:rsidR="00335E3E" w:rsidRPr="005C33F9">
        <w:rPr>
          <w:rFonts w:ascii="Times New Roman" w:hAnsi="Times New Roman"/>
        </w:rPr>
        <w:t xml:space="preserve"> PA statement </w:t>
      </w:r>
      <w:r w:rsidR="00D52B6B" w:rsidRPr="005C33F9">
        <w:rPr>
          <w:rFonts w:ascii="Times New Roman" w:hAnsi="Times New Roman"/>
        </w:rPr>
        <w:t xml:space="preserve">that </w:t>
      </w:r>
      <w:r w:rsidR="00FF111E" w:rsidRPr="005C33F9">
        <w:rPr>
          <w:rFonts w:ascii="Times New Roman" w:hAnsi="Times New Roman"/>
        </w:rPr>
        <w:t>covers</w:t>
      </w:r>
      <w:r w:rsidR="00D52B6B" w:rsidRPr="005C33F9">
        <w:rPr>
          <w:rFonts w:ascii="Times New Roman" w:hAnsi="Times New Roman"/>
        </w:rPr>
        <w:t xml:space="preserve"> both titles.</w:t>
      </w:r>
      <w:r w:rsidR="00335E3E" w:rsidRPr="005C33F9">
        <w:rPr>
          <w:rFonts w:ascii="Times New Roman" w:hAnsi="Times New Roman"/>
        </w:rPr>
        <w:t xml:space="preserve"> </w:t>
      </w:r>
    </w:p>
    <w:p w:rsidR="00645622" w:rsidRPr="00645622" w:rsidRDefault="00645622" w:rsidP="00645622">
      <w:pPr>
        <w:pStyle w:val="ListParagraph"/>
        <w:rPr>
          <w:rFonts w:ascii="Times New Roman" w:hAnsi="Times New Roman"/>
        </w:rPr>
      </w:pPr>
    </w:p>
    <w:p w:rsidR="006B2BED" w:rsidRDefault="00645622" w:rsidP="0087023F">
      <w:pPr>
        <w:pStyle w:val="ListParagraph"/>
        <w:numPr>
          <w:ilvl w:val="0"/>
          <w:numId w:val="9"/>
        </w:numPr>
        <w:ind w:left="180" w:hanging="180"/>
        <w:rPr>
          <w:rFonts w:ascii="Times New Roman" w:hAnsi="Times New Roman"/>
        </w:rPr>
      </w:pPr>
      <w:r w:rsidRPr="007A32B4">
        <w:rPr>
          <w:rFonts w:ascii="Times New Roman" w:hAnsi="Times New Roman"/>
          <w:b/>
          <w:u w:val="single"/>
        </w:rPr>
        <w:t>Change 2:</w:t>
      </w:r>
      <w:r>
        <w:rPr>
          <w:rFonts w:ascii="Times New Roman" w:hAnsi="Times New Roman"/>
          <w:b/>
          <w:i/>
        </w:rPr>
        <w:t xml:space="preserve">  </w:t>
      </w:r>
      <w:r w:rsidR="00B6521D" w:rsidRPr="00645622">
        <w:rPr>
          <w:rFonts w:ascii="Times New Roman" w:hAnsi="Times New Roman"/>
        </w:rPr>
        <w:t>The Contact Information page</w:t>
      </w:r>
      <w:r w:rsidR="00E8441F" w:rsidRPr="00645622">
        <w:rPr>
          <w:rFonts w:ascii="Times New Roman" w:hAnsi="Times New Roman"/>
        </w:rPr>
        <w:t xml:space="preserve"> is located at the beginning of the iClaim and collects information regarding</w:t>
      </w:r>
      <w:r w:rsidR="00B6521D" w:rsidRPr="00645622">
        <w:rPr>
          <w:rFonts w:ascii="Times New Roman" w:hAnsi="Times New Roman"/>
        </w:rPr>
        <w:t xml:space="preserve"> the claimant’s language preferences.  When the </w:t>
      </w:r>
      <w:r w:rsidR="0088701E" w:rsidRPr="00645622">
        <w:rPr>
          <w:rFonts w:ascii="Times New Roman" w:hAnsi="Times New Roman"/>
        </w:rPr>
        <w:t xml:space="preserve">preferred language for reading is other than English, </w:t>
      </w:r>
      <w:r w:rsidR="006B2BED" w:rsidRPr="00645622">
        <w:rPr>
          <w:rFonts w:ascii="Times New Roman" w:hAnsi="Times New Roman"/>
        </w:rPr>
        <w:t>a new message</w:t>
      </w:r>
      <w:r w:rsidR="00317CE5" w:rsidRPr="00645622">
        <w:rPr>
          <w:rFonts w:ascii="Times New Roman" w:hAnsi="Times New Roman"/>
        </w:rPr>
        <w:t xml:space="preserve"> </w:t>
      </w:r>
      <w:r w:rsidR="0088701E" w:rsidRPr="00645622">
        <w:rPr>
          <w:rFonts w:ascii="Times New Roman" w:hAnsi="Times New Roman"/>
        </w:rPr>
        <w:t xml:space="preserve">will appear </w:t>
      </w:r>
      <w:r w:rsidR="00FF111E" w:rsidRPr="00645622">
        <w:rPr>
          <w:rFonts w:ascii="Times New Roman" w:hAnsi="Times New Roman"/>
        </w:rPr>
        <w:t xml:space="preserve">that </w:t>
      </w:r>
      <w:r w:rsidR="00C472D6" w:rsidRPr="00645622">
        <w:rPr>
          <w:rFonts w:ascii="Times New Roman" w:hAnsi="Times New Roman"/>
        </w:rPr>
        <w:t xml:space="preserve">explains additional </w:t>
      </w:r>
      <w:r w:rsidR="00E8441F" w:rsidRPr="00645622">
        <w:rPr>
          <w:rFonts w:ascii="Times New Roman" w:hAnsi="Times New Roman"/>
        </w:rPr>
        <w:t xml:space="preserve">filing </w:t>
      </w:r>
      <w:r w:rsidR="00C472D6" w:rsidRPr="00645622">
        <w:rPr>
          <w:rFonts w:ascii="Times New Roman" w:hAnsi="Times New Roman"/>
        </w:rPr>
        <w:t xml:space="preserve">options (e.g. field office interview).  </w:t>
      </w:r>
      <w:r>
        <w:rPr>
          <w:rFonts w:ascii="Times New Roman" w:hAnsi="Times New Roman"/>
        </w:rPr>
        <w:t xml:space="preserve"> </w:t>
      </w:r>
      <w:r w:rsidR="00681A2E" w:rsidRPr="00645622">
        <w:rPr>
          <w:rFonts w:ascii="Times New Roman" w:hAnsi="Times New Roman"/>
        </w:rPr>
        <w:t>If the individual is not banned from visiting a field office, iClaim presents three opti</w:t>
      </w:r>
      <w:r>
        <w:rPr>
          <w:rFonts w:ascii="Times New Roman" w:hAnsi="Times New Roman"/>
        </w:rPr>
        <w:t xml:space="preserve">ons:  (1) Continue Application; </w:t>
      </w:r>
      <w:r w:rsidR="00681A2E" w:rsidRPr="00645622">
        <w:rPr>
          <w:rFonts w:ascii="Times New Roman" w:hAnsi="Times New Roman"/>
        </w:rPr>
        <w:t>(2) Schedule an Appointmen</w:t>
      </w:r>
      <w:r>
        <w:rPr>
          <w:rFonts w:ascii="Times New Roman" w:hAnsi="Times New Roman"/>
        </w:rPr>
        <w:t>t (link to iAPPT); and (3) Exit</w:t>
      </w:r>
      <w:r w:rsidR="00681A2E" w:rsidRPr="00645622">
        <w:rPr>
          <w:rFonts w:ascii="Times New Roman" w:hAnsi="Times New Roman"/>
        </w:rPr>
        <w:t xml:space="preserve"> </w:t>
      </w:r>
      <w:r w:rsidR="0073468A" w:rsidRPr="00645622">
        <w:rPr>
          <w:rFonts w:ascii="Times New Roman" w:hAnsi="Times New Roman"/>
        </w:rPr>
        <w:t>(See Modified Screen #</w:t>
      </w:r>
      <w:r w:rsidR="0088701E" w:rsidRPr="00645622">
        <w:rPr>
          <w:rFonts w:ascii="Times New Roman" w:hAnsi="Times New Roman"/>
        </w:rPr>
        <w:t>2A</w:t>
      </w:r>
      <w:r w:rsidR="0073468A" w:rsidRPr="00645622">
        <w:rPr>
          <w:rFonts w:ascii="Times New Roman" w:hAnsi="Times New Roman"/>
        </w:rPr>
        <w:t>)</w:t>
      </w:r>
      <w:r>
        <w:rPr>
          <w:rFonts w:ascii="Times New Roman" w:hAnsi="Times New Roman"/>
        </w:rPr>
        <w:t>.</w:t>
      </w:r>
      <w:r w:rsidR="0073468A" w:rsidRPr="00645622">
        <w:rPr>
          <w:rFonts w:ascii="Times New Roman" w:hAnsi="Times New Roman"/>
        </w:rPr>
        <w:t xml:space="preserve"> </w:t>
      </w:r>
      <w:r w:rsidR="00681A2E" w:rsidRPr="00645622">
        <w:rPr>
          <w:rFonts w:ascii="Times New Roman" w:hAnsi="Times New Roman"/>
        </w:rPr>
        <w:t xml:space="preserve"> </w:t>
      </w:r>
      <w:r w:rsidR="003B6821" w:rsidRPr="00645622">
        <w:rPr>
          <w:rFonts w:ascii="Times New Roman" w:hAnsi="Times New Roman"/>
        </w:rPr>
        <w:t>I</w:t>
      </w:r>
      <w:r w:rsidR="00681A2E" w:rsidRPr="00645622">
        <w:rPr>
          <w:rFonts w:ascii="Times New Roman" w:hAnsi="Times New Roman"/>
        </w:rPr>
        <w:t>ndividuals ba</w:t>
      </w:r>
      <w:r>
        <w:rPr>
          <w:rFonts w:ascii="Times New Roman" w:hAnsi="Times New Roman"/>
        </w:rPr>
        <w:t>nned</w:t>
      </w:r>
      <w:r w:rsidR="00681A2E" w:rsidRPr="00645622">
        <w:rPr>
          <w:rFonts w:ascii="Times New Roman" w:hAnsi="Times New Roman"/>
        </w:rPr>
        <w:t xml:space="preserve"> from the field office</w:t>
      </w:r>
      <w:r w:rsidR="003B6821" w:rsidRPr="00645622">
        <w:rPr>
          <w:rFonts w:ascii="Times New Roman" w:hAnsi="Times New Roman"/>
        </w:rPr>
        <w:t xml:space="preserve"> would need to call the 800# to schedule an appointment.  They do not have the option to go to</w:t>
      </w:r>
      <w:r w:rsidR="00681A2E" w:rsidRPr="00645622">
        <w:rPr>
          <w:rFonts w:ascii="Times New Roman" w:hAnsi="Times New Roman"/>
        </w:rPr>
        <w:t xml:space="preserve"> iAPPT</w:t>
      </w:r>
      <w:r>
        <w:rPr>
          <w:rFonts w:ascii="Times New Roman" w:hAnsi="Times New Roman"/>
        </w:rPr>
        <w:t xml:space="preserve"> </w:t>
      </w:r>
      <w:r w:rsidR="00317CE5" w:rsidRPr="00645622">
        <w:rPr>
          <w:rFonts w:ascii="Times New Roman" w:hAnsi="Times New Roman"/>
        </w:rPr>
        <w:t>(See Modified Screen #</w:t>
      </w:r>
      <w:r w:rsidR="001053BD" w:rsidRPr="00645622">
        <w:rPr>
          <w:rFonts w:ascii="Times New Roman" w:hAnsi="Times New Roman"/>
        </w:rPr>
        <w:t>2</w:t>
      </w:r>
      <w:r w:rsidR="00317CE5" w:rsidRPr="00645622">
        <w:rPr>
          <w:rFonts w:ascii="Times New Roman" w:hAnsi="Times New Roman"/>
        </w:rPr>
        <w:t xml:space="preserve">) </w:t>
      </w:r>
      <w:r w:rsidR="00FF111E" w:rsidRPr="00645622">
        <w:rPr>
          <w:rFonts w:ascii="Times New Roman" w:hAnsi="Times New Roman"/>
        </w:rPr>
        <w:t xml:space="preserve">when a user selects a language other than English as their preferred language for reading.  </w:t>
      </w:r>
    </w:p>
    <w:p w:rsidR="00645622" w:rsidRPr="00645622" w:rsidRDefault="00645622" w:rsidP="00645622">
      <w:pPr>
        <w:pStyle w:val="ListParagraph"/>
        <w:rPr>
          <w:rFonts w:ascii="Times New Roman" w:hAnsi="Times New Roman"/>
        </w:rPr>
      </w:pPr>
    </w:p>
    <w:p w:rsidR="003B6821" w:rsidRDefault="006B2BED" w:rsidP="00183330">
      <w:pPr>
        <w:pStyle w:val="ListParagraph"/>
        <w:ind w:left="180"/>
        <w:rPr>
          <w:rFonts w:ascii="Times New Roman" w:hAnsi="Times New Roman"/>
        </w:rPr>
      </w:pPr>
      <w:r w:rsidRPr="007A32B4">
        <w:rPr>
          <w:rFonts w:ascii="Times New Roman" w:hAnsi="Times New Roman"/>
          <w:b/>
          <w:u w:val="single"/>
        </w:rPr>
        <w:t>Justification 2</w:t>
      </w:r>
      <w:r w:rsidR="003B6821" w:rsidRPr="007A32B4">
        <w:rPr>
          <w:rFonts w:ascii="Times New Roman" w:hAnsi="Times New Roman"/>
          <w:b/>
        </w:rPr>
        <w:t>:</w:t>
      </w:r>
      <w:r w:rsidR="003B6821" w:rsidRPr="00645622">
        <w:rPr>
          <w:rFonts w:ascii="Times New Roman" w:hAnsi="Times New Roman"/>
        </w:rPr>
        <w:t xml:space="preserve">  </w:t>
      </w:r>
      <w:r w:rsidR="004D1890" w:rsidRPr="00645622">
        <w:rPr>
          <w:rFonts w:ascii="Times New Roman" w:hAnsi="Times New Roman"/>
        </w:rPr>
        <w:t xml:space="preserve">We </w:t>
      </w:r>
      <w:r w:rsidR="00645622">
        <w:rPr>
          <w:rFonts w:ascii="Times New Roman" w:hAnsi="Times New Roman"/>
        </w:rPr>
        <w:t xml:space="preserve">are adding this message so </w:t>
      </w:r>
      <w:r w:rsidR="00E8441F" w:rsidRPr="00645622">
        <w:rPr>
          <w:rFonts w:ascii="Times New Roman" w:hAnsi="Times New Roman"/>
        </w:rPr>
        <w:t>claimants</w:t>
      </w:r>
      <w:r w:rsidR="003B6821" w:rsidRPr="00645622">
        <w:rPr>
          <w:rFonts w:ascii="Times New Roman" w:hAnsi="Times New Roman"/>
        </w:rPr>
        <w:t xml:space="preserve"> </w:t>
      </w:r>
      <w:r w:rsidR="00E8441F" w:rsidRPr="00645622">
        <w:rPr>
          <w:rFonts w:ascii="Times New Roman" w:hAnsi="Times New Roman"/>
        </w:rPr>
        <w:t xml:space="preserve">who are not comfortable completing the iClaim in English </w:t>
      </w:r>
      <w:r w:rsidR="003B6821" w:rsidRPr="00645622">
        <w:rPr>
          <w:rFonts w:ascii="Times New Roman" w:hAnsi="Times New Roman"/>
        </w:rPr>
        <w:t xml:space="preserve">can instead schedule an appointment or contact SSA </w:t>
      </w:r>
      <w:r w:rsidR="00E8441F" w:rsidRPr="00645622">
        <w:rPr>
          <w:rFonts w:ascii="Times New Roman" w:hAnsi="Times New Roman"/>
        </w:rPr>
        <w:t xml:space="preserve">to apply for benefits in another language.  </w:t>
      </w:r>
    </w:p>
    <w:p w:rsidR="008C1A1D" w:rsidRPr="008C1A1D" w:rsidRDefault="008C1A1D" w:rsidP="008C1A1D">
      <w:pPr>
        <w:pStyle w:val="ListParagraph"/>
        <w:rPr>
          <w:rFonts w:ascii="Times New Roman" w:hAnsi="Times New Roman"/>
        </w:rPr>
      </w:pPr>
    </w:p>
    <w:p w:rsidR="008C1A1D" w:rsidRPr="008C1A1D" w:rsidRDefault="00203AD8" w:rsidP="00D728A0">
      <w:pPr>
        <w:pStyle w:val="ListParagraph"/>
        <w:numPr>
          <w:ilvl w:val="0"/>
          <w:numId w:val="9"/>
        </w:numPr>
        <w:ind w:left="180" w:hanging="180"/>
        <w:rPr>
          <w:rFonts w:ascii="Times New Roman" w:hAnsi="Times New Roman"/>
        </w:rPr>
      </w:pPr>
      <w:r w:rsidRPr="007A32B4">
        <w:rPr>
          <w:rFonts w:ascii="Times New Roman" w:hAnsi="Times New Roman"/>
          <w:b/>
          <w:u w:val="single"/>
        </w:rPr>
        <w:t>Change 3</w:t>
      </w:r>
      <w:r w:rsidR="00206068" w:rsidRPr="007A32B4">
        <w:rPr>
          <w:rFonts w:ascii="Times New Roman" w:hAnsi="Times New Roman"/>
          <w:b/>
          <w:u w:val="single"/>
        </w:rPr>
        <w:t>:</w:t>
      </w:r>
      <w:r w:rsidR="00206068" w:rsidRPr="008C1A1D">
        <w:rPr>
          <w:rFonts w:ascii="Times New Roman" w:hAnsi="Times New Roman"/>
        </w:rPr>
        <w:t xml:space="preserve">  </w:t>
      </w:r>
      <w:r w:rsidR="00B85C57" w:rsidRPr="008C1A1D">
        <w:rPr>
          <w:rFonts w:ascii="Times New Roman" w:hAnsi="Times New Roman"/>
        </w:rPr>
        <w:t xml:space="preserve">On the </w:t>
      </w:r>
      <w:r w:rsidR="00245D62" w:rsidRPr="008C1A1D">
        <w:rPr>
          <w:rFonts w:ascii="Times New Roman" w:hAnsi="Times New Roman"/>
        </w:rPr>
        <w:t xml:space="preserve">Re-entry </w:t>
      </w:r>
      <w:r w:rsidRPr="008C1A1D">
        <w:rPr>
          <w:rFonts w:ascii="Times New Roman" w:hAnsi="Times New Roman"/>
        </w:rPr>
        <w:t xml:space="preserve">Number </w:t>
      </w:r>
      <w:r w:rsidR="00245D62" w:rsidRPr="008C1A1D">
        <w:rPr>
          <w:rFonts w:ascii="Times New Roman" w:hAnsi="Times New Roman"/>
        </w:rPr>
        <w:t>page</w:t>
      </w:r>
      <w:r w:rsidR="0083742B" w:rsidRPr="008C1A1D">
        <w:rPr>
          <w:rFonts w:ascii="Times New Roman" w:hAnsi="Times New Roman"/>
        </w:rPr>
        <w:t>,</w:t>
      </w:r>
      <w:r w:rsidR="00245D62" w:rsidRPr="008C1A1D">
        <w:rPr>
          <w:rFonts w:ascii="Times New Roman" w:hAnsi="Times New Roman"/>
        </w:rPr>
        <w:t xml:space="preserve"> </w:t>
      </w:r>
      <w:r w:rsidR="00F03564" w:rsidRPr="008C1A1D">
        <w:rPr>
          <w:rFonts w:ascii="Times New Roman" w:hAnsi="Times New Roman"/>
        </w:rPr>
        <w:t xml:space="preserve">for first party applicants only, </w:t>
      </w:r>
      <w:r w:rsidR="00882B0F" w:rsidRPr="008C1A1D">
        <w:rPr>
          <w:rFonts w:ascii="Times New Roman" w:hAnsi="Times New Roman"/>
        </w:rPr>
        <w:t>we are replacing the current language that explains how a user will need to start another iClaim if they lose their</w:t>
      </w:r>
    </w:p>
    <w:p w:rsidR="00D728A0" w:rsidRDefault="00882B0F" w:rsidP="008C1A1D">
      <w:pPr>
        <w:tabs>
          <w:tab w:val="left" w:pos="180"/>
        </w:tabs>
        <w:ind w:left="180"/>
        <w:rPr>
          <w:rFonts w:ascii="Times New Roman" w:hAnsi="Times New Roman"/>
        </w:rPr>
      </w:pPr>
      <w:r w:rsidRPr="00882B0F">
        <w:rPr>
          <w:rFonts w:ascii="Times New Roman" w:hAnsi="Times New Roman"/>
        </w:rPr>
        <w:t xml:space="preserve"> re-entry number with language that </w:t>
      </w:r>
      <w:r w:rsidR="00D728A0">
        <w:rPr>
          <w:rFonts w:ascii="Times New Roman" w:hAnsi="Times New Roman"/>
        </w:rPr>
        <w:t>explains how to obtain their lost or forgotten re-entry number</w:t>
      </w:r>
      <w:r w:rsidR="007A30A4">
        <w:rPr>
          <w:rFonts w:ascii="Times New Roman" w:hAnsi="Times New Roman"/>
        </w:rPr>
        <w:t xml:space="preserve">.  </w:t>
      </w:r>
      <w:r w:rsidR="00D728A0" w:rsidRPr="00D728A0">
        <w:rPr>
          <w:rFonts w:ascii="Times New Roman" w:hAnsi="Times New Roman"/>
        </w:rPr>
        <w:t>We are revising the language located under the heading “Things you should know about your application</w:t>
      </w:r>
      <w:r w:rsidR="008C1A1D">
        <w:rPr>
          <w:rFonts w:ascii="Times New Roman" w:hAnsi="Times New Roman"/>
        </w:rPr>
        <w:t>.”</w:t>
      </w:r>
      <w:r w:rsidR="00D728A0" w:rsidRPr="00D728A0">
        <w:rPr>
          <w:rFonts w:ascii="Times New Roman" w:hAnsi="Times New Roman"/>
        </w:rPr>
        <w:t xml:space="preserve">  Specifically we are removing language that speaks to the inability to file an online SSI application and revising SSI’s</w:t>
      </w:r>
      <w:r w:rsidR="00C3764D">
        <w:rPr>
          <w:rFonts w:ascii="Times New Roman" w:hAnsi="Times New Roman"/>
        </w:rPr>
        <w:t xml:space="preserve"> closeout language</w:t>
      </w:r>
      <w:r w:rsidR="008C1A1D">
        <w:rPr>
          <w:rFonts w:ascii="Times New Roman" w:hAnsi="Times New Roman"/>
        </w:rPr>
        <w:t xml:space="preserve">.  </w:t>
      </w:r>
      <w:r w:rsidR="00D728A0">
        <w:rPr>
          <w:rFonts w:ascii="Times New Roman" w:hAnsi="Times New Roman"/>
        </w:rPr>
        <w:t>(See Modified Screen</w:t>
      </w:r>
      <w:r w:rsidR="001053BD">
        <w:rPr>
          <w:rFonts w:ascii="Times New Roman" w:hAnsi="Times New Roman"/>
        </w:rPr>
        <w:t xml:space="preserve"> #3</w:t>
      </w:r>
      <w:r w:rsidR="00F03564">
        <w:rPr>
          <w:rFonts w:ascii="Times New Roman" w:hAnsi="Times New Roman"/>
        </w:rPr>
        <w:t>A</w:t>
      </w:r>
      <w:r w:rsidR="001053BD">
        <w:rPr>
          <w:rFonts w:ascii="Times New Roman" w:hAnsi="Times New Roman"/>
        </w:rPr>
        <w:t xml:space="preserve"> </w:t>
      </w:r>
      <w:r w:rsidR="00D728A0">
        <w:rPr>
          <w:rFonts w:ascii="Times New Roman" w:hAnsi="Times New Roman"/>
        </w:rPr>
        <w:t xml:space="preserve">for first party </w:t>
      </w:r>
      <w:r w:rsidR="007E57A9">
        <w:rPr>
          <w:rFonts w:ascii="Times New Roman" w:hAnsi="Times New Roman"/>
        </w:rPr>
        <w:t xml:space="preserve">language </w:t>
      </w:r>
      <w:r w:rsidR="00D728A0">
        <w:rPr>
          <w:rFonts w:ascii="Times New Roman" w:hAnsi="Times New Roman"/>
        </w:rPr>
        <w:t>and Modified Screen #</w:t>
      </w:r>
      <w:r w:rsidR="00F03564">
        <w:rPr>
          <w:rFonts w:ascii="Times New Roman" w:hAnsi="Times New Roman"/>
        </w:rPr>
        <w:t>3B</w:t>
      </w:r>
      <w:r w:rsidR="00D728A0">
        <w:rPr>
          <w:rFonts w:ascii="Times New Roman" w:hAnsi="Times New Roman"/>
        </w:rPr>
        <w:t xml:space="preserve"> for the third party </w:t>
      </w:r>
      <w:r w:rsidR="007E57A9">
        <w:rPr>
          <w:rFonts w:ascii="Times New Roman" w:hAnsi="Times New Roman"/>
        </w:rPr>
        <w:t>language</w:t>
      </w:r>
      <w:r w:rsidR="00D728A0">
        <w:rPr>
          <w:rFonts w:ascii="Times New Roman" w:hAnsi="Times New Roman"/>
        </w:rPr>
        <w:t>)</w:t>
      </w:r>
      <w:r w:rsidR="000102BE">
        <w:rPr>
          <w:rFonts w:ascii="Times New Roman" w:hAnsi="Times New Roman"/>
        </w:rPr>
        <w:t>.</w:t>
      </w:r>
    </w:p>
    <w:p w:rsidR="000102BE" w:rsidRDefault="000102BE" w:rsidP="008C1A1D">
      <w:pPr>
        <w:tabs>
          <w:tab w:val="left" w:pos="180"/>
        </w:tabs>
        <w:ind w:left="180"/>
        <w:rPr>
          <w:rFonts w:ascii="Times New Roman" w:hAnsi="Times New Roman"/>
        </w:rPr>
      </w:pPr>
    </w:p>
    <w:p w:rsidR="000102BE" w:rsidRDefault="00B85C57" w:rsidP="00183330">
      <w:pPr>
        <w:pStyle w:val="ListParagraph"/>
        <w:tabs>
          <w:tab w:val="left" w:pos="180"/>
        </w:tabs>
        <w:ind w:left="180"/>
        <w:rPr>
          <w:rFonts w:ascii="Times New Roman" w:hAnsi="Times New Roman"/>
        </w:rPr>
      </w:pPr>
      <w:r w:rsidRPr="007A32B4">
        <w:rPr>
          <w:rFonts w:ascii="Times New Roman" w:hAnsi="Times New Roman"/>
          <w:b/>
          <w:u w:val="single"/>
        </w:rPr>
        <w:t xml:space="preserve">Justification </w:t>
      </w:r>
      <w:r w:rsidR="00203AD8" w:rsidRPr="007A32B4">
        <w:rPr>
          <w:rFonts w:ascii="Times New Roman" w:hAnsi="Times New Roman"/>
          <w:b/>
          <w:u w:val="single"/>
        </w:rPr>
        <w:t>3</w:t>
      </w:r>
      <w:r w:rsidRPr="007A32B4">
        <w:rPr>
          <w:rFonts w:ascii="Times New Roman" w:hAnsi="Times New Roman"/>
        </w:rPr>
        <w:t>:</w:t>
      </w:r>
      <w:r w:rsidRPr="000102BE">
        <w:rPr>
          <w:rFonts w:ascii="Times New Roman" w:hAnsi="Times New Roman"/>
        </w:rPr>
        <w:t xml:space="preserve"> </w:t>
      </w:r>
      <w:r w:rsidR="007A32B4">
        <w:rPr>
          <w:rFonts w:ascii="Times New Roman" w:hAnsi="Times New Roman"/>
        </w:rPr>
        <w:t xml:space="preserve"> </w:t>
      </w:r>
      <w:r w:rsidR="00C3764D" w:rsidRPr="000102BE">
        <w:rPr>
          <w:rFonts w:ascii="Times New Roman" w:hAnsi="Times New Roman"/>
        </w:rPr>
        <w:t xml:space="preserve">The re-entry </w:t>
      </w:r>
      <w:r w:rsidR="009A37F8" w:rsidRPr="000102BE">
        <w:rPr>
          <w:rFonts w:ascii="Times New Roman" w:hAnsi="Times New Roman"/>
        </w:rPr>
        <w:t xml:space="preserve">language does not reflect </w:t>
      </w:r>
      <w:r w:rsidR="00C3764D" w:rsidRPr="000102BE">
        <w:rPr>
          <w:rFonts w:ascii="Times New Roman" w:hAnsi="Times New Roman"/>
        </w:rPr>
        <w:t>current system enhancements</w:t>
      </w:r>
      <w:r w:rsidR="007A30A4" w:rsidRPr="000102BE">
        <w:rPr>
          <w:rFonts w:ascii="Times New Roman" w:hAnsi="Times New Roman"/>
        </w:rPr>
        <w:t xml:space="preserve">.  </w:t>
      </w:r>
      <w:r w:rsidR="009A37F8" w:rsidRPr="000102BE">
        <w:rPr>
          <w:rFonts w:ascii="Times New Roman" w:hAnsi="Times New Roman"/>
        </w:rPr>
        <w:t xml:space="preserve">Previously if a </w:t>
      </w:r>
      <w:r w:rsidR="009A2E11" w:rsidRPr="000102BE">
        <w:rPr>
          <w:rFonts w:ascii="Times New Roman" w:hAnsi="Times New Roman"/>
        </w:rPr>
        <w:t>first party applicant</w:t>
      </w:r>
      <w:r w:rsidR="009A37F8" w:rsidRPr="000102BE">
        <w:rPr>
          <w:rFonts w:ascii="Times New Roman" w:hAnsi="Times New Roman"/>
        </w:rPr>
        <w:t xml:space="preserve"> lost or forgot their re-entry number they would have to start a new iClaim.  Due to recent system enhancements, a </w:t>
      </w:r>
      <w:r w:rsidR="009A2E11" w:rsidRPr="000102BE">
        <w:rPr>
          <w:rFonts w:ascii="Times New Roman" w:hAnsi="Times New Roman"/>
        </w:rPr>
        <w:t>first party applicant</w:t>
      </w:r>
      <w:r w:rsidR="009A37F8" w:rsidRPr="000102BE">
        <w:rPr>
          <w:rFonts w:ascii="Times New Roman" w:hAnsi="Times New Roman"/>
        </w:rPr>
        <w:t xml:space="preserve"> can recover their</w:t>
      </w:r>
    </w:p>
    <w:p w:rsidR="00183330" w:rsidRPr="00BE183D" w:rsidRDefault="005B6403" w:rsidP="00BE183D">
      <w:pPr>
        <w:pStyle w:val="ListParagraph"/>
        <w:tabs>
          <w:tab w:val="left" w:pos="180"/>
        </w:tabs>
        <w:ind w:left="180"/>
        <w:rPr>
          <w:rFonts w:ascii="Times New Roman" w:hAnsi="Times New Roman"/>
        </w:rPr>
      </w:pPr>
      <w:r w:rsidRPr="000102BE">
        <w:rPr>
          <w:rFonts w:ascii="Times New Roman" w:hAnsi="Times New Roman"/>
        </w:rPr>
        <w:t>re-entry number</w:t>
      </w:r>
      <w:r w:rsidR="009A37F8" w:rsidRPr="000102BE">
        <w:rPr>
          <w:rFonts w:ascii="Times New Roman" w:hAnsi="Times New Roman"/>
        </w:rPr>
        <w:t xml:space="preserve"> by accessing or creating a </w:t>
      </w:r>
      <w:r w:rsidR="009A2E11" w:rsidRPr="000102BE">
        <w:rPr>
          <w:rFonts w:ascii="Georgia" w:eastAsia="SimSun" w:hAnsi="Georgia" w:cs="Georgia"/>
          <w:i/>
          <w:iCs/>
          <w:snapToGrid/>
          <w:color w:val="D12229"/>
          <w:sz w:val="22"/>
          <w:szCs w:val="22"/>
        </w:rPr>
        <w:t xml:space="preserve">my </w:t>
      </w:r>
      <w:r w:rsidR="009A2E11" w:rsidRPr="000102BE">
        <w:rPr>
          <w:rFonts w:ascii="Georgia" w:eastAsia="SimSun" w:hAnsi="Georgia" w:cs="Georgia"/>
          <w:snapToGrid/>
          <w:color w:val="0054A6"/>
          <w:sz w:val="22"/>
          <w:szCs w:val="22"/>
        </w:rPr>
        <w:t>Social Security</w:t>
      </w:r>
      <w:r w:rsidR="009A2E11" w:rsidRPr="000102BE">
        <w:rPr>
          <w:rFonts w:ascii="Calibri" w:eastAsia="SimSun" w:hAnsi="Calibri" w:cs="Calibri"/>
          <w:snapToGrid/>
          <w:color w:val="000000"/>
        </w:rPr>
        <w:t xml:space="preserve"> </w:t>
      </w:r>
      <w:r w:rsidR="009A37F8" w:rsidRPr="000102BE">
        <w:rPr>
          <w:rFonts w:ascii="Times New Roman" w:hAnsi="Times New Roman"/>
        </w:rPr>
        <w:t xml:space="preserve">account. </w:t>
      </w:r>
      <w:r w:rsidR="00C3764D" w:rsidRPr="000102BE">
        <w:rPr>
          <w:rFonts w:ascii="Times New Roman" w:hAnsi="Times New Roman"/>
        </w:rPr>
        <w:t xml:space="preserve"> </w:t>
      </w:r>
      <w:r w:rsidR="009A2E11" w:rsidRPr="000102BE">
        <w:rPr>
          <w:rFonts w:ascii="Times New Roman" w:hAnsi="Times New Roman"/>
        </w:rPr>
        <w:t>At this point of the application process, we are unable to fully determine if the applicant meets the conditions to include an SSI application w</w:t>
      </w:r>
      <w:r w:rsidR="007C4C0F" w:rsidRPr="000102BE">
        <w:rPr>
          <w:rFonts w:ascii="Times New Roman" w:hAnsi="Times New Roman"/>
        </w:rPr>
        <w:t>ith their disability application, s</w:t>
      </w:r>
      <w:r w:rsidR="009A2E11" w:rsidRPr="000102BE">
        <w:rPr>
          <w:rFonts w:ascii="Times New Roman" w:hAnsi="Times New Roman"/>
        </w:rPr>
        <w:t>o we removed t</w:t>
      </w:r>
      <w:r w:rsidR="00C3764D" w:rsidRPr="000102BE">
        <w:rPr>
          <w:rFonts w:ascii="Times New Roman" w:hAnsi="Times New Roman"/>
        </w:rPr>
        <w:t>he language</w:t>
      </w:r>
      <w:r w:rsidR="009A2E11" w:rsidRPr="000102BE">
        <w:rPr>
          <w:rFonts w:ascii="Times New Roman" w:hAnsi="Times New Roman"/>
        </w:rPr>
        <w:t xml:space="preserve"> that </w:t>
      </w:r>
      <w:r w:rsidR="00463082" w:rsidRPr="000102BE">
        <w:rPr>
          <w:rFonts w:ascii="Times New Roman" w:hAnsi="Times New Roman"/>
        </w:rPr>
        <w:t>reads,</w:t>
      </w:r>
      <w:r w:rsidR="009A2E11" w:rsidRPr="000102BE">
        <w:rPr>
          <w:rFonts w:ascii="Times New Roman" w:hAnsi="Times New Roman"/>
        </w:rPr>
        <w:t xml:space="preserve"> “</w:t>
      </w:r>
      <w:r w:rsidR="009A2E11" w:rsidRPr="000102BE">
        <w:rPr>
          <w:rFonts w:ascii="Times New Roman" w:hAnsi="Times New Roman"/>
          <w:i/>
        </w:rPr>
        <w:t>You cannot apply for SSI over the Interne</w:t>
      </w:r>
      <w:r w:rsidR="009A2E11" w:rsidRPr="000102BE">
        <w:rPr>
          <w:rFonts w:ascii="Times New Roman" w:hAnsi="Times New Roman"/>
        </w:rPr>
        <w:t>t</w:t>
      </w:r>
      <w:r w:rsidR="00101E2C" w:rsidRPr="000102BE">
        <w:rPr>
          <w:rFonts w:ascii="Times New Roman" w:hAnsi="Times New Roman"/>
        </w:rPr>
        <w:t>.</w:t>
      </w:r>
      <w:r w:rsidR="009A2E11" w:rsidRPr="000102BE">
        <w:rPr>
          <w:rFonts w:ascii="Times New Roman" w:hAnsi="Times New Roman"/>
        </w:rPr>
        <w:t xml:space="preserve">” </w:t>
      </w:r>
      <w:r w:rsidR="00C3764D" w:rsidRPr="000102BE">
        <w:rPr>
          <w:rFonts w:ascii="Times New Roman" w:hAnsi="Times New Roman"/>
        </w:rPr>
        <w:t xml:space="preserve"> </w:t>
      </w:r>
      <w:r w:rsidR="007C4C0F" w:rsidRPr="000102BE">
        <w:rPr>
          <w:rFonts w:ascii="Times New Roman" w:hAnsi="Times New Roman"/>
        </w:rPr>
        <w:t>We modified the</w:t>
      </w:r>
      <w:r w:rsidR="00C3764D" w:rsidRPr="000102BE">
        <w:rPr>
          <w:rFonts w:ascii="Times New Roman" w:hAnsi="Times New Roman"/>
        </w:rPr>
        <w:t xml:space="preserve"> closeout language </w:t>
      </w:r>
      <w:r w:rsidR="007C4C0F" w:rsidRPr="000102BE">
        <w:rPr>
          <w:rFonts w:ascii="Times New Roman" w:hAnsi="Times New Roman"/>
        </w:rPr>
        <w:t>fo</w:t>
      </w:r>
      <w:r w:rsidR="00183330">
        <w:rPr>
          <w:rFonts w:ascii="Times New Roman" w:hAnsi="Times New Roman"/>
        </w:rPr>
        <w:t>r both titles for consistency.</w:t>
      </w:r>
    </w:p>
    <w:p w:rsidR="003227E7" w:rsidRDefault="00203AD8" w:rsidP="00183330">
      <w:pPr>
        <w:pStyle w:val="ListParagraph"/>
        <w:numPr>
          <w:ilvl w:val="0"/>
          <w:numId w:val="9"/>
        </w:numPr>
        <w:tabs>
          <w:tab w:val="left" w:pos="180"/>
        </w:tabs>
        <w:ind w:left="180" w:hanging="180"/>
        <w:rPr>
          <w:rFonts w:ascii="Times New Roman" w:hAnsi="Times New Roman"/>
        </w:rPr>
      </w:pPr>
      <w:r w:rsidRPr="007A32B4">
        <w:rPr>
          <w:rFonts w:ascii="Times New Roman" w:hAnsi="Times New Roman"/>
          <w:b/>
          <w:u w:val="single"/>
        </w:rPr>
        <w:lastRenderedPageBreak/>
        <w:t>Change 4:</w:t>
      </w:r>
      <w:r w:rsidRPr="007A32B4">
        <w:rPr>
          <w:rFonts w:ascii="Times New Roman" w:hAnsi="Times New Roman"/>
        </w:rPr>
        <w:t xml:space="preserve"> </w:t>
      </w:r>
      <w:r w:rsidR="007A32B4">
        <w:rPr>
          <w:rFonts w:ascii="Times New Roman" w:hAnsi="Times New Roman"/>
        </w:rPr>
        <w:t xml:space="preserve"> </w:t>
      </w:r>
      <w:r w:rsidRPr="00183330">
        <w:rPr>
          <w:rFonts w:ascii="Times New Roman" w:hAnsi="Times New Roman"/>
        </w:rPr>
        <w:t>On the Benefit Information page</w:t>
      </w:r>
      <w:r w:rsidR="0083742B" w:rsidRPr="00183330">
        <w:rPr>
          <w:rFonts w:ascii="Times New Roman" w:hAnsi="Times New Roman"/>
        </w:rPr>
        <w:t>,</w:t>
      </w:r>
      <w:r w:rsidRPr="00183330">
        <w:rPr>
          <w:rFonts w:ascii="Times New Roman" w:hAnsi="Times New Roman"/>
        </w:rPr>
        <w:t xml:space="preserve"> we are removing the question “Have you recently applied for SSI</w:t>
      </w:r>
      <w:r w:rsidR="00312F81">
        <w:rPr>
          <w:rFonts w:ascii="Times New Roman" w:hAnsi="Times New Roman"/>
        </w:rPr>
        <w:t>?</w:t>
      </w:r>
      <w:r w:rsidR="00101E2C" w:rsidRPr="00183330">
        <w:rPr>
          <w:rFonts w:ascii="Times New Roman" w:hAnsi="Times New Roman"/>
        </w:rPr>
        <w:t>”</w:t>
      </w:r>
      <w:r w:rsidR="003227E7" w:rsidRPr="00183330">
        <w:rPr>
          <w:rFonts w:ascii="Times New Roman" w:hAnsi="Times New Roman"/>
        </w:rPr>
        <w:t xml:space="preserve"> and</w:t>
      </w:r>
      <w:r w:rsidR="005B6403" w:rsidRPr="00183330">
        <w:rPr>
          <w:rFonts w:ascii="Times New Roman" w:hAnsi="Times New Roman"/>
        </w:rPr>
        <w:t xml:space="preserve"> a</w:t>
      </w:r>
      <w:r w:rsidRPr="00183330">
        <w:rPr>
          <w:rFonts w:ascii="Times New Roman" w:hAnsi="Times New Roman"/>
        </w:rPr>
        <w:t xml:space="preserve">dding </w:t>
      </w:r>
      <w:r w:rsidR="0078386D" w:rsidRPr="00183330">
        <w:rPr>
          <w:rFonts w:ascii="Times New Roman" w:hAnsi="Times New Roman"/>
        </w:rPr>
        <w:t xml:space="preserve">the </w:t>
      </w:r>
      <w:r w:rsidR="005B6403" w:rsidRPr="00183330">
        <w:rPr>
          <w:rFonts w:ascii="Times New Roman" w:hAnsi="Times New Roman"/>
        </w:rPr>
        <w:t xml:space="preserve">SSI </w:t>
      </w:r>
      <w:r w:rsidR="0067015A" w:rsidRPr="00183330">
        <w:rPr>
          <w:rFonts w:ascii="Times New Roman" w:hAnsi="Times New Roman"/>
        </w:rPr>
        <w:t>question, “Is everyone in your household receiving or applying for Supplemental Security Income</w:t>
      </w:r>
      <w:r w:rsidR="00312F81">
        <w:rPr>
          <w:rFonts w:ascii="Times New Roman" w:hAnsi="Times New Roman"/>
        </w:rPr>
        <w:t>?</w:t>
      </w:r>
      <w:r w:rsidR="0067015A" w:rsidRPr="00183330">
        <w:rPr>
          <w:rFonts w:ascii="Times New Roman" w:hAnsi="Times New Roman"/>
        </w:rPr>
        <w:t>”</w:t>
      </w:r>
      <w:r w:rsidR="0078386D" w:rsidRPr="00183330">
        <w:rPr>
          <w:rFonts w:ascii="Times New Roman" w:hAnsi="Times New Roman"/>
        </w:rPr>
        <w:t xml:space="preserve"> when required</w:t>
      </w:r>
      <w:r w:rsidR="003227E7" w:rsidRPr="00183330">
        <w:rPr>
          <w:rFonts w:ascii="Times New Roman" w:hAnsi="Times New Roman"/>
        </w:rPr>
        <w:t xml:space="preserve">.  </w:t>
      </w:r>
      <w:r w:rsidR="000D0DB9" w:rsidRPr="00183330">
        <w:rPr>
          <w:rFonts w:ascii="Times New Roman" w:hAnsi="Times New Roman"/>
        </w:rPr>
        <w:t xml:space="preserve">We are also adding </w:t>
      </w:r>
      <w:r w:rsidR="0078386D" w:rsidRPr="00183330">
        <w:rPr>
          <w:rFonts w:ascii="Times New Roman" w:hAnsi="Times New Roman"/>
        </w:rPr>
        <w:t>a</w:t>
      </w:r>
      <w:r w:rsidR="0067015A" w:rsidRPr="00183330">
        <w:rPr>
          <w:rFonts w:ascii="Times New Roman" w:hAnsi="Times New Roman"/>
        </w:rPr>
        <w:t xml:space="preserve"> </w:t>
      </w:r>
      <w:r w:rsidR="000D0DB9" w:rsidRPr="00183330">
        <w:rPr>
          <w:rFonts w:ascii="Times New Roman" w:hAnsi="Times New Roman"/>
        </w:rPr>
        <w:t xml:space="preserve">SNAP </w:t>
      </w:r>
      <w:r w:rsidR="0067015A" w:rsidRPr="00183330">
        <w:rPr>
          <w:rFonts w:ascii="Times New Roman" w:hAnsi="Times New Roman"/>
        </w:rPr>
        <w:t xml:space="preserve">message </w:t>
      </w:r>
      <w:r w:rsidR="0078386D" w:rsidRPr="00183330">
        <w:rPr>
          <w:rFonts w:ascii="Times New Roman" w:hAnsi="Times New Roman"/>
        </w:rPr>
        <w:t xml:space="preserve">with language </w:t>
      </w:r>
      <w:r w:rsidR="006D1062" w:rsidRPr="00183330">
        <w:rPr>
          <w:rFonts w:ascii="Times New Roman" w:hAnsi="Times New Roman"/>
        </w:rPr>
        <w:t xml:space="preserve">that is </w:t>
      </w:r>
      <w:r w:rsidR="000D0DB9" w:rsidRPr="00183330">
        <w:rPr>
          <w:rFonts w:ascii="Times New Roman" w:hAnsi="Times New Roman"/>
        </w:rPr>
        <w:t xml:space="preserve">determined by the </w:t>
      </w:r>
      <w:r w:rsidR="0078386D" w:rsidRPr="00183330">
        <w:rPr>
          <w:rFonts w:ascii="Times New Roman" w:hAnsi="Times New Roman"/>
        </w:rPr>
        <w:t xml:space="preserve">resident address </w:t>
      </w:r>
      <w:r w:rsidR="000D0DB9" w:rsidRPr="00183330">
        <w:rPr>
          <w:rFonts w:ascii="Times New Roman" w:hAnsi="Times New Roman"/>
        </w:rPr>
        <w:t xml:space="preserve">and the SSI household </w:t>
      </w:r>
      <w:r w:rsidR="00707A19" w:rsidRPr="00183330">
        <w:rPr>
          <w:rFonts w:ascii="Times New Roman" w:hAnsi="Times New Roman"/>
        </w:rPr>
        <w:t>response</w:t>
      </w:r>
      <w:r w:rsidR="00B96933" w:rsidRPr="00183330">
        <w:rPr>
          <w:rFonts w:ascii="Times New Roman" w:hAnsi="Times New Roman"/>
        </w:rPr>
        <w:t xml:space="preserve"> as follows</w:t>
      </w:r>
      <w:r w:rsidR="00B6567F" w:rsidRPr="00183330">
        <w:rPr>
          <w:rFonts w:ascii="Times New Roman" w:hAnsi="Times New Roman"/>
        </w:rPr>
        <w:t>:  (1) CA residence (See Modified Screen #</w:t>
      </w:r>
      <w:r w:rsidR="006D1062" w:rsidRPr="00183330">
        <w:rPr>
          <w:rFonts w:ascii="Times New Roman" w:hAnsi="Times New Roman"/>
        </w:rPr>
        <w:t>4A</w:t>
      </w:r>
      <w:r w:rsidR="00DF17E6" w:rsidRPr="00183330">
        <w:rPr>
          <w:rFonts w:ascii="Times New Roman" w:hAnsi="Times New Roman"/>
        </w:rPr>
        <w:t xml:space="preserve"> </w:t>
      </w:r>
      <w:r w:rsidR="003227E7" w:rsidRPr="00183330">
        <w:rPr>
          <w:rFonts w:ascii="Times New Roman" w:hAnsi="Times New Roman"/>
        </w:rPr>
        <w:t xml:space="preserve">and </w:t>
      </w:r>
      <w:r w:rsidR="00DF17E6" w:rsidRPr="00183330">
        <w:rPr>
          <w:rFonts w:ascii="Times New Roman" w:hAnsi="Times New Roman"/>
        </w:rPr>
        <w:t>#</w:t>
      </w:r>
      <w:r w:rsidR="006D1062" w:rsidRPr="00183330">
        <w:rPr>
          <w:rFonts w:ascii="Times New Roman" w:hAnsi="Times New Roman"/>
        </w:rPr>
        <w:t>4B</w:t>
      </w:r>
      <w:r w:rsidR="00101E2C" w:rsidRPr="00183330">
        <w:rPr>
          <w:rFonts w:ascii="Times New Roman" w:hAnsi="Times New Roman"/>
        </w:rPr>
        <w:t>);</w:t>
      </w:r>
      <w:r w:rsidR="00B96933" w:rsidRPr="00183330">
        <w:rPr>
          <w:rFonts w:ascii="Times New Roman" w:hAnsi="Times New Roman"/>
        </w:rPr>
        <w:t xml:space="preserve"> </w:t>
      </w:r>
      <w:r w:rsidR="00B6567F" w:rsidRPr="00183330">
        <w:rPr>
          <w:rFonts w:ascii="Times New Roman" w:hAnsi="Times New Roman"/>
        </w:rPr>
        <w:t xml:space="preserve">(2) </w:t>
      </w:r>
      <w:r w:rsidR="00B96933" w:rsidRPr="00183330">
        <w:rPr>
          <w:rFonts w:ascii="Times New Roman" w:hAnsi="Times New Roman"/>
        </w:rPr>
        <w:t>non-</w:t>
      </w:r>
      <w:r w:rsidR="00B6567F" w:rsidRPr="00183330">
        <w:rPr>
          <w:rFonts w:ascii="Times New Roman" w:hAnsi="Times New Roman"/>
        </w:rPr>
        <w:t>CA resident, and “</w:t>
      </w:r>
      <w:r w:rsidR="00DF17E6" w:rsidRPr="00183330">
        <w:rPr>
          <w:rFonts w:ascii="Times New Roman" w:hAnsi="Times New Roman"/>
        </w:rPr>
        <w:t>yes</w:t>
      </w:r>
      <w:r w:rsidR="00B6567F" w:rsidRPr="00183330">
        <w:rPr>
          <w:rFonts w:ascii="Times New Roman" w:hAnsi="Times New Roman"/>
        </w:rPr>
        <w:t>” to the SSI household question</w:t>
      </w:r>
      <w:r w:rsidR="00DF17E6" w:rsidRPr="00183330">
        <w:rPr>
          <w:rFonts w:ascii="Times New Roman" w:hAnsi="Times New Roman"/>
        </w:rPr>
        <w:t xml:space="preserve"> (See Modified </w:t>
      </w:r>
      <w:r w:rsidR="006D1062" w:rsidRPr="00183330">
        <w:rPr>
          <w:rFonts w:ascii="Times New Roman" w:hAnsi="Times New Roman"/>
        </w:rPr>
        <w:t>Screen #4C</w:t>
      </w:r>
      <w:r w:rsidR="00DF17E6" w:rsidRPr="00183330">
        <w:rPr>
          <w:rFonts w:ascii="Times New Roman" w:hAnsi="Times New Roman"/>
        </w:rPr>
        <w:t xml:space="preserve"> </w:t>
      </w:r>
      <w:r w:rsidR="00B96933" w:rsidRPr="00183330">
        <w:rPr>
          <w:rFonts w:ascii="Times New Roman" w:hAnsi="Times New Roman"/>
        </w:rPr>
        <w:t>and</w:t>
      </w:r>
      <w:r w:rsidR="00DF17E6" w:rsidRPr="00183330">
        <w:rPr>
          <w:rFonts w:ascii="Times New Roman" w:hAnsi="Times New Roman"/>
        </w:rPr>
        <w:t xml:space="preserve"> #</w:t>
      </w:r>
      <w:r w:rsidR="006D1062" w:rsidRPr="00183330">
        <w:rPr>
          <w:rFonts w:ascii="Times New Roman" w:hAnsi="Times New Roman"/>
        </w:rPr>
        <w:t>4D</w:t>
      </w:r>
      <w:r w:rsidR="00DF17E6" w:rsidRPr="00183330">
        <w:rPr>
          <w:rFonts w:ascii="Times New Roman" w:hAnsi="Times New Roman"/>
        </w:rPr>
        <w:t>)</w:t>
      </w:r>
      <w:r w:rsidR="00101E2C" w:rsidRPr="00183330">
        <w:rPr>
          <w:rFonts w:ascii="Times New Roman" w:hAnsi="Times New Roman"/>
        </w:rPr>
        <w:t>;</w:t>
      </w:r>
      <w:r w:rsidR="00B6567F" w:rsidRPr="00183330">
        <w:rPr>
          <w:rFonts w:ascii="Times New Roman" w:hAnsi="Times New Roman"/>
        </w:rPr>
        <w:t xml:space="preserve"> and</w:t>
      </w:r>
      <w:r w:rsidR="00183330" w:rsidRPr="00183330">
        <w:rPr>
          <w:rFonts w:ascii="Times New Roman" w:hAnsi="Times New Roman"/>
        </w:rPr>
        <w:t xml:space="preserve"> </w:t>
      </w:r>
      <w:r w:rsidR="00B6567F" w:rsidRPr="00183330">
        <w:rPr>
          <w:rFonts w:ascii="Times New Roman" w:hAnsi="Times New Roman"/>
        </w:rPr>
        <w:t xml:space="preserve">(3) </w:t>
      </w:r>
      <w:r w:rsidR="00B96933" w:rsidRPr="00183330">
        <w:rPr>
          <w:rFonts w:ascii="Times New Roman" w:hAnsi="Times New Roman"/>
        </w:rPr>
        <w:t>non-</w:t>
      </w:r>
      <w:r w:rsidR="00B6567F" w:rsidRPr="00183330">
        <w:rPr>
          <w:rFonts w:ascii="Times New Roman" w:hAnsi="Times New Roman"/>
        </w:rPr>
        <w:t>CA resident, and “no” to the SSI household question</w:t>
      </w:r>
      <w:r w:rsidR="00101E2C" w:rsidRPr="00183330">
        <w:rPr>
          <w:rFonts w:ascii="Times New Roman" w:hAnsi="Times New Roman"/>
        </w:rPr>
        <w:t xml:space="preserve"> </w:t>
      </w:r>
      <w:r w:rsidR="00DF17E6" w:rsidRPr="00183330">
        <w:rPr>
          <w:rFonts w:ascii="Times New Roman" w:hAnsi="Times New Roman"/>
        </w:rPr>
        <w:t>(See Modified Screen #</w:t>
      </w:r>
      <w:r w:rsidR="006D1062" w:rsidRPr="00183330">
        <w:rPr>
          <w:rFonts w:ascii="Times New Roman" w:hAnsi="Times New Roman"/>
        </w:rPr>
        <w:t>4E</w:t>
      </w:r>
      <w:r w:rsidR="00DF17E6" w:rsidRPr="00183330">
        <w:rPr>
          <w:rFonts w:ascii="Times New Roman" w:hAnsi="Times New Roman"/>
        </w:rPr>
        <w:t xml:space="preserve"> </w:t>
      </w:r>
      <w:r w:rsidR="00B96933" w:rsidRPr="00183330">
        <w:rPr>
          <w:rFonts w:ascii="Times New Roman" w:hAnsi="Times New Roman"/>
        </w:rPr>
        <w:t>and</w:t>
      </w:r>
      <w:r w:rsidR="00DF17E6" w:rsidRPr="00183330">
        <w:rPr>
          <w:rFonts w:ascii="Times New Roman" w:hAnsi="Times New Roman"/>
        </w:rPr>
        <w:t xml:space="preserve"> #</w:t>
      </w:r>
      <w:r w:rsidR="006D1062" w:rsidRPr="00183330">
        <w:rPr>
          <w:rFonts w:ascii="Times New Roman" w:hAnsi="Times New Roman"/>
        </w:rPr>
        <w:t>4F</w:t>
      </w:r>
      <w:r w:rsidR="00B96933" w:rsidRPr="00183330">
        <w:rPr>
          <w:rFonts w:ascii="Times New Roman" w:hAnsi="Times New Roman"/>
        </w:rPr>
        <w:t>).  We are adding OMB No. 0960-0444 with the links to the corresponding Paperwork Reduction Act Statement and</w:t>
      </w:r>
      <w:r w:rsidR="00183330">
        <w:rPr>
          <w:rFonts w:ascii="Times New Roman" w:hAnsi="Times New Roman"/>
        </w:rPr>
        <w:t xml:space="preserve"> Privacy Act Statements for SSI</w:t>
      </w:r>
      <w:r w:rsidR="00312F81">
        <w:rPr>
          <w:rFonts w:ascii="Times New Roman" w:hAnsi="Times New Roman"/>
        </w:rPr>
        <w:t xml:space="preserve"> to this screen</w:t>
      </w:r>
      <w:r w:rsidR="007A19EF" w:rsidRPr="00183330">
        <w:rPr>
          <w:rFonts w:ascii="Times New Roman" w:hAnsi="Times New Roman"/>
        </w:rPr>
        <w:t xml:space="preserve"> (See modified Screen # 10)</w:t>
      </w:r>
      <w:r w:rsidR="00183330">
        <w:rPr>
          <w:rFonts w:ascii="Times New Roman" w:hAnsi="Times New Roman"/>
        </w:rPr>
        <w:t>.</w:t>
      </w:r>
    </w:p>
    <w:p w:rsidR="00183330" w:rsidRDefault="00183330" w:rsidP="00183330">
      <w:pPr>
        <w:pStyle w:val="ListParagraph"/>
        <w:tabs>
          <w:tab w:val="left" w:pos="180"/>
        </w:tabs>
        <w:ind w:left="180"/>
        <w:rPr>
          <w:rFonts w:ascii="Times New Roman" w:hAnsi="Times New Roman"/>
        </w:rPr>
      </w:pPr>
    </w:p>
    <w:p w:rsidR="00183330" w:rsidRDefault="00203AD8" w:rsidP="00183330">
      <w:pPr>
        <w:pStyle w:val="ListParagraph"/>
        <w:tabs>
          <w:tab w:val="left" w:pos="180"/>
        </w:tabs>
        <w:ind w:left="180"/>
        <w:rPr>
          <w:rFonts w:ascii="Times New Roman" w:hAnsi="Times New Roman"/>
        </w:rPr>
      </w:pPr>
      <w:r w:rsidRPr="00312F81">
        <w:rPr>
          <w:rFonts w:ascii="Times New Roman" w:hAnsi="Times New Roman"/>
          <w:b/>
          <w:u w:val="single"/>
        </w:rPr>
        <w:t>Justification 4</w:t>
      </w:r>
      <w:r w:rsidRPr="00312F81">
        <w:rPr>
          <w:rFonts w:ascii="Times New Roman" w:hAnsi="Times New Roman"/>
          <w:b/>
        </w:rPr>
        <w:t>:</w:t>
      </w:r>
      <w:r w:rsidRPr="00183330">
        <w:rPr>
          <w:rFonts w:ascii="Times New Roman" w:hAnsi="Times New Roman"/>
        </w:rPr>
        <w:t xml:space="preserve">  </w:t>
      </w:r>
      <w:r w:rsidR="00417448" w:rsidRPr="00183330">
        <w:rPr>
          <w:rFonts w:ascii="Times New Roman" w:hAnsi="Times New Roman"/>
        </w:rPr>
        <w:t>We do not need to</w:t>
      </w:r>
      <w:r w:rsidR="00312F81">
        <w:rPr>
          <w:rFonts w:ascii="Times New Roman" w:hAnsi="Times New Roman"/>
        </w:rPr>
        <w:t xml:space="preserve"> ask the applicant if they </w:t>
      </w:r>
      <w:r w:rsidR="00417448" w:rsidRPr="00183330">
        <w:rPr>
          <w:rFonts w:ascii="Times New Roman" w:hAnsi="Times New Roman"/>
        </w:rPr>
        <w:t xml:space="preserve">recently applied before because </w:t>
      </w:r>
      <w:r w:rsidR="0067015A" w:rsidRPr="00183330">
        <w:rPr>
          <w:rFonts w:ascii="Times New Roman" w:hAnsi="Times New Roman"/>
        </w:rPr>
        <w:t>we capture this</w:t>
      </w:r>
      <w:r w:rsidR="00417448" w:rsidRPr="00183330">
        <w:rPr>
          <w:rFonts w:ascii="Times New Roman" w:hAnsi="Times New Roman"/>
        </w:rPr>
        <w:t xml:space="preserve"> information at the time the </w:t>
      </w:r>
      <w:r w:rsidR="00312F81">
        <w:rPr>
          <w:rFonts w:ascii="Times New Roman" w:hAnsi="Times New Roman"/>
        </w:rPr>
        <w:t>user</w:t>
      </w:r>
      <w:r w:rsidR="007E57A9" w:rsidRPr="00183330">
        <w:rPr>
          <w:rFonts w:ascii="Times New Roman" w:hAnsi="Times New Roman"/>
        </w:rPr>
        <w:t xml:space="preserve"> starts an </w:t>
      </w:r>
      <w:r w:rsidR="00417448" w:rsidRPr="00183330">
        <w:rPr>
          <w:rFonts w:ascii="Times New Roman" w:hAnsi="Times New Roman"/>
        </w:rPr>
        <w:t xml:space="preserve">iClaim </w:t>
      </w:r>
      <w:r w:rsidR="007E57A9" w:rsidRPr="00183330">
        <w:rPr>
          <w:rFonts w:ascii="Times New Roman" w:hAnsi="Times New Roman"/>
        </w:rPr>
        <w:t>application</w:t>
      </w:r>
      <w:r w:rsidR="00417448" w:rsidRPr="00183330">
        <w:rPr>
          <w:rFonts w:ascii="Times New Roman" w:hAnsi="Times New Roman"/>
        </w:rPr>
        <w:t xml:space="preserve"> through a utility that checks for any previous SSI claims.  </w:t>
      </w:r>
      <w:r w:rsidR="00312F81">
        <w:rPr>
          <w:rFonts w:ascii="Times New Roman" w:hAnsi="Times New Roman"/>
        </w:rPr>
        <w:t xml:space="preserve">We are adding the SNAP question, as SSA’s contract with the USDA </w:t>
      </w:r>
      <w:r w:rsidR="005F5721" w:rsidRPr="00183330">
        <w:rPr>
          <w:rFonts w:ascii="Times New Roman" w:hAnsi="Times New Roman"/>
        </w:rPr>
        <w:t xml:space="preserve">requires field offices to provide </w:t>
      </w:r>
      <w:r w:rsidR="0067015A" w:rsidRPr="00183330">
        <w:rPr>
          <w:rFonts w:ascii="Times New Roman" w:hAnsi="Times New Roman"/>
        </w:rPr>
        <w:t xml:space="preserve">benefit and filing </w:t>
      </w:r>
      <w:r w:rsidR="005F5721" w:rsidRPr="00183330">
        <w:rPr>
          <w:rFonts w:ascii="Times New Roman" w:hAnsi="Times New Roman"/>
        </w:rPr>
        <w:t xml:space="preserve">information </w:t>
      </w:r>
      <w:r w:rsidR="0067015A" w:rsidRPr="00183330">
        <w:rPr>
          <w:rFonts w:ascii="Times New Roman" w:hAnsi="Times New Roman"/>
        </w:rPr>
        <w:t xml:space="preserve">for </w:t>
      </w:r>
      <w:r w:rsidR="005F5721" w:rsidRPr="00183330">
        <w:rPr>
          <w:rFonts w:ascii="Times New Roman" w:hAnsi="Times New Roman"/>
        </w:rPr>
        <w:t xml:space="preserve">SNAP when an individual files </w:t>
      </w:r>
      <w:r w:rsidR="007E57A9" w:rsidRPr="00183330">
        <w:rPr>
          <w:rFonts w:ascii="Times New Roman" w:hAnsi="Times New Roman"/>
        </w:rPr>
        <w:t>an</w:t>
      </w:r>
      <w:r w:rsidR="005F5721" w:rsidRPr="00183330">
        <w:rPr>
          <w:rFonts w:ascii="Times New Roman" w:hAnsi="Times New Roman"/>
        </w:rPr>
        <w:t xml:space="preserve"> SSI</w:t>
      </w:r>
      <w:r w:rsidR="007E57A9" w:rsidRPr="00183330">
        <w:rPr>
          <w:rFonts w:ascii="Times New Roman" w:hAnsi="Times New Roman"/>
        </w:rPr>
        <w:t xml:space="preserve"> application</w:t>
      </w:r>
      <w:r w:rsidR="005F5721" w:rsidRPr="00183330">
        <w:rPr>
          <w:rFonts w:ascii="Times New Roman" w:hAnsi="Times New Roman"/>
        </w:rPr>
        <w:t xml:space="preserve">.  Including the </w:t>
      </w:r>
      <w:r w:rsidR="0067015A" w:rsidRPr="00183330">
        <w:rPr>
          <w:rFonts w:ascii="Times New Roman" w:hAnsi="Times New Roman"/>
        </w:rPr>
        <w:t>SSI household</w:t>
      </w:r>
      <w:r w:rsidR="005F5721" w:rsidRPr="00183330">
        <w:rPr>
          <w:rFonts w:ascii="Times New Roman" w:hAnsi="Times New Roman"/>
        </w:rPr>
        <w:t xml:space="preserve"> question </w:t>
      </w:r>
      <w:r w:rsidR="0067015A" w:rsidRPr="00183330">
        <w:rPr>
          <w:rFonts w:ascii="Times New Roman" w:hAnsi="Times New Roman"/>
        </w:rPr>
        <w:t xml:space="preserve">along with the messages for SSI applicants </w:t>
      </w:r>
      <w:r w:rsidR="005F5721" w:rsidRPr="00183330">
        <w:rPr>
          <w:rFonts w:ascii="Times New Roman" w:hAnsi="Times New Roman"/>
        </w:rPr>
        <w:t xml:space="preserve">ensures SSA’s compliance </w:t>
      </w:r>
      <w:r w:rsidR="007E57A9" w:rsidRPr="00183330">
        <w:rPr>
          <w:rFonts w:ascii="Times New Roman" w:hAnsi="Times New Roman"/>
        </w:rPr>
        <w:t>with</w:t>
      </w:r>
      <w:r w:rsidR="005F5721" w:rsidRPr="00183330">
        <w:rPr>
          <w:rFonts w:ascii="Times New Roman" w:hAnsi="Times New Roman"/>
        </w:rPr>
        <w:t xml:space="preserve"> this contract.</w:t>
      </w:r>
      <w:r w:rsidR="00B96933" w:rsidRPr="00183330">
        <w:rPr>
          <w:rFonts w:ascii="Times New Roman" w:hAnsi="Times New Roman"/>
        </w:rPr>
        <w:t xml:space="preserve"> </w:t>
      </w:r>
      <w:r w:rsidR="0061625A" w:rsidRPr="00183330">
        <w:rPr>
          <w:rFonts w:ascii="Times New Roman" w:hAnsi="Times New Roman"/>
        </w:rPr>
        <w:t xml:space="preserve"> Because we are adding the SSI household question from the SSA-8001 (SSI application) to this page, we</w:t>
      </w:r>
      <w:r w:rsidR="00860B11" w:rsidRPr="00183330">
        <w:rPr>
          <w:rFonts w:ascii="Times New Roman" w:hAnsi="Times New Roman"/>
        </w:rPr>
        <w:t xml:space="preserve"> are</w:t>
      </w:r>
      <w:r w:rsidR="0061625A" w:rsidRPr="00183330">
        <w:rPr>
          <w:rFonts w:ascii="Times New Roman" w:hAnsi="Times New Roman"/>
        </w:rPr>
        <w:t xml:space="preserve"> adding the OMB No</w:t>
      </w:r>
      <w:r w:rsidR="00860B11" w:rsidRPr="00183330">
        <w:rPr>
          <w:rFonts w:ascii="Times New Roman" w:hAnsi="Times New Roman"/>
        </w:rPr>
        <w:t>. 0960-0444</w:t>
      </w:r>
      <w:r w:rsidR="0061625A" w:rsidRPr="00183330">
        <w:rPr>
          <w:rFonts w:ascii="Times New Roman" w:hAnsi="Times New Roman"/>
        </w:rPr>
        <w:t xml:space="preserve"> and </w:t>
      </w:r>
      <w:r w:rsidR="00B96933" w:rsidRPr="00183330">
        <w:rPr>
          <w:rFonts w:ascii="Times New Roman" w:hAnsi="Times New Roman"/>
        </w:rPr>
        <w:t>Paperwork Reduction Act</w:t>
      </w:r>
      <w:r w:rsidR="00312F81">
        <w:rPr>
          <w:rFonts w:ascii="Times New Roman" w:hAnsi="Times New Roman"/>
        </w:rPr>
        <w:t xml:space="preserve"> link associated with the SSA</w:t>
      </w:r>
      <w:r w:rsidR="00312F81">
        <w:rPr>
          <w:rFonts w:ascii="Times New Roman" w:hAnsi="Times New Roman"/>
        </w:rPr>
        <w:noBreakHyphen/>
      </w:r>
      <w:r w:rsidR="0061625A" w:rsidRPr="00183330">
        <w:rPr>
          <w:rFonts w:ascii="Times New Roman" w:hAnsi="Times New Roman"/>
        </w:rPr>
        <w:t>8001</w:t>
      </w:r>
      <w:r w:rsidR="00312F81">
        <w:rPr>
          <w:rFonts w:ascii="Times New Roman" w:hAnsi="Times New Roman"/>
        </w:rPr>
        <w:t xml:space="preserve"> to this screen</w:t>
      </w:r>
      <w:r w:rsidR="00B96933" w:rsidRPr="00183330">
        <w:rPr>
          <w:rFonts w:ascii="Times New Roman" w:hAnsi="Times New Roman"/>
        </w:rPr>
        <w:t>.</w:t>
      </w:r>
    </w:p>
    <w:p w:rsidR="00183330" w:rsidRPr="00183330" w:rsidRDefault="00183330" w:rsidP="00183330">
      <w:pPr>
        <w:pStyle w:val="ListParagraph"/>
        <w:rPr>
          <w:rFonts w:ascii="Times New Roman" w:hAnsi="Times New Roman"/>
        </w:rPr>
      </w:pPr>
    </w:p>
    <w:p w:rsidR="00B87A4C" w:rsidRDefault="00D271DA" w:rsidP="00183330">
      <w:pPr>
        <w:pStyle w:val="ListParagraph"/>
        <w:numPr>
          <w:ilvl w:val="0"/>
          <w:numId w:val="9"/>
        </w:numPr>
        <w:tabs>
          <w:tab w:val="left" w:pos="180"/>
        </w:tabs>
        <w:ind w:left="180" w:hanging="180"/>
        <w:rPr>
          <w:rFonts w:ascii="Times New Roman" w:hAnsi="Times New Roman"/>
        </w:rPr>
      </w:pPr>
      <w:r w:rsidRPr="00312F81">
        <w:rPr>
          <w:rFonts w:ascii="Times New Roman" w:hAnsi="Times New Roman"/>
          <w:b/>
          <w:u w:val="single"/>
        </w:rPr>
        <w:t>Change</w:t>
      </w:r>
      <w:r w:rsidR="00956320" w:rsidRPr="00312F81">
        <w:rPr>
          <w:rFonts w:ascii="Times New Roman" w:hAnsi="Times New Roman"/>
          <w:b/>
          <w:u w:val="single"/>
        </w:rPr>
        <w:t xml:space="preserve"> 5</w:t>
      </w:r>
      <w:r w:rsidRPr="00312F81">
        <w:rPr>
          <w:rFonts w:ascii="Times New Roman" w:hAnsi="Times New Roman"/>
        </w:rPr>
        <w:t>:</w:t>
      </w:r>
      <w:r w:rsidRPr="00183330">
        <w:rPr>
          <w:rFonts w:ascii="Times New Roman" w:hAnsi="Times New Roman"/>
        </w:rPr>
        <w:t xml:space="preserve">  </w:t>
      </w:r>
      <w:r w:rsidR="00B87A4C" w:rsidRPr="00183330">
        <w:rPr>
          <w:rFonts w:ascii="Times New Roman" w:hAnsi="Times New Roman"/>
        </w:rPr>
        <w:t xml:space="preserve">We are </w:t>
      </w:r>
      <w:r w:rsidR="00B96933" w:rsidRPr="00183330">
        <w:rPr>
          <w:rFonts w:ascii="Times New Roman" w:hAnsi="Times New Roman"/>
        </w:rPr>
        <w:t xml:space="preserve">updating the Overall Summary page to include the </w:t>
      </w:r>
      <w:r w:rsidR="008969C2" w:rsidRPr="00183330">
        <w:rPr>
          <w:rFonts w:ascii="Times New Roman" w:hAnsi="Times New Roman"/>
        </w:rPr>
        <w:t xml:space="preserve">SSI </w:t>
      </w:r>
      <w:r w:rsidR="00B96933" w:rsidRPr="00183330">
        <w:rPr>
          <w:rFonts w:ascii="Times New Roman" w:hAnsi="Times New Roman"/>
        </w:rPr>
        <w:t>question</w:t>
      </w:r>
      <w:r w:rsidR="008969C2" w:rsidRPr="00183330">
        <w:rPr>
          <w:rFonts w:ascii="Times New Roman" w:hAnsi="Times New Roman"/>
        </w:rPr>
        <w:t xml:space="preserve"> with response from the </w:t>
      </w:r>
      <w:r w:rsidR="00A816DB" w:rsidRPr="00183330">
        <w:rPr>
          <w:rFonts w:ascii="Times New Roman" w:hAnsi="Times New Roman"/>
        </w:rPr>
        <w:t>Benefit Information page</w:t>
      </w:r>
      <w:r w:rsidR="00B87A4C" w:rsidRPr="00183330">
        <w:rPr>
          <w:rFonts w:ascii="Times New Roman" w:hAnsi="Times New Roman"/>
        </w:rPr>
        <w:t xml:space="preserve"> </w:t>
      </w:r>
      <w:r w:rsidR="006A447A" w:rsidRPr="00183330">
        <w:rPr>
          <w:rFonts w:ascii="Times New Roman" w:hAnsi="Times New Roman"/>
        </w:rPr>
        <w:t>(See Modified Screen #</w:t>
      </w:r>
      <w:r w:rsidR="0089451B" w:rsidRPr="00183330">
        <w:rPr>
          <w:rFonts w:ascii="Times New Roman" w:hAnsi="Times New Roman"/>
        </w:rPr>
        <w:t>5</w:t>
      </w:r>
      <w:r w:rsidR="006A447A" w:rsidRPr="00183330">
        <w:rPr>
          <w:rFonts w:ascii="Times New Roman" w:hAnsi="Times New Roman"/>
        </w:rPr>
        <w:t>)</w:t>
      </w:r>
      <w:r w:rsidR="00183330">
        <w:rPr>
          <w:rFonts w:ascii="Times New Roman" w:hAnsi="Times New Roman"/>
        </w:rPr>
        <w:t>.</w:t>
      </w:r>
    </w:p>
    <w:p w:rsidR="00183330" w:rsidRPr="00183330" w:rsidRDefault="00183330" w:rsidP="00183330">
      <w:pPr>
        <w:pStyle w:val="ListParagraph"/>
        <w:rPr>
          <w:rFonts w:ascii="Times New Roman" w:hAnsi="Times New Roman"/>
        </w:rPr>
      </w:pPr>
    </w:p>
    <w:p w:rsidR="00B87A4C" w:rsidRDefault="00B87A4C" w:rsidP="00183330">
      <w:pPr>
        <w:pStyle w:val="ListParagraph"/>
        <w:tabs>
          <w:tab w:val="left" w:pos="180"/>
        </w:tabs>
        <w:ind w:left="180"/>
        <w:rPr>
          <w:rFonts w:ascii="Times New Roman" w:hAnsi="Times New Roman"/>
        </w:rPr>
      </w:pPr>
      <w:r w:rsidRPr="00312F81">
        <w:rPr>
          <w:rFonts w:ascii="Times New Roman" w:hAnsi="Times New Roman"/>
          <w:b/>
          <w:u w:val="single"/>
        </w:rPr>
        <w:t>Justification</w:t>
      </w:r>
      <w:r w:rsidR="00386491" w:rsidRPr="00312F81">
        <w:rPr>
          <w:rFonts w:ascii="Times New Roman" w:hAnsi="Times New Roman"/>
          <w:b/>
          <w:u w:val="single"/>
        </w:rPr>
        <w:t xml:space="preserve"> 5</w:t>
      </w:r>
      <w:r w:rsidR="00D271DA" w:rsidRPr="00312F81">
        <w:rPr>
          <w:rFonts w:ascii="Times New Roman" w:hAnsi="Times New Roman"/>
          <w:b/>
          <w:u w:val="single"/>
        </w:rPr>
        <w:t>:</w:t>
      </w:r>
      <w:r w:rsidRPr="00183330">
        <w:rPr>
          <w:rFonts w:ascii="Times New Roman" w:hAnsi="Times New Roman"/>
          <w:b/>
        </w:rPr>
        <w:t xml:space="preserve">  </w:t>
      </w:r>
      <w:r w:rsidR="00A816DB" w:rsidRPr="00183330">
        <w:rPr>
          <w:rFonts w:ascii="Times New Roman" w:hAnsi="Times New Roman"/>
        </w:rPr>
        <w:t xml:space="preserve">The Overall Summary page provides all the questions and responses for the applicant to review before signing and submitting their application.  Since we added </w:t>
      </w:r>
      <w:r w:rsidR="008969C2" w:rsidRPr="00183330">
        <w:rPr>
          <w:rFonts w:ascii="Times New Roman" w:hAnsi="Times New Roman"/>
        </w:rPr>
        <w:t xml:space="preserve">a </w:t>
      </w:r>
      <w:r w:rsidR="00A816DB" w:rsidRPr="00183330">
        <w:rPr>
          <w:rFonts w:ascii="Times New Roman" w:hAnsi="Times New Roman"/>
        </w:rPr>
        <w:t xml:space="preserve">new </w:t>
      </w:r>
      <w:r w:rsidR="008969C2" w:rsidRPr="00183330">
        <w:rPr>
          <w:rFonts w:ascii="Times New Roman" w:hAnsi="Times New Roman"/>
        </w:rPr>
        <w:t xml:space="preserve">SSI </w:t>
      </w:r>
      <w:r w:rsidR="00A816DB" w:rsidRPr="00183330">
        <w:rPr>
          <w:rFonts w:ascii="Times New Roman" w:hAnsi="Times New Roman"/>
        </w:rPr>
        <w:t>question to iClaim, we need to include the</w:t>
      </w:r>
      <w:r w:rsidR="008969C2" w:rsidRPr="00183330">
        <w:rPr>
          <w:rFonts w:ascii="Times New Roman" w:hAnsi="Times New Roman"/>
        </w:rPr>
        <w:t xml:space="preserve"> question </w:t>
      </w:r>
      <w:r w:rsidR="00A816DB" w:rsidRPr="00183330">
        <w:rPr>
          <w:rFonts w:ascii="Times New Roman" w:hAnsi="Times New Roman"/>
        </w:rPr>
        <w:t>and response on the Overall Summary page.</w:t>
      </w:r>
    </w:p>
    <w:p w:rsidR="00183330" w:rsidRPr="00183330" w:rsidRDefault="00183330" w:rsidP="00183330">
      <w:pPr>
        <w:pStyle w:val="ListParagraph"/>
        <w:rPr>
          <w:rFonts w:ascii="Times New Roman" w:hAnsi="Times New Roman"/>
        </w:rPr>
      </w:pPr>
    </w:p>
    <w:p w:rsidR="006D6A7D" w:rsidRDefault="00D271DA" w:rsidP="00B85C57">
      <w:pPr>
        <w:pStyle w:val="ListParagraph"/>
        <w:numPr>
          <w:ilvl w:val="0"/>
          <w:numId w:val="9"/>
        </w:numPr>
        <w:tabs>
          <w:tab w:val="left" w:pos="180"/>
        </w:tabs>
        <w:ind w:left="180" w:hanging="180"/>
        <w:rPr>
          <w:rFonts w:ascii="Times New Roman" w:hAnsi="Times New Roman"/>
        </w:rPr>
      </w:pPr>
      <w:r w:rsidRPr="00312F81">
        <w:rPr>
          <w:rFonts w:ascii="Times New Roman" w:hAnsi="Times New Roman"/>
          <w:b/>
          <w:u w:val="single"/>
        </w:rPr>
        <w:t>Change</w:t>
      </w:r>
      <w:r w:rsidR="00386491" w:rsidRPr="00312F81">
        <w:rPr>
          <w:rFonts w:ascii="Times New Roman" w:hAnsi="Times New Roman"/>
          <w:b/>
          <w:u w:val="single"/>
        </w:rPr>
        <w:t xml:space="preserve"> 6</w:t>
      </w:r>
      <w:r w:rsidR="006D6A7D" w:rsidRPr="00312F81">
        <w:rPr>
          <w:rFonts w:ascii="Times New Roman" w:hAnsi="Times New Roman"/>
        </w:rPr>
        <w:t>:</w:t>
      </w:r>
      <w:r w:rsidR="006D6A7D" w:rsidRPr="00183330">
        <w:rPr>
          <w:rFonts w:ascii="Times New Roman" w:hAnsi="Times New Roman"/>
        </w:rPr>
        <w:t xml:space="preserve">  </w:t>
      </w:r>
      <w:r w:rsidR="007A3624" w:rsidRPr="00183330">
        <w:rPr>
          <w:rFonts w:ascii="Times New Roman" w:hAnsi="Times New Roman"/>
        </w:rPr>
        <w:t>We are updating the language for the Electronic Signature agreement to include the language required when filing for SSI.</w:t>
      </w:r>
      <w:r w:rsidR="007476CB" w:rsidRPr="00183330">
        <w:rPr>
          <w:rFonts w:ascii="Times New Roman" w:hAnsi="Times New Roman"/>
        </w:rPr>
        <w:t xml:space="preserve"> </w:t>
      </w:r>
      <w:r w:rsidR="0079541B" w:rsidRPr="00183330">
        <w:rPr>
          <w:rFonts w:ascii="Times New Roman" w:hAnsi="Times New Roman"/>
        </w:rPr>
        <w:t xml:space="preserve"> </w:t>
      </w:r>
      <w:r w:rsidR="0089451B" w:rsidRPr="00183330">
        <w:rPr>
          <w:rFonts w:ascii="Times New Roman" w:hAnsi="Times New Roman"/>
        </w:rPr>
        <w:t>This language additional language will only be included when an SSI ap</w:t>
      </w:r>
      <w:r w:rsidR="00183330">
        <w:rPr>
          <w:rFonts w:ascii="Times New Roman" w:hAnsi="Times New Roman"/>
        </w:rPr>
        <w:t xml:space="preserve">plication is included in iClaim </w:t>
      </w:r>
      <w:r w:rsidR="0089451B" w:rsidRPr="00183330">
        <w:rPr>
          <w:rFonts w:ascii="Times New Roman" w:hAnsi="Times New Roman"/>
        </w:rPr>
        <w:t>(See Modified Screen #6)</w:t>
      </w:r>
      <w:r w:rsidR="00183330">
        <w:rPr>
          <w:rFonts w:ascii="Times New Roman" w:hAnsi="Times New Roman"/>
        </w:rPr>
        <w:t>.</w:t>
      </w:r>
    </w:p>
    <w:p w:rsidR="00183330" w:rsidRPr="00183330" w:rsidRDefault="00183330" w:rsidP="00183330">
      <w:pPr>
        <w:pStyle w:val="ListParagraph"/>
        <w:rPr>
          <w:rFonts w:ascii="Times New Roman" w:hAnsi="Times New Roman"/>
        </w:rPr>
      </w:pPr>
    </w:p>
    <w:p w:rsidR="006D6A7D" w:rsidRDefault="006D6A7D" w:rsidP="00183330">
      <w:pPr>
        <w:pStyle w:val="ListParagraph"/>
        <w:tabs>
          <w:tab w:val="left" w:pos="180"/>
        </w:tabs>
        <w:ind w:left="180"/>
        <w:rPr>
          <w:rFonts w:ascii="Times New Roman" w:hAnsi="Times New Roman"/>
        </w:rPr>
      </w:pPr>
      <w:r w:rsidRPr="00312F81">
        <w:rPr>
          <w:rFonts w:ascii="Times New Roman" w:hAnsi="Times New Roman"/>
          <w:b/>
          <w:u w:val="single"/>
        </w:rPr>
        <w:t>Justification</w:t>
      </w:r>
      <w:r w:rsidR="00D271DA" w:rsidRPr="00312F81">
        <w:rPr>
          <w:rFonts w:ascii="Times New Roman" w:hAnsi="Times New Roman"/>
          <w:b/>
          <w:u w:val="single"/>
        </w:rPr>
        <w:t xml:space="preserve"> </w:t>
      </w:r>
      <w:r w:rsidR="00386491" w:rsidRPr="00312F81">
        <w:rPr>
          <w:rFonts w:ascii="Times New Roman" w:hAnsi="Times New Roman"/>
          <w:b/>
          <w:u w:val="single"/>
        </w:rPr>
        <w:t>6</w:t>
      </w:r>
      <w:r w:rsidRPr="00312F81">
        <w:rPr>
          <w:rFonts w:ascii="Times New Roman" w:hAnsi="Times New Roman"/>
        </w:rPr>
        <w:t>:</w:t>
      </w:r>
      <w:r w:rsidRPr="00183330">
        <w:rPr>
          <w:rFonts w:ascii="Times New Roman" w:hAnsi="Times New Roman"/>
        </w:rPr>
        <w:t xml:space="preserve">  </w:t>
      </w:r>
      <w:r w:rsidR="007A3624" w:rsidRPr="00183330">
        <w:rPr>
          <w:rFonts w:ascii="Times New Roman" w:hAnsi="Times New Roman"/>
        </w:rPr>
        <w:t xml:space="preserve">Currently the language for the Electronic Signature Agreement refers only to a Social Security disability application.  With the addition of the SSI application, we needed to include language for the SSI application.  </w:t>
      </w:r>
    </w:p>
    <w:p w:rsidR="00183330" w:rsidRPr="00183330" w:rsidRDefault="00183330" w:rsidP="00183330">
      <w:pPr>
        <w:pStyle w:val="ListParagraph"/>
        <w:rPr>
          <w:rFonts w:ascii="Times New Roman" w:hAnsi="Times New Roman"/>
        </w:rPr>
      </w:pPr>
    </w:p>
    <w:p w:rsidR="00823814" w:rsidRPr="00183330" w:rsidRDefault="00823814" w:rsidP="00B85C57">
      <w:pPr>
        <w:pStyle w:val="ListParagraph"/>
        <w:numPr>
          <w:ilvl w:val="0"/>
          <w:numId w:val="9"/>
        </w:numPr>
        <w:tabs>
          <w:tab w:val="left" w:pos="180"/>
        </w:tabs>
        <w:ind w:left="180" w:hanging="180"/>
        <w:rPr>
          <w:rFonts w:ascii="Times New Roman" w:hAnsi="Times New Roman"/>
        </w:rPr>
      </w:pPr>
      <w:r w:rsidRPr="00312F81">
        <w:rPr>
          <w:rFonts w:ascii="Times New Roman" w:hAnsi="Times New Roman"/>
          <w:b/>
          <w:u w:val="single"/>
        </w:rPr>
        <w:t>Change 7</w:t>
      </w:r>
      <w:r w:rsidRPr="00312F81">
        <w:rPr>
          <w:rFonts w:ascii="Times New Roman" w:hAnsi="Times New Roman"/>
          <w:b/>
        </w:rPr>
        <w:t>:</w:t>
      </w:r>
      <w:r w:rsidRPr="00183330">
        <w:rPr>
          <w:rFonts w:ascii="Times New Roman" w:hAnsi="Times New Roman"/>
        </w:rPr>
        <w:t xml:space="preserve">  Applicants who file for retirement insurance benefits (RIB) using iClaim </w:t>
      </w:r>
      <w:r w:rsidR="00F24B2A" w:rsidRPr="00183330">
        <w:rPr>
          <w:rFonts w:ascii="Times New Roman" w:hAnsi="Times New Roman"/>
        </w:rPr>
        <w:t xml:space="preserve">and answer “yes” to the question regarding their intent to file for SSI are not eligible to include an SSI application with their retirement claim.  After submitting their iClaim the </w:t>
      </w:r>
      <w:r w:rsidRPr="00183330">
        <w:rPr>
          <w:rFonts w:ascii="Times New Roman" w:hAnsi="Times New Roman"/>
        </w:rPr>
        <w:t>What’s Next Page</w:t>
      </w:r>
      <w:r w:rsidR="00F24B2A" w:rsidRPr="00183330">
        <w:rPr>
          <w:rFonts w:ascii="Times New Roman" w:hAnsi="Times New Roman"/>
        </w:rPr>
        <w:t xml:space="preserve"> will come into the iClaim path.  We revised the SSI closeout language by removing the sentence that </w:t>
      </w:r>
      <w:r w:rsidR="00C14D7E" w:rsidRPr="00183330">
        <w:rPr>
          <w:rFonts w:ascii="Times New Roman" w:hAnsi="Times New Roman"/>
        </w:rPr>
        <w:t>reads,</w:t>
      </w:r>
      <w:r w:rsidR="00F24B2A" w:rsidRPr="00183330">
        <w:rPr>
          <w:rFonts w:ascii="Times New Roman" w:hAnsi="Times New Roman"/>
        </w:rPr>
        <w:t xml:space="preserve"> “</w:t>
      </w:r>
      <w:r w:rsidR="00F24B2A" w:rsidRPr="00183330">
        <w:rPr>
          <w:rFonts w:ascii="Times New Roman" w:hAnsi="Times New Roman"/>
          <w:i/>
        </w:rPr>
        <w:t>You cannot apply for SSI over the Internet</w:t>
      </w:r>
      <w:r w:rsidR="00F24B2A" w:rsidRPr="00183330">
        <w:rPr>
          <w:rFonts w:ascii="Times New Roman" w:hAnsi="Times New Roman"/>
        </w:rPr>
        <w:t>”</w:t>
      </w:r>
      <w:r w:rsidR="004066FA" w:rsidRPr="00183330">
        <w:rPr>
          <w:rFonts w:ascii="Times New Roman" w:hAnsi="Times New Roman"/>
        </w:rPr>
        <w:t xml:space="preserve"> and modifying the remaining language to reflect the closeout language presented throughout iClaim.</w:t>
      </w:r>
      <w:r w:rsidR="00C14D7E" w:rsidRPr="00183330">
        <w:rPr>
          <w:rFonts w:ascii="Times New Roman" w:hAnsi="Times New Roman"/>
        </w:rPr>
        <w:t xml:space="preserve">  (See Modified Screen #7)</w:t>
      </w:r>
    </w:p>
    <w:p w:rsidR="004066FA" w:rsidRDefault="004066FA" w:rsidP="00B85C57">
      <w:pPr>
        <w:rPr>
          <w:rFonts w:ascii="Times New Roman" w:hAnsi="Times New Roman"/>
        </w:rPr>
      </w:pPr>
    </w:p>
    <w:p w:rsidR="004066FA" w:rsidRDefault="004066FA" w:rsidP="00183330">
      <w:pPr>
        <w:ind w:left="180"/>
        <w:rPr>
          <w:rFonts w:ascii="Times New Roman" w:hAnsi="Times New Roman"/>
        </w:rPr>
      </w:pPr>
      <w:r w:rsidRPr="00312F81">
        <w:rPr>
          <w:rFonts w:ascii="Times New Roman" w:hAnsi="Times New Roman"/>
          <w:b/>
          <w:u w:val="single"/>
        </w:rPr>
        <w:t>Justification 7</w:t>
      </w:r>
      <w:r w:rsidRPr="00312F81">
        <w:rPr>
          <w:rFonts w:ascii="Times New Roman" w:hAnsi="Times New Roman"/>
          <w:b/>
        </w:rPr>
        <w:t>:</w:t>
      </w:r>
      <w:r w:rsidRPr="00312F81">
        <w:rPr>
          <w:rFonts w:ascii="Times New Roman" w:hAnsi="Times New Roman"/>
        </w:rPr>
        <w:t xml:space="preserve"> </w:t>
      </w:r>
      <w:r>
        <w:rPr>
          <w:rFonts w:ascii="Times New Roman" w:hAnsi="Times New Roman"/>
        </w:rPr>
        <w:t xml:space="preserve">  </w:t>
      </w:r>
      <w:r w:rsidR="00463082">
        <w:rPr>
          <w:rFonts w:ascii="Times New Roman" w:hAnsi="Times New Roman"/>
        </w:rPr>
        <w:t>W</w:t>
      </w:r>
      <w:r>
        <w:rPr>
          <w:rFonts w:ascii="Times New Roman" w:hAnsi="Times New Roman"/>
        </w:rPr>
        <w:t xml:space="preserve">e </w:t>
      </w:r>
      <w:r w:rsidR="00E07CFB">
        <w:rPr>
          <w:rFonts w:ascii="Times New Roman" w:hAnsi="Times New Roman"/>
        </w:rPr>
        <w:t>made the changes so the</w:t>
      </w:r>
      <w:r>
        <w:rPr>
          <w:rFonts w:ascii="Times New Roman" w:hAnsi="Times New Roman"/>
        </w:rPr>
        <w:t xml:space="preserve"> language is consistent with the </w:t>
      </w:r>
      <w:r w:rsidR="00E07CFB">
        <w:rPr>
          <w:rFonts w:ascii="Times New Roman" w:hAnsi="Times New Roman"/>
        </w:rPr>
        <w:t xml:space="preserve">other </w:t>
      </w:r>
      <w:r>
        <w:rPr>
          <w:rFonts w:ascii="Times New Roman" w:hAnsi="Times New Roman"/>
        </w:rPr>
        <w:t xml:space="preserve">closeout </w:t>
      </w:r>
      <w:r>
        <w:rPr>
          <w:rFonts w:ascii="Times New Roman" w:hAnsi="Times New Roman"/>
        </w:rPr>
        <w:lastRenderedPageBreak/>
        <w:t xml:space="preserve">language provided throughout iClaim. </w:t>
      </w:r>
    </w:p>
    <w:p w:rsidR="00183330" w:rsidRDefault="00183330" w:rsidP="00B85C57">
      <w:pPr>
        <w:rPr>
          <w:rFonts w:ascii="Times New Roman" w:hAnsi="Times New Roman"/>
        </w:rPr>
      </w:pPr>
    </w:p>
    <w:p w:rsidR="00D00565" w:rsidRPr="00183330" w:rsidRDefault="00C14D7E" w:rsidP="00183330">
      <w:pPr>
        <w:pStyle w:val="ListParagraph"/>
        <w:numPr>
          <w:ilvl w:val="0"/>
          <w:numId w:val="9"/>
        </w:numPr>
        <w:tabs>
          <w:tab w:val="left" w:pos="630"/>
        </w:tabs>
        <w:ind w:left="180" w:hanging="180"/>
        <w:rPr>
          <w:rFonts w:ascii="Times New Roman" w:hAnsi="Times New Roman"/>
        </w:rPr>
      </w:pPr>
      <w:r w:rsidRPr="00312F81">
        <w:rPr>
          <w:rFonts w:ascii="Times New Roman" w:hAnsi="Times New Roman"/>
          <w:b/>
          <w:u w:val="single"/>
        </w:rPr>
        <w:t>Change 8</w:t>
      </w:r>
      <w:r w:rsidRPr="00312F81">
        <w:rPr>
          <w:rFonts w:ascii="Times New Roman" w:hAnsi="Times New Roman"/>
        </w:rPr>
        <w:t>:</w:t>
      </w:r>
      <w:r w:rsidRPr="00183330">
        <w:rPr>
          <w:rFonts w:ascii="Times New Roman" w:hAnsi="Times New Roman"/>
        </w:rPr>
        <w:t xml:space="preserve">  Applicants who save and exit</w:t>
      </w:r>
      <w:r w:rsidR="00D00565" w:rsidRPr="00183330">
        <w:rPr>
          <w:rFonts w:ascii="Times New Roman" w:hAnsi="Times New Roman"/>
        </w:rPr>
        <w:t xml:space="preserve"> an</w:t>
      </w:r>
      <w:r w:rsidRPr="00183330">
        <w:rPr>
          <w:rFonts w:ascii="Times New Roman" w:hAnsi="Times New Roman"/>
        </w:rPr>
        <w:t xml:space="preserve"> iClaim</w:t>
      </w:r>
      <w:r w:rsidR="00D00565" w:rsidRPr="00183330">
        <w:rPr>
          <w:rFonts w:ascii="Times New Roman" w:hAnsi="Times New Roman"/>
        </w:rPr>
        <w:t xml:space="preserve"> application</w:t>
      </w:r>
      <w:r w:rsidRPr="00183330">
        <w:rPr>
          <w:rFonts w:ascii="Times New Roman" w:hAnsi="Times New Roman"/>
        </w:rPr>
        <w:t xml:space="preserve"> will receive a new message that provides the re-entry number </w:t>
      </w:r>
      <w:r w:rsidR="00D00565" w:rsidRPr="00183330">
        <w:rPr>
          <w:rFonts w:ascii="Times New Roman" w:hAnsi="Times New Roman"/>
        </w:rPr>
        <w:t>along with instructions for retrieving a lost or forgotten number.  The message also explains that completing the application at a later date may affect the month their benefits will start and provi</w:t>
      </w:r>
      <w:r w:rsidR="0079541B" w:rsidRPr="00183330">
        <w:rPr>
          <w:rFonts w:ascii="Times New Roman" w:hAnsi="Times New Roman"/>
        </w:rPr>
        <w:t>des closeout language for both Title II and T</w:t>
      </w:r>
      <w:r w:rsidR="00D00565" w:rsidRPr="00183330">
        <w:rPr>
          <w:rFonts w:ascii="Times New Roman" w:hAnsi="Times New Roman"/>
        </w:rPr>
        <w:t>itle XVI.  The applicant has the option to select the “Save and Exit” button or</w:t>
      </w:r>
      <w:r w:rsidR="00183330">
        <w:rPr>
          <w:rFonts w:ascii="Times New Roman" w:hAnsi="Times New Roman"/>
        </w:rPr>
        <w:t xml:space="preserve"> “Return to Application” button</w:t>
      </w:r>
      <w:r w:rsidR="00AF187E" w:rsidRPr="00183330">
        <w:rPr>
          <w:rFonts w:ascii="Times New Roman" w:hAnsi="Times New Roman"/>
        </w:rPr>
        <w:t xml:space="preserve"> (See Modified Screen # 8A and #8B)</w:t>
      </w:r>
      <w:r w:rsidR="00183330">
        <w:rPr>
          <w:rFonts w:ascii="Times New Roman" w:hAnsi="Times New Roman"/>
        </w:rPr>
        <w:t>.</w:t>
      </w:r>
    </w:p>
    <w:p w:rsidR="00D00565" w:rsidRDefault="00D00565" w:rsidP="00B85C57">
      <w:pPr>
        <w:rPr>
          <w:rFonts w:ascii="Times New Roman" w:hAnsi="Times New Roman"/>
        </w:rPr>
      </w:pPr>
    </w:p>
    <w:p w:rsidR="007B1FCF" w:rsidRDefault="00D00565" w:rsidP="006C02CA">
      <w:pPr>
        <w:tabs>
          <w:tab w:val="left" w:pos="180"/>
        </w:tabs>
        <w:ind w:left="180"/>
        <w:rPr>
          <w:rFonts w:ascii="Times New Roman" w:hAnsi="Times New Roman"/>
        </w:rPr>
      </w:pPr>
      <w:r w:rsidRPr="00312F81">
        <w:rPr>
          <w:rFonts w:ascii="Times New Roman" w:hAnsi="Times New Roman"/>
          <w:b/>
          <w:u w:val="single"/>
        </w:rPr>
        <w:t>Justification 8</w:t>
      </w:r>
      <w:r w:rsidRPr="00312F81">
        <w:rPr>
          <w:rFonts w:ascii="Times New Roman" w:hAnsi="Times New Roman"/>
        </w:rPr>
        <w:t>:</w:t>
      </w:r>
      <w:r>
        <w:rPr>
          <w:rFonts w:ascii="Times New Roman" w:hAnsi="Times New Roman"/>
        </w:rPr>
        <w:t xml:space="preserve">  The closeout period for</w:t>
      </w:r>
      <w:r w:rsidR="00463082">
        <w:rPr>
          <w:rFonts w:ascii="Times New Roman" w:hAnsi="Times New Roman"/>
        </w:rPr>
        <w:t xml:space="preserve"> T</w:t>
      </w:r>
      <w:r>
        <w:rPr>
          <w:rFonts w:ascii="Times New Roman" w:hAnsi="Times New Roman"/>
        </w:rPr>
        <w:t>itle XVI is</w:t>
      </w:r>
      <w:r w:rsidR="00C94D7D">
        <w:rPr>
          <w:rFonts w:ascii="Times New Roman" w:hAnsi="Times New Roman"/>
        </w:rPr>
        <w:t xml:space="preserve"> 60 days versus six months for Title II.  Because the T</w:t>
      </w:r>
      <w:r>
        <w:rPr>
          <w:rFonts w:ascii="Times New Roman" w:hAnsi="Times New Roman"/>
        </w:rPr>
        <w:t>itle XVI closeout p</w:t>
      </w:r>
      <w:r w:rsidR="00312F81">
        <w:rPr>
          <w:rFonts w:ascii="Times New Roman" w:hAnsi="Times New Roman"/>
        </w:rPr>
        <w:t>eriod is much shorter than the T</w:t>
      </w:r>
      <w:r>
        <w:rPr>
          <w:rFonts w:ascii="Times New Roman" w:hAnsi="Times New Roman"/>
        </w:rPr>
        <w:t xml:space="preserve">itle II, we added this reminder to ensure applicants are aware of the specific timeframe they have </w:t>
      </w:r>
      <w:r w:rsidR="00047DD4">
        <w:rPr>
          <w:rFonts w:ascii="Times New Roman" w:hAnsi="Times New Roman"/>
        </w:rPr>
        <w:t>to apply.</w:t>
      </w:r>
    </w:p>
    <w:p w:rsidR="007B1FCF" w:rsidRDefault="007B1FCF" w:rsidP="00B85C57">
      <w:pPr>
        <w:rPr>
          <w:rFonts w:ascii="Times New Roman" w:hAnsi="Times New Roman"/>
        </w:rPr>
      </w:pPr>
    </w:p>
    <w:p w:rsidR="00631579" w:rsidRPr="000F32D3" w:rsidRDefault="00631579" w:rsidP="006C02CA">
      <w:pPr>
        <w:pStyle w:val="ListParagraph"/>
        <w:numPr>
          <w:ilvl w:val="0"/>
          <w:numId w:val="9"/>
        </w:numPr>
        <w:tabs>
          <w:tab w:val="left" w:pos="90"/>
          <w:tab w:val="left" w:pos="360"/>
        </w:tabs>
        <w:ind w:left="270" w:hanging="180"/>
        <w:rPr>
          <w:rFonts w:ascii="Times New Roman" w:hAnsi="Times New Roman"/>
        </w:rPr>
      </w:pPr>
      <w:r w:rsidRPr="00312F81">
        <w:rPr>
          <w:rFonts w:ascii="Times New Roman" w:hAnsi="Times New Roman"/>
          <w:b/>
          <w:u w:val="single"/>
        </w:rPr>
        <w:t>Change 9</w:t>
      </w:r>
      <w:r w:rsidRPr="00312F81">
        <w:rPr>
          <w:rFonts w:ascii="Times New Roman" w:hAnsi="Times New Roman"/>
        </w:rPr>
        <w:t>:</w:t>
      </w:r>
      <w:r w:rsidRPr="000F32D3">
        <w:rPr>
          <w:rFonts w:ascii="Times New Roman" w:hAnsi="Times New Roman"/>
        </w:rPr>
        <w:t xml:space="preserve">  We are adding a new screen to iClaim that displays the SSI closeout language for disability applicants </w:t>
      </w:r>
      <w:r w:rsidR="00312F81">
        <w:rPr>
          <w:rFonts w:ascii="Times New Roman" w:hAnsi="Times New Roman"/>
        </w:rPr>
        <w:t>who</w:t>
      </w:r>
      <w:r w:rsidRPr="000F32D3">
        <w:rPr>
          <w:rFonts w:ascii="Times New Roman" w:hAnsi="Times New Roman"/>
        </w:rPr>
        <w:t xml:space="preserve"> want to file for SSI but do not meet the conditions to include an SSI application with their disability application.  </w:t>
      </w:r>
      <w:r w:rsidR="007A30A4" w:rsidRPr="000F32D3">
        <w:rPr>
          <w:rFonts w:ascii="Times New Roman" w:hAnsi="Times New Roman"/>
        </w:rPr>
        <w:t xml:space="preserve">The screen will display after selecting the “Accept &amp; Continue to Step 2” button on the Overall Summary page.  </w:t>
      </w:r>
      <w:r w:rsidRPr="000F32D3">
        <w:rPr>
          <w:rFonts w:ascii="Times New Roman" w:hAnsi="Times New Roman"/>
        </w:rPr>
        <w:t>A “Next” button is located at the bottom of the page for the applicant to select which will take them to the i3368</w:t>
      </w:r>
      <w:r w:rsidR="00CF130E">
        <w:rPr>
          <w:rFonts w:ascii="Times New Roman" w:hAnsi="Times New Roman"/>
        </w:rPr>
        <w:t xml:space="preserve"> OMB No. 0960-0579 </w:t>
      </w:r>
      <w:r w:rsidR="00AF187E" w:rsidRPr="000F32D3">
        <w:rPr>
          <w:rFonts w:ascii="Times New Roman" w:hAnsi="Times New Roman"/>
        </w:rPr>
        <w:t>(See Modified Screen #9)</w:t>
      </w:r>
      <w:r w:rsidR="00CF130E">
        <w:rPr>
          <w:rFonts w:ascii="Times New Roman" w:hAnsi="Times New Roman"/>
        </w:rPr>
        <w:t>.</w:t>
      </w:r>
    </w:p>
    <w:p w:rsidR="00631579" w:rsidRDefault="00631579" w:rsidP="00B85C57">
      <w:pPr>
        <w:rPr>
          <w:rFonts w:ascii="Times New Roman" w:hAnsi="Times New Roman"/>
        </w:rPr>
      </w:pPr>
    </w:p>
    <w:p w:rsidR="00631579" w:rsidRDefault="00631579" w:rsidP="001273B5">
      <w:pPr>
        <w:ind w:left="270"/>
        <w:rPr>
          <w:rFonts w:ascii="Times New Roman" w:hAnsi="Times New Roman"/>
        </w:rPr>
      </w:pPr>
      <w:r w:rsidRPr="00312F81">
        <w:rPr>
          <w:rFonts w:ascii="Times New Roman" w:hAnsi="Times New Roman"/>
          <w:b/>
          <w:u w:val="single"/>
        </w:rPr>
        <w:t xml:space="preserve">Justification </w:t>
      </w:r>
      <w:r w:rsidR="006C02CA" w:rsidRPr="00312F81">
        <w:rPr>
          <w:rFonts w:ascii="Times New Roman" w:hAnsi="Times New Roman"/>
          <w:b/>
          <w:u w:val="single"/>
        </w:rPr>
        <w:t>9</w:t>
      </w:r>
      <w:r w:rsidRPr="00312F81">
        <w:rPr>
          <w:rFonts w:ascii="Times New Roman" w:hAnsi="Times New Roman"/>
        </w:rPr>
        <w:t>:</w:t>
      </w:r>
      <w:r>
        <w:rPr>
          <w:rFonts w:ascii="Times New Roman" w:hAnsi="Times New Roman"/>
        </w:rPr>
        <w:t xml:space="preserve">  Currently, after selecting the “Accept &amp; Continue to Step 2” button the i3368 comes into the iClaim path for the applicant to complete.  The applicant may save and exit out of the i3368</w:t>
      </w:r>
      <w:r w:rsidR="007B3878">
        <w:rPr>
          <w:rFonts w:ascii="Times New Roman" w:hAnsi="Times New Roman"/>
        </w:rPr>
        <w:t xml:space="preserve"> throughout the </w:t>
      </w:r>
      <w:r w:rsidR="00043151">
        <w:rPr>
          <w:rFonts w:ascii="Times New Roman" w:hAnsi="Times New Roman"/>
        </w:rPr>
        <w:t>six-month</w:t>
      </w:r>
      <w:r w:rsidR="00201FEA">
        <w:rPr>
          <w:rFonts w:ascii="Times New Roman" w:hAnsi="Times New Roman"/>
        </w:rPr>
        <w:t xml:space="preserve"> closeout period for T</w:t>
      </w:r>
      <w:r w:rsidR="007B3878">
        <w:rPr>
          <w:rFonts w:ascii="Times New Roman" w:hAnsi="Times New Roman"/>
        </w:rPr>
        <w:t xml:space="preserve">itle II.  </w:t>
      </w:r>
      <w:r w:rsidR="00201FEA">
        <w:rPr>
          <w:rFonts w:ascii="Times New Roman" w:hAnsi="Times New Roman"/>
        </w:rPr>
        <w:t>Since the T</w:t>
      </w:r>
      <w:r>
        <w:rPr>
          <w:rFonts w:ascii="Times New Roman" w:hAnsi="Times New Roman"/>
        </w:rPr>
        <w:t xml:space="preserve">itle XVI closeout period </w:t>
      </w:r>
      <w:r w:rsidR="007B3878">
        <w:rPr>
          <w:rFonts w:ascii="Times New Roman" w:hAnsi="Times New Roman"/>
        </w:rPr>
        <w:t>is 60 days, we wanted to remind the applicant of the timeframe they have to file the SSI application before losing benefits.</w:t>
      </w:r>
    </w:p>
    <w:p w:rsidR="007A19EF" w:rsidRDefault="007A19EF" w:rsidP="00B85C57">
      <w:pPr>
        <w:rPr>
          <w:rFonts w:ascii="Times New Roman" w:hAnsi="Times New Roman"/>
        </w:rPr>
      </w:pPr>
    </w:p>
    <w:p w:rsidR="008476C5" w:rsidRPr="002F1127" w:rsidRDefault="008476C5" w:rsidP="008476C5">
      <w:pPr>
        <w:pStyle w:val="ListParagraph"/>
        <w:rPr>
          <w:rFonts w:ascii="Times New Roman" w:hAnsi="Times New Roman"/>
        </w:rPr>
      </w:pPr>
    </w:p>
    <w:p w:rsidR="00714974" w:rsidRPr="00345086" w:rsidRDefault="00714974" w:rsidP="00463082">
      <w:pPr>
        <w:pStyle w:val="ListParagraph"/>
        <w:suppressAutoHyphens/>
        <w:ind w:left="0"/>
        <w:rPr>
          <w:rFonts w:ascii="Times New Roman" w:hAnsi="Times New Roman"/>
          <w:b/>
          <w:u w:val="single"/>
        </w:rPr>
      </w:pPr>
      <w:r w:rsidRPr="00345086">
        <w:rPr>
          <w:rFonts w:ascii="Times New Roman" w:hAnsi="Times New Roman"/>
          <w:b/>
          <w:u w:val="single"/>
        </w:rPr>
        <w:t>Revisions to the SSA-1-BK</w:t>
      </w:r>
    </w:p>
    <w:p w:rsidR="00463082" w:rsidRPr="00463082" w:rsidRDefault="00463082" w:rsidP="001273B5">
      <w:pPr>
        <w:widowControl/>
        <w:ind w:left="360"/>
        <w:rPr>
          <w:rFonts w:ascii="Times New Roman" w:hAnsi="Times New Roman"/>
          <w:b/>
          <w:i/>
          <w:u w:val="single"/>
        </w:rPr>
      </w:pPr>
    </w:p>
    <w:p w:rsidR="00463082" w:rsidRDefault="00463082" w:rsidP="00DB6C63">
      <w:pPr>
        <w:pStyle w:val="ListParagraph"/>
        <w:widowControl/>
        <w:numPr>
          <w:ilvl w:val="0"/>
          <w:numId w:val="9"/>
        </w:numPr>
        <w:tabs>
          <w:tab w:val="left" w:pos="90"/>
          <w:tab w:val="left" w:pos="270"/>
        </w:tabs>
        <w:spacing w:after="240"/>
        <w:ind w:left="90" w:hanging="90"/>
        <w:rPr>
          <w:rFonts w:ascii="Times New Roman" w:hAnsi="Times New Roman"/>
        </w:rPr>
      </w:pPr>
      <w:r w:rsidRPr="00312F81">
        <w:rPr>
          <w:rFonts w:ascii="Times New Roman" w:hAnsi="Times New Roman"/>
          <w:b/>
          <w:u w:val="single"/>
        </w:rPr>
        <w:t xml:space="preserve">Change </w:t>
      </w:r>
      <w:r w:rsidR="00FE43E0" w:rsidRPr="00312F81">
        <w:rPr>
          <w:rFonts w:ascii="Times New Roman" w:hAnsi="Times New Roman"/>
          <w:b/>
          <w:u w:val="single"/>
        </w:rPr>
        <w:t>10</w:t>
      </w:r>
      <w:r w:rsidR="00714974" w:rsidRPr="00312F81">
        <w:rPr>
          <w:rFonts w:ascii="Times New Roman" w:hAnsi="Times New Roman"/>
          <w:b/>
          <w:u w:val="single"/>
        </w:rPr>
        <w:t>:</w:t>
      </w:r>
      <w:r w:rsidR="00714974" w:rsidRPr="00FE43E0">
        <w:rPr>
          <w:rFonts w:ascii="Times New Roman" w:hAnsi="Times New Roman"/>
          <w:i/>
        </w:rPr>
        <w:t xml:space="preserve"> </w:t>
      </w:r>
      <w:r w:rsidR="00345086" w:rsidRPr="00FE43E0">
        <w:rPr>
          <w:rFonts w:ascii="Times New Roman" w:hAnsi="Times New Roman"/>
          <w:i/>
        </w:rPr>
        <w:t xml:space="preserve"> </w:t>
      </w:r>
      <w:r w:rsidR="00714974" w:rsidRPr="00FE43E0">
        <w:rPr>
          <w:rFonts w:ascii="Times New Roman" w:hAnsi="Times New Roman"/>
        </w:rPr>
        <w:t xml:space="preserve">Page 5, Question 26. </w:t>
      </w:r>
      <w:r w:rsidRPr="00FE43E0">
        <w:rPr>
          <w:rFonts w:ascii="Times New Roman" w:hAnsi="Times New Roman"/>
        </w:rPr>
        <w:t xml:space="preserve"> We are adding a sentence.  </w:t>
      </w:r>
    </w:p>
    <w:p w:rsidR="001273B5" w:rsidRPr="00FE43E0" w:rsidRDefault="001273B5" w:rsidP="001273B5">
      <w:pPr>
        <w:pStyle w:val="ListParagraph"/>
        <w:widowControl/>
        <w:tabs>
          <w:tab w:val="left" w:pos="270"/>
        </w:tabs>
        <w:spacing w:after="240"/>
        <w:ind w:left="90"/>
        <w:rPr>
          <w:rFonts w:ascii="Times New Roman" w:hAnsi="Times New Roman"/>
        </w:rPr>
      </w:pPr>
    </w:p>
    <w:p w:rsidR="00714974" w:rsidRPr="00463082" w:rsidRDefault="00714974" w:rsidP="00463082">
      <w:pPr>
        <w:pStyle w:val="ListParagraph"/>
        <w:widowControl/>
        <w:numPr>
          <w:ilvl w:val="0"/>
          <w:numId w:val="8"/>
        </w:numPr>
        <w:spacing w:after="240"/>
        <w:rPr>
          <w:rFonts w:ascii="Times New Roman" w:hAnsi="Times New Roman"/>
        </w:rPr>
      </w:pPr>
      <w:r w:rsidRPr="00463082">
        <w:rPr>
          <w:rFonts w:ascii="Times New Roman" w:hAnsi="Times New Roman"/>
          <w:snapToGrid/>
        </w:rPr>
        <w:t>F</w:t>
      </w:r>
      <w:r w:rsidRPr="00463082">
        <w:rPr>
          <w:rFonts w:ascii="Times New Roman" w:hAnsi="Times New Roman"/>
          <w:b/>
          <w:snapToGrid/>
        </w:rPr>
        <w:t>rom:</w:t>
      </w:r>
    </w:p>
    <w:p w:rsidR="00714974" w:rsidRPr="00714974" w:rsidRDefault="00714974" w:rsidP="00714974">
      <w:pPr>
        <w:widowControl/>
        <w:pBdr>
          <w:top w:val="single" w:sz="4" w:space="1" w:color="auto"/>
        </w:pBdr>
        <w:autoSpaceDE w:val="0"/>
        <w:autoSpaceDN w:val="0"/>
        <w:adjustRightInd w:val="0"/>
        <w:rPr>
          <w:rFonts w:ascii="Times New Roman" w:hAnsi="Times New Roman"/>
          <w:snapToGrid/>
          <w:sz w:val="16"/>
          <w:szCs w:val="16"/>
        </w:rPr>
      </w:pPr>
      <w:r w:rsidRPr="00714974">
        <w:rPr>
          <w:rFonts w:ascii="Times New Roman" w:hAnsi="Times New Roman"/>
          <w:snapToGrid/>
          <w:sz w:val="16"/>
          <w:szCs w:val="16"/>
        </w:rPr>
        <w:t>DO NOT ANSWER ITEM 26 IF YOU ARE FULL RETIREMENT AGE AND 6 MONTHS OR OLDER. GO TO ITEM 27.</w:t>
      </w:r>
    </w:p>
    <w:p w:rsidR="00714974" w:rsidRPr="00714974" w:rsidRDefault="00714974" w:rsidP="00714974">
      <w:pPr>
        <w:widowControl/>
        <w:pBdr>
          <w:top w:val="single" w:sz="4" w:space="1" w:color="auto"/>
        </w:pBdr>
        <w:autoSpaceDE w:val="0"/>
        <w:autoSpaceDN w:val="0"/>
        <w:adjustRightInd w:val="0"/>
        <w:rPr>
          <w:rFonts w:ascii="Times New Roman" w:hAnsi="Times New Roman"/>
          <w:snapToGrid/>
          <w:sz w:val="16"/>
          <w:szCs w:val="16"/>
        </w:rPr>
      </w:pPr>
    </w:p>
    <w:p w:rsidR="00714974" w:rsidRPr="00714974" w:rsidRDefault="00714974" w:rsidP="00714974">
      <w:pPr>
        <w:widowControl/>
        <w:pBdr>
          <w:bottom w:val="single" w:sz="4" w:space="1" w:color="auto"/>
        </w:pBdr>
        <w:autoSpaceDE w:val="0"/>
        <w:autoSpaceDN w:val="0"/>
        <w:adjustRightInd w:val="0"/>
        <w:rPr>
          <w:rFonts w:ascii="Times New Roman" w:hAnsi="Times New Roman"/>
          <w:snapToGrid/>
          <w:sz w:val="16"/>
          <w:szCs w:val="16"/>
        </w:rPr>
      </w:pPr>
      <w:r w:rsidRPr="00714974">
        <w:rPr>
          <w:rFonts w:ascii="Times New Roman" w:hAnsi="Times New Roman"/>
          <w:snapToGrid/>
          <w:sz w:val="16"/>
          <w:szCs w:val="16"/>
        </w:rPr>
        <w:t xml:space="preserve">PLEASE READ CAREFULLY THE INFORMATION ON THE BOTTOM OF PAGE 8 AND ANSWER ONE OF THE </w:t>
      </w:r>
    </w:p>
    <w:p w:rsidR="00714974" w:rsidRPr="00714974" w:rsidRDefault="00714974" w:rsidP="00714974">
      <w:pPr>
        <w:widowControl/>
        <w:pBdr>
          <w:bottom w:val="single" w:sz="4" w:space="1" w:color="auto"/>
        </w:pBdr>
        <w:autoSpaceDE w:val="0"/>
        <w:autoSpaceDN w:val="0"/>
        <w:adjustRightInd w:val="0"/>
        <w:jc w:val="center"/>
        <w:rPr>
          <w:rFonts w:ascii="Times New Roman" w:hAnsi="Times New Roman"/>
          <w:snapToGrid/>
          <w:sz w:val="16"/>
          <w:szCs w:val="16"/>
        </w:rPr>
      </w:pPr>
      <w:r w:rsidRPr="00714974">
        <w:rPr>
          <w:rFonts w:ascii="Times New Roman" w:hAnsi="Times New Roman"/>
          <w:snapToGrid/>
          <w:sz w:val="16"/>
          <w:szCs w:val="16"/>
        </w:rPr>
        <w:t>FOLLOWING ITEMS:</w:t>
      </w:r>
    </w:p>
    <w:p w:rsidR="00714974" w:rsidRPr="00714974" w:rsidRDefault="00714974" w:rsidP="00714974">
      <w:pPr>
        <w:widowControl/>
        <w:autoSpaceDE w:val="0"/>
        <w:autoSpaceDN w:val="0"/>
        <w:adjustRightInd w:val="0"/>
        <w:rPr>
          <w:rFonts w:ascii="Times New Roman" w:hAnsi="Times New Roman"/>
          <w:snapToGrid/>
          <w:sz w:val="16"/>
          <w:szCs w:val="16"/>
        </w:rPr>
      </w:pPr>
      <w:r w:rsidRPr="00714974">
        <w:rPr>
          <w:rFonts w:ascii="Times New Roman" w:hAnsi="Times New Roman"/>
          <w:snapToGrid/>
          <w:sz w:val="16"/>
          <w:szCs w:val="16"/>
        </w:rPr>
        <w:t>26. (a) I want benefits beginning with the earliest possible month, and will accept an age-related reduction.</w:t>
      </w:r>
    </w:p>
    <w:p w:rsidR="00714974" w:rsidRPr="00714974" w:rsidRDefault="00714974" w:rsidP="00714974">
      <w:pPr>
        <w:widowControl/>
        <w:autoSpaceDE w:val="0"/>
        <w:autoSpaceDN w:val="0"/>
        <w:adjustRightInd w:val="0"/>
        <w:rPr>
          <w:rFonts w:ascii="Times New Roman" w:hAnsi="Times New Roman"/>
          <w:snapToGrid/>
          <w:sz w:val="16"/>
          <w:szCs w:val="16"/>
        </w:rPr>
      </w:pPr>
      <w:r w:rsidRPr="00714974">
        <w:rPr>
          <w:rFonts w:ascii="Times New Roman" w:hAnsi="Times New Roman"/>
          <w:snapToGrid/>
          <w:sz w:val="16"/>
          <w:szCs w:val="16"/>
        </w:rPr>
        <w:t xml:space="preserve">       (b) I am full retirement age (or will be within 12 months), and want benefits beginning with the earliest possible</w:t>
      </w:r>
    </w:p>
    <w:p w:rsidR="00714974" w:rsidRPr="00714974" w:rsidRDefault="00714974" w:rsidP="00714974">
      <w:pPr>
        <w:widowControl/>
        <w:autoSpaceDE w:val="0"/>
        <w:autoSpaceDN w:val="0"/>
        <w:adjustRightInd w:val="0"/>
        <w:rPr>
          <w:rFonts w:ascii="Times New Roman" w:hAnsi="Times New Roman"/>
          <w:snapToGrid/>
          <w:sz w:val="16"/>
          <w:szCs w:val="16"/>
        </w:rPr>
      </w:pPr>
      <w:r w:rsidRPr="00714974">
        <w:rPr>
          <w:rFonts w:ascii="Times New Roman" w:hAnsi="Times New Roman"/>
          <w:snapToGrid/>
          <w:sz w:val="16"/>
          <w:szCs w:val="16"/>
        </w:rPr>
        <w:t xml:space="preserve">            month providing there is no permanent reduction in my ongoing monthly benefits.</w:t>
      </w:r>
    </w:p>
    <w:p w:rsidR="00714974" w:rsidRPr="00714974" w:rsidRDefault="00714974" w:rsidP="00714974">
      <w:pPr>
        <w:widowControl/>
        <w:pBdr>
          <w:bottom w:val="single" w:sz="4" w:space="1" w:color="auto"/>
        </w:pBdr>
        <w:autoSpaceDE w:val="0"/>
        <w:autoSpaceDN w:val="0"/>
        <w:adjustRightInd w:val="0"/>
        <w:rPr>
          <w:rFonts w:ascii="Times New Roman" w:hAnsi="Times New Roman"/>
          <w:snapToGrid/>
          <w:sz w:val="16"/>
          <w:szCs w:val="16"/>
        </w:rPr>
      </w:pPr>
      <w:r w:rsidRPr="00714974">
        <w:rPr>
          <w:rFonts w:ascii="Times New Roman" w:hAnsi="Times New Roman"/>
          <w:snapToGrid/>
          <w:sz w:val="16"/>
          <w:szCs w:val="16"/>
        </w:rPr>
        <w:t xml:space="preserve">       (c) I want benefits beginning with </w:t>
      </w:r>
      <w:r w:rsidRPr="00714974">
        <w:rPr>
          <w:rFonts w:ascii="Times New Roman" w:hAnsi="Times New Roman"/>
          <w:snapToGrid/>
          <w:sz w:val="16"/>
          <w:szCs w:val="16"/>
        </w:rPr>
        <w:softHyphen/>
      </w:r>
      <w:r w:rsidRPr="00714974">
        <w:rPr>
          <w:rFonts w:ascii="Times New Roman" w:hAnsi="Times New Roman"/>
          <w:snapToGrid/>
          <w:sz w:val="16"/>
          <w:szCs w:val="16"/>
        </w:rPr>
        <w:softHyphen/>
      </w:r>
      <w:r w:rsidRPr="00714974">
        <w:rPr>
          <w:rFonts w:ascii="Times New Roman" w:hAnsi="Times New Roman"/>
          <w:snapToGrid/>
          <w:sz w:val="16"/>
          <w:szCs w:val="16"/>
        </w:rPr>
        <w:softHyphen/>
      </w:r>
      <w:r w:rsidRPr="00714974">
        <w:rPr>
          <w:rFonts w:ascii="Times New Roman" w:hAnsi="Times New Roman"/>
          <w:snapToGrid/>
          <w:sz w:val="16"/>
          <w:szCs w:val="16"/>
        </w:rPr>
        <w:softHyphen/>
      </w:r>
      <w:r w:rsidRPr="00714974">
        <w:rPr>
          <w:rFonts w:ascii="Times New Roman" w:hAnsi="Times New Roman"/>
          <w:snapToGrid/>
          <w:sz w:val="16"/>
          <w:szCs w:val="16"/>
        </w:rPr>
        <w:softHyphen/>
      </w:r>
      <w:r w:rsidRPr="00714974">
        <w:rPr>
          <w:rFonts w:ascii="Times New Roman" w:hAnsi="Times New Roman"/>
          <w:snapToGrid/>
          <w:sz w:val="16"/>
          <w:szCs w:val="16"/>
        </w:rPr>
        <w:softHyphen/>
        <w:t>_____________.</w:t>
      </w:r>
    </w:p>
    <w:p w:rsidR="00714974" w:rsidRPr="00714974" w:rsidRDefault="00714974" w:rsidP="00714974">
      <w:pPr>
        <w:widowControl/>
        <w:spacing w:after="240"/>
        <w:ind w:left="720"/>
        <w:rPr>
          <w:rFonts w:ascii="Calibri" w:hAnsi="Calibri"/>
          <w:b/>
          <w:snapToGrid/>
          <w:sz w:val="20"/>
          <w:szCs w:val="20"/>
        </w:rPr>
      </w:pPr>
    </w:p>
    <w:p w:rsidR="00714974" w:rsidRPr="00463082" w:rsidRDefault="00714974" w:rsidP="00463082">
      <w:pPr>
        <w:pStyle w:val="ListParagraph"/>
        <w:widowControl/>
        <w:numPr>
          <w:ilvl w:val="0"/>
          <w:numId w:val="8"/>
        </w:numPr>
        <w:spacing w:after="240"/>
        <w:rPr>
          <w:rFonts w:ascii="Times New Roman" w:hAnsi="Times New Roman"/>
          <w:b/>
          <w:snapToGrid/>
          <w:szCs w:val="20"/>
        </w:rPr>
      </w:pPr>
      <w:r w:rsidRPr="00463082">
        <w:rPr>
          <w:rFonts w:ascii="Times New Roman" w:hAnsi="Times New Roman"/>
          <w:b/>
          <w:snapToGrid/>
          <w:szCs w:val="20"/>
        </w:rPr>
        <w:t>To:</w:t>
      </w:r>
    </w:p>
    <w:p w:rsidR="00714974" w:rsidRPr="00714974" w:rsidRDefault="00714974" w:rsidP="00714974">
      <w:pPr>
        <w:widowControl/>
        <w:pBdr>
          <w:top w:val="single" w:sz="4" w:space="1" w:color="auto"/>
        </w:pBdr>
        <w:autoSpaceDE w:val="0"/>
        <w:autoSpaceDN w:val="0"/>
        <w:adjustRightInd w:val="0"/>
        <w:rPr>
          <w:rFonts w:ascii="Times New Roman" w:hAnsi="Times New Roman"/>
          <w:snapToGrid/>
          <w:sz w:val="16"/>
          <w:szCs w:val="16"/>
        </w:rPr>
      </w:pPr>
      <w:r w:rsidRPr="00714974">
        <w:rPr>
          <w:rFonts w:ascii="Times New Roman" w:hAnsi="Times New Roman"/>
          <w:snapToGrid/>
          <w:sz w:val="16"/>
          <w:szCs w:val="16"/>
        </w:rPr>
        <w:t xml:space="preserve">DO NOT ANSWER ITEM 26 IF YOU ARE FULL RETIREMENT AGE AND 6 MONTHS OR OLDER. </w:t>
      </w:r>
      <w:r w:rsidRPr="00DC1E72">
        <w:rPr>
          <w:rFonts w:ascii="MyriadPro-Regular" w:hAnsi="MyriadPro-Regular"/>
          <w:b/>
          <w:snapToGrid/>
          <w:color w:val="FF0000"/>
          <w:sz w:val="20"/>
          <w:szCs w:val="20"/>
        </w:rPr>
        <w:t>Y</w:t>
      </w:r>
      <w:r w:rsidRPr="00DC1E72">
        <w:rPr>
          <w:rFonts w:ascii="MyriadPro-Regular" w:hAnsi="MyriadPro-Regular"/>
          <w:b/>
          <w:bCs/>
          <w:snapToGrid/>
          <w:color w:val="FF0000"/>
          <w:sz w:val="20"/>
          <w:szCs w:val="20"/>
        </w:rPr>
        <w:t>ou may have more filing options; a Social Security representative will contact you to discuss additional information that may help you decide when to start your benefit</w:t>
      </w:r>
      <w:r w:rsidRPr="00714974">
        <w:rPr>
          <w:rFonts w:ascii="MyriadPro-Regular" w:hAnsi="MyriadPro-Regular"/>
          <w:b/>
          <w:bCs/>
          <w:snapToGrid/>
          <w:color w:val="FF0000"/>
          <w:sz w:val="20"/>
          <w:szCs w:val="20"/>
        </w:rPr>
        <w:t>.</w:t>
      </w:r>
      <w:r w:rsidRPr="00714974">
        <w:rPr>
          <w:rFonts w:ascii="MyriadPro-Regular" w:hAnsi="MyriadPro-Regular" w:cs="MyriadPro-Regular"/>
          <w:snapToGrid/>
          <w:sz w:val="18"/>
          <w:szCs w:val="18"/>
        </w:rPr>
        <w:t xml:space="preserve"> </w:t>
      </w:r>
      <w:r w:rsidRPr="00714974">
        <w:rPr>
          <w:rFonts w:ascii="Times New Roman" w:hAnsi="Times New Roman"/>
          <w:snapToGrid/>
          <w:sz w:val="16"/>
          <w:szCs w:val="16"/>
        </w:rPr>
        <w:t>GO TO ITEM 27.</w:t>
      </w:r>
    </w:p>
    <w:p w:rsidR="00714974" w:rsidRPr="00714974" w:rsidRDefault="00714974" w:rsidP="00714974">
      <w:pPr>
        <w:widowControl/>
        <w:pBdr>
          <w:top w:val="single" w:sz="4" w:space="1" w:color="auto"/>
        </w:pBdr>
        <w:autoSpaceDE w:val="0"/>
        <w:autoSpaceDN w:val="0"/>
        <w:adjustRightInd w:val="0"/>
        <w:rPr>
          <w:rFonts w:ascii="Times New Roman" w:hAnsi="Times New Roman"/>
          <w:snapToGrid/>
          <w:sz w:val="16"/>
          <w:szCs w:val="16"/>
        </w:rPr>
      </w:pPr>
    </w:p>
    <w:p w:rsidR="00714974" w:rsidRPr="00714974" w:rsidRDefault="00714974" w:rsidP="00714974">
      <w:pPr>
        <w:widowControl/>
        <w:pBdr>
          <w:bottom w:val="single" w:sz="4" w:space="1" w:color="auto"/>
        </w:pBdr>
        <w:autoSpaceDE w:val="0"/>
        <w:autoSpaceDN w:val="0"/>
        <w:adjustRightInd w:val="0"/>
        <w:rPr>
          <w:rFonts w:ascii="Times New Roman" w:hAnsi="Times New Roman"/>
          <w:snapToGrid/>
          <w:sz w:val="16"/>
          <w:szCs w:val="16"/>
        </w:rPr>
      </w:pPr>
      <w:r w:rsidRPr="00714974">
        <w:rPr>
          <w:rFonts w:ascii="Times New Roman" w:hAnsi="Times New Roman"/>
          <w:snapToGrid/>
          <w:sz w:val="16"/>
          <w:szCs w:val="16"/>
        </w:rPr>
        <w:t xml:space="preserve">PLEASE READ CAREFULLY THE INFORMATION ON THE BOTTOM OF PAGE 8 AND ANSWER ONE OF THE </w:t>
      </w:r>
    </w:p>
    <w:p w:rsidR="00714974" w:rsidRPr="00714974" w:rsidRDefault="00714974" w:rsidP="00714974">
      <w:pPr>
        <w:widowControl/>
        <w:pBdr>
          <w:bottom w:val="single" w:sz="4" w:space="1" w:color="auto"/>
        </w:pBdr>
        <w:autoSpaceDE w:val="0"/>
        <w:autoSpaceDN w:val="0"/>
        <w:adjustRightInd w:val="0"/>
        <w:jc w:val="center"/>
        <w:rPr>
          <w:rFonts w:ascii="Times New Roman" w:hAnsi="Times New Roman"/>
          <w:snapToGrid/>
          <w:sz w:val="16"/>
          <w:szCs w:val="16"/>
        </w:rPr>
      </w:pPr>
      <w:r w:rsidRPr="00714974">
        <w:rPr>
          <w:rFonts w:ascii="Times New Roman" w:hAnsi="Times New Roman"/>
          <w:snapToGrid/>
          <w:sz w:val="16"/>
          <w:szCs w:val="16"/>
        </w:rPr>
        <w:lastRenderedPageBreak/>
        <w:t>FOLLOWING ITEMS:</w:t>
      </w:r>
    </w:p>
    <w:p w:rsidR="00714974" w:rsidRPr="00714974" w:rsidRDefault="00714974" w:rsidP="00714974">
      <w:pPr>
        <w:widowControl/>
        <w:autoSpaceDE w:val="0"/>
        <w:autoSpaceDN w:val="0"/>
        <w:adjustRightInd w:val="0"/>
        <w:rPr>
          <w:rFonts w:ascii="Times New Roman" w:hAnsi="Times New Roman"/>
          <w:snapToGrid/>
          <w:sz w:val="16"/>
          <w:szCs w:val="16"/>
        </w:rPr>
      </w:pPr>
      <w:r w:rsidRPr="00714974">
        <w:rPr>
          <w:rFonts w:ascii="Times New Roman" w:hAnsi="Times New Roman"/>
          <w:snapToGrid/>
          <w:sz w:val="16"/>
          <w:szCs w:val="16"/>
        </w:rPr>
        <w:t>26. (a) I want benefits beginning with the earliest possible month, and will accept an age-related reduction.</w:t>
      </w:r>
    </w:p>
    <w:p w:rsidR="00714974" w:rsidRPr="00714974" w:rsidRDefault="00714974" w:rsidP="00714974">
      <w:pPr>
        <w:widowControl/>
        <w:autoSpaceDE w:val="0"/>
        <w:autoSpaceDN w:val="0"/>
        <w:adjustRightInd w:val="0"/>
        <w:rPr>
          <w:rFonts w:ascii="Times New Roman" w:hAnsi="Times New Roman"/>
          <w:snapToGrid/>
          <w:sz w:val="16"/>
          <w:szCs w:val="16"/>
        </w:rPr>
      </w:pPr>
      <w:r w:rsidRPr="00714974">
        <w:rPr>
          <w:rFonts w:ascii="Times New Roman" w:hAnsi="Times New Roman"/>
          <w:snapToGrid/>
          <w:sz w:val="16"/>
          <w:szCs w:val="16"/>
        </w:rPr>
        <w:t xml:space="preserve">       (b) I am full retirement age (or will be within 12 months), and want benefits beginning with the earliest possible</w:t>
      </w:r>
    </w:p>
    <w:p w:rsidR="00714974" w:rsidRPr="00714974" w:rsidRDefault="00714974" w:rsidP="00714974">
      <w:pPr>
        <w:widowControl/>
        <w:autoSpaceDE w:val="0"/>
        <w:autoSpaceDN w:val="0"/>
        <w:adjustRightInd w:val="0"/>
        <w:rPr>
          <w:rFonts w:ascii="Times New Roman" w:hAnsi="Times New Roman"/>
          <w:snapToGrid/>
          <w:sz w:val="16"/>
          <w:szCs w:val="16"/>
        </w:rPr>
      </w:pPr>
      <w:r w:rsidRPr="00714974">
        <w:rPr>
          <w:rFonts w:ascii="Times New Roman" w:hAnsi="Times New Roman"/>
          <w:snapToGrid/>
          <w:sz w:val="16"/>
          <w:szCs w:val="16"/>
        </w:rPr>
        <w:t xml:space="preserve">            month providing there is no permanent reduction in my ongoing monthly benefits.</w:t>
      </w:r>
    </w:p>
    <w:p w:rsidR="00714974" w:rsidRPr="00714974" w:rsidRDefault="00714974" w:rsidP="00714974">
      <w:pPr>
        <w:widowControl/>
        <w:pBdr>
          <w:bottom w:val="single" w:sz="4" w:space="0" w:color="auto"/>
        </w:pBdr>
        <w:autoSpaceDE w:val="0"/>
        <w:autoSpaceDN w:val="0"/>
        <w:adjustRightInd w:val="0"/>
        <w:rPr>
          <w:rFonts w:ascii="Times New Roman" w:hAnsi="Times New Roman"/>
          <w:snapToGrid/>
          <w:sz w:val="16"/>
          <w:szCs w:val="16"/>
        </w:rPr>
      </w:pPr>
      <w:r w:rsidRPr="00714974">
        <w:rPr>
          <w:rFonts w:ascii="Times New Roman" w:hAnsi="Times New Roman"/>
          <w:snapToGrid/>
          <w:sz w:val="16"/>
          <w:szCs w:val="16"/>
        </w:rPr>
        <w:t xml:space="preserve">       (c) I want benefits beginning with </w:t>
      </w:r>
      <w:r w:rsidRPr="00714974">
        <w:rPr>
          <w:rFonts w:ascii="Times New Roman" w:hAnsi="Times New Roman"/>
          <w:snapToGrid/>
          <w:sz w:val="16"/>
          <w:szCs w:val="16"/>
        </w:rPr>
        <w:softHyphen/>
      </w:r>
      <w:r w:rsidRPr="00714974">
        <w:rPr>
          <w:rFonts w:ascii="Times New Roman" w:hAnsi="Times New Roman"/>
          <w:snapToGrid/>
          <w:sz w:val="16"/>
          <w:szCs w:val="16"/>
        </w:rPr>
        <w:softHyphen/>
      </w:r>
      <w:r w:rsidRPr="00714974">
        <w:rPr>
          <w:rFonts w:ascii="Times New Roman" w:hAnsi="Times New Roman"/>
          <w:snapToGrid/>
          <w:sz w:val="16"/>
          <w:szCs w:val="16"/>
        </w:rPr>
        <w:softHyphen/>
      </w:r>
      <w:r w:rsidRPr="00714974">
        <w:rPr>
          <w:rFonts w:ascii="Times New Roman" w:hAnsi="Times New Roman"/>
          <w:snapToGrid/>
          <w:sz w:val="16"/>
          <w:szCs w:val="16"/>
        </w:rPr>
        <w:softHyphen/>
      </w:r>
      <w:r w:rsidRPr="00714974">
        <w:rPr>
          <w:rFonts w:ascii="Times New Roman" w:hAnsi="Times New Roman"/>
          <w:snapToGrid/>
          <w:sz w:val="16"/>
          <w:szCs w:val="16"/>
        </w:rPr>
        <w:softHyphen/>
      </w:r>
      <w:r w:rsidRPr="00714974">
        <w:rPr>
          <w:rFonts w:ascii="Times New Roman" w:hAnsi="Times New Roman"/>
          <w:snapToGrid/>
          <w:sz w:val="16"/>
          <w:szCs w:val="16"/>
        </w:rPr>
        <w:softHyphen/>
        <w:t>_____________.</w:t>
      </w:r>
    </w:p>
    <w:p w:rsidR="00714974" w:rsidRPr="00714974" w:rsidRDefault="00714974" w:rsidP="00714974">
      <w:pPr>
        <w:widowControl/>
        <w:spacing w:after="240"/>
        <w:rPr>
          <w:rFonts w:ascii="Times New Roman" w:hAnsi="Times New Roman"/>
          <w:snapToGrid/>
          <w:sz w:val="16"/>
          <w:szCs w:val="16"/>
        </w:rPr>
      </w:pPr>
    </w:p>
    <w:p w:rsidR="00714974" w:rsidRPr="00714974" w:rsidRDefault="00714974" w:rsidP="00714974">
      <w:pPr>
        <w:widowControl/>
        <w:spacing w:after="240"/>
        <w:rPr>
          <w:rFonts w:ascii="Times New Roman" w:hAnsi="Times New Roman"/>
          <w:snapToGrid/>
          <w:szCs w:val="20"/>
        </w:rPr>
      </w:pPr>
      <w:r w:rsidRPr="00312F81">
        <w:rPr>
          <w:rFonts w:ascii="Times New Roman" w:hAnsi="Times New Roman"/>
          <w:b/>
          <w:snapToGrid/>
          <w:szCs w:val="20"/>
          <w:u w:val="single"/>
        </w:rPr>
        <w:t xml:space="preserve">Justification </w:t>
      </w:r>
      <w:r w:rsidR="002C77E3" w:rsidRPr="00312F81">
        <w:rPr>
          <w:rFonts w:ascii="Times New Roman" w:hAnsi="Times New Roman"/>
          <w:b/>
          <w:snapToGrid/>
          <w:szCs w:val="20"/>
          <w:u w:val="single"/>
        </w:rPr>
        <w:t>10</w:t>
      </w:r>
      <w:r w:rsidRPr="00312F81">
        <w:rPr>
          <w:rFonts w:ascii="Times New Roman" w:hAnsi="Times New Roman"/>
          <w:b/>
          <w:snapToGrid/>
          <w:szCs w:val="20"/>
          <w:u w:val="single"/>
        </w:rPr>
        <w:t>:</w:t>
      </w:r>
      <w:r w:rsidRPr="00714974">
        <w:rPr>
          <w:rFonts w:ascii="Times New Roman" w:hAnsi="Times New Roman"/>
          <w:snapToGrid/>
          <w:szCs w:val="20"/>
        </w:rPr>
        <w:t xml:space="preserve">  We added language to inform a claimant who is full retirement age and 6 months or older that he or she may have more options and that a representative will contact him or her to discuss</w:t>
      </w:r>
      <w:r w:rsidR="007A30A4" w:rsidRPr="00714974">
        <w:rPr>
          <w:rFonts w:ascii="Times New Roman" w:hAnsi="Times New Roman"/>
          <w:snapToGrid/>
          <w:szCs w:val="20"/>
        </w:rPr>
        <w:t xml:space="preserve">.  </w:t>
      </w:r>
      <w:r w:rsidRPr="00714974">
        <w:rPr>
          <w:rFonts w:ascii="Times New Roman" w:hAnsi="Times New Roman"/>
          <w:snapToGrid/>
          <w:szCs w:val="20"/>
        </w:rPr>
        <w:t>This will not change the way the respondent completes the form.</w:t>
      </w:r>
    </w:p>
    <w:p w:rsidR="00714974" w:rsidRPr="001273B5" w:rsidRDefault="00714974" w:rsidP="001273B5">
      <w:pPr>
        <w:pStyle w:val="ListParagraph"/>
        <w:widowControl/>
        <w:numPr>
          <w:ilvl w:val="0"/>
          <w:numId w:val="8"/>
        </w:numPr>
        <w:tabs>
          <w:tab w:val="left" w:pos="270"/>
        </w:tabs>
        <w:spacing w:after="240"/>
        <w:ind w:left="0" w:firstLine="0"/>
        <w:rPr>
          <w:rFonts w:ascii="Times New Roman" w:hAnsi="Times New Roman"/>
          <w:snapToGrid/>
          <w:szCs w:val="20"/>
        </w:rPr>
      </w:pPr>
      <w:r w:rsidRPr="00312F81">
        <w:rPr>
          <w:rFonts w:ascii="Times New Roman" w:hAnsi="Times New Roman"/>
          <w:b/>
          <w:u w:val="single"/>
        </w:rPr>
        <w:t>Change</w:t>
      </w:r>
      <w:r w:rsidR="002C77E3" w:rsidRPr="00312F81">
        <w:rPr>
          <w:rFonts w:ascii="Times New Roman" w:hAnsi="Times New Roman"/>
          <w:b/>
          <w:u w:val="single"/>
        </w:rPr>
        <w:t xml:space="preserve"> 11</w:t>
      </w:r>
      <w:r w:rsidRPr="00312F81">
        <w:rPr>
          <w:rFonts w:ascii="Times New Roman" w:hAnsi="Times New Roman"/>
          <w:b/>
          <w:u w:val="single"/>
        </w:rPr>
        <w:t>:</w:t>
      </w:r>
      <w:r w:rsidR="00940C71" w:rsidRPr="00312F81">
        <w:rPr>
          <w:rFonts w:ascii="Times New Roman" w:hAnsi="Times New Roman"/>
          <w:b/>
        </w:rPr>
        <w:t xml:space="preserve"> </w:t>
      </w:r>
      <w:r w:rsidR="00940C71" w:rsidRPr="001273B5">
        <w:rPr>
          <w:rFonts w:ascii="Times New Roman" w:hAnsi="Times New Roman"/>
          <w:b/>
        </w:rPr>
        <w:t xml:space="preserve"> </w:t>
      </w:r>
      <w:r w:rsidRPr="001273B5">
        <w:rPr>
          <w:rFonts w:ascii="Times New Roman" w:hAnsi="Times New Roman"/>
          <w:snapToGrid/>
          <w:szCs w:val="20"/>
        </w:rPr>
        <w:t>Page 8</w:t>
      </w:r>
      <w:r w:rsidRPr="001273B5">
        <w:rPr>
          <w:rFonts w:ascii="Calibri" w:hAnsi="Calibri"/>
          <w:snapToGrid/>
          <w:szCs w:val="20"/>
        </w:rPr>
        <w:t xml:space="preserve">: </w:t>
      </w:r>
      <w:r w:rsidRPr="001273B5">
        <w:rPr>
          <w:rFonts w:ascii="Times New Roman" w:hAnsi="Times New Roman"/>
          <w:snapToGrid/>
          <w:szCs w:val="20"/>
        </w:rPr>
        <w:t>CHANGES TO BE REPORTED AND HOW TO REPORT</w:t>
      </w:r>
      <w:r w:rsidRPr="00312F81">
        <w:rPr>
          <w:rFonts w:ascii="Times New Roman" w:hAnsi="Times New Roman"/>
          <w:snapToGrid/>
          <w:szCs w:val="20"/>
        </w:rPr>
        <w:t xml:space="preserve">; </w:t>
      </w:r>
      <w:r w:rsidR="007A30A4" w:rsidRPr="00312F81">
        <w:rPr>
          <w:rFonts w:ascii="Times New Roman" w:hAnsi="Times New Roman"/>
          <w:snapToGrid/>
          <w:szCs w:val="20"/>
        </w:rPr>
        <w:t>we</w:t>
      </w:r>
      <w:r w:rsidR="00940C71" w:rsidRPr="00312F81">
        <w:rPr>
          <w:rFonts w:ascii="Times New Roman" w:hAnsi="Times New Roman"/>
          <w:snapToGrid/>
          <w:szCs w:val="20"/>
        </w:rPr>
        <w:t xml:space="preserve"> are adding additional language</w:t>
      </w:r>
      <w:r w:rsidR="00312F81">
        <w:rPr>
          <w:rFonts w:ascii="Times New Roman" w:hAnsi="Times New Roman"/>
          <w:snapToGrid/>
          <w:szCs w:val="20"/>
        </w:rPr>
        <w:t>:</w:t>
      </w:r>
    </w:p>
    <w:p w:rsidR="00714974" w:rsidRPr="00940C71" w:rsidRDefault="00714974" w:rsidP="00940C71">
      <w:pPr>
        <w:pStyle w:val="ListParagraph"/>
        <w:widowControl/>
        <w:numPr>
          <w:ilvl w:val="0"/>
          <w:numId w:val="8"/>
        </w:numPr>
        <w:spacing w:after="240"/>
        <w:rPr>
          <w:rFonts w:ascii="Times New Roman" w:hAnsi="Times New Roman"/>
          <w:b/>
          <w:snapToGrid/>
          <w:szCs w:val="20"/>
        </w:rPr>
      </w:pPr>
      <w:r w:rsidRPr="00940C71">
        <w:rPr>
          <w:rFonts w:ascii="Times New Roman" w:hAnsi="Times New Roman"/>
          <w:b/>
          <w:snapToGrid/>
          <w:szCs w:val="20"/>
        </w:rPr>
        <w:t>From:</w:t>
      </w:r>
    </w:p>
    <w:p w:rsidR="00714974" w:rsidRPr="00714974" w:rsidRDefault="00714974" w:rsidP="00714974">
      <w:pPr>
        <w:widowControl/>
        <w:pBdr>
          <w:top w:val="single" w:sz="4" w:space="1" w:color="auto"/>
          <w:bottom w:val="single" w:sz="4" w:space="1" w:color="auto"/>
        </w:pBdr>
        <w:autoSpaceDE w:val="0"/>
        <w:autoSpaceDN w:val="0"/>
        <w:adjustRightInd w:val="0"/>
        <w:rPr>
          <w:rFonts w:ascii="MyriadPro-Regular" w:hAnsi="MyriadPro-Regular" w:cs="MyriadPro-Regular"/>
          <w:snapToGrid/>
          <w:sz w:val="18"/>
          <w:szCs w:val="18"/>
        </w:rPr>
      </w:pPr>
      <w:r w:rsidRPr="00714974">
        <w:rPr>
          <w:rFonts w:ascii="MyriadPro-Regular" w:hAnsi="MyriadPro-Regular" w:cs="MyriadPro-Regular"/>
          <w:snapToGrid/>
          <w:sz w:val="18"/>
          <w:szCs w:val="18"/>
        </w:rPr>
        <w:t>PLEASE READ THE FOLLOWING INFORMATION CAREFULLY BEFORE YOU ANSWER QUESTION 26.</w:t>
      </w:r>
    </w:p>
    <w:p w:rsidR="00714974" w:rsidRPr="00714974" w:rsidRDefault="00714974" w:rsidP="00714974">
      <w:pPr>
        <w:widowControl/>
        <w:autoSpaceDE w:val="0"/>
        <w:autoSpaceDN w:val="0"/>
        <w:adjustRightInd w:val="0"/>
        <w:rPr>
          <w:rFonts w:ascii="MyriadPro-Regular" w:hAnsi="MyriadPro-Regular" w:cs="MyriadPro-Regular"/>
          <w:snapToGrid/>
          <w:sz w:val="18"/>
          <w:szCs w:val="18"/>
        </w:rPr>
      </w:pPr>
      <w:r w:rsidRPr="00714974">
        <w:rPr>
          <w:rFonts w:ascii="MyriadPro-Regular" w:hAnsi="MyriadPro-Regular" w:cs="MyriadPro-Regular"/>
          <w:snapToGrid/>
          <w:sz w:val="36"/>
          <w:szCs w:val="36"/>
        </w:rPr>
        <w:t xml:space="preserve">• </w:t>
      </w:r>
      <w:r w:rsidRPr="00714974">
        <w:rPr>
          <w:rFonts w:ascii="MyriadPro-Regular" w:hAnsi="MyriadPro-Regular" w:cs="MyriadPro-Regular"/>
          <w:snapToGrid/>
          <w:sz w:val="18"/>
          <w:szCs w:val="18"/>
        </w:rPr>
        <w:t xml:space="preserve">If you are under full retirement age, retirement benefits cannot be payable to you for any month before the month </w:t>
      </w:r>
    </w:p>
    <w:p w:rsidR="00714974" w:rsidRPr="00714974" w:rsidRDefault="00714974" w:rsidP="00714974">
      <w:pPr>
        <w:widowControl/>
        <w:autoSpaceDE w:val="0"/>
        <w:autoSpaceDN w:val="0"/>
        <w:adjustRightInd w:val="0"/>
        <w:rPr>
          <w:rFonts w:ascii="MyriadPro-Regular" w:hAnsi="MyriadPro-Regular" w:cs="MyriadPro-Regular"/>
          <w:snapToGrid/>
          <w:sz w:val="16"/>
          <w:szCs w:val="16"/>
        </w:rPr>
      </w:pPr>
      <w:r w:rsidRPr="00714974">
        <w:rPr>
          <w:rFonts w:ascii="MyriadPro-Regular" w:hAnsi="MyriadPro-Regular" w:cs="MyriadPro-Regular"/>
          <w:snapToGrid/>
          <w:sz w:val="18"/>
          <w:szCs w:val="18"/>
        </w:rPr>
        <w:t xml:space="preserve">     in which you file your claim.      </w:t>
      </w:r>
    </w:p>
    <w:p w:rsidR="00714974" w:rsidRPr="00714974" w:rsidRDefault="00714974" w:rsidP="00714974">
      <w:pPr>
        <w:widowControl/>
        <w:autoSpaceDE w:val="0"/>
        <w:autoSpaceDN w:val="0"/>
        <w:adjustRightInd w:val="0"/>
        <w:rPr>
          <w:rFonts w:ascii="MyriadPro-Regular" w:hAnsi="MyriadPro-Regular" w:cs="MyriadPro-Regular"/>
          <w:snapToGrid/>
          <w:sz w:val="18"/>
          <w:szCs w:val="18"/>
        </w:rPr>
      </w:pPr>
      <w:r w:rsidRPr="00714974">
        <w:rPr>
          <w:rFonts w:ascii="MyriadPro-Regular" w:hAnsi="MyriadPro-Regular" w:cs="MyriadPro-Regular"/>
          <w:snapToGrid/>
          <w:sz w:val="36"/>
          <w:szCs w:val="36"/>
        </w:rPr>
        <w:t xml:space="preserve">• </w:t>
      </w:r>
      <w:r w:rsidRPr="00714974">
        <w:rPr>
          <w:rFonts w:ascii="MyriadPro-Regular" w:hAnsi="MyriadPro-Regular" w:cs="MyriadPro-Regular"/>
          <w:snapToGrid/>
          <w:sz w:val="18"/>
          <w:szCs w:val="18"/>
        </w:rPr>
        <w:t xml:space="preserve">If you are over full retirement age, retirement benefits may be payable to you for some months before the month in   </w:t>
      </w:r>
    </w:p>
    <w:p w:rsidR="00714974" w:rsidRPr="00714974" w:rsidRDefault="00714974" w:rsidP="00714974">
      <w:pPr>
        <w:widowControl/>
        <w:autoSpaceDE w:val="0"/>
        <w:autoSpaceDN w:val="0"/>
        <w:adjustRightInd w:val="0"/>
        <w:rPr>
          <w:rFonts w:ascii="MyriadPro-Regular" w:hAnsi="MyriadPro-Regular" w:cs="MyriadPro-Regular"/>
          <w:snapToGrid/>
          <w:sz w:val="18"/>
          <w:szCs w:val="18"/>
        </w:rPr>
      </w:pPr>
      <w:r w:rsidRPr="00714974">
        <w:rPr>
          <w:rFonts w:ascii="MyriadPro-Regular" w:hAnsi="MyriadPro-Regular" w:cs="MyriadPro-Regular"/>
          <w:snapToGrid/>
          <w:sz w:val="18"/>
          <w:szCs w:val="18"/>
        </w:rPr>
        <w:t xml:space="preserve">     which you file this claim.</w:t>
      </w:r>
    </w:p>
    <w:p w:rsidR="00714974" w:rsidRPr="00714974" w:rsidRDefault="00714974" w:rsidP="00714974">
      <w:pPr>
        <w:widowControl/>
        <w:autoSpaceDE w:val="0"/>
        <w:autoSpaceDN w:val="0"/>
        <w:adjustRightInd w:val="0"/>
        <w:rPr>
          <w:rFonts w:ascii="MyriadPro-Regular" w:hAnsi="MyriadPro-Regular" w:cs="MyriadPro-Regular"/>
          <w:snapToGrid/>
          <w:sz w:val="18"/>
          <w:szCs w:val="18"/>
        </w:rPr>
      </w:pPr>
      <w:r w:rsidRPr="00714974">
        <w:rPr>
          <w:rFonts w:ascii="MyriadPro-Regular" w:hAnsi="MyriadPro-Regular" w:cs="MyriadPro-Regular"/>
          <w:snapToGrid/>
          <w:sz w:val="36"/>
          <w:szCs w:val="36"/>
        </w:rPr>
        <w:t xml:space="preserve">• </w:t>
      </w:r>
      <w:r w:rsidRPr="00714974">
        <w:rPr>
          <w:rFonts w:ascii="MyriadPro-Regular" w:hAnsi="MyriadPro-Regular" w:cs="MyriadPro-Regular"/>
          <w:snapToGrid/>
          <w:sz w:val="18"/>
          <w:szCs w:val="18"/>
        </w:rPr>
        <w:t xml:space="preserve">If your first month of entitlement is prior to full retirement age, your benefit rate will be reduced. However, if you do </w:t>
      </w:r>
    </w:p>
    <w:p w:rsidR="00714974" w:rsidRPr="00714974" w:rsidRDefault="00714974" w:rsidP="00714974">
      <w:pPr>
        <w:widowControl/>
        <w:autoSpaceDE w:val="0"/>
        <w:autoSpaceDN w:val="0"/>
        <w:adjustRightInd w:val="0"/>
        <w:rPr>
          <w:rFonts w:ascii="MyriadPro-Regular" w:hAnsi="MyriadPro-Regular" w:cs="MyriadPro-Regular"/>
          <w:snapToGrid/>
          <w:sz w:val="18"/>
          <w:szCs w:val="18"/>
        </w:rPr>
      </w:pPr>
      <w:r w:rsidRPr="00714974">
        <w:rPr>
          <w:rFonts w:ascii="MyriadPro-Regular" w:hAnsi="MyriadPro-Regular" w:cs="MyriadPro-Regular"/>
          <w:snapToGrid/>
          <w:sz w:val="18"/>
          <w:szCs w:val="18"/>
        </w:rPr>
        <w:t xml:space="preserve">    not actually receive your full benefit amount for one or more months before full retirement age because benefits are </w:t>
      </w:r>
    </w:p>
    <w:p w:rsidR="00714974" w:rsidRPr="00714974" w:rsidRDefault="00714974" w:rsidP="00714974">
      <w:pPr>
        <w:widowControl/>
        <w:autoSpaceDE w:val="0"/>
        <w:autoSpaceDN w:val="0"/>
        <w:adjustRightInd w:val="0"/>
        <w:rPr>
          <w:rFonts w:ascii="MyriadPro-Regular" w:hAnsi="MyriadPro-Regular" w:cs="MyriadPro-Regular"/>
          <w:snapToGrid/>
          <w:sz w:val="18"/>
          <w:szCs w:val="18"/>
        </w:rPr>
      </w:pPr>
      <w:r w:rsidRPr="00714974">
        <w:rPr>
          <w:rFonts w:ascii="MyriadPro-Regular" w:hAnsi="MyriadPro-Regular" w:cs="MyriadPro-Regular"/>
          <w:snapToGrid/>
          <w:sz w:val="18"/>
          <w:szCs w:val="18"/>
        </w:rPr>
        <w:t xml:space="preserve">    withheld due to your earnings, your benefit will be increased at full retirement age to give credit for this withholding. </w:t>
      </w:r>
    </w:p>
    <w:p w:rsidR="00714974" w:rsidRPr="00714974" w:rsidRDefault="00714974" w:rsidP="00714974">
      <w:pPr>
        <w:widowControl/>
        <w:autoSpaceDE w:val="0"/>
        <w:autoSpaceDN w:val="0"/>
        <w:adjustRightInd w:val="0"/>
        <w:rPr>
          <w:rFonts w:ascii="MyriadPro-Regular" w:hAnsi="MyriadPro-Regular" w:cs="MyriadPro-Regular"/>
          <w:snapToGrid/>
          <w:sz w:val="18"/>
          <w:szCs w:val="18"/>
        </w:rPr>
      </w:pPr>
      <w:r w:rsidRPr="00714974">
        <w:rPr>
          <w:rFonts w:ascii="MyriadPro-Regular" w:hAnsi="MyriadPro-Regular" w:cs="MyriadPro-Regular"/>
          <w:snapToGrid/>
          <w:sz w:val="18"/>
          <w:szCs w:val="18"/>
        </w:rPr>
        <w:t xml:space="preserve">    Thus, your benefit amount at full retirement age will be reduced only if you receive one or more full benefit </w:t>
      </w:r>
    </w:p>
    <w:p w:rsidR="00714974" w:rsidRPr="00714974" w:rsidRDefault="00714974" w:rsidP="00714974">
      <w:pPr>
        <w:widowControl/>
        <w:autoSpaceDE w:val="0"/>
        <w:autoSpaceDN w:val="0"/>
        <w:adjustRightInd w:val="0"/>
        <w:rPr>
          <w:rFonts w:ascii="MyriadPro-Regular" w:hAnsi="MyriadPro-Regular" w:cs="MyriadPro-Regular"/>
          <w:snapToGrid/>
          <w:sz w:val="18"/>
          <w:szCs w:val="18"/>
        </w:rPr>
      </w:pPr>
      <w:r w:rsidRPr="00714974">
        <w:rPr>
          <w:rFonts w:ascii="MyriadPro-Regular" w:hAnsi="MyriadPro-Regular" w:cs="MyriadPro-Regular"/>
          <w:snapToGrid/>
          <w:sz w:val="18"/>
          <w:szCs w:val="18"/>
        </w:rPr>
        <w:t xml:space="preserve">     payments prior to the month you attain full retirement age.</w:t>
      </w:r>
    </w:p>
    <w:p w:rsidR="00714974" w:rsidRPr="00714974" w:rsidRDefault="00714974" w:rsidP="00714974">
      <w:pPr>
        <w:widowControl/>
        <w:autoSpaceDE w:val="0"/>
        <w:autoSpaceDN w:val="0"/>
        <w:adjustRightInd w:val="0"/>
        <w:rPr>
          <w:rFonts w:ascii="MyriadPro-Regular" w:hAnsi="MyriadPro-Regular" w:cs="MyriadPro-Regular"/>
          <w:snapToGrid/>
          <w:sz w:val="18"/>
          <w:szCs w:val="18"/>
        </w:rPr>
      </w:pPr>
    </w:p>
    <w:p w:rsidR="00714974" w:rsidRPr="00714974" w:rsidRDefault="00714974" w:rsidP="00714974">
      <w:pPr>
        <w:widowControl/>
        <w:autoSpaceDE w:val="0"/>
        <w:autoSpaceDN w:val="0"/>
        <w:adjustRightInd w:val="0"/>
        <w:rPr>
          <w:rFonts w:ascii="MyriadPro-Regular" w:hAnsi="MyriadPro-Regular" w:cs="MyriadPro-Regular"/>
          <w:snapToGrid/>
          <w:sz w:val="18"/>
          <w:szCs w:val="18"/>
        </w:rPr>
      </w:pPr>
    </w:p>
    <w:p w:rsidR="00714974" w:rsidRPr="00940C71" w:rsidRDefault="00714974" w:rsidP="00940C71">
      <w:pPr>
        <w:pStyle w:val="ListParagraph"/>
        <w:widowControl/>
        <w:numPr>
          <w:ilvl w:val="0"/>
          <w:numId w:val="8"/>
        </w:numPr>
        <w:autoSpaceDE w:val="0"/>
        <w:autoSpaceDN w:val="0"/>
        <w:adjustRightInd w:val="0"/>
        <w:rPr>
          <w:rFonts w:ascii="Times New Roman" w:hAnsi="Times New Roman"/>
          <w:b/>
          <w:snapToGrid/>
        </w:rPr>
      </w:pPr>
      <w:r w:rsidRPr="00940C71">
        <w:rPr>
          <w:rFonts w:ascii="Times New Roman" w:hAnsi="Times New Roman"/>
          <w:b/>
          <w:snapToGrid/>
        </w:rPr>
        <w:t xml:space="preserve">To: </w:t>
      </w:r>
    </w:p>
    <w:p w:rsidR="00714974" w:rsidRPr="00714974" w:rsidRDefault="00714974" w:rsidP="00714974">
      <w:pPr>
        <w:widowControl/>
        <w:autoSpaceDE w:val="0"/>
        <w:autoSpaceDN w:val="0"/>
        <w:adjustRightInd w:val="0"/>
        <w:ind w:firstLine="720"/>
        <w:rPr>
          <w:rFonts w:ascii="Times New Roman" w:hAnsi="Times New Roman"/>
          <w:snapToGrid/>
        </w:rPr>
      </w:pPr>
    </w:p>
    <w:p w:rsidR="00714974" w:rsidRPr="00714974" w:rsidRDefault="00714974" w:rsidP="00714974">
      <w:pPr>
        <w:widowControl/>
        <w:autoSpaceDE w:val="0"/>
        <w:autoSpaceDN w:val="0"/>
        <w:adjustRightInd w:val="0"/>
        <w:rPr>
          <w:rFonts w:ascii="MyriadPro-Regular" w:hAnsi="MyriadPro-Regular" w:cs="MyriadPro-Regular"/>
          <w:snapToGrid/>
          <w:sz w:val="18"/>
          <w:szCs w:val="18"/>
        </w:rPr>
      </w:pPr>
    </w:p>
    <w:p w:rsidR="00714974" w:rsidRPr="00714974" w:rsidRDefault="00714974" w:rsidP="00714974">
      <w:pPr>
        <w:widowControl/>
        <w:pBdr>
          <w:top w:val="single" w:sz="4" w:space="1" w:color="auto"/>
          <w:bottom w:val="single" w:sz="4" w:space="1" w:color="auto"/>
        </w:pBdr>
        <w:autoSpaceDE w:val="0"/>
        <w:autoSpaceDN w:val="0"/>
        <w:adjustRightInd w:val="0"/>
        <w:rPr>
          <w:rFonts w:ascii="MyriadPro-Regular" w:hAnsi="MyriadPro-Regular" w:cs="MyriadPro-Regular"/>
          <w:snapToGrid/>
          <w:sz w:val="18"/>
          <w:szCs w:val="18"/>
        </w:rPr>
      </w:pPr>
      <w:r w:rsidRPr="00714974">
        <w:rPr>
          <w:rFonts w:ascii="MyriadPro-Regular" w:hAnsi="MyriadPro-Regular" w:cs="MyriadPro-Regular"/>
          <w:snapToGrid/>
          <w:sz w:val="18"/>
          <w:szCs w:val="18"/>
        </w:rPr>
        <w:t>PLEASE READ THE FOLLOWING INFORMATION CAREFULLY BEFORE YOU ANSWER QUESTION 26.</w:t>
      </w:r>
    </w:p>
    <w:p w:rsidR="00714974" w:rsidRPr="00714974" w:rsidRDefault="00714974" w:rsidP="00714974">
      <w:pPr>
        <w:widowControl/>
        <w:autoSpaceDE w:val="0"/>
        <w:autoSpaceDN w:val="0"/>
        <w:adjustRightInd w:val="0"/>
        <w:rPr>
          <w:rFonts w:ascii="MyriadPro-Regular" w:hAnsi="MyriadPro-Regular" w:cs="MyriadPro-Regular"/>
          <w:snapToGrid/>
          <w:sz w:val="18"/>
          <w:szCs w:val="18"/>
        </w:rPr>
      </w:pPr>
      <w:r w:rsidRPr="00714974">
        <w:rPr>
          <w:rFonts w:ascii="MyriadPro-Regular" w:hAnsi="MyriadPro-Regular" w:cs="MyriadPro-Regular"/>
          <w:snapToGrid/>
          <w:sz w:val="36"/>
          <w:szCs w:val="36"/>
        </w:rPr>
        <w:t xml:space="preserve">• </w:t>
      </w:r>
      <w:r w:rsidRPr="00714974">
        <w:rPr>
          <w:rFonts w:ascii="MyriadPro-Regular" w:hAnsi="MyriadPro-Regular" w:cs="MyriadPro-Regular"/>
          <w:snapToGrid/>
          <w:sz w:val="18"/>
          <w:szCs w:val="18"/>
        </w:rPr>
        <w:t xml:space="preserve">If you are under full retirement age, retirement benefits cannot be payable to you for any month before the month </w:t>
      </w:r>
    </w:p>
    <w:p w:rsidR="00714974" w:rsidRPr="00714974" w:rsidRDefault="00714974" w:rsidP="00714974">
      <w:pPr>
        <w:widowControl/>
        <w:autoSpaceDE w:val="0"/>
        <w:autoSpaceDN w:val="0"/>
        <w:adjustRightInd w:val="0"/>
        <w:rPr>
          <w:rFonts w:ascii="MyriadPro-Regular" w:hAnsi="MyriadPro-Regular" w:cs="MyriadPro-Regular"/>
          <w:snapToGrid/>
          <w:sz w:val="16"/>
          <w:szCs w:val="16"/>
        </w:rPr>
      </w:pPr>
      <w:r w:rsidRPr="00714974">
        <w:rPr>
          <w:rFonts w:ascii="MyriadPro-Regular" w:hAnsi="MyriadPro-Regular" w:cs="MyriadPro-Regular"/>
          <w:snapToGrid/>
          <w:sz w:val="18"/>
          <w:szCs w:val="18"/>
        </w:rPr>
        <w:t xml:space="preserve">     in which you file your claim.      </w:t>
      </w:r>
    </w:p>
    <w:p w:rsidR="00714974" w:rsidRPr="00714974" w:rsidRDefault="00714974" w:rsidP="00714974">
      <w:pPr>
        <w:widowControl/>
        <w:autoSpaceDE w:val="0"/>
        <w:autoSpaceDN w:val="0"/>
        <w:adjustRightInd w:val="0"/>
        <w:rPr>
          <w:rFonts w:ascii="MyriadPro-Regular" w:hAnsi="MyriadPro-Regular" w:cs="MyriadPro-Regular"/>
          <w:snapToGrid/>
          <w:sz w:val="18"/>
          <w:szCs w:val="18"/>
        </w:rPr>
      </w:pPr>
      <w:r w:rsidRPr="00714974">
        <w:rPr>
          <w:rFonts w:ascii="MyriadPro-Regular" w:hAnsi="MyriadPro-Regular" w:cs="MyriadPro-Regular"/>
          <w:snapToGrid/>
          <w:sz w:val="36"/>
          <w:szCs w:val="36"/>
        </w:rPr>
        <w:t xml:space="preserve">• </w:t>
      </w:r>
      <w:r w:rsidRPr="00714974">
        <w:rPr>
          <w:rFonts w:ascii="MyriadPro-Regular" w:hAnsi="MyriadPro-Regular" w:cs="MyriadPro-Regular"/>
          <w:snapToGrid/>
          <w:sz w:val="18"/>
          <w:szCs w:val="18"/>
        </w:rPr>
        <w:t xml:space="preserve">If you are over full retirement age, retirement benefits may be payable to you for some months before the month in   </w:t>
      </w:r>
    </w:p>
    <w:p w:rsidR="00714974" w:rsidRPr="00714974" w:rsidRDefault="00714974" w:rsidP="00714974">
      <w:pPr>
        <w:widowControl/>
        <w:autoSpaceDE w:val="0"/>
        <w:autoSpaceDN w:val="0"/>
        <w:adjustRightInd w:val="0"/>
        <w:rPr>
          <w:rFonts w:ascii="MyriadPro-Regular" w:hAnsi="MyriadPro-Regular" w:cs="MyriadPro-Regular"/>
          <w:snapToGrid/>
          <w:sz w:val="18"/>
          <w:szCs w:val="18"/>
        </w:rPr>
      </w:pPr>
      <w:r w:rsidRPr="00714974">
        <w:rPr>
          <w:rFonts w:ascii="MyriadPro-Regular" w:hAnsi="MyriadPro-Regular" w:cs="MyriadPro-Regular"/>
          <w:snapToGrid/>
          <w:sz w:val="18"/>
          <w:szCs w:val="18"/>
        </w:rPr>
        <w:t xml:space="preserve">     which you file this claim.</w:t>
      </w:r>
    </w:p>
    <w:p w:rsidR="00714974" w:rsidRPr="00714974" w:rsidRDefault="00714974" w:rsidP="00714974">
      <w:pPr>
        <w:widowControl/>
        <w:autoSpaceDE w:val="0"/>
        <w:autoSpaceDN w:val="0"/>
        <w:adjustRightInd w:val="0"/>
        <w:rPr>
          <w:rFonts w:ascii="MyriadPro-Regular" w:hAnsi="MyriadPro-Regular" w:cs="MyriadPro-Regular"/>
          <w:snapToGrid/>
          <w:sz w:val="18"/>
          <w:szCs w:val="18"/>
        </w:rPr>
      </w:pPr>
      <w:r w:rsidRPr="00714974">
        <w:rPr>
          <w:rFonts w:ascii="MyriadPro-Regular" w:hAnsi="MyriadPro-Regular" w:cs="MyriadPro-Regular"/>
          <w:snapToGrid/>
          <w:sz w:val="36"/>
          <w:szCs w:val="36"/>
        </w:rPr>
        <w:t xml:space="preserve">• </w:t>
      </w:r>
      <w:r w:rsidRPr="00714974">
        <w:rPr>
          <w:rFonts w:ascii="MyriadPro-Regular" w:hAnsi="MyriadPro-Regular" w:cs="MyriadPro-Regular"/>
          <w:snapToGrid/>
          <w:sz w:val="18"/>
          <w:szCs w:val="18"/>
        </w:rPr>
        <w:t xml:space="preserve">If your first month of entitlement is prior to full retirement age, your benefit rate will be reduced. However, if you do </w:t>
      </w:r>
    </w:p>
    <w:p w:rsidR="00714974" w:rsidRPr="00714974" w:rsidRDefault="00714974" w:rsidP="00714974">
      <w:pPr>
        <w:widowControl/>
        <w:autoSpaceDE w:val="0"/>
        <w:autoSpaceDN w:val="0"/>
        <w:adjustRightInd w:val="0"/>
        <w:rPr>
          <w:rFonts w:ascii="MyriadPro-Regular" w:hAnsi="MyriadPro-Regular" w:cs="MyriadPro-Regular"/>
          <w:snapToGrid/>
          <w:sz w:val="18"/>
          <w:szCs w:val="18"/>
        </w:rPr>
      </w:pPr>
      <w:r w:rsidRPr="00714974">
        <w:rPr>
          <w:rFonts w:ascii="MyriadPro-Regular" w:hAnsi="MyriadPro-Regular" w:cs="MyriadPro-Regular"/>
          <w:snapToGrid/>
          <w:sz w:val="18"/>
          <w:szCs w:val="18"/>
        </w:rPr>
        <w:t xml:space="preserve">    not actually receive your full benefit amount for one or more months before full retirement age because benefits are </w:t>
      </w:r>
    </w:p>
    <w:p w:rsidR="00714974" w:rsidRPr="00714974" w:rsidRDefault="00714974" w:rsidP="00714974">
      <w:pPr>
        <w:widowControl/>
        <w:autoSpaceDE w:val="0"/>
        <w:autoSpaceDN w:val="0"/>
        <w:adjustRightInd w:val="0"/>
        <w:rPr>
          <w:rFonts w:ascii="MyriadPro-Regular" w:hAnsi="MyriadPro-Regular" w:cs="MyriadPro-Regular"/>
          <w:snapToGrid/>
          <w:sz w:val="18"/>
          <w:szCs w:val="18"/>
        </w:rPr>
      </w:pPr>
      <w:r w:rsidRPr="00714974">
        <w:rPr>
          <w:rFonts w:ascii="MyriadPro-Regular" w:hAnsi="MyriadPro-Regular" w:cs="MyriadPro-Regular"/>
          <w:snapToGrid/>
          <w:sz w:val="18"/>
          <w:szCs w:val="18"/>
        </w:rPr>
        <w:t xml:space="preserve">    withheld due to your earnings, your benefit will be increased at full retirement age to give credit for this withholding. </w:t>
      </w:r>
    </w:p>
    <w:p w:rsidR="00714974" w:rsidRPr="00714974" w:rsidRDefault="00714974" w:rsidP="00714974">
      <w:pPr>
        <w:widowControl/>
        <w:autoSpaceDE w:val="0"/>
        <w:autoSpaceDN w:val="0"/>
        <w:adjustRightInd w:val="0"/>
        <w:rPr>
          <w:rFonts w:ascii="MyriadPro-Regular" w:hAnsi="MyriadPro-Regular" w:cs="MyriadPro-Regular"/>
          <w:snapToGrid/>
          <w:sz w:val="18"/>
          <w:szCs w:val="18"/>
        </w:rPr>
      </w:pPr>
      <w:r w:rsidRPr="00714974">
        <w:rPr>
          <w:rFonts w:ascii="MyriadPro-Regular" w:hAnsi="MyriadPro-Regular" w:cs="MyriadPro-Regular"/>
          <w:snapToGrid/>
          <w:sz w:val="18"/>
          <w:szCs w:val="18"/>
        </w:rPr>
        <w:t xml:space="preserve">    Thus, your benefit amount at full retirement age will be reduced only if you receive one or more full benefit </w:t>
      </w:r>
    </w:p>
    <w:p w:rsidR="00714974" w:rsidRPr="00714974" w:rsidRDefault="00714974" w:rsidP="00714974">
      <w:pPr>
        <w:widowControl/>
        <w:autoSpaceDE w:val="0"/>
        <w:autoSpaceDN w:val="0"/>
        <w:adjustRightInd w:val="0"/>
        <w:rPr>
          <w:rFonts w:ascii="MyriadPro-Regular" w:hAnsi="MyriadPro-Regular" w:cs="MyriadPro-Regular"/>
          <w:snapToGrid/>
          <w:sz w:val="18"/>
          <w:szCs w:val="18"/>
        </w:rPr>
      </w:pPr>
      <w:r w:rsidRPr="00714974">
        <w:rPr>
          <w:rFonts w:ascii="MyriadPro-Regular" w:hAnsi="MyriadPro-Regular" w:cs="MyriadPro-Regular"/>
          <w:snapToGrid/>
          <w:sz w:val="18"/>
          <w:szCs w:val="18"/>
        </w:rPr>
        <w:t xml:space="preserve">     payments prior to the month you attain full retirement age.</w:t>
      </w:r>
    </w:p>
    <w:p w:rsidR="00714974" w:rsidRPr="007F69F0" w:rsidRDefault="00BE183D" w:rsidP="00714974">
      <w:pPr>
        <w:widowControl/>
        <w:numPr>
          <w:ilvl w:val="0"/>
          <w:numId w:val="3"/>
        </w:numPr>
        <w:autoSpaceDE w:val="0"/>
        <w:autoSpaceDN w:val="0"/>
        <w:spacing w:after="240"/>
        <w:rPr>
          <w:rFonts w:ascii="Times New Roman" w:hAnsi="Times New Roman"/>
          <w:b/>
          <w:bCs/>
          <w:snapToGrid/>
          <w:sz w:val="20"/>
          <w:szCs w:val="20"/>
        </w:rPr>
      </w:pPr>
      <w:hyperlink r:id="rId10" w:history="1">
        <w:r w:rsidR="00714974" w:rsidRPr="007F69F0">
          <w:rPr>
            <w:rFonts w:ascii="Times New Roman" w:hAnsi="Times New Roman"/>
            <w:b/>
            <w:bCs/>
            <w:snapToGrid/>
            <w:sz w:val="20"/>
            <w:szCs w:val="20"/>
            <w:u w:val="single"/>
            <w:lang w:val="en"/>
          </w:rPr>
          <w:t>Delayed retirement credits</w:t>
        </w:r>
      </w:hyperlink>
      <w:r w:rsidR="00714974" w:rsidRPr="007F69F0">
        <w:rPr>
          <w:rFonts w:ascii="Times New Roman" w:hAnsi="Times New Roman"/>
          <w:b/>
          <w:bCs/>
          <w:snapToGrid/>
          <w:sz w:val="20"/>
          <w:szCs w:val="20"/>
          <w:lang w:val="en"/>
        </w:rPr>
        <w:t xml:space="preserve"> may be added to your benefits if you request them to start when you are full retirement age or older.</w:t>
      </w:r>
    </w:p>
    <w:p w:rsidR="00714974" w:rsidRPr="007F69F0" w:rsidRDefault="00714974" w:rsidP="00714974">
      <w:pPr>
        <w:widowControl/>
        <w:numPr>
          <w:ilvl w:val="0"/>
          <w:numId w:val="3"/>
        </w:numPr>
        <w:autoSpaceDE w:val="0"/>
        <w:autoSpaceDN w:val="0"/>
        <w:spacing w:after="240"/>
        <w:rPr>
          <w:rFonts w:ascii="Times New Roman" w:hAnsi="Times New Roman"/>
          <w:b/>
          <w:bCs/>
          <w:snapToGrid/>
          <w:sz w:val="20"/>
          <w:szCs w:val="20"/>
        </w:rPr>
      </w:pPr>
      <w:r w:rsidRPr="007F69F0">
        <w:rPr>
          <w:rFonts w:ascii="Times New Roman" w:hAnsi="Times New Roman"/>
          <w:b/>
          <w:bCs/>
          <w:snapToGrid/>
          <w:sz w:val="20"/>
          <w:szCs w:val="20"/>
          <w:lang w:val="en"/>
        </w:rPr>
        <w:t xml:space="preserve">Please visit our </w:t>
      </w:r>
      <w:hyperlink r:id="rId11" w:history="1">
        <w:r w:rsidRPr="007F69F0">
          <w:rPr>
            <w:rFonts w:ascii="Times New Roman" w:hAnsi="Times New Roman"/>
            <w:b/>
            <w:bCs/>
            <w:snapToGrid/>
            <w:sz w:val="20"/>
            <w:szCs w:val="20"/>
            <w:u w:val="single"/>
            <w:lang w:val="en"/>
          </w:rPr>
          <w:t>www.ssa.gov</w:t>
        </w:r>
      </w:hyperlink>
      <w:r w:rsidRPr="007F69F0">
        <w:rPr>
          <w:rFonts w:ascii="Times New Roman" w:hAnsi="Times New Roman"/>
          <w:b/>
          <w:bCs/>
          <w:snapToGrid/>
          <w:sz w:val="20"/>
          <w:szCs w:val="20"/>
          <w:lang w:val="en"/>
        </w:rPr>
        <w:t xml:space="preserve"> web site to use the Retirement Estimator to get a personal estimate of how much your benefits will be at different ages. In addition, our web site provides information about other things you should think about when you make your decision about when to begin your benefits.</w:t>
      </w:r>
    </w:p>
    <w:p w:rsidR="00714974" w:rsidRPr="00714974" w:rsidRDefault="00714974" w:rsidP="00714974">
      <w:pPr>
        <w:widowControl/>
        <w:pBdr>
          <w:bottom w:val="single" w:sz="4" w:space="1" w:color="auto"/>
        </w:pBdr>
        <w:spacing w:after="240"/>
        <w:rPr>
          <w:rFonts w:ascii="Times New Roman" w:eastAsia="Calibri" w:hAnsi="Times New Roman"/>
          <w:snapToGrid/>
          <w:sz w:val="20"/>
          <w:szCs w:val="20"/>
        </w:rPr>
      </w:pPr>
    </w:p>
    <w:p w:rsidR="00714974" w:rsidRPr="00714974" w:rsidRDefault="00714974" w:rsidP="00714974">
      <w:pPr>
        <w:widowControl/>
        <w:spacing w:after="240"/>
        <w:rPr>
          <w:rFonts w:ascii="Times New Roman" w:hAnsi="Times New Roman"/>
          <w:snapToGrid/>
          <w:sz w:val="16"/>
          <w:szCs w:val="16"/>
        </w:rPr>
      </w:pPr>
    </w:p>
    <w:p w:rsidR="00714974" w:rsidRDefault="00714974" w:rsidP="00714974">
      <w:pPr>
        <w:widowControl/>
        <w:spacing w:after="240"/>
        <w:rPr>
          <w:rFonts w:ascii="Times New Roman" w:hAnsi="Times New Roman"/>
          <w:snapToGrid/>
        </w:rPr>
      </w:pPr>
      <w:r w:rsidRPr="00312F81">
        <w:rPr>
          <w:rFonts w:ascii="Times New Roman" w:hAnsi="Times New Roman"/>
          <w:b/>
          <w:snapToGrid/>
          <w:u w:val="single"/>
        </w:rPr>
        <w:lastRenderedPageBreak/>
        <w:t xml:space="preserve">Justification </w:t>
      </w:r>
      <w:r w:rsidR="002C77E3" w:rsidRPr="00312F81">
        <w:rPr>
          <w:rFonts w:ascii="Times New Roman" w:hAnsi="Times New Roman"/>
          <w:b/>
          <w:snapToGrid/>
          <w:u w:val="single"/>
        </w:rPr>
        <w:t>1</w:t>
      </w:r>
      <w:bookmarkStart w:id="0" w:name="_GoBack"/>
      <w:bookmarkEnd w:id="0"/>
      <w:r w:rsidR="002C77E3" w:rsidRPr="00312F81">
        <w:rPr>
          <w:rFonts w:ascii="Times New Roman" w:hAnsi="Times New Roman"/>
          <w:b/>
          <w:snapToGrid/>
          <w:u w:val="single"/>
        </w:rPr>
        <w:t>1</w:t>
      </w:r>
      <w:r w:rsidRPr="00312F81">
        <w:rPr>
          <w:rFonts w:ascii="Times New Roman" w:hAnsi="Times New Roman"/>
          <w:snapToGrid/>
        </w:rPr>
        <w:t>:</w:t>
      </w:r>
      <w:r w:rsidRPr="00714974">
        <w:rPr>
          <w:rFonts w:ascii="Times New Roman" w:hAnsi="Times New Roman"/>
          <w:snapToGrid/>
        </w:rPr>
        <w:t xml:space="preserve">  We added language to inform the claimant</w:t>
      </w:r>
      <w:r w:rsidR="002B6FA0">
        <w:rPr>
          <w:rFonts w:ascii="Times New Roman" w:hAnsi="Times New Roman"/>
          <w:snapToGrid/>
        </w:rPr>
        <w:t>s</w:t>
      </w:r>
      <w:r w:rsidR="00312F81">
        <w:rPr>
          <w:rFonts w:ascii="Times New Roman" w:hAnsi="Times New Roman"/>
          <w:snapToGrid/>
        </w:rPr>
        <w:t xml:space="preserve"> </w:t>
      </w:r>
      <w:r w:rsidR="002B6FA0">
        <w:rPr>
          <w:rFonts w:ascii="Times New Roman" w:hAnsi="Times New Roman"/>
          <w:snapToGrid/>
        </w:rPr>
        <w:t xml:space="preserve">they </w:t>
      </w:r>
      <w:r w:rsidRPr="00714974">
        <w:rPr>
          <w:rFonts w:ascii="Times New Roman" w:hAnsi="Times New Roman"/>
          <w:snapToGrid/>
        </w:rPr>
        <w:t xml:space="preserve">can earn delayed retirement credits if benefits start at full retirement age or older, and to provide a link to our website where the claimant can access the Retirement Estimator and get information about other things that will help in deciding when to start receiving benefits.  </w:t>
      </w:r>
    </w:p>
    <w:p w:rsidR="00407C82" w:rsidRPr="001273B5" w:rsidRDefault="00407C82" w:rsidP="00EC4A3B">
      <w:pPr>
        <w:pStyle w:val="ListParagraph"/>
        <w:numPr>
          <w:ilvl w:val="0"/>
          <w:numId w:val="10"/>
        </w:numPr>
        <w:tabs>
          <w:tab w:val="left" w:pos="270"/>
        </w:tabs>
        <w:snapToGrid w:val="0"/>
        <w:ind w:left="0" w:firstLine="0"/>
        <w:rPr>
          <w:rFonts w:ascii="Times New Roman" w:hAnsi="Times New Roman"/>
          <w:bCs/>
          <w:snapToGrid/>
        </w:rPr>
      </w:pPr>
      <w:r w:rsidRPr="00312F81">
        <w:rPr>
          <w:rFonts w:ascii="Times New Roman" w:hAnsi="Times New Roman"/>
          <w:b/>
          <w:bCs/>
          <w:snapToGrid/>
          <w:u w:val="single"/>
        </w:rPr>
        <w:t>Change</w:t>
      </w:r>
      <w:r w:rsidR="002C77E3" w:rsidRPr="00312F81">
        <w:rPr>
          <w:rFonts w:ascii="Times New Roman" w:hAnsi="Times New Roman"/>
          <w:b/>
          <w:bCs/>
          <w:snapToGrid/>
          <w:u w:val="single"/>
        </w:rPr>
        <w:t xml:space="preserve"> 12</w:t>
      </w:r>
      <w:r w:rsidRPr="00312F81">
        <w:rPr>
          <w:rFonts w:ascii="Times New Roman" w:hAnsi="Times New Roman"/>
          <w:b/>
          <w:bCs/>
          <w:snapToGrid/>
          <w:u w:val="single"/>
        </w:rPr>
        <w:t>:</w:t>
      </w:r>
      <w:r w:rsidRPr="001273B5">
        <w:rPr>
          <w:rFonts w:ascii="Times New Roman" w:hAnsi="Times New Roman"/>
          <w:bCs/>
          <w:snapToGrid/>
        </w:rPr>
        <w:t xml:space="preserve">  SSA intends to provide Form SSA-1 in a fillable PDF file on our website, in place of the non-fillable PDF version we currently provide.  We propose to make all form entries fillable.  </w:t>
      </w:r>
    </w:p>
    <w:p w:rsidR="00407C82" w:rsidRPr="00407C82" w:rsidRDefault="00407C82" w:rsidP="00407C82">
      <w:pPr>
        <w:snapToGrid w:val="0"/>
        <w:ind w:left="360"/>
        <w:rPr>
          <w:rFonts w:ascii="Times New Roman" w:hAnsi="Times New Roman"/>
          <w:bCs/>
          <w:snapToGrid/>
        </w:rPr>
      </w:pPr>
    </w:p>
    <w:p w:rsidR="00EC3EF7" w:rsidRDefault="00407C82" w:rsidP="00EC3EF7">
      <w:pPr>
        <w:snapToGrid w:val="0"/>
        <w:rPr>
          <w:rFonts w:ascii="Times New Roman" w:hAnsi="Times New Roman"/>
          <w:bCs/>
          <w:snapToGrid/>
        </w:rPr>
      </w:pPr>
      <w:r w:rsidRPr="00312F81">
        <w:rPr>
          <w:rFonts w:ascii="Times New Roman" w:hAnsi="Times New Roman"/>
          <w:b/>
          <w:bCs/>
          <w:snapToGrid/>
          <w:u w:val="single"/>
        </w:rPr>
        <w:t xml:space="preserve">Justification </w:t>
      </w:r>
      <w:r w:rsidR="00940C71" w:rsidRPr="00312F81">
        <w:rPr>
          <w:rFonts w:ascii="Times New Roman" w:hAnsi="Times New Roman"/>
          <w:b/>
          <w:bCs/>
          <w:snapToGrid/>
          <w:u w:val="single"/>
        </w:rPr>
        <w:t>1</w:t>
      </w:r>
      <w:r w:rsidR="002C77E3" w:rsidRPr="00312F81">
        <w:rPr>
          <w:rFonts w:ascii="Times New Roman" w:hAnsi="Times New Roman"/>
          <w:b/>
          <w:bCs/>
          <w:snapToGrid/>
          <w:u w:val="single"/>
        </w:rPr>
        <w:t>2</w:t>
      </w:r>
      <w:r w:rsidRPr="00312F81">
        <w:rPr>
          <w:rFonts w:ascii="Times New Roman" w:hAnsi="Times New Roman"/>
          <w:b/>
          <w:bCs/>
          <w:snapToGrid/>
        </w:rPr>
        <w:t>:</w:t>
      </w:r>
      <w:r w:rsidRPr="00407C82">
        <w:rPr>
          <w:rFonts w:ascii="Times New Roman" w:hAnsi="Times New Roman"/>
          <w:b/>
          <w:bCs/>
          <w:snapToGrid/>
        </w:rPr>
        <w:t xml:space="preserve"> </w:t>
      </w:r>
      <w:r w:rsidRPr="00407C82">
        <w:rPr>
          <w:rFonts w:ascii="Times New Roman" w:hAnsi="Times New Roman"/>
          <w:bCs/>
          <w:snapToGrid/>
        </w:rPr>
        <w:t xml:space="preserve"> This change will allow the respondents to continue to print and complete the form by hand, or, alternatively, complete the form using a computing device, such as a personal computer or handheld (mobile) device, print, and submit the form to SSA for processing.</w:t>
      </w:r>
      <w:r w:rsidR="00EC3EF7">
        <w:rPr>
          <w:rFonts w:ascii="Times New Roman" w:hAnsi="Times New Roman"/>
          <w:bCs/>
          <w:snapToGrid/>
        </w:rPr>
        <w:t xml:space="preserve">  </w:t>
      </w:r>
      <w:r w:rsidR="00EC3EF7" w:rsidRPr="00407C82">
        <w:rPr>
          <w:rFonts w:ascii="Times New Roman" w:hAnsi="Times New Roman"/>
          <w:bCs/>
          <w:snapToGrid/>
        </w:rPr>
        <w:t>This action does not affect the public reporting burden.</w:t>
      </w:r>
    </w:p>
    <w:p w:rsidR="00407C82" w:rsidRPr="00407C82" w:rsidRDefault="00407C82" w:rsidP="00407C82">
      <w:pPr>
        <w:snapToGrid w:val="0"/>
        <w:rPr>
          <w:rFonts w:ascii="Times New Roman" w:hAnsi="Times New Roman"/>
          <w:bCs/>
          <w:snapToGrid/>
        </w:rPr>
      </w:pPr>
    </w:p>
    <w:p w:rsidR="00407C82" w:rsidRPr="00407C82" w:rsidRDefault="00407C82" w:rsidP="00407C82">
      <w:pPr>
        <w:snapToGrid w:val="0"/>
        <w:rPr>
          <w:rFonts w:ascii="Times New Roman" w:hAnsi="Times New Roman"/>
          <w:bCs/>
          <w:snapToGrid/>
        </w:rPr>
      </w:pPr>
    </w:p>
    <w:p w:rsidR="00407C82" w:rsidRPr="00407C82" w:rsidRDefault="00023763" w:rsidP="00407C82">
      <w:pPr>
        <w:snapToGrid w:val="0"/>
        <w:rPr>
          <w:rFonts w:ascii="Times New Roman" w:hAnsi="Times New Roman"/>
          <w:bCs/>
          <w:snapToGrid/>
        </w:rPr>
      </w:pPr>
      <w:r>
        <w:rPr>
          <w:rFonts w:ascii="Times New Roman" w:hAnsi="Times New Roman"/>
          <w:bCs/>
          <w:snapToGrid/>
        </w:rPr>
        <w:t>Upon OMB approval</w:t>
      </w:r>
      <w:r w:rsidR="00407C82" w:rsidRPr="00407C82">
        <w:rPr>
          <w:rFonts w:ascii="Times New Roman" w:hAnsi="Times New Roman"/>
          <w:bCs/>
          <w:snapToGrid/>
        </w:rPr>
        <w:t xml:space="preserve"> the addition of the new fillable version of the form, SSA will phase out the standard PDF versions from our Internet and Intranet websites and replace them with the fillable PDF file.  </w:t>
      </w:r>
    </w:p>
    <w:p w:rsidR="00407C82" w:rsidRPr="00407C82" w:rsidRDefault="00407C82" w:rsidP="00407C82">
      <w:pPr>
        <w:snapToGrid w:val="0"/>
        <w:rPr>
          <w:rFonts w:ascii="Times New Roman" w:hAnsi="Times New Roman"/>
          <w:bCs/>
          <w:snapToGrid/>
        </w:rPr>
      </w:pPr>
    </w:p>
    <w:p w:rsidR="00347430" w:rsidRDefault="00EC3EF7" w:rsidP="00407C82">
      <w:pPr>
        <w:snapToGrid w:val="0"/>
        <w:rPr>
          <w:rFonts w:ascii="Times New Roman" w:hAnsi="Times New Roman"/>
          <w:b/>
          <w:bCs/>
          <w:snapToGrid/>
          <w:u w:val="single"/>
        </w:rPr>
      </w:pPr>
      <w:r>
        <w:rPr>
          <w:rFonts w:ascii="Times New Roman" w:hAnsi="Times New Roman"/>
          <w:bCs/>
          <w:snapToGrid/>
        </w:rPr>
        <w:t xml:space="preserve"> </w:t>
      </w:r>
      <w:r w:rsidR="00347430" w:rsidRPr="00347430">
        <w:rPr>
          <w:rFonts w:ascii="Times New Roman" w:hAnsi="Times New Roman"/>
          <w:b/>
          <w:bCs/>
          <w:snapToGrid/>
          <w:u w:val="single"/>
        </w:rPr>
        <w:t>Revision to the SSA-</w:t>
      </w:r>
      <w:r w:rsidR="00347430">
        <w:rPr>
          <w:rFonts w:ascii="Times New Roman" w:hAnsi="Times New Roman"/>
          <w:b/>
          <w:bCs/>
          <w:snapToGrid/>
          <w:u w:val="single"/>
        </w:rPr>
        <w:t>1-</w:t>
      </w:r>
      <w:r w:rsidR="00347430" w:rsidRPr="00347430">
        <w:rPr>
          <w:rFonts w:ascii="Times New Roman" w:hAnsi="Times New Roman"/>
          <w:b/>
          <w:bCs/>
          <w:snapToGrid/>
          <w:u w:val="single"/>
        </w:rPr>
        <w:t>INST</w:t>
      </w:r>
    </w:p>
    <w:p w:rsidR="00750D08" w:rsidRDefault="00750D08" w:rsidP="00407C82">
      <w:pPr>
        <w:snapToGrid w:val="0"/>
        <w:rPr>
          <w:rFonts w:ascii="Times New Roman" w:hAnsi="Times New Roman"/>
          <w:b/>
          <w:bCs/>
          <w:snapToGrid/>
          <w:u w:val="single"/>
        </w:rPr>
      </w:pPr>
    </w:p>
    <w:p w:rsidR="00750D08" w:rsidRPr="00EC4A3B" w:rsidRDefault="00750D08" w:rsidP="00EC4A3B">
      <w:pPr>
        <w:pStyle w:val="ListParagraph"/>
        <w:numPr>
          <w:ilvl w:val="0"/>
          <w:numId w:val="10"/>
        </w:numPr>
        <w:tabs>
          <w:tab w:val="left" w:pos="270"/>
        </w:tabs>
        <w:snapToGrid w:val="0"/>
        <w:ind w:left="90" w:firstLine="0"/>
        <w:rPr>
          <w:rFonts w:ascii="Times New Roman" w:hAnsi="Times New Roman"/>
          <w:bCs/>
          <w:snapToGrid/>
        </w:rPr>
      </w:pPr>
      <w:r w:rsidRPr="00312F81">
        <w:rPr>
          <w:rFonts w:ascii="Times New Roman" w:hAnsi="Times New Roman"/>
          <w:b/>
          <w:bCs/>
          <w:snapToGrid/>
          <w:u w:val="single"/>
        </w:rPr>
        <w:t xml:space="preserve">Change </w:t>
      </w:r>
      <w:r w:rsidR="00EC3EF7" w:rsidRPr="00312F81">
        <w:rPr>
          <w:rFonts w:ascii="Times New Roman" w:hAnsi="Times New Roman"/>
          <w:b/>
          <w:bCs/>
          <w:snapToGrid/>
          <w:u w:val="single"/>
        </w:rPr>
        <w:t>1</w:t>
      </w:r>
      <w:r w:rsidR="00EC4A3B" w:rsidRPr="00312F81">
        <w:rPr>
          <w:rFonts w:ascii="Times New Roman" w:hAnsi="Times New Roman"/>
          <w:b/>
          <w:bCs/>
          <w:snapToGrid/>
          <w:u w:val="single"/>
        </w:rPr>
        <w:t>3</w:t>
      </w:r>
      <w:r w:rsidRPr="00312F81">
        <w:rPr>
          <w:rFonts w:ascii="Times New Roman" w:hAnsi="Times New Roman"/>
          <w:b/>
          <w:bCs/>
          <w:snapToGrid/>
          <w:u w:val="single"/>
        </w:rPr>
        <w:t>:</w:t>
      </w:r>
      <w:r w:rsidRPr="00EC4A3B">
        <w:rPr>
          <w:rFonts w:ascii="Times New Roman" w:hAnsi="Times New Roman"/>
          <w:b/>
          <w:bCs/>
          <w:snapToGrid/>
          <w:u w:val="single"/>
        </w:rPr>
        <w:t xml:space="preserve"> </w:t>
      </w:r>
      <w:r w:rsidRPr="00EC4A3B">
        <w:rPr>
          <w:rFonts w:ascii="Times New Roman" w:hAnsi="Times New Roman"/>
          <w:bCs/>
          <w:snapToGrid/>
        </w:rPr>
        <w:t>Page 1, left column, bullet 7</w:t>
      </w:r>
      <w:r w:rsidR="00EC3EF7" w:rsidRPr="00EC4A3B">
        <w:rPr>
          <w:rFonts w:ascii="Times New Roman" w:hAnsi="Times New Roman"/>
          <w:bCs/>
          <w:snapToGrid/>
        </w:rPr>
        <w:t xml:space="preserve">; </w:t>
      </w:r>
      <w:r w:rsidR="007A30A4" w:rsidRPr="00EC4A3B">
        <w:rPr>
          <w:rFonts w:ascii="Times New Roman" w:hAnsi="Times New Roman"/>
          <w:bCs/>
          <w:snapToGrid/>
        </w:rPr>
        <w:t>we</w:t>
      </w:r>
      <w:r w:rsidR="00EC3EF7" w:rsidRPr="00EC4A3B">
        <w:rPr>
          <w:rFonts w:ascii="Times New Roman" w:hAnsi="Times New Roman"/>
          <w:bCs/>
          <w:snapToGrid/>
        </w:rPr>
        <w:t xml:space="preserve"> are removing the bullet:</w:t>
      </w:r>
    </w:p>
    <w:p w:rsidR="00750D08" w:rsidRDefault="00750D08" w:rsidP="00407C82">
      <w:pPr>
        <w:snapToGrid w:val="0"/>
        <w:rPr>
          <w:rFonts w:ascii="Times New Roman" w:hAnsi="Times New Roman"/>
          <w:bCs/>
          <w:snapToGrid/>
        </w:rPr>
      </w:pPr>
    </w:p>
    <w:p w:rsidR="00750D08" w:rsidRDefault="00750D08" w:rsidP="00750D08">
      <w:pPr>
        <w:pStyle w:val="ListParagraph"/>
        <w:numPr>
          <w:ilvl w:val="0"/>
          <w:numId w:val="6"/>
        </w:numPr>
        <w:snapToGrid w:val="0"/>
        <w:rPr>
          <w:rFonts w:ascii="Times New Roman" w:hAnsi="Times New Roman"/>
          <w:bCs/>
          <w:snapToGrid/>
        </w:rPr>
      </w:pPr>
      <w:r w:rsidRPr="00750D08">
        <w:rPr>
          <w:rFonts w:ascii="Times New Roman" w:hAnsi="Times New Roman"/>
          <w:bCs/>
          <w:snapToGrid/>
        </w:rPr>
        <w:t>You become entitled to a pension or annuity based on your employment not covered by Social Security, or if such pension or annuity stops.</w:t>
      </w:r>
    </w:p>
    <w:p w:rsidR="00750D08" w:rsidRDefault="00750D08" w:rsidP="00750D08">
      <w:pPr>
        <w:snapToGrid w:val="0"/>
        <w:rPr>
          <w:rFonts w:ascii="Times New Roman" w:hAnsi="Times New Roman"/>
          <w:bCs/>
          <w:snapToGrid/>
        </w:rPr>
      </w:pPr>
    </w:p>
    <w:p w:rsidR="00750D08" w:rsidRPr="00EC3EF7" w:rsidRDefault="00750D08" w:rsidP="00750D08">
      <w:pPr>
        <w:snapToGrid w:val="0"/>
        <w:rPr>
          <w:rFonts w:ascii="Times New Roman" w:hAnsi="Times New Roman"/>
          <w:b/>
          <w:bCs/>
          <w:i/>
          <w:snapToGrid/>
          <w:u w:val="single"/>
        </w:rPr>
      </w:pPr>
      <w:r w:rsidRPr="00312F81">
        <w:rPr>
          <w:rFonts w:ascii="Times New Roman" w:hAnsi="Times New Roman"/>
          <w:b/>
          <w:bCs/>
          <w:snapToGrid/>
          <w:u w:val="single"/>
        </w:rPr>
        <w:t xml:space="preserve">Justification </w:t>
      </w:r>
      <w:r w:rsidR="00EC3EF7" w:rsidRPr="00312F81">
        <w:rPr>
          <w:rFonts w:ascii="Times New Roman" w:hAnsi="Times New Roman"/>
          <w:b/>
          <w:bCs/>
          <w:snapToGrid/>
          <w:u w:val="single"/>
        </w:rPr>
        <w:t>1</w:t>
      </w:r>
      <w:r w:rsidR="00EC4A3B" w:rsidRPr="00312F81">
        <w:rPr>
          <w:rFonts w:ascii="Times New Roman" w:hAnsi="Times New Roman"/>
          <w:b/>
          <w:bCs/>
          <w:snapToGrid/>
          <w:u w:val="single"/>
        </w:rPr>
        <w:t>3</w:t>
      </w:r>
      <w:r w:rsidR="00EC3EF7" w:rsidRPr="00312F81">
        <w:rPr>
          <w:rFonts w:ascii="Times New Roman" w:hAnsi="Times New Roman"/>
          <w:b/>
          <w:bCs/>
          <w:snapToGrid/>
          <w:u w:val="single"/>
        </w:rPr>
        <w:t>:</w:t>
      </w:r>
      <w:r w:rsidR="00EC3EF7">
        <w:rPr>
          <w:rFonts w:ascii="Times New Roman" w:hAnsi="Times New Roman"/>
          <w:bCs/>
          <w:snapToGrid/>
        </w:rPr>
        <w:t xml:space="preserve">  </w:t>
      </w:r>
      <w:r w:rsidR="007E3C15">
        <w:rPr>
          <w:rFonts w:ascii="Times New Roman" w:hAnsi="Times New Roman"/>
          <w:bCs/>
          <w:snapToGrid/>
        </w:rPr>
        <w:t>We</w:t>
      </w:r>
      <w:r w:rsidR="00EC3EF7">
        <w:rPr>
          <w:rFonts w:ascii="Times New Roman" w:hAnsi="Times New Roman"/>
          <w:bCs/>
          <w:snapToGrid/>
        </w:rPr>
        <w:t xml:space="preserve"> removed the bullet </w:t>
      </w:r>
      <w:r w:rsidR="007E3C15">
        <w:rPr>
          <w:rFonts w:ascii="Times New Roman" w:hAnsi="Times New Roman"/>
          <w:bCs/>
          <w:snapToGrid/>
        </w:rPr>
        <w:t>as duplicate language appears on page 1, left column, bullet 10.</w:t>
      </w:r>
    </w:p>
    <w:p w:rsidR="007E3C15" w:rsidRDefault="007E3C15" w:rsidP="00750D08">
      <w:pPr>
        <w:snapToGrid w:val="0"/>
        <w:rPr>
          <w:rFonts w:ascii="Times New Roman" w:hAnsi="Times New Roman"/>
          <w:bCs/>
          <w:snapToGrid/>
        </w:rPr>
      </w:pPr>
    </w:p>
    <w:p w:rsidR="00407C82" w:rsidRDefault="00407C82" w:rsidP="00A45D82">
      <w:pPr>
        <w:rPr>
          <w:rFonts w:ascii="Times New Roman" w:hAnsi="Times New Roman"/>
          <w:b/>
          <w:u w:val="single"/>
        </w:rPr>
      </w:pPr>
      <w:r w:rsidRPr="00407C82">
        <w:rPr>
          <w:rFonts w:ascii="Times New Roman" w:hAnsi="Times New Roman"/>
          <w:b/>
          <w:u w:val="single"/>
        </w:rPr>
        <w:t>Revision to the SSA-2-BK</w:t>
      </w:r>
    </w:p>
    <w:p w:rsidR="00663DDA" w:rsidRPr="00EC3EF7" w:rsidRDefault="00663DDA" w:rsidP="00A45D82">
      <w:pPr>
        <w:rPr>
          <w:rFonts w:ascii="Times New Roman" w:hAnsi="Times New Roman"/>
          <w:b/>
        </w:rPr>
      </w:pPr>
    </w:p>
    <w:p w:rsidR="00407C82" w:rsidRPr="00F3553A" w:rsidRDefault="00407C82" w:rsidP="00312F81">
      <w:pPr>
        <w:pStyle w:val="ListParagraph"/>
        <w:numPr>
          <w:ilvl w:val="0"/>
          <w:numId w:val="6"/>
        </w:numPr>
        <w:snapToGrid w:val="0"/>
        <w:ind w:left="270" w:hanging="270"/>
        <w:rPr>
          <w:rFonts w:ascii="Times New Roman" w:hAnsi="Times New Roman"/>
          <w:bCs/>
          <w:snapToGrid/>
        </w:rPr>
      </w:pPr>
      <w:r w:rsidRPr="00312F81">
        <w:rPr>
          <w:rFonts w:ascii="Times New Roman" w:hAnsi="Times New Roman"/>
          <w:b/>
          <w:bCs/>
          <w:snapToGrid/>
          <w:u w:val="single"/>
        </w:rPr>
        <w:t>Change 1</w:t>
      </w:r>
      <w:r w:rsidR="00EC4A3B" w:rsidRPr="00312F81">
        <w:rPr>
          <w:rFonts w:ascii="Times New Roman" w:hAnsi="Times New Roman"/>
          <w:b/>
          <w:bCs/>
          <w:snapToGrid/>
          <w:u w:val="single"/>
        </w:rPr>
        <w:t>4</w:t>
      </w:r>
      <w:r w:rsidRPr="00312F81">
        <w:rPr>
          <w:rFonts w:ascii="Times New Roman" w:hAnsi="Times New Roman"/>
          <w:b/>
          <w:bCs/>
          <w:snapToGrid/>
        </w:rPr>
        <w:t>:</w:t>
      </w:r>
      <w:r w:rsidRPr="00F3553A">
        <w:rPr>
          <w:rFonts w:ascii="Times New Roman" w:hAnsi="Times New Roman"/>
          <w:bCs/>
          <w:snapToGrid/>
        </w:rPr>
        <w:t xml:space="preserve">  SSA intends to provide Form SSA-2 in a fillable PDF file on our website, in place of the non-fillable PDF version we currently provide.  We propose to make all form entries fillable.  </w:t>
      </w:r>
    </w:p>
    <w:p w:rsidR="00407C82" w:rsidRPr="00407C82" w:rsidRDefault="00407C82" w:rsidP="00407C82">
      <w:pPr>
        <w:snapToGrid w:val="0"/>
        <w:ind w:left="360"/>
        <w:rPr>
          <w:rFonts w:ascii="Times New Roman" w:hAnsi="Times New Roman"/>
          <w:bCs/>
          <w:snapToGrid/>
        </w:rPr>
      </w:pPr>
    </w:p>
    <w:p w:rsidR="00407C82" w:rsidRPr="00407C82" w:rsidRDefault="00407C82" w:rsidP="00407C82">
      <w:pPr>
        <w:snapToGrid w:val="0"/>
        <w:rPr>
          <w:rFonts w:ascii="Times New Roman" w:hAnsi="Times New Roman"/>
          <w:bCs/>
          <w:snapToGrid/>
        </w:rPr>
      </w:pPr>
      <w:r w:rsidRPr="00312F81">
        <w:rPr>
          <w:rFonts w:ascii="Times New Roman" w:hAnsi="Times New Roman"/>
          <w:b/>
          <w:bCs/>
          <w:snapToGrid/>
          <w:u w:val="single"/>
        </w:rPr>
        <w:t>Justification 1</w:t>
      </w:r>
      <w:r w:rsidR="00EC4A3B" w:rsidRPr="00312F81">
        <w:rPr>
          <w:rFonts w:ascii="Times New Roman" w:hAnsi="Times New Roman"/>
          <w:b/>
          <w:bCs/>
          <w:snapToGrid/>
          <w:u w:val="single"/>
        </w:rPr>
        <w:t>4</w:t>
      </w:r>
      <w:r w:rsidRPr="00312F81">
        <w:rPr>
          <w:rFonts w:ascii="Times New Roman" w:hAnsi="Times New Roman"/>
          <w:b/>
          <w:bCs/>
          <w:snapToGrid/>
        </w:rPr>
        <w:t>:</w:t>
      </w:r>
      <w:r w:rsidRPr="00407C82">
        <w:rPr>
          <w:rFonts w:ascii="Times New Roman" w:hAnsi="Times New Roman"/>
          <w:b/>
          <w:bCs/>
          <w:snapToGrid/>
        </w:rPr>
        <w:t xml:space="preserve"> </w:t>
      </w:r>
      <w:r w:rsidRPr="00407C82">
        <w:rPr>
          <w:rFonts w:ascii="Times New Roman" w:hAnsi="Times New Roman"/>
          <w:bCs/>
          <w:snapToGrid/>
        </w:rPr>
        <w:t xml:space="preserve"> This change will allow the respondents to continue to print and complete the form by hand, or, alternatively, complete the form using a computing device, such as a personal computer or handheld (mobile) device, print, and submit the form to SSA for processing.</w:t>
      </w:r>
    </w:p>
    <w:p w:rsidR="00312F81" w:rsidRDefault="00312F81" w:rsidP="00407C82">
      <w:pPr>
        <w:snapToGrid w:val="0"/>
        <w:rPr>
          <w:rFonts w:ascii="Times New Roman" w:hAnsi="Times New Roman"/>
          <w:bCs/>
          <w:snapToGrid/>
        </w:rPr>
      </w:pPr>
    </w:p>
    <w:p w:rsidR="00EC3EF7" w:rsidRPr="00EC3EF7" w:rsidRDefault="00407C82" w:rsidP="00407C82">
      <w:pPr>
        <w:snapToGrid w:val="0"/>
        <w:rPr>
          <w:rFonts w:ascii="Times New Roman" w:hAnsi="Times New Roman"/>
          <w:bCs/>
          <w:snapToGrid/>
        </w:rPr>
      </w:pPr>
      <w:r w:rsidRPr="00407C82">
        <w:rPr>
          <w:rFonts w:ascii="Times New Roman" w:hAnsi="Times New Roman"/>
          <w:bCs/>
          <w:snapToGrid/>
        </w:rPr>
        <w:t>After OMB approves the addition of the new fillable version of the form, SSA will phase out the standard PDF versions from our Internet and Intranet websites and replace them with the fillable PDF file.  This action does not affect the public reporting burden.</w:t>
      </w:r>
      <w:r w:rsidR="00EC3EF7">
        <w:rPr>
          <w:rFonts w:ascii="Times New Roman" w:hAnsi="Times New Roman"/>
          <w:bCs/>
          <w:snapToGrid/>
        </w:rPr>
        <w:t xml:space="preserve">  </w:t>
      </w:r>
    </w:p>
    <w:sectPr w:rsidR="00EC3EF7" w:rsidRPr="00EC3EF7" w:rsidSect="000237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6B0B" w:rsidRDefault="00FE6B0B">
      <w:r>
        <w:separator/>
      </w:r>
    </w:p>
  </w:endnote>
  <w:endnote w:type="continuationSeparator" w:id="0">
    <w:p w:rsidR="00FE6B0B" w:rsidRDefault="00FE6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MyriadPro-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6B0B" w:rsidRDefault="00FE6B0B">
      <w:r>
        <w:separator/>
      </w:r>
    </w:p>
  </w:footnote>
  <w:footnote w:type="continuationSeparator" w:id="0">
    <w:p w:rsidR="00FE6B0B" w:rsidRDefault="00FE6B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C17A4"/>
    <w:multiLevelType w:val="hybridMultilevel"/>
    <w:tmpl w:val="3ABEEF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2E5963"/>
    <w:multiLevelType w:val="hybridMultilevel"/>
    <w:tmpl w:val="21785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B288B"/>
    <w:multiLevelType w:val="hybridMultilevel"/>
    <w:tmpl w:val="57C6D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F80AAA"/>
    <w:multiLevelType w:val="hybridMultilevel"/>
    <w:tmpl w:val="7B202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2B6BBB"/>
    <w:multiLevelType w:val="hybridMultilevel"/>
    <w:tmpl w:val="10863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EA04D0"/>
    <w:multiLevelType w:val="hybridMultilevel"/>
    <w:tmpl w:val="B210C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8AD40BB"/>
    <w:multiLevelType w:val="hybridMultilevel"/>
    <w:tmpl w:val="60A2BA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AE7283"/>
    <w:multiLevelType w:val="hybridMultilevel"/>
    <w:tmpl w:val="C6122F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0"/>
  </w:num>
  <w:num w:numId="4">
    <w:abstractNumId w:val="7"/>
  </w:num>
  <w:num w:numId="5">
    <w:abstractNumId w:val="5"/>
  </w:num>
  <w:num w:numId="6">
    <w:abstractNumId w:val="5"/>
  </w:num>
  <w:num w:numId="7">
    <w:abstractNumId w:val="5"/>
  </w:num>
  <w:num w:numId="8">
    <w:abstractNumId w:val="2"/>
  </w:num>
  <w:num w:numId="9">
    <w:abstractNumId w:val="1"/>
  </w:num>
  <w:num w:numId="10">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D82"/>
    <w:rsid w:val="0000011E"/>
    <w:rsid w:val="000102BE"/>
    <w:rsid w:val="000222A7"/>
    <w:rsid w:val="00023763"/>
    <w:rsid w:val="00025216"/>
    <w:rsid w:val="0002677F"/>
    <w:rsid w:val="00043151"/>
    <w:rsid w:val="00047DD4"/>
    <w:rsid w:val="000602C5"/>
    <w:rsid w:val="00063A05"/>
    <w:rsid w:val="0006715D"/>
    <w:rsid w:val="0007189E"/>
    <w:rsid w:val="00077720"/>
    <w:rsid w:val="00077E0E"/>
    <w:rsid w:val="00086E84"/>
    <w:rsid w:val="000958AA"/>
    <w:rsid w:val="000A648F"/>
    <w:rsid w:val="000A6AE3"/>
    <w:rsid w:val="000B2B68"/>
    <w:rsid w:val="000B3B12"/>
    <w:rsid w:val="000C151C"/>
    <w:rsid w:val="000C1D18"/>
    <w:rsid w:val="000C1D54"/>
    <w:rsid w:val="000D0DB9"/>
    <w:rsid w:val="000D5F5C"/>
    <w:rsid w:val="000F32D3"/>
    <w:rsid w:val="000F37F0"/>
    <w:rsid w:val="00101E2C"/>
    <w:rsid w:val="001053BD"/>
    <w:rsid w:val="00121032"/>
    <w:rsid w:val="00122EE2"/>
    <w:rsid w:val="001273B5"/>
    <w:rsid w:val="00127980"/>
    <w:rsid w:val="00146275"/>
    <w:rsid w:val="001513B8"/>
    <w:rsid w:val="0015576E"/>
    <w:rsid w:val="001609ED"/>
    <w:rsid w:val="00167BA5"/>
    <w:rsid w:val="0017371C"/>
    <w:rsid w:val="00183330"/>
    <w:rsid w:val="00192897"/>
    <w:rsid w:val="001A3317"/>
    <w:rsid w:val="001B7CF4"/>
    <w:rsid w:val="001C6D3A"/>
    <w:rsid w:val="001E1076"/>
    <w:rsid w:val="00201FEA"/>
    <w:rsid w:val="00203AD8"/>
    <w:rsid w:val="00206068"/>
    <w:rsid w:val="002321B0"/>
    <w:rsid w:val="00245D62"/>
    <w:rsid w:val="0026052B"/>
    <w:rsid w:val="00270EAF"/>
    <w:rsid w:val="00276AAF"/>
    <w:rsid w:val="00283615"/>
    <w:rsid w:val="002A0D1F"/>
    <w:rsid w:val="002A4C30"/>
    <w:rsid w:val="002B0820"/>
    <w:rsid w:val="002B24D9"/>
    <w:rsid w:val="002B5578"/>
    <w:rsid w:val="002B6FA0"/>
    <w:rsid w:val="002C77E3"/>
    <w:rsid w:val="002D4B0E"/>
    <w:rsid w:val="002E18CF"/>
    <w:rsid w:val="002F1127"/>
    <w:rsid w:val="002F1C11"/>
    <w:rsid w:val="00300BC7"/>
    <w:rsid w:val="00302545"/>
    <w:rsid w:val="00312F81"/>
    <w:rsid w:val="00317CE5"/>
    <w:rsid w:val="003227E7"/>
    <w:rsid w:val="00331821"/>
    <w:rsid w:val="00335E3E"/>
    <w:rsid w:val="00345086"/>
    <w:rsid w:val="003465DC"/>
    <w:rsid w:val="003469CA"/>
    <w:rsid w:val="00347430"/>
    <w:rsid w:val="00356750"/>
    <w:rsid w:val="0036696D"/>
    <w:rsid w:val="0037759C"/>
    <w:rsid w:val="0038050B"/>
    <w:rsid w:val="00386491"/>
    <w:rsid w:val="003A61D3"/>
    <w:rsid w:val="003A6666"/>
    <w:rsid w:val="003B15EC"/>
    <w:rsid w:val="003B30B4"/>
    <w:rsid w:val="003B6821"/>
    <w:rsid w:val="003C07BE"/>
    <w:rsid w:val="003C10BD"/>
    <w:rsid w:val="003E145C"/>
    <w:rsid w:val="003F1FA2"/>
    <w:rsid w:val="00405548"/>
    <w:rsid w:val="004066FA"/>
    <w:rsid w:val="00407C82"/>
    <w:rsid w:val="0041131C"/>
    <w:rsid w:val="00417448"/>
    <w:rsid w:val="00444C3E"/>
    <w:rsid w:val="0044541A"/>
    <w:rsid w:val="00447EE9"/>
    <w:rsid w:val="0045065A"/>
    <w:rsid w:val="004509AD"/>
    <w:rsid w:val="00461455"/>
    <w:rsid w:val="00463082"/>
    <w:rsid w:val="00475350"/>
    <w:rsid w:val="00481B44"/>
    <w:rsid w:val="00484662"/>
    <w:rsid w:val="004915B5"/>
    <w:rsid w:val="004A30F4"/>
    <w:rsid w:val="004A57C7"/>
    <w:rsid w:val="004A6BC5"/>
    <w:rsid w:val="004B288D"/>
    <w:rsid w:val="004B4BB5"/>
    <w:rsid w:val="004D1890"/>
    <w:rsid w:val="004E146D"/>
    <w:rsid w:val="004F4BBF"/>
    <w:rsid w:val="004F646D"/>
    <w:rsid w:val="00500557"/>
    <w:rsid w:val="0050197F"/>
    <w:rsid w:val="005040EC"/>
    <w:rsid w:val="00506486"/>
    <w:rsid w:val="00541F97"/>
    <w:rsid w:val="0056163C"/>
    <w:rsid w:val="005721D4"/>
    <w:rsid w:val="00593A36"/>
    <w:rsid w:val="005A1198"/>
    <w:rsid w:val="005A3D98"/>
    <w:rsid w:val="005A7E23"/>
    <w:rsid w:val="005B15E5"/>
    <w:rsid w:val="005B6403"/>
    <w:rsid w:val="005C2C39"/>
    <w:rsid w:val="005C33F9"/>
    <w:rsid w:val="005D4107"/>
    <w:rsid w:val="005E3A4E"/>
    <w:rsid w:val="005F208A"/>
    <w:rsid w:val="005F5721"/>
    <w:rsid w:val="006002DD"/>
    <w:rsid w:val="006013A3"/>
    <w:rsid w:val="006160ED"/>
    <w:rsid w:val="0061625A"/>
    <w:rsid w:val="0062465F"/>
    <w:rsid w:val="00626C22"/>
    <w:rsid w:val="00631579"/>
    <w:rsid w:val="0063304D"/>
    <w:rsid w:val="00637AF5"/>
    <w:rsid w:val="00640A26"/>
    <w:rsid w:val="00645622"/>
    <w:rsid w:val="00650B3C"/>
    <w:rsid w:val="00663881"/>
    <w:rsid w:val="00663DDA"/>
    <w:rsid w:val="00664553"/>
    <w:rsid w:val="00665FE8"/>
    <w:rsid w:val="0067015A"/>
    <w:rsid w:val="006806E1"/>
    <w:rsid w:val="00681A2E"/>
    <w:rsid w:val="00684EC4"/>
    <w:rsid w:val="0069667B"/>
    <w:rsid w:val="006A0F36"/>
    <w:rsid w:val="006A447A"/>
    <w:rsid w:val="006B173F"/>
    <w:rsid w:val="006B17EF"/>
    <w:rsid w:val="006B297F"/>
    <w:rsid w:val="006B2BED"/>
    <w:rsid w:val="006B61FC"/>
    <w:rsid w:val="006C02CA"/>
    <w:rsid w:val="006C252F"/>
    <w:rsid w:val="006D1062"/>
    <w:rsid w:val="006D6A7D"/>
    <w:rsid w:val="006F4D0F"/>
    <w:rsid w:val="006F62B4"/>
    <w:rsid w:val="00707A19"/>
    <w:rsid w:val="00712F1B"/>
    <w:rsid w:val="00714974"/>
    <w:rsid w:val="00716881"/>
    <w:rsid w:val="007245C9"/>
    <w:rsid w:val="007256B3"/>
    <w:rsid w:val="0073468A"/>
    <w:rsid w:val="0073572B"/>
    <w:rsid w:val="00742B56"/>
    <w:rsid w:val="00745462"/>
    <w:rsid w:val="007476CB"/>
    <w:rsid w:val="00750D08"/>
    <w:rsid w:val="007630AA"/>
    <w:rsid w:val="00772CE8"/>
    <w:rsid w:val="0078386D"/>
    <w:rsid w:val="0079541B"/>
    <w:rsid w:val="00795BAB"/>
    <w:rsid w:val="007A08D1"/>
    <w:rsid w:val="007A19EF"/>
    <w:rsid w:val="007A2A97"/>
    <w:rsid w:val="007A2DEE"/>
    <w:rsid w:val="007A30A4"/>
    <w:rsid w:val="007A32B4"/>
    <w:rsid w:val="007A3624"/>
    <w:rsid w:val="007B007C"/>
    <w:rsid w:val="007B1FCF"/>
    <w:rsid w:val="007B3878"/>
    <w:rsid w:val="007B612C"/>
    <w:rsid w:val="007C4C0F"/>
    <w:rsid w:val="007D061D"/>
    <w:rsid w:val="007D22EB"/>
    <w:rsid w:val="007E17BD"/>
    <w:rsid w:val="007E3C15"/>
    <w:rsid w:val="007E57A9"/>
    <w:rsid w:val="007F69F0"/>
    <w:rsid w:val="00800072"/>
    <w:rsid w:val="00806984"/>
    <w:rsid w:val="00810485"/>
    <w:rsid w:val="00814772"/>
    <w:rsid w:val="00814DE8"/>
    <w:rsid w:val="00823814"/>
    <w:rsid w:val="00824D72"/>
    <w:rsid w:val="00825B97"/>
    <w:rsid w:val="00827075"/>
    <w:rsid w:val="00827BB0"/>
    <w:rsid w:val="00830231"/>
    <w:rsid w:val="0083742B"/>
    <w:rsid w:val="008476C5"/>
    <w:rsid w:val="0084775D"/>
    <w:rsid w:val="00852C52"/>
    <w:rsid w:val="00860B11"/>
    <w:rsid w:val="0086463A"/>
    <w:rsid w:val="0087023F"/>
    <w:rsid w:val="0087502A"/>
    <w:rsid w:val="008754ED"/>
    <w:rsid w:val="00882B0F"/>
    <w:rsid w:val="0088701E"/>
    <w:rsid w:val="00891CA8"/>
    <w:rsid w:val="00892E12"/>
    <w:rsid w:val="0089451B"/>
    <w:rsid w:val="008969C2"/>
    <w:rsid w:val="008B6774"/>
    <w:rsid w:val="008C1A1D"/>
    <w:rsid w:val="008D158E"/>
    <w:rsid w:val="008E27AA"/>
    <w:rsid w:val="008E3A3A"/>
    <w:rsid w:val="00906892"/>
    <w:rsid w:val="009252AB"/>
    <w:rsid w:val="00931415"/>
    <w:rsid w:val="00940C71"/>
    <w:rsid w:val="00951258"/>
    <w:rsid w:val="00952C5B"/>
    <w:rsid w:val="00955EC4"/>
    <w:rsid w:val="00956320"/>
    <w:rsid w:val="00964187"/>
    <w:rsid w:val="009748B6"/>
    <w:rsid w:val="00975DD8"/>
    <w:rsid w:val="009A0B16"/>
    <w:rsid w:val="009A2E11"/>
    <w:rsid w:val="009A37F8"/>
    <w:rsid w:val="009B3324"/>
    <w:rsid w:val="009E3C50"/>
    <w:rsid w:val="009F23D6"/>
    <w:rsid w:val="009F4EB6"/>
    <w:rsid w:val="009F7BB3"/>
    <w:rsid w:val="00A15853"/>
    <w:rsid w:val="00A337E4"/>
    <w:rsid w:val="00A33C65"/>
    <w:rsid w:val="00A34222"/>
    <w:rsid w:val="00A4286E"/>
    <w:rsid w:val="00A45D82"/>
    <w:rsid w:val="00A651A7"/>
    <w:rsid w:val="00A67D76"/>
    <w:rsid w:val="00A76CB3"/>
    <w:rsid w:val="00A816DB"/>
    <w:rsid w:val="00AA06A4"/>
    <w:rsid w:val="00AA0858"/>
    <w:rsid w:val="00AA0C27"/>
    <w:rsid w:val="00AB0CA7"/>
    <w:rsid w:val="00AC570E"/>
    <w:rsid w:val="00AD0977"/>
    <w:rsid w:val="00AE0527"/>
    <w:rsid w:val="00AE54C0"/>
    <w:rsid w:val="00AF187E"/>
    <w:rsid w:val="00B007C5"/>
    <w:rsid w:val="00B01D57"/>
    <w:rsid w:val="00B27ECB"/>
    <w:rsid w:val="00B455AB"/>
    <w:rsid w:val="00B54007"/>
    <w:rsid w:val="00B54D02"/>
    <w:rsid w:val="00B57D52"/>
    <w:rsid w:val="00B6521D"/>
    <w:rsid w:val="00B6567F"/>
    <w:rsid w:val="00B741F6"/>
    <w:rsid w:val="00B758FB"/>
    <w:rsid w:val="00B85C57"/>
    <w:rsid w:val="00B87A4C"/>
    <w:rsid w:val="00B92550"/>
    <w:rsid w:val="00B96364"/>
    <w:rsid w:val="00B96933"/>
    <w:rsid w:val="00BA1653"/>
    <w:rsid w:val="00BA401A"/>
    <w:rsid w:val="00BC5531"/>
    <w:rsid w:val="00BC7F42"/>
    <w:rsid w:val="00BD4739"/>
    <w:rsid w:val="00BD4A22"/>
    <w:rsid w:val="00BE183D"/>
    <w:rsid w:val="00BF026F"/>
    <w:rsid w:val="00BF1806"/>
    <w:rsid w:val="00C0290B"/>
    <w:rsid w:val="00C12ED4"/>
    <w:rsid w:val="00C14D7E"/>
    <w:rsid w:val="00C21351"/>
    <w:rsid w:val="00C22097"/>
    <w:rsid w:val="00C25FDC"/>
    <w:rsid w:val="00C34A91"/>
    <w:rsid w:val="00C3764D"/>
    <w:rsid w:val="00C377BC"/>
    <w:rsid w:val="00C472D6"/>
    <w:rsid w:val="00C5104E"/>
    <w:rsid w:val="00C51293"/>
    <w:rsid w:val="00C60E61"/>
    <w:rsid w:val="00C67C8A"/>
    <w:rsid w:val="00C67F83"/>
    <w:rsid w:val="00C83B45"/>
    <w:rsid w:val="00C941E2"/>
    <w:rsid w:val="00C94D7D"/>
    <w:rsid w:val="00C95866"/>
    <w:rsid w:val="00CA0B15"/>
    <w:rsid w:val="00CA5F75"/>
    <w:rsid w:val="00CA6CAE"/>
    <w:rsid w:val="00CB70FE"/>
    <w:rsid w:val="00CB7253"/>
    <w:rsid w:val="00CB7557"/>
    <w:rsid w:val="00CD391C"/>
    <w:rsid w:val="00CD667A"/>
    <w:rsid w:val="00CD7957"/>
    <w:rsid w:val="00CE23C1"/>
    <w:rsid w:val="00CF130E"/>
    <w:rsid w:val="00D0011E"/>
    <w:rsid w:val="00D00565"/>
    <w:rsid w:val="00D03E8A"/>
    <w:rsid w:val="00D151DF"/>
    <w:rsid w:val="00D271DA"/>
    <w:rsid w:val="00D42EFE"/>
    <w:rsid w:val="00D44900"/>
    <w:rsid w:val="00D52B6B"/>
    <w:rsid w:val="00D5531A"/>
    <w:rsid w:val="00D678F8"/>
    <w:rsid w:val="00D728A0"/>
    <w:rsid w:val="00D90E32"/>
    <w:rsid w:val="00D931B6"/>
    <w:rsid w:val="00DA5E59"/>
    <w:rsid w:val="00DB1DB4"/>
    <w:rsid w:val="00DB6C63"/>
    <w:rsid w:val="00DC1E72"/>
    <w:rsid w:val="00DC6E58"/>
    <w:rsid w:val="00DD494D"/>
    <w:rsid w:val="00DE6186"/>
    <w:rsid w:val="00DF0B43"/>
    <w:rsid w:val="00DF17E6"/>
    <w:rsid w:val="00E0137B"/>
    <w:rsid w:val="00E0166D"/>
    <w:rsid w:val="00E065DA"/>
    <w:rsid w:val="00E07CFB"/>
    <w:rsid w:val="00E437C5"/>
    <w:rsid w:val="00E75DB0"/>
    <w:rsid w:val="00E75F02"/>
    <w:rsid w:val="00E80456"/>
    <w:rsid w:val="00E8441F"/>
    <w:rsid w:val="00E956F3"/>
    <w:rsid w:val="00EB0EAE"/>
    <w:rsid w:val="00EB1363"/>
    <w:rsid w:val="00EC3EF7"/>
    <w:rsid w:val="00EC4A3B"/>
    <w:rsid w:val="00EC7EFD"/>
    <w:rsid w:val="00ED36D8"/>
    <w:rsid w:val="00ED7980"/>
    <w:rsid w:val="00EE6086"/>
    <w:rsid w:val="00EF4071"/>
    <w:rsid w:val="00EF765F"/>
    <w:rsid w:val="00F028DE"/>
    <w:rsid w:val="00F03564"/>
    <w:rsid w:val="00F0585C"/>
    <w:rsid w:val="00F107B7"/>
    <w:rsid w:val="00F11F57"/>
    <w:rsid w:val="00F15EF8"/>
    <w:rsid w:val="00F2257A"/>
    <w:rsid w:val="00F24B2A"/>
    <w:rsid w:val="00F3553A"/>
    <w:rsid w:val="00F36E53"/>
    <w:rsid w:val="00F40341"/>
    <w:rsid w:val="00F4316C"/>
    <w:rsid w:val="00F46176"/>
    <w:rsid w:val="00F5149E"/>
    <w:rsid w:val="00F51D6E"/>
    <w:rsid w:val="00F56A74"/>
    <w:rsid w:val="00F57AD9"/>
    <w:rsid w:val="00F752B0"/>
    <w:rsid w:val="00F814F6"/>
    <w:rsid w:val="00F832E5"/>
    <w:rsid w:val="00F870A3"/>
    <w:rsid w:val="00F91762"/>
    <w:rsid w:val="00F9405B"/>
    <w:rsid w:val="00FA34E8"/>
    <w:rsid w:val="00FA7D4E"/>
    <w:rsid w:val="00FD3366"/>
    <w:rsid w:val="00FD549D"/>
    <w:rsid w:val="00FD6374"/>
    <w:rsid w:val="00FE43E0"/>
    <w:rsid w:val="00FE6B0B"/>
    <w:rsid w:val="00FE7157"/>
    <w:rsid w:val="00FF1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34C9E5F-E53C-46A2-B772-EE2C918F1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7C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basedOn w:val="DefaultParagraphFont"/>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basedOn w:val="DefaultParagraphFont"/>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basedOn w:val="DefaultParagraphFont"/>
    <w:link w:val="BodyText2"/>
    <w:rsid w:val="0041131C"/>
    <w:rPr>
      <w:rFonts w:ascii="Courier" w:hAnsi="Courier"/>
      <w:b/>
      <w:bCs/>
      <w:i/>
      <w:iCs/>
      <w:snapToGrid w:val="0"/>
      <w:sz w:val="24"/>
      <w:szCs w:val="24"/>
      <w:lang w:val="en-US" w:eastAsia="en-US" w:bidi="ar-SA"/>
    </w:rPr>
  </w:style>
  <w:style w:type="character" w:customStyle="1" w:styleId="HeaderChar">
    <w:name w:val="Header Char"/>
    <w:basedOn w:val="DefaultParagraphFont"/>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basedOn w:val="DefaultParagraphFont"/>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269702193">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657879625">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978606067">
      <w:bodyDiv w:val="1"/>
      <w:marLeft w:val="0"/>
      <w:marRight w:val="0"/>
      <w:marTop w:val="0"/>
      <w:marBottom w:val="0"/>
      <w:divBdr>
        <w:top w:val="none" w:sz="0" w:space="0" w:color="auto"/>
        <w:left w:val="none" w:sz="0" w:space="0" w:color="auto"/>
        <w:bottom w:val="none" w:sz="0" w:space="0" w:color="auto"/>
        <w:right w:val="none" w:sz="0" w:space="0" w:color="auto"/>
      </w:divBdr>
    </w:div>
    <w:div w:id="1127744672">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343432831">
      <w:bodyDiv w:val="1"/>
      <w:marLeft w:val="0"/>
      <w:marRight w:val="0"/>
      <w:marTop w:val="0"/>
      <w:marBottom w:val="0"/>
      <w:divBdr>
        <w:top w:val="none" w:sz="0" w:space="0" w:color="auto"/>
        <w:left w:val="none" w:sz="0" w:space="0" w:color="auto"/>
        <w:bottom w:val="none" w:sz="0" w:space="0" w:color="auto"/>
        <w:right w:val="none" w:sz="0" w:space="0" w:color="auto"/>
      </w:divBdr>
    </w:div>
    <w:div w:id="1455369940">
      <w:bodyDiv w:val="1"/>
      <w:marLeft w:val="0"/>
      <w:marRight w:val="0"/>
      <w:marTop w:val="0"/>
      <w:marBottom w:val="0"/>
      <w:divBdr>
        <w:top w:val="none" w:sz="0" w:space="0" w:color="auto"/>
        <w:left w:val="none" w:sz="0" w:space="0" w:color="auto"/>
        <w:bottom w:val="none" w:sz="0" w:space="0" w:color="auto"/>
        <w:right w:val="none" w:sz="0" w:space="0" w:color="auto"/>
      </w:divBdr>
    </w:div>
    <w:div w:id="1463689519">
      <w:bodyDiv w:val="1"/>
      <w:marLeft w:val="0"/>
      <w:marRight w:val="0"/>
      <w:marTop w:val="0"/>
      <w:marBottom w:val="0"/>
      <w:divBdr>
        <w:top w:val="none" w:sz="0" w:space="0" w:color="auto"/>
        <w:left w:val="none" w:sz="0" w:space="0" w:color="auto"/>
        <w:bottom w:val="none" w:sz="0" w:space="0" w:color="auto"/>
        <w:right w:val="none" w:sz="0" w:space="0" w:color="auto"/>
      </w:divBdr>
    </w:div>
    <w:div w:id="1465805336">
      <w:bodyDiv w:val="1"/>
      <w:marLeft w:val="0"/>
      <w:marRight w:val="0"/>
      <w:marTop w:val="0"/>
      <w:marBottom w:val="0"/>
      <w:divBdr>
        <w:top w:val="none" w:sz="0" w:space="0" w:color="auto"/>
        <w:left w:val="none" w:sz="0" w:space="0" w:color="auto"/>
        <w:bottom w:val="none" w:sz="0" w:space="0" w:color="auto"/>
        <w:right w:val="none" w:sz="0" w:space="0" w:color="auto"/>
      </w:divBdr>
    </w:div>
    <w:div w:id="1553809752">
      <w:bodyDiv w:val="1"/>
      <w:marLeft w:val="0"/>
      <w:marRight w:val="0"/>
      <w:marTop w:val="0"/>
      <w:marBottom w:val="0"/>
      <w:divBdr>
        <w:top w:val="none" w:sz="0" w:space="0" w:color="auto"/>
        <w:left w:val="none" w:sz="0" w:space="0" w:color="auto"/>
        <w:bottom w:val="none" w:sz="0" w:space="0" w:color="auto"/>
        <w:right w:val="none" w:sz="0" w:space="0" w:color="auto"/>
      </w:divBdr>
    </w:div>
    <w:div w:id="1570187511">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 w:id="199317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sa.gov" TargetMode="External"/><Relationship Id="rId5" Type="http://schemas.openxmlformats.org/officeDocument/2006/relationships/styles" Target="styles.xml"/><Relationship Id="rId10" Type="http://schemas.openxmlformats.org/officeDocument/2006/relationships/hyperlink" Target="https://www.ssa.gov/planners/retire/delayret.htm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6F2071095DD747B23DCD8E639CB038" ma:contentTypeVersion="0" ma:contentTypeDescription="Create a new document." ma:contentTypeScope="" ma:versionID="4498e86b131077d3308a837a27c12918">
  <xsd:schema xmlns:xsd="http://www.w3.org/2001/XMLSchema" xmlns:xs="http://www.w3.org/2001/XMLSchema" xmlns:p="http://schemas.microsoft.com/office/2006/metadata/properties" targetNamespace="http://schemas.microsoft.com/office/2006/metadata/properties" ma:root="true" ma:fieldsID="714b2f130a29b82bb1f1658dd79ae1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FB2709-B0B1-4AC9-BE11-358E1314983A}">
  <ds:schemaRefs>
    <ds:schemaRef ds:uri="http://schemas.microsoft.com/office/infopath/2007/PartnerControls"/>
    <ds:schemaRef ds:uri="http://purl.org/dc/dcmitype/"/>
    <ds:schemaRef ds:uri="http://purl.org/dc/terms/"/>
    <ds:schemaRef ds:uri="http://purl.org/dc/elements/1.1/"/>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08AD2E4B-E65E-4987-AF7C-2CC33C156BE8}">
  <ds:schemaRefs>
    <ds:schemaRef ds:uri="http://schemas.microsoft.com/sharepoint/v3/contenttype/forms"/>
  </ds:schemaRefs>
</ds:datastoreItem>
</file>

<file path=customXml/itemProps3.xml><?xml version="1.0" encoding="utf-8"?>
<ds:datastoreItem xmlns:ds="http://schemas.openxmlformats.org/officeDocument/2006/customXml" ds:itemID="{F93014A0-FDC6-44F3-BD16-81808F883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2768</Words>
  <Characters>14715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17449</CharactersWithSpaces>
  <SharedDoc>false</SharedDoc>
  <HLinks>
    <vt:vector size="6" baseType="variant">
      <vt:variant>
        <vt:i4>2228267</vt:i4>
      </vt:variant>
      <vt:variant>
        <vt:i4>0</vt:i4>
      </vt:variant>
      <vt:variant>
        <vt:i4>0</vt:i4>
      </vt:variant>
      <vt:variant>
        <vt:i4>5</vt:i4>
      </vt:variant>
      <vt:variant>
        <vt:lpwstr>http://www.socialsecurity.gov/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Sipple, Naomi</cp:lastModifiedBy>
  <cp:revision>3</cp:revision>
  <cp:lastPrinted>2010-07-19T21:24:00Z</cp:lastPrinted>
  <dcterms:created xsi:type="dcterms:W3CDTF">2016-12-02T21:18:00Z</dcterms:created>
  <dcterms:modified xsi:type="dcterms:W3CDTF">2016-12-02T21:31:00Z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0x0101004B6F2071095DD747B23DCD8E639CB038</vt:lpwstr>
  </property>
</Properties>
</file>