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5CC" w:rsidRPr="00E67E10" w:rsidRDefault="000445CC" w:rsidP="000445CC">
      <w:pPr>
        <w:pBdr>
          <w:top w:val="single" w:sz="4" w:space="1" w:color="auto"/>
          <w:left w:val="single" w:sz="4" w:space="4" w:color="auto"/>
          <w:bottom w:val="single" w:sz="4" w:space="13" w:color="auto"/>
          <w:right w:val="single" w:sz="4" w:space="4" w:color="auto"/>
        </w:pBdr>
        <w:shd w:val="clear" w:color="auto" w:fill="C6D9F1" w:themeFill="text2" w:themeFillTint="33"/>
        <w:autoSpaceDE w:val="0"/>
        <w:autoSpaceDN w:val="0"/>
        <w:adjustRightInd w:val="0"/>
        <w:spacing w:after="0" w:line="240" w:lineRule="auto"/>
        <w:rPr>
          <w:rFonts w:cstheme="minorHAnsi"/>
          <w:color w:val="000000"/>
        </w:rPr>
      </w:pPr>
      <w:bookmarkStart w:id="0" w:name="_Toc349213538"/>
      <w:bookmarkStart w:id="1" w:name="_Ref272393252"/>
      <w:bookmarkStart w:id="2" w:name="_Ref274041101"/>
      <w:r w:rsidRPr="00E67E10">
        <w:rPr>
          <w:rFonts w:cstheme="minorHAnsi"/>
          <w:b/>
          <w:bCs/>
          <w:i/>
          <w:iCs/>
          <w:color w:val="000000"/>
        </w:rPr>
        <w:t>Note to the Reviewer:</w:t>
      </w:r>
      <w:r w:rsidRPr="00E67E10">
        <w:rPr>
          <w:rFonts w:cstheme="minorHAnsi"/>
          <w:bCs/>
          <w:i/>
          <w:iCs/>
          <w:color w:val="000000"/>
        </w:rPr>
        <w:t xml:space="preserve"> The text in the shaded boxes below will not be included in the survey (the visitors will not read this as a part of the survey process). This text is used to annotate the questions in response to Part A question 2 of the PRA Supporting Statement. The text boxes will be removed and will not be printed on the final version of the approved questionnaire. </w:t>
      </w:r>
    </w:p>
    <w:p w:rsidR="000445CC" w:rsidRDefault="000445CC" w:rsidP="00C87207">
      <w:pPr>
        <w:pStyle w:val="NoSpacing"/>
      </w:pPr>
    </w:p>
    <w:p w:rsidR="00D52AA2" w:rsidRPr="000445CC" w:rsidRDefault="00D52AA2" w:rsidP="00D52AA2">
      <w:pPr>
        <w:jc w:val="center"/>
        <w:rPr>
          <w:rFonts w:ascii="Calibri" w:eastAsia="Times New Roman" w:hAnsi="Calibri" w:cs="Calibri"/>
          <w:b/>
          <w:sz w:val="28"/>
        </w:rPr>
      </w:pPr>
      <w:r w:rsidRPr="000445CC">
        <w:rPr>
          <w:rFonts w:ascii="Calibri" w:eastAsia="Times New Roman" w:hAnsi="Calibri" w:cs="Calibri"/>
          <w:b/>
          <w:sz w:val="28"/>
        </w:rPr>
        <w:t>NPS Study of Value of Natural Sounds: A Pilot Study</w:t>
      </w:r>
    </w:p>
    <w:p w:rsidR="00D52AA2" w:rsidRPr="00F31F04" w:rsidRDefault="00D52AA2" w:rsidP="00D52AA2">
      <w:pPr>
        <w:pStyle w:val="NoSpacing"/>
        <w:pBdr>
          <w:top w:val="single" w:sz="4" w:space="1" w:color="auto"/>
        </w:pBdr>
        <w:jc w:val="center"/>
        <w:rPr>
          <w:rFonts w:cstheme="minorHAnsi"/>
          <w:b/>
          <w:sz w:val="24"/>
        </w:rPr>
      </w:pPr>
      <w:r w:rsidRPr="00F31F04">
        <w:rPr>
          <w:rFonts w:cstheme="minorHAnsi"/>
          <w:b/>
          <w:sz w:val="24"/>
        </w:rPr>
        <w:t xml:space="preserve">General </w:t>
      </w:r>
      <w:r w:rsidR="00724FD3">
        <w:rPr>
          <w:rFonts w:cstheme="minorHAnsi"/>
          <w:b/>
          <w:sz w:val="24"/>
        </w:rPr>
        <w:t>Population Survey</w:t>
      </w:r>
    </w:p>
    <w:bookmarkEnd w:id="0"/>
    <w:p w:rsidR="00D52AA2" w:rsidRPr="00D52AA2" w:rsidRDefault="00D958A1" w:rsidP="00D52AA2">
      <w:pPr>
        <w:pStyle w:val="NoSpacing"/>
        <w:pBdr>
          <w:bottom w:val="single" w:sz="4" w:space="1" w:color="auto"/>
        </w:pBdr>
        <w:jc w:val="center"/>
        <w:rPr>
          <w:rFonts w:cstheme="minorHAnsi"/>
          <w:sz w:val="24"/>
        </w:rPr>
      </w:pPr>
      <w:r>
        <w:rPr>
          <w:rFonts w:cstheme="minorHAnsi"/>
          <w:sz w:val="24"/>
        </w:rPr>
        <w:t xml:space="preserve">Focus Group </w:t>
      </w:r>
      <w:r w:rsidR="000445CC">
        <w:rPr>
          <w:rFonts w:cstheme="minorHAnsi"/>
          <w:sz w:val="24"/>
        </w:rPr>
        <w:t>Exercise</w:t>
      </w:r>
    </w:p>
    <w:p w:rsidR="00D52AA2" w:rsidRDefault="00D52AA2" w:rsidP="00D52AA2">
      <w:pPr>
        <w:pStyle w:val="NoSpacing"/>
        <w:jc w:val="right"/>
        <w:rPr>
          <w:rFonts w:cstheme="minorHAnsi"/>
          <w:sz w:val="14"/>
        </w:rPr>
      </w:pPr>
    </w:p>
    <w:p w:rsidR="00D52AA2" w:rsidRPr="00D40403" w:rsidRDefault="00D52AA2" w:rsidP="00D52AA2">
      <w:pPr>
        <w:pStyle w:val="NoSpacing"/>
        <w:jc w:val="right"/>
        <w:rPr>
          <w:rFonts w:cstheme="minorHAnsi"/>
          <w:sz w:val="14"/>
        </w:rPr>
      </w:pPr>
      <w:r w:rsidRPr="00D40403">
        <w:rPr>
          <w:rFonts w:cstheme="minorHAnsi"/>
          <w:sz w:val="14"/>
        </w:rPr>
        <w:t>OMB Control Number 1024-0XXX</w:t>
      </w:r>
    </w:p>
    <w:p w:rsidR="00D52AA2" w:rsidRDefault="00D52AA2" w:rsidP="00D52AA2">
      <w:pPr>
        <w:pStyle w:val="NoSpacing"/>
        <w:jc w:val="right"/>
        <w:rPr>
          <w:rFonts w:cstheme="minorHAnsi"/>
          <w:sz w:val="14"/>
        </w:rPr>
      </w:pPr>
      <w:r w:rsidRPr="00D40403">
        <w:rPr>
          <w:rFonts w:cstheme="minorHAnsi"/>
          <w:sz w:val="14"/>
        </w:rPr>
        <w:t>Expiration Date: XX/XX/XXXX</w:t>
      </w:r>
    </w:p>
    <w:p w:rsidR="00D52AA2" w:rsidRDefault="00D52AA2" w:rsidP="00D52AA2">
      <w:pPr>
        <w:pStyle w:val="NoSpacing"/>
        <w:jc w:val="right"/>
        <w:rPr>
          <w:rFonts w:cstheme="minorHAnsi"/>
          <w:sz w:val="14"/>
        </w:rPr>
      </w:pPr>
    </w:p>
    <w:p w:rsidR="000445CC" w:rsidRPr="00D40403" w:rsidRDefault="000445CC" w:rsidP="00D52AA2">
      <w:pPr>
        <w:pStyle w:val="NoSpacing"/>
        <w:jc w:val="right"/>
        <w:rPr>
          <w:rFonts w:cstheme="minorHAnsi"/>
          <w:sz w:val="14"/>
        </w:rPr>
      </w:pPr>
      <w:bookmarkStart w:id="3" w:name="_GoBack"/>
      <w:bookmarkEnd w:id="3"/>
    </w:p>
    <w:p w:rsidR="00724FD3" w:rsidRPr="00724FD3" w:rsidRDefault="00724FD3" w:rsidP="00724FD3">
      <w:pPr>
        <w:spacing w:after="0"/>
        <w:ind w:left="-90"/>
        <w:rPr>
          <w:rFonts w:ascii="Calibri" w:eastAsia="Times New Roman" w:hAnsi="Calibri" w:cs="Calibri"/>
          <w:b/>
        </w:rPr>
      </w:pPr>
      <w:r w:rsidRPr="00724FD3">
        <w:rPr>
          <w:rFonts w:ascii="Calibri" w:eastAsia="Times New Roman" w:hAnsi="Calibri" w:cs="Calibri"/>
          <w:b/>
        </w:rPr>
        <w:t xml:space="preserve">Thank you for agreeing to </w:t>
      </w:r>
      <w:r w:rsidR="000445CC">
        <w:rPr>
          <w:rFonts w:ascii="Calibri" w:eastAsia="Times New Roman" w:hAnsi="Calibri" w:cs="Calibri"/>
          <w:b/>
        </w:rPr>
        <w:t>participate in this focus group</w:t>
      </w:r>
      <w:r w:rsidRPr="00724FD3">
        <w:rPr>
          <w:rFonts w:ascii="Calibri" w:eastAsia="Times New Roman" w:hAnsi="Calibri" w:cs="Calibri"/>
          <w:b/>
        </w:rPr>
        <w:t xml:space="preserve">.  We are asking for your help to improve this version of </w:t>
      </w:r>
      <w:r w:rsidR="000445CC">
        <w:rPr>
          <w:rFonts w:ascii="Calibri" w:eastAsia="Times New Roman" w:hAnsi="Calibri" w:cs="Calibri"/>
          <w:b/>
        </w:rPr>
        <w:t xml:space="preserve">a </w:t>
      </w:r>
      <w:r w:rsidRPr="00724FD3">
        <w:rPr>
          <w:rFonts w:ascii="Calibri" w:eastAsia="Times New Roman" w:hAnsi="Calibri" w:cs="Calibri"/>
          <w:b/>
        </w:rPr>
        <w:t xml:space="preserve">survey that we will use in the future to measure visitor perception of sounds in National Parks.  Your participation will help us to make sure that other visitors like you will be able to complete the questions in our survey.  </w:t>
      </w:r>
      <w:r w:rsidR="000445CC" w:rsidRPr="000445CC">
        <w:rPr>
          <w:rFonts w:ascii="Calibri" w:eastAsia="Times New Roman" w:hAnsi="Calibri" w:cs="Calibri"/>
          <w:b/>
          <w:iCs/>
        </w:rPr>
        <w:t xml:space="preserve">This study has been have been approved by the Office of Management and Budget and the control number and expiration date is available upon your request. Your participation is voluntary and your responses will be completely anonymous. </w:t>
      </w:r>
      <w:r w:rsidR="000445CC">
        <w:rPr>
          <w:rFonts w:ascii="Calibri" w:eastAsia="Times New Roman" w:hAnsi="Calibri" w:cs="Calibri"/>
          <w:b/>
          <w:iCs/>
        </w:rPr>
        <w:t xml:space="preserve"> </w:t>
      </w:r>
      <w:r w:rsidR="000445CC">
        <w:rPr>
          <w:rFonts w:ascii="Calibri" w:eastAsia="Times New Roman" w:hAnsi="Calibri" w:cs="Calibri"/>
          <w:b/>
        </w:rPr>
        <w:t xml:space="preserve">During the time that we are together, we will </w:t>
      </w:r>
      <w:r w:rsidRPr="00724FD3">
        <w:rPr>
          <w:rFonts w:ascii="Calibri" w:eastAsia="Times New Roman" w:hAnsi="Calibri" w:cs="Calibri"/>
          <w:b/>
        </w:rPr>
        <w:t xml:space="preserve">ask you to answer a series of questions and then we will ask you to listen to some recorded sounds.  After that we would like to spend some time as a group to debrief </w:t>
      </w:r>
      <w:r w:rsidR="000445CC">
        <w:rPr>
          <w:rFonts w:ascii="Calibri" w:eastAsia="Times New Roman" w:hAnsi="Calibri" w:cs="Calibri"/>
          <w:b/>
        </w:rPr>
        <w:t xml:space="preserve">about </w:t>
      </w:r>
      <w:r w:rsidRPr="00724FD3">
        <w:rPr>
          <w:rFonts w:ascii="Calibri" w:eastAsia="Times New Roman" w:hAnsi="Calibri" w:cs="Calibri"/>
          <w:b/>
        </w:rPr>
        <w:t>your experience taking the survey.  In total this should take about 90 minutes to complete. Are you ready to get started?</w:t>
      </w:r>
    </w:p>
    <w:p w:rsidR="000445CC" w:rsidRDefault="000445CC" w:rsidP="000445CC">
      <w:pPr>
        <w:rPr>
          <w:rFonts w:eastAsia="Calibri" w:cstheme="minorHAnsi"/>
        </w:rPr>
      </w:pPr>
    </w:p>
    <w:p w:rsidR="003C22D6" w:rsidRPr="003C22D6" w:rsidRDefault="003C22D6" w:rsidP="003C22D6">
      <w:pPr>
        <w:pBdr>
          <w:top w:val="single" w:sz="4" w:space="1" w:color="auto"/>
          <w:left w:val="single" w:sz="4" w:space="4" w:color="auto"/>
          <w:bottom w:val="single" w:sz="4" w:space="1" w:color="auto"/>
          <w:right w:val="single" w:sz="4" w:space="4" w:color="auto"/>
        </w:pBdr>
        <w:shd w:val="clear" w:color="auto" w:fill="C6D9F1" w:themeFill="text2" w:themeFillTint="33"/>
        <w:rPr>
          <w:rFonts w:eastAsia="Calibri" w:cstheme="minorHAnsi"/>
          <w:b/>
          <w:sz w:val="20"/>
        </w:rPr>
      </w:pPr>
      <w:r w:rsidRPr="003C22D6">
        <w:rPr>
          <w:rFonts w:eastAsia="Calibri" w:cstheme="minorHAnsi"/>
          <w:b/>
          <w:sz w:val="20"/>
        </w:rPr>
        <w:t>This will serve as an introduction to the survey. The text and the map will be used to provide an orientation to the area.</w:t>
      </w:r>
      <w:r>
        <w:rPr>
          <w:rFonts w:eastAsia="Calibri" w:cstheme="minorHAnsi"/>
          <w:b/>
          <w:sz w:val="20"/>
        </w:rPr>
        <w:t xml:space="preserve"> For the purposes of this submission we are using </w:t>
      </w:r>
      <w:r w:rsidRPr="00CD2DDE">
        <w:rPr>
          <w:rFonts w:eastAsia="Calibri" w:cstheme="minorHAnsi"/>
          <w:b/>
          <w:sz w:val="20"/>
          <w:u w:val="single"/>
        </w:rPr>
        <w:t>Bryce Canyon</w:t>
      </w:r>
      <w:r>
        <w:rPr>
          <w:rFonts w:eastAsia="Calibri" w:cstheme="minorHAnsi"/>
          <w:b/>
          <w:sz w:val="20"/>
        </w:rPr>
        <w:t xml:space="preserve"> National Park as the example in the exercises below. </w:t>
      </w:r>
    </w:p>
    <w:p w:rsidR="000445CC" w:rsidRPr="00C135F0" w:rsidRDefault="00C135F0" w:rsidP="000445CC">
      <w:pPr>
        <w:rPr>
          <w:rFonts w:eastAsia="Calibri" w:cstheme="minorHAnsi"/>
          <w:i/>
        </w:rPr>
      </w:pPr>
      <w:r w:rsidRPr="00C135F0">
        <w:rPr>
          <w:rFonts w:eastAsia="Calibri" w:cstheme="minorHAnsi"/>
        </w:rPr>
        <w:t xml:space="preserve">This survey regards one park in particular: </w:t>
      </w:r>
      <w:r w:rsidR="000445CC" w:rsidRPr="00CD2DDE">
        <w:rPr>
          <w:rFonts w:eastAsia="Calibri" w:cstheme="minorHAnsi"/>
          <w:i/>
          <w:u w:val="single"/>
        </w:rPr>
        <w:t>Bryce Canyon</w:t>
      </w:r>
      <w:r w:rsidR="00CD2DDE">
        <w:rPr>
          <w:rFonts w:eastAsia="Calibri" w:cstheme="minorHAnsi"/>
          <w:i/>
        </w:rPr>
        <w:t xml:space="preserve"> National Park</w:t>
      </w:r>
    </w:p>
    <w:p w:rsidR="00C135F0" w:rsidRPr="00C135F0" w:rsidRDefault="00C135F0" w:rsidP="00C135F0">
      <w:pPr>
        <w:rPr>
          <w:rFonts w:eastAsia="Calibri" w:cstheme="minorHAnsi"/>
        </w:rPr>
      </w:pPr>
      <w:r w:rsidRPr="00CD2DDE">
        <w:rPr>
          <w:rFonts w:eastAsia="Calibri" w:cstheme="minorHAnsi"/>
          <w:u w:val="single"/>
        </w:rPr>
        <w:t>Bryce Canyon</w:t>
      </w:r>
      <w:r w:rsidRPr="00C135F0">
        <w:rPr>
          <w:rFonts w:eastAsia="Calibri" w:cstheme="minorHAnsi"/>
        </w:rPr>
        <w:t xml:space="preserve"> National Park is a 56.2 square mile national park in southwestern Utah. Bryce Canyon National Park is famous for its unique rock formations, consisting of a series of horseshoe-shaped amphitheaters carved from the eastern edge of the </w:t>
      </w:r>
      <w:proofErr w:type="spellStart"/>
      <w:r w:rsidRPr="00C135F0">
        <w:rPr>
          <w:rFonts w:eastAsia="Calibri" w:cstheme="minorHAnsi"/>
        </w:rPr>
        <w:t>Paunsaugunt</w:t>
      </w:r>
      <w:proofErr w:type="spellEnd"/>
      <w:r w:rsidRPr="00C135F0">
        <w:rPr>
          <w:rFonts w:eastAsia="Calibri" w:cstheme="minorHAnsi"/>
        </w:rPr>
        <w:t xml:space="preserve"> Plateau in southern Utah. The forces of ice and rain have shaped the colorful limestone rock of the </w:t>
      </w:r>
      <w:proofErr w:type="spellStart"/>
      <w:r w:rsidRPr="00C135F0">
        <w:rPr>
          <w:rFonts w:eastAsia="Calibri" w:cstheme="minorHAnsi"/>
        </w:rPr>
        <w:t>Claron</w:t>
      </w:r>
      <w:proofErr w:type="spellEnd"/>
      <w:r w:rsidRPr="00C135F0">
        <w:rPr>
          <w:rFonts w:eastAsia="Calibri" w:cstheme="minorHAnsi"/>
        </w:rPr>
        <w:t xml:space="preserve"> Formation into unique shapes including slot canyons, windows, fins, and spires.</w:t>
      </w:r>
    </w:p>
    <w:p w:rsidR="00C135F0" w:rsidRPr="00C135F0" w:rsidRDefault="00C135F0" w:rsidP="00C135F0">
      <w:pPr>
        <w:rPr>
          <w:rFonts w:eastAsia="Calibri" w:cstheme="minorHAnsi"/>
        </w:rPr>
      </w:pPr>
      <w:r w:rsidRPr="00C135F0">
        <w:rPr>
          <w:rFonts w:eastAsia="Calibri" w:cstheme="minorHAnsi"/>
        </w:rPr>
        <w:t xml:space="preserve">Because </w:t>
      </w:r>
      <w:r w:rsidRPr="00CD2DDE">
        <w:rPr>
          <w:rFonts w:eastAsia="Calibri" w:cstheme="minorHAnsi"/>
          <w:u w:val="single"/>
        </w:rPr>
        <w:t>Bryce Canyon</w:t>
      </w:r>
      <w:r w:rsidRPr="00C135F0">
        <w:rPr>
          <w:rFonts w:eastAsia="Calibri" w:cstheme="minorHAnsi"/>
        </w:rPr>
        <w:t xml:space="preserve"> National Park is higher than 2,000 feet (650 m) in elevation, the park exists in three distinct climatic zones: spruce/fir forest, Ponderosa Pine forest, and </w:t>
      </w:r>
      <w:proofErr w:type="spellStart"/>
      <w:r w:rsidRPr="00C135F0">
        <w:rPr>
          <w:rFonts w:eastAsia="Calibri" w:cstheme="minorHAnsi"/>
        </w:rPr>
        <w:t>Pinyon</w:t>
      </w:r>
      <w:proofErr w:type="spellEnd"/>
      <w:r w:rsidRPr="00C135F0">
        <w:rPr>
          <w:rFonts w:eastAsia="Calibri" w:cstheme="minorHAnsi"/>
        </w:rPr>
        <w:t xml:space="preserve"> Pine/Juniper forest. This diversity of habitat allows many different wildlife and plant species to exist, including 100 species of birds, dozens of mammals, and more than a thousand plant species.</w:t>
      </w:r>
    </w:p>
    <w:p w:rsidR="00C87207" w:rsidRDefault="00C135F0" w:rsidP="00C87207">
      <w:pPr>
        <w:rPr>
          <w:rFonts w:eastAsia="Calibri" w:cstheme="minorHAnsi"/>
        </w:rPr>
      </w:pPr>
      <w:r w:rsidRPr="00C135F0">
        <w:rPr>
          <w:rFonts w:eastAsia="Calibri" w:cstheme="minorHAnsi"/>
        </w:rPr>
        <w:t xml:space="preserve">More than 1 million people visit </w:t>
      </w:r>
      <w:r w:rsidRPr="00CD2DDE">
        <w:rPr>
          <w:rFonts w:eastAsia="Calibri" w:cstheme="minorHAnsi"/>
          <w:u w:val="single"/>
        </w:rPr>
        <w:t>Bryce Canyon</w:t>
      </w:r>
      <w:r w:rsidRPr="00C135F0">
        <w:rPr>
          <w:rFonts w:eastAsia="Calibri" w:cstheme="minorHAnsi"/>
        </w:rPr>
        <w:t xml:space="preserve"> National Park each year. The park’s most popular activities are sightseeing/scenic driving, day hiking, and camping.</w:t>
      </w:r>
    </w:p>
    <w:p w:rsidR="00C135F0" w:rsidRPr="00C87207" w:rsidRDefault="00C135F0" w:rsidP="00C87207">
      <w:pPr>
        <w:rPr>
          <w:rFonts w:eastAsia="Calibri" w:cstheme="minorHAnsi"/>
        </w:rPr>
      </w:pPr>
      <w:r w:rsidRPr="00C87207">
        <w:rPr>
          <w:rFonts w:eastAsia="Times New Roman" w:cstheme="minorHAnsi"/>
          <w:b/>
          <w:bCs/>
          <w:sz w:val="26"/>
          <w:szCs w:val="26"/>
        </w:rPr>
        <w:lastRenderedPageBreak/>
        <w:t xml:space="preserve">Sounds of Nature at </w:t>
      </w:r>
      <w:r w:rsidR="00CD2DDE" w:rsidRPr="00C87207">
        <w:rPr>
          <w:rFonts w:eastAsia="Times New Roman" w:cstheme="minorHAnsi"/>
          <w:b/>
          <w:bCs/>
          <w:sz w:val="26"/>
          <w:szCs w:val="26"/>
          <w:u w:val="single"/>
        </w:rPr>
        <w:t>Bryce Canyon</w:t>
      </w:r>
    </w:p>
    <w:p w:rsidR="00C135F0" w:rsidRPr="00C135F0" w:rsidRDefault="00C135F0" w:rsidP="00C135F0">
      <w:pPr>
        <w:spacing w:after="0"/>
        <w:jc w:val="both"/>
        <w:rPr>
          <w:rFonts w:eastAsia="Calibri" w:cstheme="minorHAnsi"/>
          <w:b/>
        </w:rPr>
      </w:pPr>
      <w:r w:rsidRPr="00C135F0">
        <w:rPr>
          <w:rFonts w:eastAsia="Calibri" w:cstheme="minorHAnsi"/>
        </w:rPr>
        <w:t xml:space="preserve">This survey relates to </w:t>
      </w:r>
      <w:r w:rsidRPr="00C135F0">
        <w:rPr>
          <w:rFonts w:eastAsia="Calibri" w:cstheme="minorHAnsi"/>
          <w:b/>
        </w:rPr>
        <w:t xml:space="preserve">the sounds </w:t>
      </w:r>
      <w:r w:rsidR="00CD2DDE">
        <w:rPr>
          <w:rFonts w:eastAsia="Calibri" w:cstheme="minorHAnsi"/>
          <w:b/>
        </w:rPr>
        <w:t xml:space="preserve">of nature at </w:t>
      </w:r>
      <w:r w:rsidR="00CD2DDE" w:rsidRPr="00CD2DDE">
        <w:rPr>
          <w:rFonts w:eastAsia="Calibri" w:cstheme="minorHAnsi"/>
          <w:b/>
          <w:u w:val="single"/>
        </w:rPr>
        <w:t>Bryce Canyon</w:t>
      </w:r>
    </w:p>
    <w:p w:rsidR="00C135F0" w:rsidRPr="00C135F0" w:rsidRDefault="00C135F0" w:rsidP="00C135F0">
      <w:pPr>
        <w:spacing w:after="0"/>
        <w:jc w:val="both"/>
        <w:rPr>
          <w:rFonts w:eastAsia="Calibri" w:cstheme="minorHAnsi"/>
        </w:rPr>
      </w:pPr>
    </w:p>
    <w:p w:rsidR="00C135F0" w:rsidRPr="00C135F0" w:rsidRDefault="00C135F0" w:rsidP="00C135F0">
      <w:pPr>
        <w:spacing w:after="0"/>
        <w:jc w:val="both"/>
        <w:rPr>
          <w:rFonts w:eastAsia="Calibri" w:cstheme="minorHAnsi"/>
        </w:rPr>
      </w:pPr>
      <w:r w:rsidRPr="00C135F0">
        <w:rPr>
          <w:rFonts w:eastAsia="Calibri" w:cstheme="minorHAnsi"/>
        </w:rPr>
        <w:t>Examples of sounds of nature include:</w:t>
      </w:r>
    </w:p>
    <w:p w:rsidR="00C135F0" w:rsidRPr="00C135F0" w:rsidRDefault="00C135F0" w:rsidP="00C135F0">
      <w:pPr>
        <w:numPr>
          <w:ilvl w:val="0"/>
          <w:numId w:val="1"/>
        </w:numPr>
        <w:spacing w:after="0" w:line="240" w:lineRule="auto"/>
        <w:contextualSpacing/>
        <w:jc w:val="both"/>
        <w:rPr>
          <w:rFonts w:eastAsia="Calibri" w:cstheme="minorHAnsi"/>
        </w:rPr>
      </w:pPr>
      <w:r w:rsidRPr="00C135F0">
        <w:rPr>
          <w:rFonts w:eastAsia="Calibri" w:cstheme="minorHAnsi"/>
        </w:rPr>
        <w:t xml:space="preserve">birdsong </w:t>
      </w:r>
    </w:p>
    <w:p w:rsidR="00C135F0" w:rsidRPr="00C135F0" w:rsidRDefault="00C135F0" w:rsidP="00C135F0">
      <w:pPr>
        <w:numPr>
          <w:ilvl w:val="0"/>
          <w:numId w:val="1"/>
        </w:numPr>
        <w:spacing w:after="0" w:line="240" w:lineRule="auto"/>
        <w:contextualSpacing/>
        <w:jc w:val="both"/>
        <w:rPr>
          <w:rFonts w:eastAsia="Calibri" w:cstheme="minorHAnsi"/>
        </w:rPr>
      </w:pPr>
      <w:r w:rsidRPr="00C135F0">
        <w:rPr>
          <w:rFonts w:eastAsia="Calibri" w:cstheme="minorHAnsi"/>
        </w:rPr>
        <w:t xml:space="preserve">rustling leaves </w:t>
      </w:r>
    </w:p>
    <w:p w:rsidR="00C135F0" w:rsidRPr="00C135F0" w:rsidRDefault="00C135F0" w:rsidP="00C135F0">
      <w:pPr>
        <w:numPr>
          <w:ilvl w:val="0"/>
          <w:numId w:val="1"/>
        </w:numPr>
        <w:spacing w:after="0" w:line="240" w:lineRule="auto"/>
        <w:contextualSpacing/>
        <w:jc w:val="both"/>
        <w:rPr>
          <w:rFonts w:eastAsia="Calibri" w:cstheme="minorHAnsi"/>
        </w:rPr>
      </w:pPr>
      <w:r w:rsidRPr="00C135F0">
        <w:rPr>
          <w:rFonts w:eastAsia="Calibri" w:cstheme="minorHAnsi"/>
        </w:rPr>
        <w:t xml:space="preserve">rushing water </w:t>
      </w:r>
    </w:p>
    <w:p w:rsidR="00C135F0" w:rsidRPr="00C135F0" w:rsidRDefault="00C135F0" w:rsidP="00C135F0">
      <w:pPr>
        <w:numPr>
          <w:ilvl w:val="0"/>
          <w:numId w:val="1"/>
        </w:numPr>
        <w:spacing w:after="0" w:line="240" w:lineRule="auto"/>
        <w:contextualSpacing/>
        <w:jc w:val="both"/>
        <w:rPr>
          <w:rFonts w:eastAsia="Calibri" w:cstheme="minorHAnsi"/>
        </w:rPr>
      </w:pPr>
      <w:r w:rsidRPr="00C135F0">
        <w:rPr>
          <w:rFonts w:eastAsia="Calibri" w:cstheme="minorHAnsi"/>
        </w:rPr>
        <w:t>insect chorus</w:t>
      </w:r>
    </w:p>
    <w:p w:rsidR="00C135F0" w:rsidRPr="00C135F0" w:rsidRDefault="00C135F0" w:rsidP="00C135F0">
      <w:pPr>
        <w:spacing w:after="0"/>
        <w:jc w:val="both"/>
        <w:rPr>
          <w:rFonts w:eastAsia="Calibri" w:cstheme="minorHAnsi"/>
        </w:rPr>
      </w:pPr>
    </w:p>
    <w:p w:rsidR="00C135F0" w:rsidRPr="00C135F0" w:rsidRDefault="00C135F0" w:rsidP="00C135F0">
      <w:pPr>
        <w:jc w:val="both"/>
        <w:rPr>
          <w:rFonts w:eastAsia="Calibri" w:cstheme="minorHAnsi"/>
        </w:rPr>
      </w:pPr>
      <w:r w:rsidRPr="00C135F0">
        <w:rPr>
          <w:rFonts w:eastAsia="Calibri" w:cstheme="minorHAnsi"/>
        </w:rPr>
        <w:t xml:space="preserve">Wildlife at national parks can be affected by sound conditions. Predators rely on sounds to detect prey and likewise sound often alerts prey to the presence of predators. Some species use sound to locate and attract mates. Man-made sounds such as talking, road vehicles, and aircraft have the potential to cover up the sounds of nature that wildlife use to survive. </w:t>
      </w:r>
    </w:p>
    <w:p w:rsidR="00C135F0" w:rsidRPr="00C135F0" w:rsidRDefault="00C135F0" w:rsidP="00C135F0">
      <w:pPr>
        <w:jc w:val="both"/>
        <w:rPr>
          <w:rFonts w:eastAsia="Calibri" w:cstheme="minorHAnsi"/>
        </w:rPr>
      </w:pPr>
      <w:r w:rsidRPr="00C135F0">
        <w:rPr>
          <w:rFonts w:eastAsia="Calibri" w:cstheme="minorHAnsi"/>
        </w:rPr>
        <w:t>Man-made sounds may also affect a visitor’s experience at a national park. The man-made sounds heard in the front country at national parks (scenic overlooks, trail heads, portions of hiking trails close to trail heads and developed campsites) are generally louder and more prevalent than the man-made sounds heard in the back country. However, man-made sounds heard in the back country can disturb a visitor’s feeling of solitude.</w:t>
      </w:r>
    </w:p>
    <w:p w:rsidR="00C135F0" w:rsidRPr="00C87207" w:rsidRDefault="003C22D6" w:rsidP="00C87207">
      <w:pPr>
        <w:pStyle w:val="NoSpacing"/>
        <w:pBdr>
          <w:top w:val="single" w:sz="4" w:space="1" w:color="auto"/>
          <w:left w:val="single" w:sz="4" w:space="4" w:color="auto"/>
          <w:bottom w:val="single" w:sz="4" w:space="1" w:color="auto"/>
          <w:right w:val="single" w:sz="4" w:space="4" w:color="auto"/>
        </w:pBdr>
        <w:shd w:val="clear" w:color="auto" w:fill="C6D9F1" w:themeFill="text2" w:themeFillTint="33"/>
        <w:rPr>
          <w:b/>
          <w:sz w:val="20"/>
        </w:rPr>
      </w:pPr>
      <w:r w:rsidRPr="003C22D6">
        <w:rPr>
          <w:b/>
          <w:sz w:val="20"/>
        </w:rPr>
        <w:t xml:space="preserve">The instructions </w:t>
      </w:r>
      <w:r>
        <w:rPr>
          <w:b/>
          <w:sz w:val="20"/>
        </w:rPr>
        <w:t xml:space="preserve">below are </w:t>
      </w:r>
      <w:r w:rsidRPr="003C22D6">
        <w:rPr>
          <w:b/>
          <w:sz w:val="20"/>
        </w:rPr>
        <w:t xml:space="preserve">for the exercises </w:t>
      </w:r>
      <w:r w:rsidR="00B16E73">
        <w:rPr>
          <w:b/>
          <w:sz w:val="20"/>
        </w:rPr>
        <w:t xml:space="preserve">that follow. There is an </w:t>
      </w:r>
      <w:r w:rsidR="00B16E73" w:rsidRPr="003C22D6">
        <w:rPr>
          <w:b/>
          <w:sz w:val="20"/>
        </w:rPr>
        <w:t>explana</w:t>
      </w:r>
      <w:r w:rsidR="00B16E73">
        <w:rPr>
          <w:b/>
          <w:sz w:val="20"/>
        </w:rPr>
        <w:t xml:space="preserve">tion of </w:t>
      </w:r>
      <w:r w:rsidRPr="003C22D6">
        <w:rPr>
          <w:b/>
          <w:sz w:val="20"/>
        </w:rPr>
        <w:t>how the sound conditions are described (the metrics used) and that each trip has a corresponding change in costs. The instructions also contain a reminder of the respondent’s budget constraint and the availability of substitute goods, following standard protocols for stated preference valuation work.</w:t>
      </w:r>
      <w:r w:rsidR="00C87207">
        <w:rPr>
          <w:b/>
          <w:sz w:val="20"/>
        </w:rPr>
        <w:t xml:space="preserve"> </w:t>
      </w:r>
    </w:p>
    <w:p w:rsidR="00C87207" w:rsidRPr="00C87207" w:rsidRDefault="00C87207" w:rsidP="00C87207">
      <w:pPr>
        <w:pStyle w:val="NoSpacing"/>
      </w:pPr>
    </w:p>
    <w:p w:rsidR="00C87207" w:rsidRPr="00C87207" w:rsidRDefault="00C87207" w:rsidP="00C135F0">
      <w:pPr>
        <w:jc w:val="both"/>
        <w:rPr>
          <w:rFonts w:eastAsia="Calibri" w:cstheme="minorHAnsi"/>
        </w:rPr>
      </w:pPr>
      <w:r w:rsidRPr="00C87207">
        <w:rPr>
          <w:rFonts w:eastAsia="Times New Roman" w:cstheme="minorHAnsi"/>
          <w:b/>
          <w:bCs/>
          <w:sz w:val="26"/>
          <w:szCs w:val="26"/>
        </w:rPr>
        <w:t>Instructions for Exercises</w:t>
      </w:r>
    </w:p>
    <w:p w:rsidR="00C135F0" w:rsidRPr="00C135F0" w:rsidRDefault="00C135F0" w:rsidP="00C87207">
      <w:pPr>
        <w:rPr>
          <w:rFonts w:eastAsia="Calibri" w:cstheme="minorHAnsi"/>
        </w:rPr>
      </w:pPr>
      <w:r w:rsidRPr="00C135F0">
        <w:rPr>
          <w:rFonts w:eastAsia="Calibri" w:cstheme="minorHAnsi"/>
        </w:rPr>
        <w:t xml:space="preserve">On the following pages you will find a series of exercises that will ask you to choose between three possible scenarios at </w:t>
      </w:r>
      <w:r w:rsidR="00CD2DDE" w:rsidRPr="00CD2DDE">
        <w:rPr>
          <w:rFonts w:eastAsia="Calibri" w:cstheme="minorHAnsi"/>
          <w:u w:val="single"/>
        </w:rPr>
        <w:t>Bryce Canyon</w:t>
      </w:r>
      <w:r w:rsidR="00CD2DDE" w:rsidRPr="00CD2DDE">
        <w:rPr>
          <w:rFonts w:eastAsia="Calibri" w:cstheme="minorHAnsi"/>
        </w:rPr>
        <w:t xml:space="preserve"> </w:t>
      </w:r>
      <w:r w:rsidRPr="00C135F0">
        <w:rPr>
          <w:rFonts w:eastAsia="Calibri" w:cstheme="minorHAnsi"/>
        </w:rPr>
        <w:t xml:space="preserve">In all the exercises, the first option (Scenario A) represents the current typical conditions at </w:t>
      </w:r>
      <w:r w:rsidR="00CD2DDE" w:rsidRPr="00CD2DDE">
        <w:rPr>
          <w:rFonts w:eastAsia="Calibri" w:cstheme="minorHAnsi"/>
          <w:u w:val="single"/>
        </w:rPr>
        <w:t>Bryce Canyon</w:t>
      </w:r>
      <w:r w:rsidRPr="00C135F0">
        <w:rPr>
          <w:rFonts w:eastAsia="Calibri" w:cstheme="minorHAnsi"/>
        </w:rPr>
        <w:t xml:space="preserve"> during the summer. The other two scenarios are hypothetical.</w:t>
      </w:r>
    </w:p>
    <w:p w:rsidR="00C135F0" w:rsidRPr="00C135F0" w:rsidRDefault="00C135F0" w:rsidP="00C87207">
      <w:pPr>
        <w:rPr>
          <w:rFonts w:eastAsia="Calibri" w:cstheme="minorHAnsi"/>
        </w:rPr>
      </w:pPr>
      <w:r w:rsidRPr="00C135F0">
        <w:rPr>
          <w:rFonts w:eastAsia="Calibri" w:cstheme="minorHAnsi"/>
        </w:rPr>
        <w:t xml:space="preserve">The scenarios have different sound conditions described using the phrase “the percent of time only the sounds of nature are heard.” This means that there are no man-made sounds during that time. The rest of the time some amount of man-made sounds could be heard. The man-made sounds would be like those that are currently heard at </w:t>
      </w:r>
      <w:r w:rsidR="00CD2DDE" w:rsidRPr="00CD2DDE">
        <w:rPr>
          <w:rFonts w:eastAsia="Calibri" w:cstheme="minorHAnsi"/>
          <w:u w:val="single"/>
        </w:rPr>
        <w:t>Bryce Canyon</w:t>
      </w:r>
      <w:r w:rsidRPr="00C135F0">
        <w:rPr>
          <w:rFonts w:eastAsia="Calibri" w:cstheme="minorHAnsi"/>
        </w:rPr>
        <w:t>.</w:t>
      </w:r>
    </w:p>
    <w:p w:rsidR="00C135F0" w:rsidRPr="00C135F0" w:rsidRDefault="00C135F0" w:rsidP="00C87207">
      <w:pPr>
        <w:rPr>
          <w:rFonts w:eastAsia="Calibri" w:cstheme="minorHAnsi"/>
        </w:rPr>
      </w:pPr>
      <w:r w:rsidRPr="00C135F0">
        <w:rPr>
          <w:rFonts w:eastAsia="Calibri" w:cstheme="minorHAnsi"/>
        </w:rPr>
        <w:t xml:space="preserve">The sound conditions are described separately for front country and back country. On the map on the following page, the green shaded area marks the front country. The front country includes scenic </w:t>
      </w:r>
      <w:proofErr w:type="gramStart"/>
      <w:r w:rsidRPr="00C135F0">
        <w:rPr>
          <w:rFonts w:eastAsia="Calibri" w:cstheme="minorHAnsi"/>
        </w:rPr>
        <w:t>overlooks,</w:t>
      </w:r>
      <w:proofErr w:type="gramEnd"/>
      <w:r w:rsidRPr="00C135F0">
        <w:rPr>
          <w:rFonts w:eastAsia="Calibri" w:cstheme="minorHAnsi"/>
        </w:rPr>
        <w:t xml:space="preserve"> trail heads, hiking trails within </w:t>
      </w:r>
      <w:r w:rsidR="00CD2DDE">
        <w:rPr>
          <w:rFonts w:eastAsia="Calibri" w:cstheme="minorHAnsi"/>
        </w:rPr>
        <w:t>a half</w:t>
      </w:r>
      <w:r w:rsidRPr="00C135F0">
        <w:rPr>
          <w:rFonts w:eastAsia="Calibri" w:cstheme="minorHAnsi"/>
        </w:rPr>
        <w:t xml:space="preserve"> mile of trail head, and developed campsites. The backcountry is the rest of park, including hiking trails further than </w:t>
      </w:r>
      <w:r w:rsidR="00CD2DDE">
        <w:rPr>
          <w:rFonts w:eastAsia="Calibri" w:cstheme="minorHAnsi"/>
        </w:rPr>
        <w:t>a half</w:t>
      </w:r>
      <w:r w:rsidRPr="00C135F0">
        <w:rPr>
          <w:rFonts w:eastAsia="Calibri" w:cstheme="minorHAnsi"/>
        </w:rPr>
        <w:t xml:space="preserve"> mile from trail heads and primitive campsites. </w:t>
      </w:r>
    </w:p>
    <w:p w:rsidR="00C135F0" w:rsidRPr="00C135F0" w:rsidRDefault="00C135F0" w:rsidP="00C87207">
      <w:pPr>
        <w:rPr>
          <w:rFonts w:eastAsia="Calibri" w:cstheme="minorHAnsi"/>
        </w:rPr>
      </w:pPr>
      <w:r w:rsidRPr="00C135F0">
        <w:rPr>
          <w:rFonts w:eastAsia="Calibri" w:cstheme="minorHAnsi"/>
        </w:rPr>
        <w:lastRenderedPageBreak/>
        <w:t xml:space="preserve">The scenarios are also described by a change in the amount of your household’s federal income taxes. Assume that all other characteristics of </w:t>
      </w:r>
      <w:r w:rsidR="00CD2DDE" w:rsidRPr="00CD2DDE">
        <w:rPr>
          <w:rFonts w:eastAsia="Calibri" w:cstheme="minorHAnsi"/>
          <w:u w:val="single"/>
        </w:rPr>
        <w:t>Bryce Canyon</w:t>
      </w:r>
      <w:r w:rsidRPr="00C135F0">
        <w:rPr>
          <w:rFonts w:eastAsia="Calibri" w:cstheme="minorHAnsi"/>
        </w:rPr>
        <w:t xml:space="preserve"> would remain the same. Also assume that sound conditions during spring, winter, and fall would remain the same.</w:t>
      </w:r>
    </w:p>
    <w:p w:rsidR="00C135F0" w:rsidRPr="00C135F0" w:rsidRDefault="00C135F0" w:rsidP="00C87207">
      <w:pPr>
        <w:spacing w:after="0"/>
        <w:rPr>
          <w:rFonts w:eastAsia="Calibri" w:cstheme="minorHAnsi"/>
        </w:rPr>
      </w:pPr>
      <w:r w:rsidRPr="00C135F0">
        <w:rPr>
          <w:rFonts w:eastAsia="Calibri" w:cstheme="minorHAnsi"/>
        </w:rPr>
        <w:t>Please keep in mind your financial situation and that you may prefer to use that money for other purposes. Also keep in mind that there are other natural areas (for example: other national parks, national forests, and state parks) where the sounds of nature may be heard.</w:t>
      </w:r>
    </w:p>
    <w:p w:rsidR="00C135F0" w:rsidRPr="00C135F0" w:rsidRDefault="00C135F0" w:rsidP="00C87207">
      <w:pPr>
        <w:spacing w:after="0"/>
        <w:rPr>
          <w:rFonts w:eastAsia="Calibri" w:cstheme="minorHAnsi"/>
        </w:rPr>
      </w:pPr>
    </w:p>
    <w:p w:rsidR="00C135F0" w:rsidRDefault="00C135F0" w:rsidP="00C87207">
      <w:pPr>
        <w:spacing w:after="0"/>
        <w:rPr>
          <w:rFonts w:eastAsia="Calibri" w:cstheme="minorHAnsi"/>
        </w:rPr>
      </w:pPr>
      <w:r w:rsidRPr="00C135F0">
        <w:rPr>
          <w:rFonts w:eastAsia="Calibri" w:cstheme="minorHAnsi"/>
        </w:rPr>
        <w:t xml:space="preserve">Please carefully consider each exercise separately. There are no right or wrong answers; we are interested in learning what characteristics of </w:t>
      </w:r>
      <w:r w:rsidR="00703DBD" w:rsidRPr="00CD2DDE">
        <w:rPr>
          <w:rFonts w:eastAsia="Calibri" w:cstheme="minorHAnsi"/>
          <w:u w:val="single"/>
        </w:rPr>
        <w:t>Bryce Canyon</w:t>
      </w:r>
      <w:r w:rsidRPr="00C135F0">
        <w:rPr>
          <w:rFonts w:eastAsia="Calibri" w:cstheme="minorHAnsi"/>
        </w:rPr>
        <w:t xml:space="preserve"> are important to you.</w:t>
      </w:r>
    </w:p>
    <w:p w:rsidR="00C87207" w:rsidRPr="00C135F0" w:rsidRDefault="00C87207" w:rsidP="00C87207">
      <w:pPr>
        <w:spacing w:after="0"/>
        <w:rPr>
          <w:rFonts w:eastAsia="Calibri" w:cstheme="minorHAnsi"/>
        </w:rPr>
      </w:pPr>
    </w:p>
    <w:p w:rsidR="00C135F0" w:rsidRPr="00C135F0" w:rsidRDefault="00C135F0" w:rsidP="00C135F0">
      <w:pPr>
        <w:spacing w:after="0"/>
        <w:jc w:val="both"/>
        <w:rPr>
          <w:rFonts w:eastAsia="Calibri" w:cstheme="minorHAnsi"/>
        </w:rPr>
      </w:pPr>
      <w:r w:rsidRPr="00C135F0">
        <w:rPr>
          <w:rFonts w:eastAsia="Calibri" w:cstheme="minorHAnsi"/>
          <w:noProof/>
        </w:rPr>
        <mc:AlternateContent>
          <mc:Choice Requires="wps">
            <w:drawing>
              <wp:anchor distT="0" distB="0" distL="114300" distR="114300" simplePos="0" relativeHeight="251659264" behindDoc="0" locked="0" layoutInCell="1" allowOverlap="1" wp14:anchorId="12BBE4B5" wp14:editId="4D41B59E">
                <wp:simplePos x="0" y="0"/>
                <wp:positionH relativeFrom="column">
                  <wp:posOffset>2644140</wp:posOffset>
                </wp:positionH>
                <wp:positionV relativeFrom="paragraph">
                  <wp:posOffset>4495420</wp:posOffset>
                </wp:positionV>
                <wp:extent cx="2779882" cy="792514"/>
                <wp:effectExtent l="0" t="0" r="190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882" cy="792514"/>
                        </a:xfrm>
                        <a:prstGeom prst="rect">
                          <a:avLst/>
                        </a:prstGeom>
                        <a:solidFill>
                          <a:srgbClr val="FFFFFF"/>
                        </a:solidFill>
                        <a:ln w="9525">
                          <a:noFill/>
                          <a:miter lim="800000"/>
                          <a:headEnd/>
                          <a:tailEnd/>
                        </a:ln>
                      </wps:spPr>
                      <wps:txbx>
                        <w:txbxContent>
                          <w:p w:rsidR="00C135F0" w:rsidRPr="00FF5728" w:rsidRDefault="00C135F0" w:rsidP="00C135F0">
                            <w:pPr>
                              <w:rPr>
                                <w:b/>
                                <w:sz w:val="28"/>
                                <w:szCs w:val="28"/>
                              </w:rPr>
                            </w:pPr>
                            <w:r w:rsidRPr="00FF5728">
                              <w:rPr>
                                <w:b/>
                                <w:sz w:val="28"/>
                                <w:szCs w:val="28"/>
                              </w:rPr>
                              <w:t>Bryce Canyon National Park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208.2pt;margin-top:353.95pt;width:218.9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" stroked="f">
                <v:textbox>
                  <w:txbxContent>
                    <w:p w:rsidR="00C135F0" w:rsidRPr="00FF5728" w:rsidRDefault="00C135F0" w:rsidP="00C135F0">
                      <w:pPr>
                        <w:rPr>
                          <w:b/>
                          <w:sz w:val="28"/>
                          <w:szCs w:val="28"/>
                        </w:rPr>
                      </w:pPr>
                      <w:r w:rsidRPr="00FF5728">
                        <w:rPr>
                          <w:b/>
                          <w:sz w:val="28"/>
                          <w:szCs w:val="28"/>
                        </w:rPr>
                        <w:t>Bryce Canyon National Park</w:t>
                      </w:r>
                    </w:p>
                  </w:txbxContent>
                </v:textbox>
              </v:shape>
            </w:pict>
          </mc:Fallback>
        </mc:AlternateContent>
      </w:r>
      <w:r w:rsidRPr="00C135F0">
        <w:rPr>
          <w:rFonts w:eastAsia="Calibri" w:cstheme="minorHAnsi"/>
          <w:noProof/>
        </w:rPr>
        <w:drawing>
          <wp:inline distT="0" distB="0" distL="0" distR="0" wp14:anchorId="6CE13B46" wp14:editId="17ABD435">
            <wp:extent cx="5928610" cy="556135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a_ma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7414" cy="5569609"/>
                    </a:xfrm>
                    <a:prstGeom prst="rect">
                      <a:avLst/>
                    </a:prstGeom>
                  </pic:spPr>
                </pic:pic>
              </a:graphicData>
            </a:graphic>
          </wp:inline>
        </w:drawing>
      </w:r>
    </w:p>
    <w:tbl>
      <w:tblPr>
        <w:tblStyle w:val="container"/>
        <w:tblW w:w="5000" w:type="pct"/>
        <w:tblLook w:val="04A0" w:firstRow="1" w:lastRow="0" w:firstColumn="1" w:lastColumn="0" w:noHBand="0" w:noVBand="1"/>
      </w:tblPr>
      <w:tblGrid>
        <w:gridCol w:w="9590"/>
      </w:tblGrid>
      <w:tr w:rsidR="00C135F0" w:rsidRPr="00C135F0" w:rsidTr="00CD2DDE">
        <w:trPr>
          <w:cnfStyle w:val="000000100000" w:firstRow="0" w:lastRow="0" w:firstColumn="0" w:lastColumn="0" w:oddVBand="0" w:evenVBand="0" w:oddHBand="1" w:evenHBand="0" w:firstRowFirstColumn="0" w:firstRowLastColumn="0" w:lastRowFirstColumn="0" w:lastRowLastColumn="0"/>
          <w:trHeight w:val="13500"/>
        </w:trPr>
        <w:tc>
          <w:tcPr>
            <w:tcW w:w="5000" w:type="pct"/>
            <w:shd w:val="clear" w:color="auto" w:fill="auto"/>
            <w:hideMark/>
          </w:tcPr>
          <w:p w:rsidR="00762840" w:rsidRPr="000445CC" w:rsidRDefault="00762840" w:rsidP="000445CC">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s>
              <w:spacing w:after="240"/>
              <w:rPr>
                <w:rFonts w:asciiTheme="minorHAnsi" w:hAnsiTheme="minorHAnsi" w:cstheme="minorHAnsi"/>
                <w:b/>
                <w:smallCaps/>
                <w:sz w:val="20"/>
              </w:rPr>
            </w:pPr>
            <w:r w:rsidRPr="000445CC">
              <w:rPr>
                <w:rFonts w:ascii="Calibri" w:eastAsia="Times New Roman" w:hAnsi="Calibri" w:cs="Calibri"/>
                <w:b/>
                <w:sz w:val="20"/>
              </w:rPr>
              <w:lastRenderedPageBreak/>
              <w:t xml:space="preserve">The following three questions are an example of one of the options. The values in each cell are examples. The values for the cells in the final survey will be determined from an experimental design which will maximize the efficiency of the choice options. The responses to the three exercises below from the full survey will be used for estimating a </w:t>
            </w:r>
            <w:proofErr w:type="spellStart"/>
            <w:r w:rsidRPr="000445CC">
              <w:rPr>
                <w:rFonts w:ascii="Calibri" w:eastAsia="Times New Roman" w:hAnsi="Calibri" w:cs="Calibri"/>
                <w:b/>
                <w:sz w:val="20"/>
              </w:rPr>
              <w:t>logit</w:t>
            </w:r>
            <w:proofErr w:type="spellEnd"/>
            <w:r w:rsidRPr="000445CC">
              <w:rPr>
                <w:rFonts w:ascii="Calibri" w:eastAsia="Times New Roman" w:hAnsi="Calibri" w:cs="Calibri"/>
                <w:b/>
                <w:sz w:val="20"/>
              </w:rPr>
              <w:t xml:space="preserve"> choice model.</w:t>
            </w:r>
          </w:p>
          <w:p w:rsidR="00C135F0" w:rsidRPr="00C135F0" w:rsidRDefault="00C135F0" w:rsidP="00C135F0">
            <w:pPr>
              <w:tabs>
                <w:tab w:val="left" w:pos="720"/>
              </w:tabs>
              <w:spacing w:after="240"/>
              <w:ind w:left="180"/>
              <w:rPr>
                <w:rFonts w:asciiTheme="minorHAnsi" w:hAnsiTheme="minorHAnsi" w:cstheme="minorHAnsi"/>
              </w:rPr>
            </w:pPr>
            <w:r w:rsidRPr="00C135F0">
              <w:rPr>
                <w:rFonts w:asciiTheme="minorHAnsi" w:hAnsiTheme="minorHAnsi" w:cstheme="minorHAnsi"/>
                <w:b/>
                <w:smallCaps/>
              </w:rPr>
              <w:t>Exercise 1:</w:t>
            </w:r>
            <w:r w:rsidRPr="00C135F0">
              <w:rPr>
                <w:rFonts w:asciiTheme="minorHAnsi" w:hAnsiTheme="minorHAnsi" w:cstheme="minorHAnsi"/>
              </w:rPr>
              <w:t xml:space="preserve"> Please read all the information in the table below, and then select the scenario you would prefer.</w:t>
            </w:r>
          </w:p>
          <w:p w:rsidR="00C135F0" w:rsidRPr="00C135F0" w:rsidRDefault="00C135F0" w:rsidP="00C135F0">
            <w:pPr>
              <w:tabs>
                <w:tab w:val="left" w:pos="1350"/>
              </w:tabs>
              <w:ind w:left="720"/>
              <w:rPr>
                <w:rFonts w:asciiTheme="minorHAnsi" w:hAnsiTheme="minorHAnsi" w:cstheme="minorHAnsi"/>
                <w:b/>
                <w:smallCaps/>
              </w:rPr>
            </w:pPr>
            <w:r w:rsidRPr="00C135F0">
              <w:rPr>
                <w:rFonts w:asciiTheme="minorHAnsi" w:hAnsiTheme="minorHAnsi" w:cstheme="minorHAnsi"/>
                <w:b/>
                <w:smallCaps/>
              </w:rPr>
              <w:t>I would prefer (choose only one)</w:t>
            </w:r>
          </w:p>
          <w:p w:rsidR="00C135F0" w:rsidRPr="00C135F0" w:rsidRDefault="00C135F0" w:rsidP="00C135F0">
            <w:pPr>
              <w:numPr>
                <w:ilvl w:val="0"/>
                <w:numId w:val="4"/>
              </w:numPr>
              <w:tabs>
                <w:tab w:val="left" w:pos="1080"/>
              </w:tabs>
              <w:ind w:left="1080"/>
              <w:contextualSpacing/>
              <w:rPr>
                <w:rFonts w:asciiTheme="minorHAnsi" w:hAnsiTheme="minorHAnsi" w:cstheme="minorHAnsi"/>
                <w:smallCaps/>
              </w:rPr>
            </w:pPr>
            <w:r w:rsidRPr="00C135F0">
              <w:rPr>
                <w:rFonts w:asciiTheme="minorHAnsi" w:hAnsiTheme="minorHAnsi" w:cstheme="minorHAnsi"/>
                <w:smallCaps/>
              </w:rPr>
              <w:t xml:space="preserve">Scenario A  </w:t>
            </w:r>
          </w:p>
          <w:p w:rsidR="00C135F0" w:rsidRPr="00C135F0" w:rsidRDefault="00C135F0" w:rsidP="00C135F0">
            <w:pPr>
              <w:numPr>
                <w:ilvl w:val="0"/>
                <w:numId w:val="4"/>
              </w:numPr>
              <w:tabs>
                <w:tab w:val="left" w:pos="1080"/>
              </w:tabs>
              <w:ind w:left="1080"/>
              <w:contextualSpacing/>
              <w:rPr>
                <w:rFonts w:asciiTheme="minorHAnsi" w:hAnsiTheme="minorHAnsi" w:cstheme="minorHAnsi"/>
              </w:rPr>
            </w:pPr>
            <w:r w:rsidRPr="00C135F0">
              <w:rPr>
                <w:rFonts w:asciiTheme="minorHAnsi" w:hAnsiTheme="minorHAnsi" w:cstheme="minorHAnsi"/>
                <w:smallCaps/>
              </w:rPr>
              <w:t>Scenario B</w:t>
            </w:r>
          </w:p>
          <w:p w:rsidR="00C135F0" w:rsidRPr="00C135F0" w:rsidRDefault="00C135F0" w:rsidP="00C135F0">
            <w:pPr>
              <w:numPr>
                <w:ilvl w:val="0"/>
                <w:numId w:val="4"/>
              </w:numPr>
              <w:tabs>
                <w:tab w:val="left" w:pos="1080"/>
              </w:tabs>
              <w:ind w:left="1080"/>
              <w:contextualSpacing/>
              <w:rPr>
                <w:rFonts w:asciiTheme="minorHAnsi" w:hAnsiTheme="minorHAnsi" w:cstheme="minorHAnsi"/>
              </w:rPr>
            </w:pPr>
            <w:r w:rsidRPr="00C135F0">
              <w:rPr>
                <w:rFonts w:asciiTheme="minorHAnsi" w:hAnsiTheme="minorHAnsi" w:cstheme="minorHAnsi"/>
                <w:smallCaps/>
              </w:rPr>
              <w:t>Scenario C</w:t>
            </w:r>
            <w:r w:rsidRPr="00C135F0">
              <w:rPr>
                <w:rFonts w:asciiTheme="minorHAnsi" w:hAnsiTheme="minorHAnsi" w:cstheme="minorHAnsi"/>
              </w:rPr>
              <w:t xml:space="preserve"> </w:t>
            </w:r>
          </w:p>
          <w:tbl>
            <w:tblPr>
              <w:tblpPr w:leftFromText="180" w:rightFromText="180" w:vertAnchor="text" w:horzAnchor="margin" w:tblpY="16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1663"/>
              <w:gridCol w:w="1663"/>
              <w:gridCol w:w="1658"/>
              <w:gridCol w:w="1669"/>
            </w:tblGrid>
            <w:tr w:rsidR="00C135F0" w:rsidRPr="00C135F0" w:rsidTr="00CD2DDE">
              <w:trPr>
                <w:trHeight w:val="2061"/>
              </w:trPr>
              <w:tc>
                <w:tcPr>
                  <w:tcW w:w="1444" w:type="pct"/>
                  <w:tcBorders>
                    <w:top w:val="nil"/>
                    <w:left w:val="nil"/>
                    <w:bottom w:val="nil"/>
                    <w:right w:val="nil"/>
                  </w:tcBorders>
                  <w:vAlign w:val="center"/>
                </w:tcPr>
                <w:p w:rsidR="00C135F0" w:rsidRPr="00C135F0" w:rsidRDefault="00C135F0" w:rsidP="00C135F0">
                  <w:pPr>
                    <w:spacing w:after="0"/>
                    <w:contextualSpacing/>
                    <w:rPr>
                      <w:rFonts w:eastAsia="Calibri" w:cstheme="minorHAnsi"/>
                    </w:rPr>
                  </w:pPr>
                </w:p>
                <w:p w:rsidR="00C135F0" w:rsidRPr="00C135F0" w:rsidRDefault="00C135F0" w:rsidP="00C135F0">
                  <w:pPr>
                    <w:spacing w:after="0"/>
                    <w:contextualSpacing/>
                    <w:rPr>
                      <w:rFonts w:eastAsia="Calibri" w:cstheme="minorHAnsi"/>
                    </w:rPr>
                  </w:pPr>
                </w:p>
              </w:tc>
              <w:tc>
                <w:tcPr>
                  <w:tcW w:w="889" w:type="pct"/>
                  <w:tcBorders>
                    <w:top w:val="nil"/>
                    <w:left w:val="nil"/>
                    <w:bottom w:val="nil"/>
                    <w:right w:val="single" w:sz="4" w:space="0" w:color="000000"/>
                  </w:tcBorders>
                </w:tcPr>
                <w:p w:rsidR="00C135F0" w:rsidRPr="00C135F0" w:rsidRDefault="00C135F0" w:rsidP="00C135F0">
                  <w:pPr>
                    <w:spacing w:after="0"/>
                    <w:contextualSpacing/>
                    <w:jc w:val="center"/>
                    <w:rPr>
                      <w:rFonts w:eastAsia="Calibri" w:cstheme="minorHAnsi"/>
                      <w:b/>
                    </w:rPr>
                  </w:pPr>
                </w:p>
              </w:tc>
              <w:tc>
                <w:tcPr>
                  <w:tcW w:w="889" w:type="pct"/>
                  <w:tcBorders>
                    <w:top w:val="single" w:sz="4" w:space="0" w:color="000000" w:themeColor="text1"/>
                    <w:left w:val="single" w:sz="4" w:space="0" w:color="000000"/>
                    <w:bottom w:val="single" w:sz="4" w:space="0" w:color="000000"/>
                    <w:right w:val="single" w:sz="4" w:space="0" w:color="000000"/>
                  </w:tcBorders>
                  <w:hideMark/>
                </w:tcPr>
                <w:p w:rsidR="00C135F0" w:rsidRPr="00C135F0" w:rsidRDefault="00C135F0" w:rsidP="00C135F0">
                  <w:pPr>
                    <w:jc w:val="center"/>
                    <w:rPr>
                      <w:rFonts w:cstheme="minorHAnsi"/>
                      <w:b/>
                    </w:rPr>
                  </w:pPr>
                  <w:r w:rsidRPr="00C135F0">
                    <w:rPr>
                      <w:rFonts w:cstheme="minorHAnsi"/>
                      <w:b/>
                    </w:rPr>
                    <w:t>Scenario A</w:t>
                  </w:r>
                </w:p>
                <w:p w:rsidR="00C135F0" w:rsidRPr="00C135F0" w:rsidRDefault="00C135F0" w:rsidP="00C135F0">
                  <w:pPr>
                    <w:jc w:val="center"/>
                    <w:rPr>
                      <w:rFonts w:cstheme="minorHAnsi"/>
                    </w:rPr>
                  </w:pPr>
                  <w:r w:rsidRPr="00C135F0">
                    <w:rPr>
                      <w:rFonts w:cstheme="minorHAnsi"/>
                    </w:rPr>
                    <w:t>No change from current typical summer conditions</w:t>
                  </w:r>
                </w:p>
              </w:tc>
              <w:tc>
                <w:tcPr>
                  <w:tcW w:w="886" w:type="pct"/>
                  <w:tcBorders>
                    <w:top w:val="single" w:sz="4" w:space="0" w:color="000000" w:themeColor="text1"/>
                    <w:left w:val="single" w:sz="4" w:space="0" w:color="000000"/>
                    <w:bottom w:val="single" w:sz="4" w:space="0" w:color="000000"/>
                    <w:right w:val="single" w:sz="4" w:space="0" w:color="000000"/>
                  </w:tcBorders>
                </w:tcPr>
                <w:p w:rsidR="00C135F0" w:rsidRPr="00C135F0" w:rsidRDefault="00C135F0" w:rsidP="00C135F0">
                  <w:pPr>
                    <w:jc w:val="center"/>
                    <w:rPr>
                      <w:rFonts w:cstheme="minorHAnsi"/>
                      <w:b/>
                    </w:rPr>
                  </w:pPr>
                  <w:r w:rsidRPr="00C135F0">
                    <w:rPr>
                      <w:rFonts w:cstheme="minorHAnsi"/>
                      <w:b/>
                    </w:rPr>
                    <w:t>Scenario B</w:t>
                  </w:r>
                </w:p>
                <w:p w:rsidR="00C135F0" w:rsidRPr="00C135F0" w:rsidRDefault="00C135F0" w:rsidP="00C135F0">
                  <w:pPr>
                    <w:jc w:val="center"/>
                    <w:rPr>
                      <w:rFonts w:cstheme="minorHAnsi"/>
                    </w:rPr>
                  </w:pPr>
                  <w:r w:rsidRPr="00C135F0">
                    <w:rPr>
                      <w:rFonts w:cstheme="minorHAnsi"/>
                    </w:rPr>
                    <w:t>Hypothetical change from current typical summer conditions</w:t>
                  </w:r>
                </w:p>
              </w:tc>
              <w:tc>
                <w:tcPr>
                  <w:tcW w:w="892" w:type="pct"/>
                  <w:tcBorders>
                    <w:top w:val="single" w:sz="4" w:space="0" w:color="000000" w:themeColor="text1"/>
                    <w:left w:val="single" w:sz="4" w:space="0" w:color="000000"/>
                    <w:bottom w:val="single" w:sz="4" w:space="0" w:color="000000"/>
                    <w:right w:val="single" w:sz="4" w:space="0" w:color="000000"/>
                  </w:tcBorders>
                </w:tcPr>
                <w:p w:rsidR="00C135F0" w:rsidRPr="00C135F0" w:rsidRDefault="00C135F0" w:rsidP="00C135F0">
                  <w:pPr>
                    <w:jc w:val="center"/>
                    <w:rPr>
                      <w:rFonts w:cstheme="minorHAnsi"/>
                      <w:b/>
                    </w:rPr>
                  </w:pPr>
                  <w:r w:rsidRPr="00C135F0">
                    <w:rPr>
                      <w:rFonts w:cstheme="minorHAnsi"/>
                      <w:b/>
                    </w:rPr>
                    <w:t>Scenario C</w:t>
                  </w:r>
                </w:p>
                <w:p w:rsidR="00C135F0" w:rsidRPr="00C135F0" w:rsidRDefault="00C135F0" w:rsidP="00326375">
                  <w:pPr>
                    <w:jc w:val="center"/>
                    <w:rPr>
                      <w:rFonts w:cstheme="minorHAnsi"/>
                    </w:rPr>
                  </w:pPr>
                  <w:r w:rsidRPr="00C135F0">
                    <w:rPr>
                      <w:rFonts w:cstheme="minorHAnsi"/>
                    </w:rPr>
                    <w:t>Hypothetical change from current typical summer conditions</w:t>
                  </w:r>
                </w:p>
              </w:tc>
            </w:tr>
            <w:tr w:rsidR="00C135F0" w:rsidRPr="00C135F0" w:rsidTr="00D17B2F">
              <w:trPr>
                <w:trHeight w:val="557"/>
              </w:trPr>
              <w:tc>
                <w:tcPr>
                  <w:tcW w:w="1444" w:type="pct"/>
                  <w:tcBorders>
                    <w:top w:val="nil"/>
                    <w:left w:val="nil"/>
                    <w:bottom w:val="single" w:sz="4" w:space="0" w:color="000000"/>
                    <w:right w:val="nil"/>
                  </w:tcBorders>
                  <w:vAlign w:val="center"/>
                </w:tcPr>
                <w:p w:rsidR="00C135F0" w:rsidRPr="00C135F0" w:rsidRDefault="00C135F0" w:rsidP="00C135F0">
                  <w:pPr>
                    <w:spacing w:after="0"/>
                    <w:contextualSpacing/>
                    <w:rPr>
                      <w:rFonts w:eastAsia="Calibri" w:cstheme="minorHAnsi"/>
                      <w:b/>
                    </w:rPr>
                  </w:pPr>
                </w:p>
              </w:tc>
              <w:tc>
                <w:tcPr>
                  <w:tcW w:w="889" w:type="pct"/>
                  <w:tcBorders>
                    <w:top w:val="nil"/>
                    <w:left w:val="nil"/>
                    <w:bottom w:val="single" w:sz="4" w:space="0" w:color="000000"/>
                    <w:right w:val="single" w:sz="4" w:space="0" w:color="000000"/>
                  </w:tcBorders>
                </w:tcPr>
                <w:p w:rsidR="00C135F0" w:rsidRPr="00C135F0" w:rsidRDefault="00C135F0" w:rsidP="00C135F0">
                  <w:pPr>
                    <w:spacing w:after="0"/>
                    <w:contextualSpacing/>
                    <w:jc w:val="center"/>
                    <w:rPr>
                      <w:rFonts w:eastAsia="Calibri" w:cstheme="minorHAnsi"/>
                    </w:rPr>
                  </w:pPr>
                </w:p>
              </w:tc>
              <w:tc>
                <w:tcPr>
                  <w:tcW w:w="2667" w:type="pct"/>
                  <w:gridSpan w:val="3"/>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b/>
                    </w:rPr>
                  </w:pPr>
                  <w:r w:rsidRPr="00C135F0">
                    <w:rPr>
                      <w:rFonts w:eastAsia="Calibri" w:cstheme="minorHAnsi"/>
                      <w:b/>
                    </w:rPr>
                    <w:t xml:space="preserve">Below is the percent of time </w:t>
                  </w:r>
                  <w:r w:rsidRPr="00C135F0">
                    <w:rPr>
                      <w:rFonts w:eastAsia="Calibri" w:cstheme="minorHAnsi"/>
                      <w:b/>
                      <w:u w:val="single"/>
                    </w:rPr>
                    <w:t>only</w:t>
                  </w:r>
                  <w:r w:rsidRPr="00C135F0">
                    <w:rPr>
                      <w:rFonts w:eastAsia="Calibri" w:cstheme="minorHAnsi"/>
                      <w:b/>
                    </w:rPr>
                    <w:t xml:space="preserve"> the sounds of nature are heard </w:t>
                  </w:r>
                  <w:r w:rsidRPr="00C135F0">
                    <w:rPr>
                      <w:rFonts w:eastAsia="Calibri" w:cstheme="minorHAnsi"/>
                      <w:b/>
                      <w:bCs/>
                    </w:rPr>
                    <w:t>(during a 12 hour period)</w:t>
                  </w:r>
                </w:p>
              </w:tc>
            </w:tr>
            <w:tr w:rsidR="00C135F0" w:rsidRPr="00C135F0" w:rsidTr="00CD2DDE">
              <w:trPr>
                <w:trHeight w:val="1152"/>
              </w:trPr>
              <w:tc>
                <w:tcPr>
                  <w:tcW w:w="1444" w:type="pct"/>
                  <w:vMerge w:val="restar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rPr>
                      <w:rFonts w:eastAsia="Calibri" w:cstheme="minorHAnsi"/>
                      <w:b/>
                    </w:rPr>
                  </w:pPr>
                  <w:r w:rsidRPr="00C135F0">
                    <w:rPr>
                      <w:rFonts w:eastAsia="Calibri" w:cstheme="minorHAnsi"/>
                      <w:b/>
                    </w:rPr>
                    <w:t>In the Front Country at one of the following locations:</w:t>
                  </w:r>
                </w:p>
                <w:p w:rsidR="00C135F0" w:rsidRPr="00C135F0" w:rsidRDefault="00C135F0" w:rsidP="00C135F0">
                  <w:pPr>
                    <w:numPr>
                      <w:ilvl w:val="0"/>
                      <w:numId w:val="2"/>
                    </w:numPr>
                    <w:spacing w:after="120" w:line="240" w:lineRule="auto"/>
                    <w:contextualSpacing/>
                    <w:rPr>
                      <w:rFonts w:eastAsia="Calibri" w:cstheme="minorHAnsi"/>
                      <w:b/>
                    </w:rPr>
                  </w:pPr>
                  <w:r w:rsidRPr="00C135F0">
                    <w:rPr>
                      <w:rFonts w:eastAsia="Calibri" w:cstheme="minorHAnsi"/>
                      <w:b/>
                    </w:rPr>
                    <w:t>scenic overlooks</w:t>
                  </w:r>
                </w:p>
                <w:p w:rsidR="00C135F0" w:rsidRPr="00C135F0" w:rsidRDefault="00C135F0" w:rsidP="00C135F0">
                  <w:pPr>
                    <w:numPr>
                      <w:ilvl w:val="0"/>
                      <w:numId w:val="2"/>
                    </w:numPr>
                    <w:spacing w:after="120" w:line="240" w:lineRule="auto"/>
                    <w:contextualSpacing/>
                    <w:rPr>
                      <w:rFonts w:eastAsia="Calibri" w:cstheme="minorHAnsi"/>
                      <w:b/>
                    </w:rPr>
                  </w:pPr>
                  <w:r w:rsidRPr="00C135F0">
                    <w:rPr>
                      <w:rFonts w:eastAsia="Calibri" w:cstheme="minorHAnsi"/>
                      <w:b/>
                    </w:rPr>
                    <w:t>trail heads</w:t>
                  </w:r>
                </w:p>
                <w:p w:rsidR="00C135F0" w:rsidRPr="00C135F0" w:rsidRDefault="00C135F0" w:rsidP="00C135F0">
                  <w:pPr>
                    <w:numPr>
                      <w:ilvl w:val="0"/>
                      <w:numId w:val="2"/>
                    </w:numPr>
                    <w:spacing w:after="120" w:line="240" w:lineRule="auto"/>
                    <w:contextualSpacing/>
                    <w:rPr>
                      <w:rFonts w:eastAsia="Calibri" w:cstheme="minorHAnsi"/>
                      <w:b/>
                    </w:rPr>
                  </w:pPr>
                  <w:r w:rsidRPr="00C135F0">
                    <w:rPr>
                      <w:rFonts w:eastAsia="Calibri" w:cstheme="minorHAnsi"/>
                      <w:b/>
                    </w:rPr>
                    <w:t>hiking trails within 1/2 miles of trail head</w:t>
                  </w:r>
                </w:p>
                <w:p w:rsidR="00C135F0" w:rsidRPr="00C135F0" w:rsidRDefault="00C135F0" w:rsidP="00C135F0">
                  <w:pPr>
                    <w:numPr>
                      <w:ilvl w:val="0"/>
                      <w:numId w:val="2"/>
                    </w:numPr>
                    <w:spacing w:after="120" w:line="240" w:lineRule="auto"/>
                    <w:contextualSpacing/>
                    <w:rPr>
                      <w:rFonts w:eastAsia="Calibri" w:cstheme="minorHAnsi"/>
                      <w:b/>
                    </w:rPr>
                  </w:pPr>
                  <w:r w:rsidRPr="00C135F0">
                    <w:rPr>
                      <w:rFonts w:eastAsia="Calibri" w:cstheme="minorHAnsi"/>
                      <w:b/>
                    </w:rPr>
                    <w:t>developed campsites</w:t>
                  </w: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Daytime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35F8BEC2" wp14:editId="22BAF996">
                        <wp:extent cx="362585" cy="362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60%</w:t>
                  </w:r>
                </w:p>
              </w:tc>
              <w:tc>
                <w:tcPr>
                  <w:tcW w:w="886"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50%</w:t>
                  </w:r>
                </w:p>
              </w:tc>
              <w:tc>
                <w:tcPr>
                  <w:tcW w:w="892"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40%</w:t>
                  </w:r>
                </w:p>
              </w:tc>
            </w:tr>
            <w:tr w:rsidR="00C135F0" w:rsidRPr="00C135F0" w:rsidTr="00CD2DDE">
              <w:trPr>
                <w:trHeight w:val="13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rPr>
                      <w:rFonts w:eastAsia="Calibri" w:cstheme="minorHAnsi"/>
                      <w:b/>
                    </w:rPr>
                  </w:pP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Nighttime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7A05B28D" wp14:editId="479FBADE">
                        <wp:extent cx="362585" cy="362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themeColor="text1"/>
                    <w:right w:val="single" w:sz="4" w:space="0" w:color="000000"/>
                  </w:tcBorders>
                  <w:shd w:val="clear" w:color="auto" w:fill="FFFFFF" w:themeFill="background1"/>
                  <w:vAlign w:val="center"/>
                  <w:hideMark/>
                </w:tcPr>
                <w:p w:rsidR="00C135F0" w:rsidRPr="00C135F0" w:rsidRDefault="00C135F0" w:rsidP="00C135F0">
                  <w:pPr>
                    <w:spacing w:after="0"/>
                    <w:contextualSpacing/>
                    <w:jc w:val="center"/>
                    <w:rPr>
                      <w:rFonts w:eastAsia="Calibri" w:cstheme="minorHAnsi"/>
                      <w:color w:val="A6A6A6"/>
                    </w:rPr>
                  </w:pPr>
                  <w:r w:rsidRPr="00C135F0">
                    <w:rPr>
                      <w:rFonts w:eastAsia="Calibri" w:cstheme="minorHAnsi"/>
                      <w:color w:val="A6A6A6"/>
                    </w:rPr>
                    <w:t>75%</w:t>
                  </w:r>
                </w:p>
              </w:tc>
              <w:tc>
                <w:tcPr>
                  <w:tcW w:w="886" w:type="pct"/>
                  <w:tcBorders>
                    <w:top w:val="single" w:sz="4" w:space="0" w:color="000000"/>
                    <w:left w:val="single" w:sz="4" w:space="0" w:color="000000"/>
                    <w:bottom w:val="single" w:sz="4" w:space="0" w:color="000000" w:themeColor="text1"/>
                    <w:right w:val="single" w:sz="4" w:space="0" w:color="000000"/>
                  </w:tcBorders>
                  <w:shd w:val="clear" w:color="auto" w:fill="FFFFFF" w:themeFill="background1"/>
                  <w:vAlign w:val="center"/>
                  <w:hideMark/>
                </w:tcPr>
                <w:p w:rsidR="00C135F0" w:rsidRPr="00C135F0" w:rsidRDefault="00C135F0" w:rsidP="00C135F0">
                  <w:pPr>
                    <w:spacing w:after="0"/>
                    <w:contextualSpacing/>
                    <w:jc w:val="center"/>
                    <w:rPr>
                      <w:rFonts w:eastAsia="Calibri" w:cstheme="minorHAnsi"/>
                      <w:color w:val="A6A6A6"/>
                    </w:rPr>
                  </w:pPr>
                  <w:r w:rsidRPr="00C135F0">
                    <w:rPr>
                      <w:rFonts w:eastAsia="Calibri" w:cstheme="minorHAnsi"/>
                      <w:color w:val="A6A6A6"/>
                    </w:rPr>
                    <w:t>75%</w:t>
                  </w:r>
                </w:p>
              </w:tc>
              <w:tc>
                <w:tcPr>
                  <w:tcW w:w="892" w:type="pct"/>
                  <w:tcBorders>
                    <w:top w:val="single" w:sz="4" w:space="0" w:color="000000"/>
                    <w:left w:val="single" w:sz="4" w:space="0" w:color="000000"/>
                    <w:bottom w:val="single" w:sz="4" w:space="0" w:color="000000" w:themeColor="text1"/>
                    <w:right w:val="single" w:sz="4" w:space="0" w:color="000000"/>
                  </w:tcBorders>
                  <w:shd w:val="clear" w:color="auto" w:fill="FFFFFF" w:themeFill="background1"/>
                  <w:vAlign w:val="center"/>
                  <w:hideMark/>
                </w:tcPr>
                <w:p w:rsidR="00C135F0" w:rsidRPr="00C135F0" w:rsidRDefault="00C135F0" w:rsidP="00C135F0">
                  <w:pPr>
                    <w:spacing w:after="0"/>
                    <w:contextualSpacing/>
                    <w:jc w:val="center"/>
                    <w:rPr>
                      <w:rFonts w:eastAsia="Calibri" w:cstheme="minorHAnsi"/>
                      <w:color w:val="A6A6A6"/>
                    </w:rPr>
                  </w:pPr>
                  <w:r w:rsidRPr="00C135F0">
                    <w:rPr>
                      <w:rFonts w:eastAsia="Calibri" w:cstheme="minorHAnsi"/>
                      <w:color w:val="A6A6A6"/>
                    </w:rPr>
                    <w:t>75%</w:t>
                  </w:r>
                </w:p>
              </w:tc>
            </w:tr>
            <w:tr w:rsidR="00C135F0" w:rsidRPr="00C135F0" w:rsidTr="00CD2DDE">
              <w:trPr>
                <w:trHeight w:val="1359"/>
              </w:trPr>
              <w:tc>
                <w:tcPr>
                  <w:tcW w:w="1444" w:type="pct"/>
                  <w:vMerge w:val="restar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rPr>
                      <w:rFonts w:eastAsia="Calibri" w:cstheme="minorHAnsi"/>
                      <w:b/>
                    </w:rPr>
                  </w:pPr>
                  <w:r w:rsidRPr="00C135F0">
                    <w:rPr>
                      <w:rFonts w:eastAsia="Calibri" w:cstheme="minorHAnsi"/>
                      <w:b/>
                    </w:rPr>
                    <w:t>In the Back Country at one of the following locations:</w:t>
                  </w:r>
                </w:p>
                <w:p w:rsidR="00C135F0" w:rsidRPr="00C135F0" w:rsidRDefault="00C135F0" w:rsidP="00C135F0">
                  <w:pPr>
                    <w:numPr>
                      <w:ilvl w:val="0"/>
                      <w:numId w:val="3"/>
                    </w:numPr>
                    <w:spacing w:after="120" w:line="240" w:lineRule="auto"/>
                    <w:contextualSpacing/>
                    <w:rPr>
                      <w:rFonts w:eastAsia="Calibri" w:cstheme="minorHAnsi"/>
                      <w:b/>
                    </w:rPr>
                  </w:pPr>
                  <w:r w:rsidRPr="00C135F0">
                    <w:rPr>
                      <w:rFonts w:eastAsia="Calibri" w:cstheme="minorHAnsi"/>
                      <w:b/>
                    </w:rPr>
                    <w:t>hiking trails further than 1/2 miles from trail heads</w:t>
                  </w:r>
                </w:p>
                <w:p w:rsidR="00C135F0" w:rsidRPr="00C135F0" w:rsidRDefault="00C135F0" w:rsidP="00C135F0">
                  <w:pPr>
                    <w:numPr>
                      <w:ilvl w:val="0"/>
                      <w:numId w:val="3"/>
                    </w:numPr>
                    <w:spacing w:after="120" w:line="240" w:lineRule="auto"/>
                    <w:contextualSpacing/>
                    <w:rPr>
                      <w:rFonts w:eastAsia="Calibri" w:cstheme="minorHAnsi"/>
                      <w:b/>
                    </w:rPr>
                  </w:pPr>
                  <w:r w:rsidRPr="00C135F0">
                    <w:rPr>
                      <w:rFonts w:eastAsia="Calibri" w:cstheme="minorHAnsi"/>
                      <w:b/>
                    </w:rPr>
                    <w:t>primitive campsites</w:t>
                  </w: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Daytime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55D0A2D9" wp14:editId="4004549F">
                        <wp:extent cx="362585" cy="3625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80%</w:t>
                  </w:r>
                </w:p>
              </w:tc>
              <w:tc>
                <w:tcPr>
                  <w:tcW w:w="8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90%</w:t>
                  </w:r>
                </w:p>
              </w:tc>
              <w:tc>
                <w:tcPr>
                  <w:tcW w:w="89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70%</w:t>
                  </w:r>
                </w:p>
              </w:tc>
            </w:tr>
            <w:tr w:rsidR="00C135F0" w:rsidRPr="00C135F0" w:rsidTr="00CD2DDE">
              <w:trPr>
                <w:trHeight w:val="12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rPr>
                      <w:rFonts w:eastAsia="Calibri" w:cstheme="minorHAnsi"/>
                      <w:b/>
                    </w:rPr>
                  </w:pP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Nighttime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012F1FEC" wp14:editId="07E85124">
                        <wp:extent cx="362585" cy="3625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i/>
                      <w:color w:val="BFBFBF"/>
                    </w:rPr>
                  </w:pPr>
                  <w:r w:rsidRPr="00C135F0">
                    <w:rPr>
                      <w:rFonts w:eastAsia="Calibri" w:cstheme="minorHAnsi"/>
                      <w:i/>
                      <w:color w:val="BFBFBF"/>
                    </w:rPr>
                    <w:t>85%</w:t>
                  </w:r>
                </w:p>
              </w:tc>
              <w:tc>
                <w:tcPr>
                  <w:tcW w:w="886"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i/>
                      <w:color w:val="BFBFBF"/>
                    </w:rPr>
                  </w:pPr>
                  <w:r w:rsidRPr="00C135F0">
                    <w:rPr>
                      <w:rFonts w:eastAsia="Calibri" w:cstheme="minorHAnsi"/>
                      <w:i/>
                      <w:color w:val="BFBFBF"/>
                    </w:rPr>
                    <w:t>85%</w:t>
                  </w:r>
                </w:p>
              </w:tc>
              <w:tc>
                <w:tcPr>
                  <w:tcW w:w="892"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i/>
                      <w:color w:val="BFBFBF"/>
                    </w:rPr>
                  </w:pPr>
                  <w:r w:rsidRPr="00C135F0">
                    <w:rPr>
                      <w:rFonts w:eastAsia="Calibri" w:cstheme="minorHAnsi"/>
                      <w:i/>
                      <w:color w:val="BFBFBF"/>
                    </w:rPr>
                    <w:t>85%</w:t>
                  </w:r>
                </w:p>
              </w:tc>
            </w:tr>
            <w:tr w:rsidR="00C135F0" w:rsidRPr="00C135F0" w:rsidTr="00C87207">
              <w:trPr>
                <w:trHeight w:val="1008"/>
              </w:trPr>
              <w:tc>
                <w:tcPr>
                  <w:tcW w:w="2333" w:type="pct"/>
                  <w:gridSpan w:val="2"/>
                  <w:tcBorders>
                    <w:top w:val="single" w:sz="4" w:space="0" w:color="000000"/>
                    <w:left w:val="single" w:sz="4" w:space="0" w:color="000000"/>
                    <w:bottom w:val="single" w:sz="4" w:space="0" w:color="auto"/>
                    <w:right w:val="single" w:sz="4" w:space="0" w:color="000000"/>
                  </w:tcBorders>
                  <w:vAlign w:val="center"/>
                  <w:hideMark/>
                </w:tcPr>
                <w:p w:rsidR="00C135F0" w:rsidRPr="00C135F0" w:rsidRDefault="00C135F0" w:rsidP="00C135F0">
                  <w:pPr>
                    <w:spacing w:after="0"/>
                    <w:contextualSpacing/>
                    <w:rPr>
                      <w:rFonts w:eastAsia="Calibri" w:cstheme="minorHAnsi"/>
                      <w:b/>
                    </w:rPr>
                  </w:pPr>
                  <w:r w:rsidRPr="00C135F0">
                    <w:rPr>
                      <w:rFonts w:eastAsia="Calibri" w:cstheme="minorHAnsi"/>
                      <w:b/>
                    </w:rPr>
                    <w:t xml:space="preserve">The change in </w:t>
                  </w:r>
                  <w:r w:rsidRPr="00C135F0">
                    <w:rPr>
                      <w:rFonts w:eastAsia="Calibri" w:cstheme="minorHAnsi"/>
                      <w:b/>
                      <w:u w:val="single"/>
                    </w:rPr>
                    <w:t>annual household federal income tax (each year</w:t>
                  </w:r>
                  <w:r w:rsidRPr="00C135F0">
                    <w:rPr>
                      <w:rFonts w:eastAsia="Calibri" w:cstheme="minorHAnsi"/>
                      <w:b/>
                    </w:rPr>
                    <w:t>) would be</w:t>
                  </w:r>
                </w:p>
                <w:p w:rsidR="00C135F0" w:rsidRPr="00C135F0" w:rsidRDefault="00C135F0" w:rsidP="00C135F0">
                  <w:pPr>
                    <w:spacing w:after="0"/>
                    <w:contextualSpacing/>
                    <w:jc w:val="center"/>
                    <w:rPr>
                      <w:rFonts w:eastAsia="Calibri" w:cstheme="minorHAnsi"/>
                    </w:rPr>
                  </w:pPr>
                </w:p>
              </w:tc>
              <w:tc>
                <w:tcPr>
                  <w:tcW w:w="889" w:type="pct"/>
                  <w:tcBorders>
                    <w:top w:val="single" w:sz="4" w:space="0" w:color="000000"/>
                    <w:left w:val="single" w:sz="4" w:space="0" w:color="000000"/>
                    <w:bottom w:val="single" w:sz="4" w:space="0" w:color="auto"/>
                    <w:right w:val="single" w:sz="4" w:space="0" w:color="000000"/>
                  </w:tcBorders>
                  <w:vAlign w:val="center"/>
                  <w:hideMark/>
                </w:tcPr>
                <w:p w:rsidR="00C135F0" w:rsidRPr="00C135F0" w:rsidRDefault="00C135F0" w:rsidP="00CD2DDE">
                  <w:pPr>
                    <w:spacing w:after="0"/>
                    <w:contextualSpacing/>
                    <w:jc w:val="center"/>
                    <w:rPr>
                      <w:rFonts w:eastAsia="Calibri" w:cstheme="minorHAnsi"/>
                    </w:rPr>
                  </w:pPr>
                  <w:r w:rsidRPr="00C135F0">
                    <w:rPr>
                      <w:rFonts w:eastAsia="Calibri" w:cstheme="minorHAnsi"/>
                    </w:rPr>
                    <w:t>No Change</w:t>
                  </w:r>
                </w:p>
              </w:tc>
              <w:tc>
                <w:tcPr>
                  <w:tcW w:w="886" w:type="pct"/>
                  <w:tcBorders>
                    <w:top w:val="single" w:sz="4" w:space="0" w:color="000000"/>
                    <w:left w:val="single" w:sz="4" w:space="0" w:color="000000"/>
                    <w:bottom w:val="single" w:sz="4" w:space="0" w:color="auto"/>
                    <w:right w:val="single" w:sz="4" w:space="0" w:color="000000"/>
                  </w:tcBorders>
                  <w:vAlign w:val="center"/>
                  <w:hideMark/>
                </w:tcPr>
                <w:p w:rsidR="00C135F0" w:rsidRPr="00C135F0" w:rsidRDefault="00C135F0" w:rsidP="00CD2DDE">
                  <w:pPr>
                    <w:spacing w:after="0"/>
                    <w:contextualSpacing/>
                    <w:jc w:val="center"/>
                    <w:rPr>
                      <w:rFonts w:eastAsia="Calibri" w:cstheme="minorHAnsi"/>
                    </w:rPr>
                  </w:pPr>
                  <w:r w:rsidRPr="00C135F0">
                    <w:rPr>
                      <w:rFonts w:eastAsia="Calibri" w:cstheme="minorHAnsi"/>
                    </w:rPr>
                    <w:t>$15 increase</w:t>
                  </w:r>
                </w:p>
              </w:tc>
              <w:tc>
                <w:tcPr>
                  <w:tcW w:w="892" w:type="pct"/>
                  <w:tcBorders>
                    <w:top w:val="single" w:sz="4" w:space="0" w:color="000000"/>
                    <w:left w:val="single" w:sz="4" w:space="0" w:color="000000"/>
                    <w:bottom w:val="single" w:sz="4" w:space="0" w:color="auto"/>
                    <w:right w:val="single" w:sz="4" w:space="0" w:color="000000"/>
                  </w:tcBorders>
                  <w:vAlign w:val="center"/>
                  <w:hideMark/>
                </w:tcPr>
                <w:p w:rsidR="00C135F0" w:rsidRPr="00C135F0" w:rsidRDefault="00C135F0" w:rsidP="00CD2DDE">
                  <w:pPr>
                    <w:spacing w:after="0"/>
                    <w:contextualSpacing/>
                    <w:jc w:val="center"/>
                    <w:rPr>
                      <w:rFonts w:eastAsia="Calibri" w:cstheme="minorHAnsi"/>
                    </w:rPr>
                  </w:pPr>
                  <w:r w:rsidRPr="00C135F0">
                    <w:rPr>
                      <w:rFonts w:eastAsia="Calibri" w:cstheme="minorHAnsi"/>
                    </w:rPr>
                    <w:t>$5 decrease</w:t>
                  </w:r>
                </w:p>
              </w:tc>
            </w:tr>
          </w:tbl>
          <w:p w:rsidR="00C135F0" w:rsidRPr="00C135F0" w:rsidRDefault="00C135F0" w:rsidP="00C135F0">
            <w:pPr>
              <w:tabs>
                <w:tab w:val="left" w:pos="720"/>
              </w:tabs>
              <w:spacing w:after="240"/>
              <w:ind w:left="720"/>
              <w:rPr>
                <w:rFonts w:asciiTheme="minorHAnsi" w:hAnsiTheme="minorHAnsi" w:cstheme="minorHAnsi"/>
              </w:rPr>
            </w:pPr>
          </w:p>
        </w:tc>
      </w:tr>
      <w:tr w:rsidR="00C135F0" w:rsidRPr="00C135F0" w:rsidTr="00C87207">
        <w:trPr>
          <w:trHeight w:val="11430"/>
        </w:trPr>
        <w:tc>
          <w:tcPr>
            <w:tcW w:w="5000" w:type="pct"/>
            <w:hideMark/>
          </w:tcPr>
          <w:p w:rsidR="00C135F0" w:rsidRPr="00C135F0" w:rsidRDefault="00C135F0" w:rsidP="00C135F0">
            <w:pPr>
              <w:tabs>
                <w:tab w:val="left" w:pos="720"/>
              </w:tabs>
              <w:spacing w:after="240"/>
              <w:ind w:left="180"/>
              <w:rPr>
                <w:rFonts w:asciiTheme="minorHAnsi" w:hAnsiTheme="minorHAnsi" w:cstheme="minorHAnsi"/>
              </w:rPr>
            </w:pPr>
            <w:r w:rsidRPr="00C135F0">
              <w:rPr>
                <w:rFonts w:asciiTheme="minorHAnsi" w:hAnsiTheme="minorHAnsi" w:cstheme="minorHAnsi"/>
                <w:b/>
                <w:smallCaps/>
              </w:rPr>
              <w:lastRenderedPageBreak/>
              <w:t>Exercise 2:</w:t>
            </w:r>
            <w:r w:rsidRPr="00C135F0">
              <w:rPr>
                <w:rFonts w:asciiTheme="minorHAnsi" w:hAnsiTheme="minorHAnsi" w:cstheme="minorHAnsi"/>
              </w:rPr>
              <w:t xml:space="preserve"> Please read all the information in the table below, and then select the scenario you would prefer.</w:t>
            </w:r>
          </w:p>
          <w:p w:rsidR="00C135F0" w:rsidRPr="00C135F0" w:rsidRDefault="00C135F0" w:rsidP="00C135F0">
            <w:pPr>
              <w:tabs>
                <w:tab w:val="left" w:pos="1350"/>
              </w:tabs>
              <w:ind w:left="720"/>
              <w:rPr>
                <w:rFonts w:asciiTheme="minorHAnsi" w:hAnsiTheme="minorHAnsi" w:cstheme="minorHAnsi"/>
                <w:b/>
                <w:smallCaps/>
              </w:rPr>
            </w:pPr>
            <w:r w:rsidRPr="00C135F0">
              <w:rPr>
                <w:rFonts w:asciiTheme="minorHAnsi" w:hAnsiTheme="minorHAnsi" w:cstheme="minorHAnsi"/>
                <w:b/>
                <w:smallCaps/>
              </w:rPr>
              <w:t>I would prefer (choose only one)</w:t>
            </w:r>
          </w:p>
          <w:p w:rsidR="00C135F0" w:rsidRPr="00C135F0" w:rsidRDefault="00C135F0" w:rsidP="00C135F0">
            <w:pPr>
              <w:numPr>
                <w:ilvl w:val="0"/>
                <w:numId w:val="4"/>
              </w:numPr>
              <w:tabs>
                <w:tab w:val="left" w:pos="1080"/>
              </w:tabs>
              <w:ind w:left="1080"/>
              <w:contextualSpacing/>
              <w:rPr>
                <w:rFonts w:asciiTheme="minorHAnsi" w:hAnsiTheme="minorHAnsi" w:cstheme="minorHAnsi"/>
                <w:smallCaps/>
              </w:rPr>
            </w:pPr>
            <w:r w:rsidRPr="00C135F0">
              <w:rPr>
                <w:rFonts w:asciiTheme="minorHAnsi" w:hAnsiTheme="minorHAnsi" w:cstheme="minorHAnsi"/>
                <w:smallCaps/>
              </w:rPr>
              <w:t xml:space="preserve">Scenario A  </w:t>
            </w:r>
          </w:p>
          <w:p w:rsidR="00C135F0" w:rsidRPr="00C135F0" w:rsidRDefault="00C135F0" w:rsidP="00C135F0">
            <w:pPr>
              <w:numPr>
                <w:ilvl w:val="0"/>
                <w:numId w:val="4"/>
              </w:numPr>
              <w:tabs>
                <w:tab w:val="left" w:pos="1080"/>
              </w:tabs>
              <w:ind w:left="1080"/>
              <w:contextualSpacing/>
              <w:rPr>
                <w:rFonts w:asciiTheme="minorHAnsi" w:hAnsiTheme="minorHAnsi" w:cstheme="minorHAnsi"/>
              </w:rPr>
            </w:pPr>
            <w:r w:rsidRPr="00C135F0">
              <w:rPr>
                <w:rFonts w:asciiTheme="minorHAnsi" w:hAnsiTheme="minorHAnsi" w:cstheme="minorHAnsi"/>
                <w:smallCaps/>
              </w:rPr>
              <w:t>Scenario B</w:t>
            </w:r>
          </w:p>
          <w:p w:rsidR="00C135F0" w:rsidRPr="00C135F0" w:rsidRDefault="00C135F0" w:rsidP="00C135F0">
            <w:pPr>
              <w:numPr>
                <w:ilvl w:val="0"/>
                <w:numId w:val="4"/>
              </w:numPr>
              <w:tabs>
                <w:tab w:val="left" w:pos="1080"/>
              </w:tabs>
              <w:ind w:left="1080"/>
              <w:contextualSpacing/>
              <w:rPr>
                <w:rFonts w:asciiTheme="minorHAnsi" w:hAnsiTheme="minorHAnsi" w:cstheme="minorHAnsi"/>
              </w:rPr>
            </w:pPr>
            <w:r w:rsidRPr="00C135F0">
              <w:rPr>
                <w:rFonts w:asciiTheme="minorHAnsi" w:hAnsiTheme="minorHAnsi" w:cstheme="minorHAnsi"/>
                <w:smallCaps/>
              </w:rPr>
              <w:t>Scenario C</w:t>
            </w:r>
            <w:r w:rsidRPr="00C135F0">
              <w:rPr>
                <w:rFonts w:asciiTheme="minorHAnsi" w:hAnsiTheme="minorHAnsi" w:cstheme="minorHAnsi"/>
              </w:rPr>
              <w:t xml:space="preserve"> </w:t>
            </w:r>
          </w:p>
          <w:tbl>
            <w:tblPr>
              <w:tblpPr w:leftFromText="180" w:rightFromText="180" w:vertAnchor="text" w:horzAnchor="margin" w:tblpY="16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1663"/>
              <w:gridCol w:w="1663"/>
              <w:gridCol w:w="1658"/>
              <w:gridCol w:w="1669"/>
            </w:tblGrid>
            <w:tr w:rsidR="00C135F0" w:rsidRPr="00C135F0" w:rsidTr="00D17B2F">
              <w:trPr>
                <w:trHeight w:val="1520"/>
              </w:trPr>
              <w:tc>
                <w:tcPr>
                  <w:tcW w:w="1444" w:type="pct"/>
                  <w:tcBorders>
                    <w:top w:val="nil"/>
                    <w:left w:val="nil"/>
                    <w:bottom w:val="nil"/>
                    <w:right w:val="nil"/>
                  </w:tcBorders>
                  <w:vAlign w:val="center"/>
                </w:tcPr>
                <w:p w:rsidR="00C135F0" w:rsidRPr="00C135F0" w:rsidRDefault="00C135F0" w:rsidP="00C135F0">
                  <w:pPr>
                    <w:spacing w:after="0"/>
                    <w:contextualSpacing/>
                    <w:rPr>
                      <w:rFonts w:eastAsia="Calibri" w:cstheme="minorHAnsi"/>
                    </w:rPr>
                  </w:pPr>
                </w:p>
                <w:p w:rsidR="00C135F0" w:rsidRPr="00C135F0" w:rsidRDefault="00C135F0" w:rsidP="00C135F0">
                  <w:pPr>
                    <w:spacing w:after="0"/>
                    <w:contextualSpacing/>
                    <w:rPr>
                      <w:rFonts w:eastAsia="Calibri" w:cstheme="minorHAnsi"/>
                    </w:rPr>
                  </w:pPr>
                </w:p>
              </w:tc>
              <w:tc>
                <w:tcPr>
                  <w:tcW w:w="889" w:type="pct"/>
                  <w:tcBorders>
                    <w:top w:val="nil"/>
                    <w:left w:val="nil"/>
                    <w:bottom w:val="nil"/>
                    <w:right w:val="single" w:sz="4" w:space="0" w:color="000000"/>
                  </w:tcBorders>
                </w:tcPr>
                <w:p w:rsidR="00C135F0" w:rsidRPr="00C135F0" w:rsidRDefault="00C135F0" w:rsidP="00C135F0">
                  <w:pPr>
                    <w:spacing w:after="0"/>
                    <w:contextualSpacing/>
                    <w:jc w:val="center"/>
                    <w:rPr>
                      <w:rFonts w:eastAsia="Calibri" w:cstheme="minorHAnsi"/>
                      <w:b/>
                    </w:rPr>
                  </w:pPr>
                </w:p>
              </w:tc>
              <w:tc>
                <w:tcPr>
                  <w:tcW w:w="889" w:type="pct"/>
                  <w:tcBorders>
                    <w:top w:val="single" w:sz="4" w:space="0" w:color="000000" w:themeColor="text1"/>
                    <w:left w:val="single" w:sz="4" w:space="0" w:color="000000"/>
                    <w:bottom w:val="single" w:sz="4" w:space="0" w:color="000000"/>
                    <w:right w:val="single" w:sz="4" w:space="0" w:color="000000"/>
                  </w:tcBorders>
                  <w:hideMark/>
                </w:tcPr>
                <w:p w:rsidR="00C135F0" w:rsidRPr="00C135F0" w:rsidRDefault="00C135F0" w:rsidP="00C135F0">
                  <w:pPr>
                    <w:jc w:val="center"/>
                    <w:rPr>
                      <w:rFonts w:cstheme="minorHAnsi"/>
                      <w:b/>
                    </w:rPr>
                  </w:pPr>
                  <w:r w:rsidRPr="00C135F0">
                    <w:rPr>
                      <w:rFonts w:cstheme="minorHAnsi"/>
                      <w:b/>
                    </w:rPr>
                    <w:t>Scenario A</w:t>
                  </w:r>
                </w:p>
                <w:p w:rsidR="00C135F0" w:rsidRPr="00C135F0" w:rsidRDefault="00C135F0" w:rsidP="00C135F0">
                  <w:pPr>
                    <w:jc w:val="center"/>
                    <w:rPr>
                      <w:rFonts w:cstheme="minorHAnsi"/>
                    </w:rPr>
                  </w:pPr>
                  <w:r w:rsidRPr="00C135F0">
                    <w:rPr>
                      <w:rFonts w:cstheme="minorHAnsi"/>
                    </w:rPr>
                    <w:t>No change from current typical summer conditions</w:t>
                  </w:r>
                </w:p>
              </w:tc>
              <w:tc>
                <w:tcPr>
                  <w:tcW w:w="886" w:type="pct"/>
                  <w:tcBorders>
                    <w:top w:val="single" w:sz="4" w:space="0" w:color="000000" w:themeColor="text1"/>
                    <w:left w:val="single" w:sz="4" w:space="0" w:color="000000"/>
                    <w:bottom w:val="single" w:sz="4" w:space="0" w:color="000000"/>
                    <w:right w:val="single" w:sz="4" w:space="0" w:color="000000"/>
                  </w:tcBorders>
                </w:tcPr>
                <w:p w:rsidR="00C135F0" w:rsidRPr="00C135F0" w:rsidRDefault="00C135F0" w:rsidP="00C135F0">
                  <w:pPr>
                    <w:jc w:val="center"/>
                    <w:rPr>
                      <w:rFonts w:cstheme="minorHAnsi"/>
                      <w:b/>
                    </w:rPr>
                  </w:pPr>
                  <w:r w:rsidRPr="00C135F0">
                    <w:rPr>
                      <w:rFonts w:cstheme="minorHAnsi"/>
                      <w:b/>
                    </w:rPr>
                    <w:t>Scenario B</w:t>
                  </w:r>
                </w:p>
                <w:p w:rsidR="00C135F0" w:rsidRPr="00C135F0" w:rsidRDefault="00C135F0" w:rsidP="00C135F0">
                  <w:pPr>
                    <w:jc w:val="center"/>
                    <w:rPr>
                      <w:rFonts w:cstheme="minorHAnsi"/>
                    </w:rPr>
                  </w:pPr>
                  <w:r w:rsidRPr="00C135F0">
                    <w:rPr>
                      <w:rFonts w:cstheme="minorHAnsi"/>
                    </w:rPr>
                    <w:t>Hypothetical change from current typical summer conditions</w:t>
                  </w:r>
                </w:p>
              </w:tc>
              <w:tc>
                <w:tcPr>
                  <w:tcW w:w="892" w:type="pct"/>
                  <w:tcBorders>
                    <w:top w:val="single" w:sz="4" w:space="0" w:color="000000" w:themeColor="text1"/>
                    <w:left w:val="single" w:sz="4" w:space="0" w:color="000000"/>
                    <w:bottom w:val="single" w:sz="4" w:space="0" w:color="000000"/>
                    <w:right w:val="single" w:sz="4" w:space="0" w:color="000000"/>
                  </w:tcBorders>
                </w:tcPr>
                <w:p w:rsidR="00C135F0" w:rsidRPr="00C135F0" w:rsidRDefault="00C135F0" w:rsidP="00C135F0">
                  <w:pPr>
                    <w:jc w:val="center"/>
                    <w:rPr>
                      <w:rFonts w:cstheme="minorHAnsi"/>
                      <w:b/>
                    </w:rPr>
                  </w:pPr>
                  <w:r w:rsidRPr="00C135F0">
                    <w:rPr>
                      <w:rFonts w:cstheme="minorHAnsi"/>
                      <w:b/>
                    </w:rPr>
                    <w:t>Scenario C</w:t>
                  </w:r>
                </w:p>
                <w:p w:rsidR="00C135F0" w:rsidRPr="00C135F0" w:rsidRDefault="00C135F0" w:rsidP="00C87207">
                  <w:pPr>
                    <w:jc w:val="center"/>
                    <w:rPr>
                      <w:rFonts w:cstheme="minorHAnsi"/>
                    </w:rPr>
                  </w:pPr>
                  <w:r w:rsidRPr="00C135F0">
                    <w:rPr>
                      <w:rFonts w:cstheme="minorHAnsi"/>
                    </w:rPr>
                    <w:t>Hypothetical change from current typical summer conditions</w:t>
                  </w:r>
                </w:p>
              </w:tc>
            </w:tr>
            <w:tr w:rsidR="00C135F0" w:rsidRPr="00C135F0" w:rsidTr="00D17B2F">
              <w:trPr>
                <w:trHeight w:val="557"/>
              </w:trPr>
              <w:tc>
                <w:tcPr>
                  <w:tcW w:w="1444" w:type="pct"/>
                  <w:tcBorders>
                    <w:top w:val="nil"/>
                    <w:left w:val="nil"/>
                    <w:bottom w:val="single" w:sz="4" w:space="0" w:color="000000"/>
                    <w:right w:val="nil"/>
                  </w:tcBorders>
                  <w:vAlign w:val="center"/>
                </w:tcPr>
                <w:p w:rsidR="00C135F0" w:rsidRPr="00C135F0" w:rsidRDefault="00C135F0" w:rsidP="00C135F0">
                  <w:pPr>
                    <w:spacing w:after="0"/>
                    <w:contextualSpacing/>
                    <w:rPr>
                      <w:rFonts w:eastAsia="Calibri" w:cstheme="minorHAnsi"/>
                      <w:b/>
                    </w:rPr>
                  </w:pPr>
                </w:p>
              </w:tc>
              <w:tc>
                <w:tcPr>
                  <w:tcW w:w="889" w:type="pct"/>
                  <w:tcBorders>
                    <w:top w:val="nil"/>
                    <w:left w:val="nil"/>
                    <w:bottom w:val="single" w:sz="4" w:space="0" w:color="000000"/>
                    <w:right w:val="single" w:sz="4" w:space="0" w:color="000000"/>
                  </w:tcBorders>
                </w:tcPr>
                <w:p w:rsidR="00C135F0" w:rsidRPr="00C135F0" w:rsidRDefault="00C135F0" w:rsidP="00C135F0">
                  <w:pPr>
                    <w:spacing w:after="0"/>
                    <w:contextualSpacing/>
                    <w:jc w:val="center"/>
                    <w:rPr>
                      <w:rFonts w:eastAsia="Calibri" w:cstheme="minorHAnsi"/>
                    </w:rPr>
                  </w:pPr>
                </w:p>
              </w:tc>
              <w:tc>
                <w:tcPr>
                  <w:tcW w:w="2667" w:type="pct"/>
                  <w:gridSpan w:val="3"/>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b/>
                    </w:rPr>
                  </w:pPr>
                  <w:r w:rsidRPr="00C135F0">
                    <w:rPr>
                      <w:rFonts w:eastAsia="Calibri" w:cstheme="minorHAnsi"/>
                      <w:b/>
                    </w:rPr>
                    <w:t xml:space="preserve">Below is the percent of time </w:t>
                  </w:r>
                  <w:r w:rsidRPr="00C135F0">
                    <w:rPr>
                      <w:rFonts w:eastAsia="Calibri" w:cstheme="minorHAnsi"/>
                      <w:b/>
                      <w:u w:val="single"/>
                    </w:rPr>
                    <w:t>only</w:t>
                  </w:r>
                  <w:r w:rsidRPr="00C135F0">
                    <w:rPr>
                      <w:rFonts w:eastAsia="Calibri" w:cstheme="minorHAnsi"/>
                      <w:b/>
                    </w:rPr>
                    <w:t xml:space="preserve"> the sounds of nature are heard </w:t>
                  </w:r>
                  <w:r w:rsidRPr="00C135F0">
                    <w:rPr>
                      <w:rFonts w:eastAsia="Calibri" w:cstheme="minorHAnsi"/>
                      <w:b/>
                      <w:bCs/>
                    </w:rPr>
                    <w:t>(during a 12 hour period)</w:t>
                  </w:r>
                </w:p>
              </w:tc>
            </w:tr>
            <w:tr w:rsidR="00C135F0" w:rsidRPr="00C135F0" w:rsidTr="00CD2DDE">
              <w:trPr>
                <w:trHeight w:val="1329"/>
              </w:trPr>
              <w:tc>
                <w:tcPr>
                  <w:tcW w:w="1444" w:type="pct"/>
                  <w:vMerge w:val="restar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rPr>
                      <w:rFonts w:eastAsia="Calibri" w:cstheme="minorHAnsi"/>
                      <w:b/>
                    </w:rPr>
                  </w:pPr>
                  <w:r w:rsidRPr="00C135F0">
                    <w:rPr>
                      <w:rFonts w:eastAsia="Calibri" w:cstheme="minorHAnsi"/>
                      <w:b/>
                    </w:rPr>
                    <w:t>In the Front Country at one of the following locations:</w:t>
                  </w:r>
                </w:p>
                <w:p w:rsidR="00C135F0" w:rsidRPr="00C135F0" w:rsidRDefault="00C135F0" w:rsidP="00C135F0">
                  <w:pPr>
                    <w:numPr>
                      <w:ilvl w:val="0"/>
                      <w:numId w:val="2"/>
                    </w:numPr>
                    <w:spacing w:before="120" w:after="0" w:line="240" w:lineRule="auto"/>
                    <w:contextualSpacing/>
                    <w:rPr>
                      <w:rFonts w:eastAsia="Calibri" w:cstheme="minorHAnsi"/>
                      <w:b/>
                    </w:rPr>
                  </w:pPr>
                  <w:r w:rsidRPr="00C135F0">
                    <w:rPr>
                      <w:rFonts w:eastAsia="Calibri" w:cstheme="minorHAnsi"/>
                      <w:b/>
                    </w:rPr>
                    <w:t>scenic overlooks</w:t>
                  </w:r>
                </w:p>
                <w:p w:rsidR="00C135F0" w:rsidRPr="00C135F0" w:rsidRDefault="00C135F0" w:rsidP="00C135F0">
                  <w:pPr>
                    <w:numPr>
                      <w:ilvl w:val="0"/>
                      <w:numId w:val="2"/>
                    </w:numPr>
                    <w:spacing w:before="120" w:after="0" w:line="240" w:lineRule="auto"/>
                    <w:contextualSpacing/>
                    <w:rPr>
                      <w:rFonts w:eastAsia="Calibri" w:cstheme="minorHAnsi"/>
                      <w:b/>
                    </w:rPr>
                  </w:pPr>
                  <w:r w:rsidRPr="00C135F0">
                    <w:rPr>
                      <w:rFonts w:eastAsia="Calibri" w:cstheme="minorHAnsi"/>
                      <w:b/>
                    </w:rPr>
                    <w:t>trail heads</w:t>
                  </w:r>
                </w:p>
                <w:p w:rsidR="00C135F0" w:rsidRPr="00C135F0" w:rsidRDefault="00C135F0" w:rsidP="00C135F0">
                  <w:pPr>
                    <w:numPr>
                      <w:ilvl w:val="0"/>
                      <w:numId w:val="2"/>
                    </w:numPr>
                    <w:spacing w:before="120" w:after="0" w:line="240" w:lineRule="auto"/>
                    <w:contextualSpacing/>
                    <w:rPr>
                      <w:rFonts w:eastAsia="Calibri" w:cstheme="minorHAnsi"/>
                      <w:b/>
                    </w:rPr>
                  </w:pPr>
                  <w:r w:rsidRPr="00C135F0">
                    <w:rPr>
                      <w:rFonts w:eastAsia="Calibri" w:cstheme="minorHAnsi"/>
                      <w:b/>
                    </w:rPr>
                    <w:t>hiking trails within 1/2 miles of trail head</w:t>
                  </w:r>
                </w:p>
                <w:p w:rsidR="00C135F0" w:rsidRPr="00C135F0" w:rsidRDefault="00C135F0" w:rsidP="00C135F0">
                  <w:pPr>
                    <w:numPr>
                      <w:ilvl w:val="0"/>
                      <w:numId w:val="2"/>
                    </w:numPr>
                    <w:spacing w:before="120" w:after="0" w:line="240" w:lineRule="auto"/>
                    <w:contextualSpacing/>
                    <w:rPr>
                      <w:rFonts w:eastAsia="Calibri" w:cstheme="minorHAnsi"/>
                      <w:b/>
                    </w:rPr>
                  </w:pPr>
                  <w:r w:rsidRPr="00C135F0">
                    <w:rPr>
                      <w:rFonts w:eastAsia="Calibri" w:cstheme="minorHAnsi"/>
                      <w:b/>
                    </w:rPr>
                    <w:t>developed campsites</w:t>
                  </w: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Daytime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1DF5C8E4" wp14:editId="79288720">
                        <wp:extent cx="362585" cy="3625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135F0" w:rsidRPr="00C135F0" w:rsidRDefault="00C135F0" w:rsidP="00C135F0">
                  <w:pPr>
                    <w:spacing w:after="0"/>
                    <w:contextualSpacing/>
                    <w:jc w:val="center"/>
                    <w:rPr>
                      <w:rFonts w:eastAsia="Calibri" w:cstheme="minorHAnsi"/>
                      <w:color w:val="A6A6A6"/>
                    </w:rPr>
                  </w:pPr>
                  <w:r w:rsidRPr="00C135F0">
                    <w:rPr>
                      <w:rFonts w:eastAsia="Calibri" w:cstheme="minorHAnsi"/>
                      <w:color w:val="A6A6A6"/>
                    </w:rPr>
                    <w:t>60%</w:t>
                  </w:r>
                </w:p>
              </w:tc>
              <w:tc>
                <w:tcPr>
                  <w:tcW w:w="8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135F0" w:rsidRPr="00C135F0" w:rsidRDefault="00C135F0" w:rsidP="00C135F0">
                  <w:pPr>
                    <w:spacing w:after="0"/>
                    <w:contextualSpacing/>
                    <w:jc w:val="center"/>
                    <w:rPr>
                      <w:rFonts w:eastAsia="Calibri" w:cstheme="minorHAnsi"/>
                      <w:color w:val="A6A6A6"/>
                    </w:rPr>
                  </w:pPr>
                  <w:r w:rsidRPr="00C135F0">
                    <w:rPr>
                      <w:rFonts w:eastAsia="Calibri" w:cstheme="minorHAnsi"/>
                      <w:color w:val="A6A6A6"/>
                    </w:rPr>
                    <w:t>60%</w:t>
                  </w:r>
                </w:p>
              </w:tc>
              <w:tc>
                <w:tcPr>
                  <w:tcW w:w="89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135F0" w:rsidRPr="00C135F0" w:rsidRDefault="00C135F0" w:rsidP="00C135F0">
                  <w:pPr>
                    <w:spacing w:after="0"/>
                    <w:contextualSpacing/>
                    <w:jc w:val="center"/>
                    <w:rPr>
                      <w:rFonts w:eastAsia="Calibri" w:cstheme="minorHAnsi"/>
                      <w:color w:val="A6A6A6"/>
                    </w:rPr>
                  </w:pPr>
                  <w:r w:rsidRPr="00C135F0">
                    <w:rPr>
                      <w:rFonts w:eastAsia="Calibri" w:cstheme="minorHAnsi"/>
                      <w:color w:val="A6A6A6"/>
                    </w:rPr>
                    <w:t>60%</w:t>
                  </w:r>
                </w:p>
              </w:tc>
            </w:tr>
            <w:tr w:rsidR="00C135F0" w:rsidRPr="00C135F0" w:rsidTr="00CD2DDE">
              <w:trPr>
                <w:trHeight w:val="12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rPr>
                      <w:rFonts w:eastAsia="Calibri" w:cstheme="minorHAnsi"/>
                      <w:b/>
                    </w:rPr>
                  </w:pP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Nighttime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22D4CE96" wp14:editId="590622FD">
                        <wp:extent cx="362585" cy="3625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75%</w:t>
                  </w:r>
                </w:p>
              </w:tc>
              <w:tc>
                <w:tcPr>
                  <w:tcW w:w="886"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85%</w:t>
                  </w:r>
                </w:p>
              </w:tc>
              <w:tc>
                <w:tcPr>
                  <w:tcW w:w="892"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65%</w:t>
                  </w:r>
                </w:p>
              </w:tc>
            </w:tr>
            <w:tr w:rsidR="00C135F0" w:rsidRPr="00C135F0" w:rsidTr="00CD2DDE">
              <w:trPr>
                <w:trHeight w:val="1329"/>
              </w:trPr>
              <w:tc>
                <w:tcPr>
                  <w:tcW w:w="1444" w:type="pct"/>
                  <w:vMerge w:val="restar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rPr>
                      <w:rFonts w:eastAsia="Calibri" w:cstheme="minorHAnsi"/>
                      <w:b/>
                    </w:rPr>
                  </w:pPr>
                  <w:r w:rsidRPr="00C135F0">
                    <w:rPr>
                      <w:rFonts w:eastAsia="Calibri" w:cstheme="minorHAnsi"/>
                      <w:b/>
                    </w:rPr>
                    <w:t>In the Back Country at one of the following locations:</w:t>
                  </w:r>
                </w:p>
                <w:p w:rsidR="00C135F0" w:rsidRPr="00C135F0" w:rsidRDefault="00C135F0" w:rsidP="00C135F0">
                  <w:pPr>
                    <w:numPr>
                      <w:ilvl w:val="0"/>
                      <w:numId w:val="3"/>
                    </w:numPr>
                    <w:spacing w:before="120" w:after="0" w:line="240" w:lineRule="auto"/>
                    <w:contextualSpacing/>
                    <w:rPr>
                      <w:rFonts w:eastAsia="Calibri" w:cstheme="minorHAnsi"/>
                      <w:b/>
                    </w:rPr>
                  </w:pPr>
                  <w:r w:rsidRPr="00C135F0">
                    <w:rPr>
                      <w:rFonts w:eastAsia="Calibri" w:cstheme="minorHAnsi"/>
                      <w:b/>
                    </w:rPr>
                    <w:t>hiking trails further than 1/2 miles from trail heads</w:t>
                  </w:r>
                </w:p>
                <w:p w:rsidR="00C135F0" w:rsidRPr="00C135F0" w:rsidRDefault="00C135F0" w:rsidP="00C135F0">
                  <w:pPr>
                    <w:numPr>
                      <w:ilvl w:val="0"/>
                      <w:numId w:val="3"/>
                    </w:numPr>
                    <w:spacing w:before="120" w:after="0" w:line="240" w:lineRule="auto"/>
                    <w:contextualSpacing/>
                    <w:rPr>
                      <w:rFonts w:eastAsia="Calibri" w:cstheme="minorHAnsi"/>
                      <w:b/>
                    </w:rPr>
                  </w:pPr>
                  <w:r w:rsidRPr="00C135F0">
                    <w:rPr>
                      <w:rFonts w:eastAsia="Calibri" w:cstheme="minorHAnsi"/>
                      <w:b/>
                    </w:rPr>
                    <w:t>primitive campsites</w:t>
                  </w: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Daytime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5B791D39" wp14:editId="50630154">
                        <wp:extent cx="362585" cy="3625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80%</w:t>
                  </w:r>
                </w:p>
              </w:tc>
              <w:tc>
                <w:tcPr>
                  <w:tcW w:w="886"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60%</w:t>
                  </w:r>
                </w:p>
              </w:tc>
              <w:tc>
                <w:tcPr>
                  <w:tcW w:w="892"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70%</w:t>
                  </w:r>
                </w:p>
              </w:tc>
            </w:tr>
            <w:tr w:rsidR="00C135F0" w:rsidRPr="00C135F0" w:rsidTr="00D17B2F">
              <w:trPr>
                <w:trHeight w:val="14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rPr>
                      <w:rFonts w:eastAsia="Calibri" w:cstheme="minorHAnsi"/>
                      <w:b/>
                    </w:rPr>
                  </w:pP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Nighttime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0136C365" wp14:editId="2CF29EEF">
                        <wp:extent cx="362585" cy="3625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p w:rsidR="00C135F0" w:rsidRPr="00C135F0" w:rsidRDefault="00C135F0" w:rsidP="00C135F0">
                  <w:pPr>
                    <w:spacing w:after="0"/>
                    <w:contextualSpacing/>
                    <w:jc w:val="center"/>
                    <w:rPr>
                      <w:rFonts w:eastAsia="Calibri" w:cstheme="minorHAnsi"/>
                    </w:rPr>
                  </w:pPr>
                </w:p>
              </w:tc>
              <w:tc>
                <w:tcPr>
                  <w:tcW w:w="889"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85%</w:t>
                  </w:r>
                </w:p>
              </w:tc>
              <w:tc>
                <w:tcPr>
                  <w:tcW w:w="886"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90%</w:t>
                  </w:r>
                </w:p>
              </w:tc>
              <w:tc>
                <w:tcPr>
                  <w:tcW w:w="892"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95%</w:t>
                  </w:r>
                </w:p>
              </w:tc>
            </w:tr>
            <w:tr w:rsidR="00C135F0" w:rsidRPr="00C135F0" w:rsidTr="00C87207">
              <w:trPr>
                <w:trHeight w:val="1104"/>
              </w:trPr>
              <w:tc>
                <w:tcPr>
                  <w:tcW w:w="2333" w:type="pct"/>
                  <w:gridSpan w:val="2"/>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b/>
                    </w:rPr>
                    <w:t xml:space="preserve">The change in </w:t>
                  </w:r>
                  <w:r w:rsidRPr="00C135F0">
                    <w:rPr>
                      <w:rFonts w:eastAsia="Calibri" w:cstheme="minorHAnsi"/>
                      <w:b/>
                      <w:u w:val="single"/>
                    </w:rPr>
                    <w:t>annual household federal income tax (each year</w:t>
                  </w:r>
                  <w:r w:rsidRPr="00C135F0">
                    <w:rPr>
                      <w:rFonts w:eastAsia="Calibri" w:cstheme="minorHAnsi"/>
                      <w:b/>
                    </w:rPr>
                    <w:t>) would be</w:t>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No Change</w:t>
                  </w:r>
                </w:p>
              </w:tc>
              <w:tc>
                <w:tcPr>
                  <w:tcW w:w="886"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$10 increase</w:t>
                  </w:r>
                </w:p>
              </w:tc>
              <w:tc>
                <w:tcPr>
                  <w:tcW w:w="892"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$25 increase</w:t>
                  </w:r>
                </w:p>
              </w:tc>
            </w:tr>
          </w:tbl>
          <w:p w:rsidR="00C135F0" w:rsidRPr="00C135F0" w:rsidRDefault="00C135F0" w:rsidP="00C135F0">
            <w:pPr>
              <w:tabs>
                <w:tab w:val="left" w:pos="720"/>
              </w:tabs>
              <w:spacing w:after="240"/>
              <w:rPr>
                <w:rFonts w:asciiTheme="minorHAnsi" w:hAnsiTheme="minorHAnsi" w:cstheme="minorHAnsi"/>
              </w:rPr>
            </w:pPr>
          </w:p>
        </w:tc>
      </w:tr>
      <w:tr w:rsidR="00C135F0" w:rsidRPr="00C135F0" w:rsidTr="00D17B2F">
        <w:trPr>
          <w:cnfStyle w:val="000000100000" w:firstRow="0" w:lastRow="0" w:firstColumn="0" w:lastColumn="0" w:oddVBand="0" w:evenVBand="0" w:oddHBand="1" w:evenHBand="0" w:firstRowFirstColumn="0" w:firstRowLastColumn="0" w:lastRowFirstColumn="0" w:lastRowLastColumn="0"/>
        </w:trPr>
        <w:tc>
          <w:tcPr>
            <w:tcW w:w="5000" w:type="pct"/>
            <w:shd w:val="clear" w:color="auto" w:fill="auto"/>
            <w:hideMark/>
          </w:tcPr>
          <w:p w:rsidR="00C135F0" w:rsidRPr="00C135F0" w:rsidRDefault="00C135F0" w:rsidP="00C135F0">
            <w:pPr>
              <w:tabs>
                <w:tab w:val="left" w:pos="720"/>
              </w:tabs>
              <w:spacing w:after="240"/>
              <w:ind w:left="180"/>
              <w:rPr>
                <w:rFonts w:asciiTheme="minorHAnsi" w:hAnsiTheme="minorHAnsi" w:cstheme="minorHAnsi"/>
              </w:rPr>
            </w:pPr>
            <w:r w:rsidRPr="00C135F0">
              <w:rPr>
                <w:rFonts w:asciiTheme="minorHAnsi" w:hAnsiTheme="minorHAnsi" w:cstheme="minorHAnsi"/>
                <w:b/>
                <w:smallCaps/>
              </w:rPr>
              <w:lastRenderedPageBreak/>
              <w:t>Exercise 3:</w:t>
            </w:r>
            <w:r w:rsidRPr="00C135F0">
              <w:rPr>
                <w:rFonts w:asciiTheme="minorHAnsi" w:hAnsiTheme="minorHAnsi" w:cstheme="minorHAnsi"/>
              </w:rPr>
              <w:t xml:space="preserve"> Please read all the information in the table below, and then select the scenario you would prefer.</w:t>
            </w:r>
          </w:p>
          <w:p w:rsidR="00C135F0" w:rsidRPr="00C135F0" w:rsidRDefault="00C135F0" w:rsidP="00C135F0">
            <w:pPr>
              <w:tabs>
                <w:tab w:val="left" w:pos="1350"/>
              </w:tabs>
              <w:ind w:left="720"/>
              <w:rPr>
                <w:rFonts w:asciiTheme="minorHAnsi" w:hAnsiTheme="minorHAnsi" w:cstheme="minorHAnsi"/>
                <w:b/>
                <w:smallCaps/>
              </w:rPr>
            </w:pPr>
            <w:r w:rsidRPr="00C135F0">
              <w:rPr>
                <w:rFonts w:asciiTheme="minorHAnsi" w:hAnsiTheme="minorHAnsi" w:cstheme="minorHAnsi"/>
                <w:b/>
                <w:smallCaps/>
              </w:rPr>
              <w:t>I would prefer (choose only one)</w:t>
            </w:r>
          </w:p>
          <w:p w:rsidR="00C135F0" w:rsidRPr="00C135F0" w:rsidRDefault="00C135F0" w:rsidP="00C135F0">
            <w:pPr>
              <w:numPr>
                <w:ilvl w:val="0"/>
                <w:numId w:val="4"/>
              </w:numPr>
              <w:tabs>
                <w:tab w:val="left" w:pos="1080"/>
              </w:tabs>
              <w:ind w:left="1080"/>
              <w:contextualSpacing/>
              <w:rPr>
                <w:rFonts w:asciiTheme="minorHAnsi" w:hAnsiTheme="minorHAnsi" w:cstheme="minorHAnsi"/>
                <w:smallCaps/>
              </w:rPr>
            </w:pPr>
            <w:r w:rsidRPr="00C135F0">
              <w:rPr>
                <w:rFonts w:asciiTheme="minorHAnsi" w:hAnsiTheme="minorHAnsi" w:cstheme="minorHAnsi"/>
                <w:smallCaps/>
              </w:rPr>
              <w:t xml:space="preserve">Scenario A  </w:t>
            </w:r>
          </w:p>
          <w:p w:rsidR="00C135F0" w:rsidRPr="00C135F0" w:rsidRDefault="00C135F0" w:rsidP="00C135F0">
            <w:pPr>
              <w:numPr>
                <w:ilvl w:val="0"/>
                <w:numId w:val="4"/>
              </w:numPr>
              <w:tabs>
                <w:tab w:val="left" w:pos="1080"/>
              </w:tabs>
              <w:ind w:left="1080"/>
              <w:contextualSpacing/>
              <w:rPr>
                <w:rFonts w:asciiTheme="minorHAnsi" w:hAnsiTheme="minorHAnsi" w:cstheme="minorHAnsi"/>
              </w:rPr>
            </w:pPr>
            <w:r w:rsidRPr="00C135F0">
              <w:rPr>
                <w:rFonts w:asciiTheme="minorHAnsi" w:hAnsiTheme="minorHAnsi" w:cstheme="minorHAnsi"/>
                <w:smallCaps/>
              </w:rPr>
              <w:t>Scenario B</w:t>
            </w:r>
          </w:p>
          <w:p w:rsidR="00C135F0" w:rsidRPr="00C135F0" w:rsidRDefault="00C135F0" w:rsidP="00C135F0">
            <w:pPr>
              <w:numPr>
                <w:ilvl w:val="0"/>
                <w:numId w:val="4"/>
              </w:numPr>
              <w:tabs>
                <w:tab w:val="left" w:pos="1080"/>
              </w:tabs>
              <w:ind w:left="1080"/>
              <w:contextualSpacing/>
              <w:rPr>
                <w:rFonts w:asciiTheme="minorHAnsi" w:hAnsiTheme="minorHAnsi" w:cstheme="minorHAnsi"/>
              </w:rPr>
            </w:pPr>
            <w:r w:rsidRPr="00C135F0">
              <w:rPr>
                <w:rFonts w:asciiTheme="minorHAnsi" w:hAnsiTheme="minorHAnsi" w:cstheme="minorHAnsi"/>
                <w:smallCaps/>
              </w:rPr>
              <w:t>Scenario C</w:t>
            </w:r>
            <w:r w:rsidRPr="00C135F0">
              <w:rPr>
                <w:rFonts w:asciiTheme="minorHAnsi" w:hAnsiTheme="minorHAnsi" w:cstheme="minorHAnsi"/>
              </w:rPr>
              <w:t xml:space="preserve"> </w:t>
            </w:r>
          </w:p>
          <w:tbl>
            <w:tblPr>
              <w:tblpPr w:leftFromText="180" w:rightFromText="180" w:vertAnchor="text" w:horzAnchor="margin" w:tblpY="16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1663"/>
              <w:gridCol w:w="1663"/>
              <w:gridCol w:w="1658"/>
              <w:gridCol w:w="1669"/>
            </w:tblGrid>
            <w:tr w:rsidR="00C135F0" w:rsidRPr="00C135F0" w:rsidTr="00D17B2F">
              <w:trPr>
                <w:trHeight w:val="1520"/>
              </w:trPr>
              <w:tc>
                <w:tcPr>
                  <w:tcW w:w="1444" w:type="pct"/>
                  <w:tcBorders>
                    <w:top w:val="nil"/>
                    <w:left w:val="nil"/>
                    <w:bottom w:val="nil"/>
                    <w:right w:val="nil"/>
                  </w:tcBorders>
                  <w:vAlign w:val="center"/>
                </w:tcPr>
                <w:p w:rsidR="00C135F0" w:rsidRPr="00C135F0" w:rsidRDefault="00C135F0" w:rsidP="00C135F0">
                  <w:pPr>
                    <w:spacing w:after="0"/>
                    <w:contextualSpacing/>
                    <w:rPr>
                      <w:rFonts w:eastAsia="Calibri" w:cstheme="minorHAnsi"/>
                    </w:rPr>
                  </w:pPr>
                </w:p>
                <w:p w:rsidR="00C135F0" w:rsidRPr="00C135F0" w:rsidRDefault="00C135F0" w:rsidP="00C135F0">
                  <w:pPr>
                    <w:spacing w:after="0"/>
                    <w:contextualSpacing/>
                    <w:rPr>
                      <w:rFonts w:eastAsia="Calibri" w:cstheme="minorHAnsi"/>
                    </w:rPr>
                  </w:pPr>
                </w:p>
              </w:tc>
              <w:tc>
                <w:tcPr>
                  <w:tcW w:w="889" w:type="pct"/>
                  <w:tcBorders>
                    <w:top w:val="nil"/>
                    <w:left w:val="nil"/>
                    <w:bottom w:val="nil"/>
                    <w:right w:val="single" w:sz="4" w:space="0" w:color="000000"/>
                  </w:tcBorders>
                </w:tcPr>
                <w:p w:rsidR="00C135F0" w:rsidRPr="00C135F0" w:rsidRDefault="00C135F0" w:rsidP="00C135F0">
                  <w:pPr>
                    <w:spacing w:after="0"/>
                    <w:contextualSpacing/>
                    <w:jc w:val="center"/>
                    <w:rPr>
                      <w:rFonts w:eastAsia="Calibri" w:cstheme="minorHAnsi"/>
                      <w:b/>
                    </w:rPr>
                  </w:pPr>
                </w:p>
              </w:tc>
              <w:tc>
                <w:tcPr>
                  <w:tcW w:w="889" w:type="pct"/>
                  <w:tcBorders>
                    <w:top w:val="single" w:sz="4" w:space="0" w:color="000000" w:themeColor="text1"/>
                    <w:left w:val="single" w:sz="4" w:space="0" w:color="000000"/>
                    <w:bottom w:val="single" w:sz="4" w:space="0" w:color="000000"/>
                    <w:right w:val="single" w:sz="4" w:space="0" w:color="000000"/>
                  </w:tcBorders>
                  <w:hideMark/>
                </w:tcPr>
                <w:p w:rsidR="00C135F0" w:rsidRPr="00C135F0" w:rsidRDefault="00C135F0" w:rsidP="00C135F0">
                  <w:pPr>
                    <w:jc w:val="center"/>
                    <w:rPr>
                      <w:rFonts w:cstheme="minorHAnsi"/>
                      <w:b/>
                    </w:rPr>
                  </w:pPr>
                  <w:r w:rsidRPr="00C135F0">
                    <w:rPr>
                      <w:rFonts w:cstheme="minorHAnsi"/>
                      <w:b/>
                    </w:rPr>
                    <w:t>Scenario A</w:t>
                  </w:r>
                </w:p>
                <w:p w:rsidR="00C135F0" w:rsidRPr="00C135F0" w:rsidRDefault="00C135F0" w:rsidP="00C135F0">
                  <w:pPr>
                    <w:jc w:val="center"/>
                    <w:rPr>
                      <w:rFonts w:cstheme="minorHAnsi"/>
                    </w:rPr>
                  </w:pPr>
                  <w:r w:rsidRPr="00C135F0">
                    <w:rPr>
                      <w:rFonts w:cstheme="minorHAnsi"/>
                    </w:rPr>
                    <w:t>No change from current typical summer conditions</w:t>
                  </w:r>
                </w:p>
              </w:tc>
              <w:tc>
                <w:tcPr>
                  <w:tcW w:w="886" w:type="pct"/>
                  <w:tcBorders>
                    <w:top w:val="single" w:sz="4" w:space="0" w:color="000000" w:themeColor="text1"/>
                    <w:left w:val="single" w:sz="4" w:space="0" w:color="000000"/>
                    <w:bottom w:val="single" w:sz="4" w:space="0" w:color="000000"/>
                    <w:right w:val="single" w:sz="4" w:space="0" w:color="000000"/>
                  </w:tcBorders>
                </w:tcPr>
                <w:p w:rsidR="00C135F0" w:rsidRPr="00C135F0" w:rsidRDefault="00C135F0" w:rsidP="00C135F0">
                  <w:pPr>
                    <w:jc w:val="center"/>
                    <w:rPr>
                      <w:rFonts w:cstheme="minorHAnsi"/>
                      <w:b/>
                    </w:rPr>
                  </w:pPr>
                  <w:r w:rsidRPr="00C135F0">
                    <w:rPr>
                      <w:rFonts w:cstheme="minorHAnsi"/>
                      <w:b/>
                    </w:rPr>
                    <w:t>Scenario B</w:t>
                  </w:r>
                </w:p>
                <w:p w:rsidR="00C135F0" w:rsidRPr="00C135F0" w:rsidRDefault="00C135F0" w:rsidP="00C135F0">
                  <w:pPr>
                    <w:jc w:val="center"/>
                    <w:rPr>
                      <w:rFonts w:cstheme="minorHAnsi"/>
                    </w:rPr>
                  </w:pPr>
                  <w:r w:rsidRPr="00C135F0">
                    <w:rPr>
                      <w:rFonts w:cstheme="minorHAnsi"/>
                    </w:rPr>
                    <w:t>Hypothetical change from current typical summer conditions</w:t>
                  </w:r>
                </w:p>
              </w:tc>
              <w:tc>
                <w:tcPr>
                  <w:tcW w:w="892" w:type="pct"/>
                  <w:tcBorders>
                    <w:top w:val="single" w:sz="4" w:space="0" w:color="000000" w:themeColor="text1"/>
                    <w:left w:val="single" w:sz="4" w:space="0" w:color="000000"/>
                    <w:bottom w:val="single" w:sz="4" w:space="0" w:color="000000"/>
                    <w:right w:val="single" w:sz="4" w:space="0" w:color="000000"/>
                  </w:tcBorders>
                </w:tcPr>
                <w:p w:rsidR="00C135F0" w:rsidRPr="00C135F0" w:rsidRDefault="00C135F0" w:rsidP="00C135F0">
                  <w:pPr>
                    <w:jc w:val="center"/>
                    <w:rPr>
                      <w:rFonts w:cstheme="minorHAnsi"/>
                      <w:b/>
                    </w:rPr>
                  </w:pPr>
                  <w:r w:rsidRPr="00C135F0">
                    <w:rPr>
                      <w:rFonts w:cstheme="minorHAnsi"/>
                      <w:b/>
                    </w:rPr>
                    <w:t>Scenario C</w:t>
                  </w:r>
                </w:p>
                <w:p w:rsidR="00C135F0" w:rsidRPr="00C135F0" w:rsidRDefault="00C135F0" w:rsidP="00C87207">
                  <w:pPr>
                    <w:jc w:val="center"/>
                    <w:rPr>
                      <w:rFonts w:cstheme="minorHAnsi"/>
                    </w:rPr>
                  </w:pPr>
                  <w:r w:rsidRPr="00C135F0">
                    <w:rPr>
                      <w:rFonts w:cstheme="minorHAnsi"/>
                    </w:rPr>
                    <w:t>Hypothetical change from current typical summer conditions</w:t>
                  </w:r>
                </w:p>
              </w:tc>
            </w:tr>
            <w:tr w:rsidR="00C135F0" w:rsidRPr="00C135F0" w:rsidTr="00D17B2F">
              <w:trPr>
                <w:trHeight w:val="557"/>
              </w:trPr>
              <w:tc>
                <w:tcPr>
                  <w:tcW w:w="1444" w:type="pct"/>
                  <w:tcBorders>
                    <w:top w:val="nil"/>
                    <w:left w:val="nil"/>
                    <w:bottom w:val="single" w:sz="4" w:space="0" w:color="000000"/>
                    <w:right w:val="nil"/>
                  </w:tcBorders>
                  <w:vAlign w:val="center"/>
                </w:tcPr>
                <w:p w:rsidR="00C135F0" w:rsidRPr="00C135F0" w:rsidRDefault="00C135F0" w:rsidP="00C135F0">
                  <w:pPr>
                    <w:spacing w:after="0"/>
                    <w:contextualSpacing/>
                    <w:rPr>
                      <w:rFonts w:eastAsia="Calibri" w:cstheme="minorHAnsi"/>
                      <w:b/>
                    </w:rPr>
                  </w:pPr>
                </w:p>
              </w:tc>
              <w:tc>
                <w:tcPr>
                  <w:tcW w:w="889" w:type="pct"/>
                  <w:tcBorders>
                    <w:top w:val="nil"/>
                    <w:left w:val="nil"/>
                    <w:bottom w:val="single" w:sz="4" w:space="0" w:color="000000"/>
                    <w:right w:val="single" w:sz="4" w:space="0" w:color="000000"/>
                  </w:tcBorders>
                </w:tcPr>
                <w:p w:rsidR="00C135F0" w:rsidRPr="00C135F0" w:rsidRDefault="00C135F0" w:rsidP="00C135F0">
                  <w:pPr>
                    <w:spacing w:after="0"/>
                    <w:contextualSpacing/>
                    <w:jc w:val="center"/>
                    <w:rPr>
                      <w:rFonts w:eastAsia="Calibri" w:cstheme="minorHAnsi"/>
                    </w:rPr>
                  </w:pPr>
                </w:p>
              </w:tc>
              <w:tc>
                <w:tcPr>
                  <w:tcW w:w="2667" w:type="pct"/>
                  <w:gridSpan w:val="3"/>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b/>
                    </w:rPr>
                  </w:pPr>
                  <w:r w:rsidRPr="00C135F0">
                    <w:rPr>
                      <w:rFonts w:eastAsia="Calibri" w:cstheme="minorHAnsi"/>
                      <w:b/>
                    </w:rPr>
                    <w:t xml:space="preserve">Below is the percent of time </w:t>
                  </w:r>
                  <w:r w:rsidRPr="00C135F0">
                    <w:rPr>
                      <w:rFonts w:eastAsia="Calibri" w:cstheme="minorHAnsi"/>
                      <w:b/>
                      <w:u w:val="single"/>
                    </w:rPr>
                    <w:t>only</w:t>
                  </w:r>
                  <w:r w:rsidRPr="00C135F0">
                    <w:rPr>
                      <w:rFonts w:eastAsia="Calibri" w:cstheme="minorHAnsi"/>
                      <w:b/>
                    </w:rPr>
                    <w:t xml:space="preserve"> the sounds of nature are heard </w:t>
                  </w:r>
                  <w:r w:rsidRPr="00C135F0">
                    <w:rPr>
                      <w:rFonts w:eastAsia="Calibri" w:cstheme="minorHAnsi"/>
                      <w:b/>
                      <w:bCs/>
                    </w:rPr>
                    <w:t>(during a 12 hour period)</w:t>
                  </w:r>
                </w:p>
              </w:tc>
            </w:tr>
            <w:tr w:rsidR="00C135F0" w:rsidRPr="00C135F0" w:rsidTr="00D17B2F">
              <w:trPr>
                <w:trHeight w:val="1485"/>
              </w:trPr>
              <w:tc>
                <w:tcPr>
                  <w:tcW w:w="1444" w:type="pct"/>
                  <w:vMerge w:val="restar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rPr>
                      <w:rFonts w:eastAsia="Calibri" w:cstheme="minorHAnsi"/>
                      <w:b/>
                    </w:rPr>
                  </w:pPr>
                  <w:r w:rsidRPr="00C135F0">
                    <w:rPr>
                      <w:rFonts w:eastAsia="Calibri" w:cstheme="minorHAnsi"/>
                      <w:b/>
                    </w:rPr>
                    <w:t>In the Front Country at one of the following locations:</w:t>
                  </w:r>
                </w:p>
                <w:p w:rsidR="00C135F0" w:rsidRPr="00C135F0" w:rsidRDefault="00C135F0" w:rsidP="00C135F0">
                  <w:pPr>
                    <w:numPr>
                      <w:ilvl w:val="0"/>
                      <w:numId w:val="2"/>
                    </w:numPr>
                    <w:spacing w:before="120" w:after="0" w:line="240" w:lineRule="auto"/>
                    <w:contextualSpacing/>
                    <w:rPr>
                      <w:rFonts w:eastAsia="Calibri" w:cstheme="minorHAnsi"/>
                      <w:b/>
                    </w:rPr>
                  </w:pPr>
                  <w:r w:rsidRPr="00C135F0">
                    <w:rPr>
                      <w:rFonts w:eastAsia="Calibri" w:cstheme="minorHAnsi"/>
                      <w:b/>
                    </w:rPr>
                    <w:t>scenic overlooks</w:t>
                  </w:r>
                </w:p>
                <w:p w:rsidR="00C135F0" w:rsidRPr="00C135F0" w:rsidRDefault="00C135F0" w:rsidP="00C135F0">
                  <w:pPr>
                    <w:numPr>
                      <w:ilvl w:val="0"/>
                      <w:numId w:val="2"/>
                    </w:numPr>
                    <w:spacing w:before="120" w:after="0" w:line="240" w:lineRule="auto"/>
                    <w:contextualSpacing/>
                    <w:rPr>
                      <w:rFonts w:eastAsia="Calibri" w:cstheme="minorHAnsi"/>
                      <w:b/>
                    </w:rPr>
                  </w:pPr>
                  <w:r w:rsidRPr="00C135F0">
                    <w:rPr>
                      <w:rFonts w:eastAsia="Calibri" w:cstheme="minorHAnsi"/>
                      <w:b/>
                    </w:rPr>
                    <w:t>trail heads</w:t>
                  </w:r>
                </w:p>
                <w:p w:rsidR="00C135F0" w:rsidRPr="00C135F0" w:rsidRDefault="00C135F0" w:rsidP="00C135F0">
                  <w:pPr>
                    <w:numPr>
                      <w:ilvl w:val="0"/>
                      <w:numId w:val="2"/>
                    </w:numPr>
                    <w:spacing w:before="120" w:after="0" w:line="240" w:lineRule="auto"/>
                    <w:contextualSpacing/>
                    <w:rPr>
                      <w:rFonts w:eastAsia="Calibri" w:cstheme="minorHAnsi"/>
                      <w:b/>
                    </w:rPr>
                  </w:pPr>
                  <w:r w:rsidRPr="00C135F0">
                    <w:rPr>
                      <w:rFonts w:eastAsia="Calibri" w:cstheme="minorHAnsi"/>
                      <w:b/>
                    </w:rPr>
                    <w:t>hiking trails within 1/2 miles of trail head</w:t>
                  </w:r>
                </w:p>
                <w:p w:rsidR="00C135F0" w:rsidRPr="00C135F0" w:rsidRDefault="00C135F0" w:rsidP="00C135F0">
                  <w:pPr>
                    <w:numPr>
                      <w:ilvl w:val="0"/>
                      <w:numId w:val="2"/>
                    </w:numPr>
                    <w:spacing w:before="120" w:after="0" w:line="240" w:lineRule="auto"/>
                    <w:contextualSpacing/>
                    <w:rPr>
                      <w:rFonts w:eastAsia="Calibri" w:cstheme="minorHAnsi"/>
                      <w:b/>
                    </w:rPr>
                  </w:pPr>
                  <w:r w:rsidRPr="00C135F0">
                    <w:rPr>
                      <w:rFonts w:eastAsia="Calibri" w:cstheme="minorHAnsi"/>
                      <w:b/>
                    </w:rPr>
                    <w:t>developed campsites</w:t>
                  </w: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Daytime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0A9E6A55" wp14:editId="7A61EE75">
                        <wp:extent cx="362585" cy="3625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60%</w:t>
                  </w:r>
                </w:p>
              </w:tc>
              <w:tc>
                <w:tcPr>
                  <w:tcW w:w="886"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65%</w:t>
                  </w:r>
                </w:p>
              </w:tc>
              <w:tc>
                <w:tcPr>
                  <w:tcW w:w="892"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70%</w:t>
                  </w:r>
                </w:p>
              </w:tc>
            </w:tr>
            <w:tr w:rsidR="00C135F0" w:rsidRPr="00C135F0" w:rsidTr="00D17B2F">
              <w:trPr>
                <w:trHeight w:val="14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rPr>
                      <w:rFonts w:eastAsia="Calibri" w:cstheme="minorHAnsi"/>
                      <w:b/>
                    </w:rPr>
                  </w:pP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Nighttime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1A05E575" wp14:editId="6F408302">
                        <wp:extent cx="362585" cy="3625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75%</w:t>
                  </w:r>
                </w:p>
              </w:tc>
              <w:tc>
                <w:tcPr>
                  <w:tcW w:w="886"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65%</w:t>
                  </w:r>
                </w:p>
              </w:tc>
              <w:tc>
                <w:tcPr>
                  <w:tcW w:w="892"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70%</w:t>
                  </w:r>
                </w:p>
              </w:tc>
            </w:tr>
            <w:tr w:rsidR="00C135F0" w:rsidRPr="00C135F0" w:rsidTr="00D17B2F">
              <w:trPr>
                <w:trHeight w:val="1485"/>
              </w:trPr>
              <w:tc>
                <w:tcPr>
                  <w:tcW w:w="1444" w:type="pct"/>
                  <w:vMerge w:val="restar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rPr>
                      <w:rFonts w:eastAsia="Calibri" w:cstheme="minorHAnsi"/>
                      <w:b/>
                    </w:rPr>
                  </w:pPr>
                  <w:r w:rsidRPr="00C135F0">
                    <w:rPr>
                      <w:rFonts w:eastAsia="Calibri" w:cstheme="minorHAnsi"/>
                      <w:b/>
                    </w:rPr>
                    <w:t>In the Back Country at one of the following locations:</w:t>
                  </w:r>
                </w:p>
                <w:p w:rsidR="00C135F0" w:rsidRPr="00C135F0" w:rsidRDefault="00C135F0" w:rsidP="00C135F0">
                  <w:pPr>
                    <w:numPr>
                      <w:ilvl w:val="0"/>
                      <w:numId w:val="3"/>
                    </w:numPr>
                    <w:spacing w:before="120" w:after="0" w:line="240" w:lineRule="auto"/>
                    <w:contextualSpacing/>
                    <w:rPr>
                      <w:rFonts w:eastAsia="Calibri" w:cstheme="minorHAnsi"/>
                      <w:b/>
                    </w:rPr>
                  </w:pPr>
                  <w:r w:rsidRPr="00C135F0">
                    <w:rPr>
                      <w:rFonts w:eastAsia="Calibri" w:cstheme="minorHAnsi"/>
                      <w:b/>
                    </w:rPr>
                    <w:t>hiking trails further than 1/2 miles from trail heads</w:t>
                  </w:r>
                </w:p>
                <w:p w:rsidR="00C135F0" w:rsidRPr="00C135F0" w:rsidRDefault="00C135F0" w:rsidP="00C135F0">
                  <w:pPr>
                    <w:numPr>
                      <w:ilvl w:val="0"/>
                      <w:numId w:val="3"/>
                    </w:numPr>
                    <w:spacing w:before="120" w:after="0" w:line="240" w:lineRule="auto"/>
                    <w:contextualSpacing/>
                    <w:rPr>
                      <w:rFonts w:eastAsia="Calibri" w:cstheme="minorHAnsi"/>
                      <w:b/>
                    </w:rPr>
                  </w:pPr>
                  <w:r w:rsidRPr="00C135F0">
                    <w:rPr>
                      <w:rFonts w:eastAsia="Calibri" w:cstheme="minorHAnsi"/>
                      <w:b/>
                    </w:rPr>
                    <w:t>primitive campsites</w:t>
                  </w: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Daytime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18EEC4D6" wp14:editId="1B0208CE">
                        <wp:extent cx="362585" cy="3625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80%</w:t>
                  </w:r>
                </w:p>
              </w:tc>
              <w:tc>
                <w:tcPr>
                  <w:tcW w:w="886"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65%</w:t>
                  </w:r>
                </w:p>
              </w:tc>
              <w:tc>
                <w:tcPr>
                  <w:tcW w:w="892"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70%</w:t>
                  </w:r>
                </w:p>
              </w:tc>
            </w:tr>
            <w:tr w:rsidR="00C135F0" w:rsidRPr="00C135F0" w:rsidTr="00D17B2F">
              <w:trPr>
                <w:trHeight w:val="14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rPr>
                      <w:rFonts w:eastAsia="Calibri" w:cstheme="minorHAnsi"/>
                      <w:b/>
                    </w:rPr>
                  </w:pPr>
                </w:p>
              </w:tc>
              <w:tc>
                <w:tcPr>
                  <w:tcW w:w="889" w:type="pct"/>
                  <w:tcBorders>
                    <w:top w:val="single" w:sz="4" w:space="0" w:color="000000"/>
                    <w:left w:val="single" w:sz="4" w:space="0" w:color="000000"/>
                    <w:bottom w:val="single" w:sz="4" w:space="0" w:color="000000"/>
                    <w:right w:val="single" w:sz="4" w:space="0" w:color="000000"/>
                  </w:tcBorders>
                  <w:vAlign w:val="center"/>
                </w:tcPr>
                <w:p w:rsidR="00C135F0" w:rsidRPr="00C135F0" w:rsidRDefault="00C135F0" w:rsidP="00C135F0">
                  <w:pPr>
                    <w:spacing w:after="0"/>
                    <w:contextualSpacing/>
                    <w:jc w:val="center"/>
                    <w:rPr>
                      <w:rFonts w:eastAsia="Calibri" w:cstheme="minorHAnsi"/>
                    </w:rPr>
                  </w:pPr>
                  <w:r w:rsidRPr="00C135F0">
                    <w:rPr>
                      <w:rFonts w:eastAsia="Calibri" w:cstheme="minorHAnsi"/>
                    </w:rPr>
                    <w:t>Nighttime</w:t>
                  </w:r>
                </w:p>
                <w:p w:rsidR="00C135F0" w:rsidRPr="00C135F0" w:rsidRDefault="00C135F0" w:rsidP="00C135F0">
                  <w:pPr>
                    <w:spacing w:after="0"/>
                    <w:contextualSpacing/>
                    <w:jc w:val="center"/>
                    <w:rPr>
                      <w:rFonts w:eastAsia="Calibri" w:cstheme="minorHAnsi"/>
                    </w:rPr>
                  </w:pPr>
                  <w:r w:rsidRPr="00C135F0">
                    <w:rPr>
                      <w:rFonts w:eastAsia="Calibri" w:cstheme="minorHAnsi"/>
                      <w:noProof/>
                    </w:rPr>
                    <w:drawing>
                      <wp:inline distT="0" distB="0" distL="0" distR="0" wp14:anchorId="3818901E" wp14:editId="215D9B1A">
                        <wp:extent cx="362585" cy="3625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p w:rsidR="00C135F0" w:rsidRPr="00C135F0" w:rsidRDefault="00C135F0" w:rsidP="00C135F0">
                  <w:pPr>
                    <w:spacing w:after="0"/>
                    <w:contextualSpacing/>
                    <w:jc w:val="center"/>
                    <w:rPr>
                      <w:rFonts w:eastAsia="Calibri" w:cstheme="minorHAnsi"/>
                    </w:rPr>
                  </w:pPr>
                </w:p>
              </w:tc>
              <w:tc>
                <w:tcPr>
                  <w:tcW w:w="889"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85%</w:t>
                  </w:r>
                </w:p>
              </w:tc>
              <w:tc>
                <w:tcPr>
                  <w:tcW w:w="886"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90%</w:t>
                  </w:r>
                </w:p>
              </w:tc>
              <w:tc>
                <w:tcPr>
                  <w:tcW w:w="892" w:type="pct"/>
                  <w:tcBorders>
                    <w:top w:val="single" w:sz="4" w:space="0" w:color="000000"/>
                    <w:left w:val="single" w:sz="4" w:space="0" w:color="000000"/>
                    <w:bottom w:val="single" w:sz="4" w:space="0" w:color="000000" w:themeColor="text1"/>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80%</w:t>
                  </w:r>
                </w:p>
              </w:tc>
            </w:tr>
            <w:tr w:rsidR="00C135F0" w:rsidRPr="00C135F0" w:rsidTr="00C87207">
              <w:trPr>
                <w:trHeight w:val="1104"/>
              </w:trPr>
              <w:tc>
                <w:tcPr>
                  <w:tcW w:w="2333" w:type="pct"/>
                  <w:gridSpan w:val="2"/>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b/>
                    </w:rPr>
                    <w:t xml:space="preserve">The change in </w:t>
                  </w:r>
                  <w:r w:rsidRPr="00C135F0">
                    <w:rPr>
                      <w:rFonts w:eastAsia="Calibri" w:cstheme="minorHAnsi"/>
                      <w:b/>
                      <w:u w:val="single"/>
                    </w:rPr>
                    <w:t xml:space="preserve">annual household federal income tax (each year) </w:t>
                  </w:r>
                  <w:r w:rsidRPr="00C135F0">
                    <w:rPr>
                      <w:rFonts w:eastAsia="Calibri" w:cstheme="minorHAnsi"/>
                      <w:b/>
                    </w:rPr>
                    <w:t>would be</w:t>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No Change</w:t>
                  </w:r>
                </w:p>
              </w:tc>
              <w:tc>
                <w:tcPr>
                  <w:tcW w:w="886"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$25 decrease</w:t>
                  </w:r>
                </w:p>
              </w:tc>
              <w:tc>
                <w:tcPr>
                  <w:tcW w:w="892" w:type="pct"/>
                  <w:tcBorders>
                    <w:top w:val="single" w:sz="4" w:space="0" w:color="000000"/>
                    <w:left w:val="single" w:sz="4" w:space="0" w:color="000000"/>
                    <w:bottom w:val="single" w:sz="4" w:space="0" w:color="000000"/>
                    <w:right w:val="single" w:sz="4" w:space="0" w:color="000000"/>
                  </w:tcBorders>
                  <w:vAlign w:val="center"/>
                  <w:hideMark/>
                </w:tcPr>
                <w:p w:rsidR="00C135F0" w:rsidRPr="00C135F0" w:rsidRDefault="00C135F0" w:rsidP="00C135F0">
                  <w:pPr>
                    <w:spacing w:after="0"/>
                    <w:contextualSpacing/>
                    <w:jc w:val="center"/>
                    <w:rPr>
                      <w:rFonts w:eastAsia="Calibri" w:cstheme="minorHAnsi"/>
                    </w:rPr>
                  </w:pPr>
                  <w:r w:rsidRPr="00C135F0">
                    <w:rPr>
                      <w:rFonts w:eastAsia="Calibri" w:cstheme="minorHAnsi"/>
                    </w:rPr>
                    <w:t>$5 decrease</w:t>
                  </w:r>
                </w:p>
              </w:tc>
            </w:tr>
          </w:tbl>
          <w:p w:rsidR="00C135F0" w:rsidRPr="00C135F0" w:rsidRDefault="00C135F0" w:rsidP="00C135F0">
            <w:pPr>
              <w:tabs>
                <w:tab w:val="left" w:pos="720"/>
              </w:tabs>
              <w:spacing w:after="240"/>
              <w:rPr>
                <w:rFonts w:asciiTheme="minorHAnsi" w:hAnsiTheme="minorHAnsi" w:cstheme="minorHAnsi"/>
              </w:rPr>
            </w:pPr>
          </w:p>
        </w:tc>
      </w:tr>
      <w:tr w:rsidR="00C135F0" w:rsidRPr="00C135F0" w:rsidTr="00D17B2F">
        <w:tblPrEx>
          <w:tblLook w:val="06A0" w:firstRow="1" w:lastRow="0" w:firstColumn="1" w:lastColumn="0" w:noHBand="1" w:noVBand="1"/>
        </w:tblPrEx>
        <w:tc>
          <w:tcPr>
            <w:tcW w:w="5000" w:type="pct"/>
          </w:tcPr>
          <w:p w:rsidR="00762840" w:rsidRPr="000445CC" w:rsidRDefault="00762840" w:rsidP="000445CC">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s>
              <w:rPr>
                <w:rFonts w:ascii="Calibri" w:eastAsia="Calibri" w:hAnsi="Calibri" w:cs="Calibri"/>
                <w:b/>
                <w:sz w:val="20"/>
              </w:rPr>
            </w:pPr>
            <w:r w:rsidRPr="000445CC">
              <w:rPr>
                <w:rFonts w:ascii="Calibri" w:eastAsia="Calibri" w:hAnsi="Calibri" w:cs="Calibri"/>
                <w:b/>
                <w:sz w:val="20"/>
              </w:rPr>
              <w:lastRenderedPageBreak/>
              <w:t>This contingent valuation is included as additional method for estimating that respondent’s value for natural sound conditions. (This method was suggested by a member of the expert review panel in case the more complicated choice exercises do not work out.)</w:t>
            </w:r>
          </w:p>
          <w:p w:rsidR="00762840" w:rsidRDefault="00762840" w:rsidP="00C135F0">
            <w:pPr>
              <w:tabs>
                <w:tab w:val="left" w:pos="720"/>
              </w:tabs>
              <w:spacing w:after="240"/>
              <w:ind w:left="180"/>
              <w:rPr>
                <w:rFonts w:asciiTheme="minorHAnsi" w:hAnsiTheme="minorHAnsi" w:cstheme="minorHAnsi"/>
                <w:b/>
              </w:rPr>
            </w:pPr>
          </w:p>
          <w:p w:rsidR="00C135F0" w:rsidRPr="00C135F0" w:rsidRDefault="00C135F0" w:rsidP="00C135F0">
            <w:pPr>
              <w:tabs>
                <w:tab w:val="left" w:pos="720"/>
              </w:tabs>
              <w:spacing w:after="240"/>
              <w:ind w:left="180"/>
              <w:rPr>
                <w:rFonts w:asciiTheme="minorHAnsi" w:hAnsiTheme="minorHAnsi" w:cstheme="minorHAnsi"/>
              </w:rPr>
            </w:pPr>
            <w:r w:rsidRPr="00C135F0">
              <w:rPr>
                <w:rFonts w:asciiTheme="minorHAnsi" w:hAnsiTheme="minorHAnsi" w:cstheme="minorHAnsi"/>
                <w:b/>
              </w:rPr>
              <w:t xml:space="preserve">Exercise 4: </w:t>
            </w:r>
            <w:r w:rsidRPr="00C135F0">
              <w:rPr>
                <w:rFonts w:asciiTheme="minorHAnsi" w:hAnsiTheme="minorHAnsi" w:cstheme="minorHAnsi"/>
              </w:rPr>
              <w:t xml:space="preserve">Currently at [insert name of park] only natural sounds are heard </w:t>
            </w:r>
            <w:r w:rsidRPr="00C135F0">
              <w:rPr>
                <w:rFonts w:asciiTheme="minorHAnsi" w:hAnsiTheme="minorHAnsi" w:cstheme="minorHAnsi"/>
                <w:b/>
              </w:rPr>
              <w:t>60%</w:t>
            </w:r>
            <w:r w:rsidRPr="00C135F0">
              <w:rPr>
                <w:rFonts w:asciiTheme="minorHAnsi" w:hAnsiTheme="minorHAnsi" w:cstheme="minorHAnsi"/>
              </w:rPr>
              <w:t xml:space="preserve"> of the time during in the day in the front country. What would you pay (in higher household federal income tax each year) to improve conditions so that only natural sounds are heard </w:t>
            </w:r>
            <w:r w:rsidRPr="00C135F0">
              <w:rPr>
                <w:rFonts w:asciiTheme="minorHAnsi" w:hAnsiTheme="minorHAnsi" w:cstheme="minorHAnsi"/>
                <w:b/>
              </w:rPr>
              <w:t>75%</w:t>
            </w:r>
            <w:r w:rsidRPr="00C135F0">
              <w:rPr>
                <w:rFonts w:asciiTheme="minorHAnsi" w:hAnsiTheme="minorHAnsi" w:cstheme="minorHAnsi"/>
              </w:rPr>
              <w:t xml:space="preserve"> of the time during the day in the front country? Circle the one amount that best represents your answer.</w:t>
            </w:r>
          </w:p>
          <w:tbl>
            <w:tblPr>
              <w:tblStyle w:val="TableGrid"/>
              <w:tblW w:w="8636"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1234"/>
              <w:gridCol w:w="1234"/>
              <w:gridCol w:w="1234"/>
              <w:gridCol w:w="1234"/>
              <w:gridCol w:w="1233"/>
              <w:gridCol w:w="1233"/>
            </w:tblGrid>
            <w:tr w:rsidR="00C135F0" w:rsidRPr="00C135F0" w:rsidTr="00D17B2F">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$0.00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$2</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$8</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$25</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$60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$150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$400</w:t>
                  </w:r>
                </w:p>
              </w:tc>
            </w:tr>
            <w:tr w:rsidR="00C135F0" w:rsidRPr="00C135F0" w:rsidTr="00D17B2F">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$0.50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$3</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$10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$30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$75</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$200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$500</w:t>
                  </w:r>
                </w:p>
              </w:tc>
            </w:tr>
            <w:tr w:rsidR="00C135F0" w:rsidRPr="00C135F0" w:rsidTr="00D17B2F">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$1.00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$4</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$15</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$40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$100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$250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$750</w:t>
                  </w:r>
                </w:p>
              </w:tc>
            </w:tr>
            <w:tr w:rsidR="00C135F0" w:rsidRPr="00C135F0" w:rsidTr="00D17B2F">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$1.50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$5</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$20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$50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$125</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$300</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$1,000</w:t>
                  </w:r>
                </w:p>
              </w:tc>
            </w:tr>
            <w:tr w:rsidR="00C135F0" w:rsidRPr="00C135F0" w:rsidTr="00D17B2F">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Don’t know</w:t>
                  </w:r>
                </w:p>
              </w:tc>
              <w:tc>
                <w:tcPr>
                  <w:tcW w:w="714" w:type="pct"/>
                </w:tcPr>
                <w:p w:rsidR="00C135F0" w:rsidRPr="00C135F0" w:rsidRDefault="00C135F0" w:rsidP="00C135F0">
                  <w:pPr>
                    <w:tabs>
                      <w:tab w:val="decimal" w:pos="720"/>
                      <w:tab w:val="decimal" w:pos="2145"/>
                      <w:tab w:val="decimal" w:pos="3585"/>
                      <w:tab w:val="decimal" w:pos="5070"/>
                      <w:tab w:val="decimal" w:pos="6495"/>
                      <w:tab w:val="decimal" w:pos="7875"/>
                    </w:tabs>
                    <w:rPr>
                      <w:rFonts w:asciiTheme="minorHAnsi" w:hAnsiTheme="minorHAnsi" w:cstheme="minorHAnsi"/>
                      <w:b/>
                    </w:rPr>
                  </w:pPr>
                  <w:r w:rsidRPr="00C135F0">
                    <w:rPr>
                      <w:rFonts w:asciiTheme="minorHAnsi" w:hAnsiTheme="minorHAnsi" w:cstheme="minorHAnsi"/>
                      <w:b/>
                    </w:rPr>
                    <w:t>More than $1,000</w:t>
                  </w:r>
                </w:p>
              </w:tc>
            </w:tr>
          </w:tbl>
          <w:p w:rsidR="00C135F0" w:rsidRPr="00C135F0" w:rsidRDefault="00C135F0" w:rsidP="00C135F0">
            <w:pPr>
              <w:tabs>
                <w:tab w:val="left" w:pos="720"/>
              </w:tabs>
              <w:spacing w:after="240"/>
              <w:ind w:left="720"/>
              <w:rPr>
                <w:rFonts w:asciiTheme="minorHAnsi" w:hAnsiTheme="minorHAnsi" w:cstheme="minorHAnsi"/>
              </w:rPr>
            </w:pPr>
          </w:p>
          <w:p w:rsidR="00C135F0" w:rsidRPr="00C135F0" w:rsidRDefault="00C135F0" w:rsidP="00C135F0">
            <w:pPr>
              <w:tabs>
                <w:tab w:val="left" w:pos="720"/>
              </w:tabs>
              <w:spacing w:after="240"/>
              <w:ind w:left="720"/>
              <w:rPr>
                <w:rFonts w:asciiTheme="minorHAnsi" w:hAnsiTheme="minorHAnsi" w:cstheme="minorHAnsi"/>
              </w:rPr>
            </w:pPr>
          </w:p>
          <w:p w:rsidR="00C135F0" w:rsidRPr="00C135F0" w:rsidRDefault="00C135F0" w:rsidP="00FC4533">
            <w:pPr>
              <w:tabs>
                <w:tab w:val="left" w:pos="720"/>
              </w:tabs>
              <w:spacing w:after="240"/>
              <w:ind w:left="180"/>
              <w:rPr>
                <w:rFonts w:asciiTheme="minorHAnsi" w:hAnsiTheme="minorHAnsi" w:cstheme="minorHAnsi"/>
              </w:rPr>
            </w:pPr>
            <w:r w:rsidRPr="00C135F0">
              <w:rPr>
                <w:rFonts w:asciiTheme="minorHAnsi" w:hAnsiTheme="minorHAnsi" w:cstheme="minorHAnsi"/>
              </w:rPr>
              <w:t xml:space="preserve">If you selected $0.00 above, please briefly explain why. </w:t>
            </w:r>
            <w:r w:rsidRPr="00C135F0">
              <w:rPr>
                <w:rFonts w:asciiTheme="minorHAnsi" w:hAnsiTheme="minorHAnsi" w:cstheme="minorHAnsi"/>
              </w:rPr>
              <w:br/>
              <w:t>_________________________________________________________________________________________________________________________________________________________________________________________________________________________________________________________</w:t>
            </w:r>
          </w:p>
        </w:tc>
      </w:tr>
      <w:bookmarkEnd w:id="1"/>
      <w:bookmarkEnd w:id="2"/>
    </w:tbl>
    <w:p w:rsidR="00C135F0" w:rsidRPr="00C135F0" w:rsidRDefault="00C135F0" w:rsidP="00C135F0">
      <w:pPr>
        <w:rPr>
          <w:rFonts w:eastAsia="Calibri" w:cstheme="minorHAnsi"/>
          <w:b/>
        </w:rPr>
      </w:pPr>
    </w:p>
    <w:p w:rsidR="00C135F0" w:rsidRPr="00C135F0" w:rsidRDefault="00C135F0" w:rsidP="00C135F0">
      <w:pPr>
        <w:rPr>
          <w:rFonts w:eastAsia="Calibri" w:cstheme="minorHAnsi"/>
          <w:b/>
        </w:rPr>
      </w:pPr>
    </w:p>
    <w:p w:rsidR="00C135F0" w:rsidRPr="00C135F0" w:rsidRDefault="00C135F0" w:rsidP="00C135F0">
      <w:pPr>
        <w:rPr>
          <w:rFonts w:eastAsia="Calibri" w:cstheme="minorHAnsi"/>
          <w:b/>
        </w:rPr>
      </w:pPr>
    </w:p>
    <w:p w:rsidR="00C135F0" w:rsidRPr="00C135F0" w:rsidRDefault="00C135F0" w:rsidP="00C135F0">
      <w:pPr>
        <w:rPr>
          <w:rFonts w:eastAsia="Calibri" w:cstheme="minorHAnsi"/>
          <w:b/>
        </w:rPr>
      </w:pPr>
    </w:p>
    <w:p w:rsidR="00977F61" w:rsidRPr="00C135F0" w:rsidRDefault="00C135F0">
      <w:pPr>
        <w:rPr>
          <w:rFonts w:cstheme="minorHAnsi"/>
        </w:rPr>
      </w:pPr>
      <w:r w:rsidRPr="00C135F0">
        <w:rPr>
          <w:rFonts w:eastAsia="Times New Roman" w:cstheme="minorHAnsi"/>
          <w:noProof/>
        </w:rPr>
        <mc:AlternateContent>
          <mc:Choice Requires="wps">
            <w:drawing>
              <wp:inline distT="0" distB="0" distL="0" distR="0" wp14:anchorId="7AFE820B" wp14:editId="10CFE6F2">
                <wp:extent cx="5943600" cy="1956216"/>
                <wp:effectExtent l="0" t="0" r="19050" b="254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56216"/>
                        </a:xfrm>
                        <a:prstGeom prst="rect">
                          <a:avLst/>
                        </a:prstGeom>
                        <a:solidFill>
                          <a:srgbClr val="FFFFFF"/>
                        </a:solidFill>
                        <a:ln w="9525">
                          <a:solidFill>
                            <a:srgbClr val="000000"/>
                          </a:solidFill>
                          <a:miter lim="800000"/>
                          <a:headEnd/>
                          <a:tailEnd/>
                        </a:ln>
                      </wps:spPr>
                      <wps:txbx>
                        <w:txbxContent>
                          <w:p w:rsidR="00C135F0" w:rsidRDefault="00C135F0" w:rsidP="00C135F0">
                            <w:pPr>
                              <w:rPr>
                                <w:i/>
                                <w:sz w:val="18"/>
                                <w:szCs w:val="18"/>
                              </w:rPr>
                            </w:pPr>
                            <w:r w:rsidRPr="00BD6201">
                              <w:rPr>
                                <w:b/>
                                <w:sz w:val="18"/>
                                <w:szCs w:val="18"/>
                              </w:rPr>
                              <w:t>PAPERWORK REDUCTION ACT STATEMENT</w:t>
                            </w:r>
                            <w:r w:rsidRPr="00310BB2">
                              <w:rPr>
                                <w:sz w:val="18"/>
                                <w:szCs w:val="18"/>
                              </w:rPr>
                              <w:t xml:space="preserve">: </w:t>
                            </w:r>
                            <w:r w:rsidRPr="00BD6201">
                              <w:rPr>
                                <w:i/>
                                <w:sz w:val="18"/>
                                <w:szCs w:val="18"/>
                              </w:rPr>
                              <w:t xml:space="preserve">The National Park Service is authorized </w:t>
                            </w:r>
                            <w:proofErr w:type="gramStart"/>
                            <w:r w:rsidRPr="00BD6201">
                              <w:rPr>
                                <w:i/>
                                <w:sz w:val="18"/>
                                <w:szCs w:val="18"/>
                              </w:rPr>
                              <w:t>by 6 U.S.C. 1a-7</w:t>
                            </w:r>
                            <w:proofErr w:type="gramEnd"/>
                            <w:r w:rsidRPr="00BD6201">
                              <w:rPr>
                                <w:i/>
                                <w:sz w:val="18"/>
                                <w:szCs w:val="18"/>
                              </w:rPr>
                              <w:t xml:space="preserve"> to collect this information. This information will be used by park</w:t>
                            </w:r>
                            <w:r w:rsidR="000445CC">
                              <w:rPr>
                                <w:i/>
                                <w:sz w:val="18"/>
                                <w:szCs w:val="18"/>
                              </w:rPr>
                              <w:t xml:space="preserve"> managers to understand visitor</w:t>
                            </w:r>
                            <w:r>
                              <w:rPr>
                                <w:i/>
                                <w:sz w:val="18"/>
                                <w:szCs w:val="18"/>
                              </w:rPr>
                              <w:t xml:space="preserve"> perception</w:t>
                            </w:r>
                            <w:r w:rsidR="000445CC">
                              <w:rPr>
                                <w:i/>
                                <w:sz w:val="18"/>
                                <w:szCs w:val="18"/>
                              </w:rPr>
                              <w:t>s</w:t>
                            </w:r>
                            <w:r>
                              <w:rPr>
                                <w:i/>
                                <w:sz w:val="18"/>
                                <w:szCs w:val="18"/>
                              </w:rPr>
                              <w:t xml:space="preserve"> of sound in </w:t>
                            </w:r>
                            <w:r w:rsidRPr="00BD6201">
                              <w:rPr>
                                <w:i/>
                                <w:sz w:val="18"/>
                                <w:szCs w:val="18"/>
                              </w:rPr>
                              <w:t>[</w:t>
                            </w:r>
                            <w:r>
                              <w:rPr>
                                <w:i/>
                                <w:sz w:val="18"/>
                                <w:szCs w:val="18"/>
                              </w:rPr>
                              <w:t>insert park name</w:t>
                            </w:r>
                            <w:r w:rsidRPr="00BD6201">
                              <w:rPr>
                                <w:i/>
                                <w:sz w:val="18"/>
                                <w:szCs w:val="18"/>
                              </w:rPr>
                              <w:t>].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p>
                          <w:p w:rsidR="00C135F0" w:rsidRPr="00EF21E5" w:rsidRDefault="00C135F0" w:rsidP="00C135F0">
                            <w:pPr>
                              <w:rPr>
                                <w:i/>
                                <w:sz w:val="18"/>
                                <w:szCs w:val="18"/>
                              </w:rPr>
                            </w:pPr>
                            <w:r w:rsidRPr="00BD6201">
                              <w:rPr>
                                <w:b/>
                                <w:sz w:val="18"/>
                                <w:szCs w:val="18"/>
                              </w:rPr>
                              <w:t>BURDEN ESTIMATE</w:t>
                            </w:r>
                            <w:r>
                              <w:rPr>
                                <w:sz w:val="18"/>
                                <w:szCs w:val="18"/>
                              </w:rPr>
                              <w:t xml:space="preserve">: </w:t>
                            </w:r>
                            <w:r w:rsidRPr="00BD6201">
                              <w:rPr>
                                <w:i/>
                                <w:sz w:val="18"/>
                                <w:szCs w:val="18"/>
                              </w:rPr>
                              <w:t>The public reporting for this collection is estimated to be 60 minutes per respon</w:t>
                            </w:r>
                            <w:r>
                              <w:rPr>
                                <w:i/>
                                <w:sz w:val="18"/>
                                <w:szCs w:val="18"/>
                              </w:rPr>
                              <w:t>dent</w:t>
                            </w:r>
                            <w:r w:rsidRPr="00BD6201">
                              <w:rPr>
                                <w:i/>
                                <w:sz w:val="18"/>
                                <w:szCs w:val="18"/>
                              </w:rPr>
                              <w:t xml:space="preserve">. This includes the time to complete the questionnaire and to participate in the follow-up interview process. Direct comments regarding the burden estimate or any other aspect of this form to: </w:t>
                            </w:r>
                            <w:r>
                              <w:rPr>
                                <w:i/>
                                <w:sz w:val="18"/>
                                <w:szCs w:val="18"/>
                              </w:rPr>
                              <w:t xml:space="preserve">Catherine Taylor, Volpe National Transportation Systems Center, 55 Broadway, Cambridge, MA 02142, </w:t>
                            </w:r>
                            <w:hyperlink r:id="rId11" w:history="1">
                              <w:r w:rsidRPr="005D4D5C">
                                <w:rPr>
                                  <w:rStyle w:val="Hyperlink"/>
                                  <w:i/>
                                  <w:sz w:val="18"/>
                                  <w:szCs w:val="18"/>
                                </w:rPr>
                                <w:t>catherine.taylor@dot.gov</w:t>
                              </w:r>
                            </w:hyperlink>
                            <w:r>
                              <w:rPr>
                                <w:i/>
                                <w:sz w:val="18"/>
                                <w:szCs w:val="18"/>
                              </w:rPr>
                              <w:t xml:space="preserve"> (email).</w:t>
                            </w:r>
                          </w:p>
                        </w:txbxContent>
                      </wps:txbx>
                      <wps:bodyPr rot="0" vert="horz" wrap="square" lIns="91440" tIns="45720" rIns="91440" bIns="45720" anchor="t" anchorCtr="0">
                        <a:noAutofit/>
                      </wps:bodyPr>
                    </wps:wsp>
                  </a:graphicData>
                </a:graphic>
              </wp:inline>
            </w:drawing>
          </mc:Choice>
          <mc:Fallback>
            <w:pict>
              <v:shape id="Text Box 2" o:spid="_x0000_s1027" type="#_x0000_t202" style="width:468pt;height:15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">
                <v:textbox>
                  <w:txbxContent>
                    <w:p w:rsidR="00C135F0" w:rsidRDefault="00C135F0" w:rsidP="00C135F0">
                      <w:pPr>
                        <w:rPr>
                          <w:i/>
                          <w:sz w:val="18"/>
                          <w:szCs w:val="18"/>
                        </w:rPr>
                      </w:pPr>
                      <w:r w:rsidRPr="00BD6201">
                        <w:rPr>
                          <w:b/>
                          <w:sz w:val="18"/>
                          <w:szCs w:val="18"/>
                        </w:rPr>
                        <w:t>PAPERWORK REDUCTION ACT STATEMENT</w:t>
                      </w:r>
                      <w:r w:rsidRPr="00310BB2">
                        <w:rPr>
                          <w:sz w:val="18"/>
                          <w:szCs w:val="18"/>
                        </w:rPr>
                        <w:t xml:space="preserve">: </w:t>
                      </w:r>
                      <w:r w:rsidRPr="00BD6201">
                        <w:rPr>
                          <w:i/>
                          <w:sz w:val="18"/>
                          <w:szCs w:val="18"/>
                        </w:rPr>
                        <w:t>The National Park Service is authorized by 6 U.S.C. 1a-7 to collect this information. This information will be used by park</w:t>
                      </w:r>
                      <w:r w:rsidR="000445CC">
                        <w:rPr>
                          <w:i/>
                          <w:sz w:val="18"/>
                          <w:szCs w:val="18"/>
                        </w:rPr>
                        <w:t xml:space="preserve"> managers to understand visitor</w:t>
                      </w:r>
                      <w:r>
                        <w:rPr>
                          <w:i/>
                          <w:sz w:val="18"/>
                          <w:szCs w:val="18"/>
                        </w:rPr>
                        <w:t xml:space="preserve"> perception</w:t>
                      </w:r>
                      <w:r w:rsidR="000445CC">
                        <w:rPr>
                          <w:i/>
                          <w:sz w:val="18"/>
                          <w:szCs w:val="18"/>
                        </w:rPr>
                        <w:t>s</w:t>
                      </w:r>
                      <w:r>
                        <w:rPr>
                          <w:i/>
                          <w:sz w:val="18"/>
                          <w:szCs w:val="18"/>
                        </w:rPr>
                        <w:t xml:space="preserve"> of sound in </w:t>
                      </w:r>
                      <w:r w:rsidRPr="00BD6201">
                        <w:rPr>
                          <w:i/>
                          <w:sz w:val="18"/>
                          <w:szCs w:val="18"/>
                        </w:rPr>
                        <w:t>[</w:t>
                      </w:r>
                      <w:r>
                        <w:rPr>
                          <w:i/>
                          <w:sz w:val="18"/>
                          <w:szCs w:val="18"/>
                        </w:rPr>
                        <w:t>insert park name</w:t>
                      </w:r>
                      <w:r w:rsidRPr="00BD6201">
                        <w:rPr>
                          <w:i/>
                          <w:sz w:val="18"/>
                          <w:szCs w:val="18"/>
                        </w:rPr>
                        <w:t>].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p>
                    <w:p w:rsidR="00C135F0" w:rsidRPr="00EF21E5" w:rsidRDefault="00C135F0" w:rsidP="00C135F0">
                      <w:pPr>
                        <w:rPr>
                          <w:i/>
                          <w:sz w:val="18"/>
                          <w:szCs w:val="18"/>
                        </w:rPr>
                      </w:pPr>
                      <w:r w:rsidRPr="00BD6201">
                        <w:rPr>
                          <w:b/>
                          <w:sz w:val="18"/>
                          <w:szCs w:val="18"/>
                        </w:rPr>
                        <w:t>BURDEN ESTIMATE</w:t>
                      </w:r>
                      <w:r>
                        <w:rPr>
                          <w:sz w:val="18"/>
                          <w:szCs w:val="18"/>
                        </w:rPr>
                        <w:t xml:space="preserve">: </w:t>
                      </w:r>
                      <w:r w:rsidRPr="00BD6201">
                        <w:rPr>
                          <w:i/>
                          <w:sz w:val="18"/>
                          <w:szCs w:val="18"/>
                        </w:rPr>
                        <w:t>The public reporting for this collection is estimated to be 60 minutes per respon</w:t>
                      </w:r>
                      <w:r>
                        <w:rPr>
                          <w:i/>
                          <w:sz w:val="18"/>
                          <w:szCs w:val="18"/>
                        </w:rPr>
                        <w:t>dent</w:t>
                      </w:r>
                      <w:r w:rsidRPr="00BD6201">
                        <w:rPr>
                          <w:i/>
                          <w:sz w:val="18"/>
                          <w:szCs w:val="18"/>
                        </w:rPr>
                        <w:t xml:space="preserve">. This includes the time to complete the questionnaire and to participate in the follow-up interview process. Direct comments regarding the burden estimate or any other aspect of this form to: </w:t>
                      </w:r>
                      <w:r>
                        <w:rPr>
                          <w:i/>
                          <w:sz w:val="18"/>
                          <w:szCs w:val="18"/>
                        </w:rPr>
                        <w:t xml:space="preserve">Catherine Taylor, Volpe National Transportation Systems Center, 55 Broadway, Cambridge, MA 02142, </w:t>
                      </w:r>
                      <w:hyperlink r:id="rId12" w:history="1">
                        <w:r w:rsidRPr="005D4D5C">
                          <w:rPr>
                            <w:rStyle w:val="Hyperlink"/>
                            <w:i/>
                            <w:sz w:val="18"/>
                            <w:szCs w:val="18"/>
                          </w:rPr>
                          <w:t>catherine.taylor@dot.gov</w:t>
                        </w:r>
                      </w:hyperlink>
                      <w:r>
                        <w:rPr>
                          <w:i/>
                          <w:sz w:val="18"/>
                          <w:szCs w:val="18"/>
                        </w:rPr>
                        <w:t xml:space="preserve"> (email).</w:t>
                      </w:r>
                    </w:p>
                  </w:txbxContent>
                </v:textbox>
                <w10:anchorlock/>
              </v:shape>
            </w:pict>
          </mc:Fallback>
        </mc:AlternateContent>
      </w:r>
    </w:p>
    <w:p w:rsidR="00C135F0" w:rsidRPr="00C135F0" w:rsidRDefault="00C135F0">
      <w:pPr>
        <w:rPr>
          <w:rFonts w:cstheme="minorHAnsi"/>
        </w:rPr>
      </w:pPr>
    </w:p>
    <w:sectPr w:rsidR="00C135F0" w:rsidRPr="00C135F0" w:rsidSect="005A4E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876" w:rsidRDefault="00E34876" w:rsidP="00C135F0">
      <w:pPr>
        <w:spacing w:after="0" w:line="240" w:lineRule="auto"/>
      </w:pPr>
      <w:r>
        <w:separator/>
      </w:r>
    </w:p>
  </w:endnote>
  <w:endnote w:type="continuationSeparator" w:id="0">
    <w:p w:rsidR="00E34876" w:rsidRDefault="00E34876" w:rsidP="00C1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24108"/>
      <w:docPartObj>
        <w:docPartGallery w:val="Page Numbers (Bottom of Page)"/>
        <w:docPartUnique/>
      </w:docPartObj>
    </w:sdtPr>
    <w:sdtEndPr>
      <w:rPr>
        <w:noProof/>
      </w:rPr>
    </w:sdtEndPr>
    <w:sdtContent>
      <w:p w:rsidR="00C87207" w:rsidRDefault="00C87207">
        <w:pPr>
          <w:pStyle w:val="Footer"/>
          <w:jc w:val="right"/>
        </w:pPr>
        <w:r>
          <w:fldChar w:fldCharType="begin"/>
        </w:r>
        <w:r>
          <w:instrText xml:space="preserve"> PAGE   \* MERGEFORMAT </w:instrText>
        </w:r>
        <w:r>
          <w:fldChar w:fldCharType="separate"/>
        </w:r>
        <w:r w:rsidR="00F92482">
          <w:rPr>
            <w:noProof/>
          </w:rPr>
          <w:t>1</w:t>
        </w:r>
        <w:r>
          <w:rPr>
            <w:noProof/>
          </w:rPr>
          <w:fldChar w:fldCharType="end"/>
        </w:r>
      </w:p>
    </w:sdtContent>
  </w:sdt>
  <w:p w:rsidR="00C87207" w:rsidRDefault="00C87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876" w:rsidRDefault="00E34876" w:rsidP="00C135F0">
      <w:pPr>
        <w:spacing w:after="0" w:line="240" w:lineRule="auto"/>
      </w:pPr>
      <w:r>
        <w:separator/>
      </w:r>
    </w:p>
  </w:footnote>
  <w:footnote w:type="continuationSeparator" w:id="0">
    <w:p w:rsidR="00E34876" w:rsidRDefault="00E34876" w:rsidP="00C13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02DD1"/>
    <w:multiLevelType w:val="hybridMultilevel"/>
    <w:tmpl w:val="CABADB48"/>
    <w:lvl w:ilvl="0" w:tplc="065EC530">
      <w:numFmt w:val="bullet"/>
      <w:lvlText w:val=""/>
      <w:lvlJc w:val="left"/>
      <w:pPr>
        <w:ind w:left="907" w:hanging="360"/>
      </w:pPr>
      <w:rPr>
        <w:rFonts w:ascii="Wingdings" w:eastAsia="Arial" w:hAnsi="Wingdings"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nsid w:val="47287F02"/>
    <w:multiLevelType w:val="hybridMultilevel"/>
    <w:tmpl w:val="A604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8B4022"/>
    <w:multiLevelType w:val="hybridMultilevel"/>
    <w:tmpl w:val="3B3A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602588"/>
    <w:multiLevelType w:val="hybridMultilevel"/>
    <w:tmpl w:val="0C28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5F0"/>
    <w:rsid w:val="000445CC"/>
    <w:rsid w:val="001B5B80"/>
    <w:rsid w:val="00215EE4"/>
    <w:rsid w:val="00277872"/>
    <w:rsid w:val="00326375"/>
    <w:rsid w:val="003C22D6"/>
    <w:rsid w:val="004120FF"/>
    <w:rsid w:val="00503E1A"/>
    <w:rsid w:val="00571B49"/>
    <w:rsid w:val="00653FF7"/>
    <w:rsid w:val="00703DBD"/>
    <w:rsid w:val="00724FD3"/>
    <w:rsid w:val="00762840"/>
    <w:rsid w:val="007A6F81"/>
    <w:rsid w:val="00806669"/>
    <w:rsid w:val="00815000"/>
    <w:rsid w:val="008B5193"/>
    <w:rsid w:val="00977F61"/>
    <w:rsid w:val="00986356"/>
    <w:rsid w:val="00B16E73"/>
    <w:rsid w:val="00BE4485"/>
    <w:rsid w:val="00C135F0"/>
    <w:rsid w:val="00C87207"/>
    <w:rsid w:val="00CD2DDE"/>
    <w:rsid w:val="00D45FD4"/>
    <w:rsid w:val="00D52AA2"/>
    <w:rsid w:val="00D958A1"/>
    <w:rsid w:val="00DB0B62"/>
    <w:rsid w:val="00E05AB7"/>
    <w:rsid w:val="00E34876"/>
    <w:rsid w:val="00EC2112"/>
    <w:rsid w:val="00F92482"/>
    <w:rsid w:val="00FC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5F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ntainer">
    <w:name w:val="container"/>
    <w:basedOn w:val="TableNormal"/>
    <w:uiPriority w:val="99"/>
    <w:qFormat/>
    <w:rsid w:val="00C135F0"/>
    <w:pPr>
      <w:spacing w:after="0" w:line="240" w:lineRule="auto"/>
    </w:pPr>
    <w:rPr>
      <w:rFonts w:ascii="Arial" w:eastAsia="Arial" w:hAnsi="Arial" w:cs="Times New Roman"/>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paragraph" w:styleId="BalloonText">
    <w:name w:val="Balloon Text"/>
    <w:basedOn w:val="Normal"/>
    <w:link w:val="BalloonTextChar"/>
    <w:uiPriority w:val="99"/>
    <w:semiHidden/>
    <w:unhideWhenUsed/>
    <w:rsid w:val="00C13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5F0"/>
    <w:rPr>
      <w:rFonts w:ascii="Tahoma" w:hAnsi="Tahoma" w:cs="Tahoma"/>
      <w:sz w:val="16"/>
      <w:szCs w:val="16"/>
    </w:rPr>
  </w:style>
  <w:style w:type="paragraph" w:styleId="Header">
    <w:name w:val="header"/>
    <w:basedOn w:val="Normal"/>
    <w:link w:val="HeaderChar"/>
    <w:uiPriority w:val="99"/>
    <w:unhideWhenUsed/>
    <w:rsid w:val="00C13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5F0"/>
  </w:style>
  <w:style w:type="paragraph" w:styleId="Footer">
    <w:name w:val="footer"/>
    <w:basedOn w:val="Normal"/>
    <w:link w:val="FooterChar"/>
    <w:uiPriority w:val="99"/>
    <w:unhideWhenUsed/>
    <w:rsid w:val="00C13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5F0"/>
  </w:style>
  <w:style w:type="character" w:styleId="Hyperlink">
    <w:name w:val="Hyperlink"/>
    <w:basedOn w:val="DefaultParagraphFont"/>
    <w:uiPriority w:val="99"/>
    <w:rsid w:val="00C135F0"/>
    <w:rPr>
      <w:rFonts w:cs="Times New Roman"/>
      <w:color w:val="0000FF"/>
      <w:u w:val="single"/>
    </w:rPr>
  </w:style>
  <w:style w:type="paragraph" w:styleId="NoSpacing">
    <w:name w:val="No Spacing"/>
    <w:uiPriority w:val="1"/>
    <w:qFormat/>
    <w:rsid w:val="00D52A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5F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ntainer">
    <w:name w:val="container"/>
    <w:basedOn w:val="TableNormal"/>
    <w:uiPriority w:val="99"/>
    <w:qFormat/>
    <w:rsid w:val="00C135F0"/>
    <w:pPr>
      <w:spacing w:after="0" w:line="240" w:lineRule="auto"/>
    </w:pPr>
    <w:rPr>
      <w:rFonts w:ascii="Arial" w:eastAsia="Arial" w:hAnsi="Arial" w:cs="Times New Roman"/>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paragraph" w:styleId="BalloonText">
    <w:name w:val="Balloon Text"/>
    <w:basedOn w:val="Normal"/>
    <w:link w:val="BalloonTextChar"/>
    <w:uiPriority w:val="99"/>
    <w:semiHidden/>
    <w:unhideWhenUsed/>
    <w:rsid w:val="00C13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5F0"/>
    <w:rPr>
      <w:rFonts w:ascii="Tahoma" w:hAnsi="Tahoma" w:cs="Tahoma"/>
      <w:sz w:val="16"/>
      <w:szCs w:val="16"/>
    </w:rPr>
  </w:style>
  <w:style w:type="paragraph" w:styleId="Header">
    <w:name w:val="header"/>
    <w:basedOn w:val="Normal"/>
    <w:link w:val="HeaderChar"/>
    <w:uiPriority w:val="99"/>
    <w:unhideWhenUsed/>
    <w:rsid w:val="00C13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5F0"/>
  </w:style>
  <w:style w:type="paragraph" w:styleId="Footer">
    <w:name w:val="footer"/>
    <w:basedOn w:val="Normal"/>
    <w:link w:val="FooterChar"/>
    <w:uiPriority w:val="99"/>
    <w:unhideWhenUsed/>
    <w:rsid w:val="00C13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5F0"/>
  </w:style>
  <w:style w:type="character" w:styleId="Hyperlink">
    <w:name w:val="Hyperlink"/>
    <w:basedOn w:val="DefaultParagraphFont"/>
    <w:uiPriority w:val="99"/>
    <w:rsid w:val="00C135F0"/>
    <w:rPr>
      <w:rFonts w:cs="Times New Roman"/>
      <w:color w:val="0000FF"/>
      <w:u w:val="single"/>
    </w:rPr>
  </w:style>
  <w:style w:type="paragraph" w:styleId="NoSpacing">
    <w:name w:val="No Spacing"/>
    <w:uiPriority w:val="1"/>
    <w:qFormat/>
    <w:rsid w:val="00D52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atherine.taylor@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atherine.taylor@dot.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1576</Words>
  <Characters>8765</Characters>
  <Application>Microsoft Office Word</Application>
  <DocSecurity>0</DocSecurity>
  <Lines>313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2</cp:revision>
  <dcterms:created xsi:type="dcterms:W3CDTF">2013-07-22T17:27:00Z</dcterms:created>
  <dcterms:modified xsi:type="dcterms:W3CDTF">2013-07-22T17:27:00Z</dcterms:modified>
</cp:coreProperties>
</file>