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53B" w:rsidRPr="00E11C7F" w:rsidRDefault="0064653B" w:rsidP="0064653B">
      <w:pPr>
        <w:spacing w:after="0"/>
        <w:jc w:val="center"/>
        <w:rPr>
          <w:rFonts w:ascii="Times New Roman" w:hAnsi="Times New Roman" w:cs="Times New Roman"/>
          <w:b/>
        </w:rPr>
      </w:pPr>
      <w:r w:rsidRPr="00E11C7F">
        <w:rPr>
          <w:rFonts w:ascii="Times New Roman" w:hAnsi="Times New Roman" w:cs="Times New Roman"/>
          <w:b/>
        </w:rPr>
        <w:t>MEMORANDUM</w:t>
      </w:r>
    </w:p>
    <w:p w:rsidR="0064653B" w:rsidRDefault="0064653B" w:rsidP="0064653B">
      <w:pPr>
        <w:spacing w:after="0" w:line="240" w:lineRule="auto"/>
        <w:rPr>
          <w:rFonts w:cstheme="minorHAnsi"/>
          <w:b/>
        </w:rPr>
      </w:pPr>
    </w:p>
    <w:p w:rsidR="0064653B" w:rsidRDefault="0064653B" w:rsidP="0064653B">
      <w:pPr>
        <w:spacing w:after="0" w:line="240" w:lineRule="auto"/>
        <w:rPr>
          <w:rFonts w:cstheme="minorHAnsi"/>
          <w:b/>
        </w:rPr>
      </w:pPr>
    </w:p>
    <w:p w:rsidR="0064653B" w:rsidRPr="009364F6" w:rsidRDefault="0064653B" w:rsidP="0064653B">
      <w:pPr>
        <w:spacing w:after="0" w:line="240" w:lineRule="auto"/>
        <w:rPr>
          <w:rFonts w:ascii="Times New Roman" w:hAnsi="Times New Roman" w:cs="Times New Roman"/>
        </w:rPr>
      </w:pPr>
      <w:r w:rsidRPr="009364F6">
        <w:rPr>
          <w:rFonts w:ascii="Times New Roman" w:hAnsi="Times New Roman" w:cs="Times New Roman"/>
          <w:b/>
        </w:rPr>
        <w:t>MEMORANDUM TO:</w:t>
      </w:r>
      <w:r w:rsidRPr="009364F6">
        <w:rPr>
          <w:rFonts w:ascii="Times New Roman" w:hAnsi="Times New Roman" w:cs="Times New Roman"/>
          <w:b/>
        </w:rPr>
        <w:tab/>
      </w:r>
      <w:r w:rsidR="007112CD">
        <w:rPr>
          <w:rFonts w:ascii="Times New Roman" w:hAnsi="Times New Roman" w:cs="Times New Roman"/>
        </w:rPr>
        <w:t>Chad Lallemand</w:t>
      </w:r>
    </w:p>
    <w:p w:rsidR="0064653B" w:rsidRPr="009364F6" w:rsidRDefault="0064653B" w:rsidP="0064653B">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Official of Statistical and Science Policy</w:t>
      </w:r>
    </w:p>
    <w:p w:rsidR="0064653B" w:rsidRPr="009364F6" w:rsidRDefault="0064653B" w:rsidP="0064653B">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Office of Management and Budget</w:t>
      </w:r>
    </w:p>
    <w:p w:rsidR="0064653B" w:rsidRPr="009364F6" w:rsidRDefault="0064653B" w:rsidP="0064653B">
      <w:pPr>
        <w:spacing w:after="0" w:line="240" w:lineRule="auto"/>
        <w:rPr>
          <w:rFonts w:ascii="Times New Roman" w:hAnsi="Times New Roman" w:cs="Times New Roman"/>
        </w:rPr>
      </w:pPr>
    </w:p>
    <w:p w:rsidR="0064653B" w:rsidRPr="009364F6" w:rsidRDefault="0064653B" w:rsidP="0064653B">
      <w:pPr>
        <w:spacing w:after="0" w:line="240" w:lineRule="auto"/>
        <w:rPr>
          <w:rFonts w:ascii="Times New Roman" w:hAnsi="Times New Roman" w:cs="Times New Roman"/>
        </w:rPr>
      </w:pPr>
      <w:r w:rsidRPr="009364F6">
        <w:rPr>
          <w:rFonts w:ascii="Times New Roman" w:hAnsi="Times New Roman" w:cs="Times New Roman"/>
          <w:b/>
        </w:rPr>
        <w:t>THROUGH:</w:t>
      </w:r>
      <w:r w:rsidRPr="009364F6">
        <w:rPr>
          <w:rFonts w:ascii="Times New Roman" w:hAnsi="Times New Roman" w:cs="Times New Roman"/>
          <w:b/>
        </w:rPr>
        <w:tab/>
      </w:r>
      <w:r w:rsidRPr="009364F6">
        <w:rPr>
          <w:rFonts w:ascii="Times New Roman" w:hAnsi="Times New Roman" w:cs="Times New Roman"/>
          <w:b/>
        </w:rPr>
        <w:tab/>
      </w:r>
      <w:r w:rsidRPr="009364F6">
        <w:rPr>
          <w:rFonts w:ascii="Times New Roman" w:hAnsi="Times New Roman" w:cs="Times New Roman"/>
          <w:b/>
        </w:rPr>
        <w:tab/>
      </w:r>
      <w:r w:rsidRPr="009364F6">
        <w:rPr>
          <w:rFonts w:ascii="Times New Roman" w:hAnsi="Times New Roman" w:cs="Times New Roman"/>
        </w:rPr>
        <w:t>Lynn Murray</w:t>
      </w:r>
    </w:p>
    <w:p w:rsidR="0064653B" w:rsidRPr="009364F6" w:rsidRDefault="0064653B" w:rsidP="0064653B">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Clearance Officer</w:t>
      </w:r>
    </w:p>
    <w:p w:rsidR="0064653B" w:rsidRDefault="0064653B" w:rsidP="0064653B">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Justice Management Division</w:t>
      </w:r>
    </w:p>
    <w:p w:rsidR="0064653B" w:rsidRPr="009364F6" w:rsidRDefault="0064653B" w:rsidP="0064653B">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p>
    <w:p w:rsidR="0064653B" w:rsidRDefault="0064653B" w:rsidP="0064653B">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Amy C. Blasher</w:t>
      </w:r>
    </w:p>
    <w:p w:rsidR="0064653B" w:rsidRDefault="0064653B" w:rsidP="0064653B">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Chief of Crime Statistics Management Unit</w:t>
      </w:r>
    </w:p>
    <w:p w:rsidR="0064653B" w:rsidRPr="009364F6" w:rsidRDefault="0064653B" w:rsidP="0064653B">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Federal Bureau of Investigation</w:t>
      </w:r>
    </w:p>
    <w:p w:rsidR="0064653B" w:rsidRPr="009364F6" w:rsidRDefault="0064653B" w:rsidP="0064653B">
      <w:pPr>
        <w:tabs>
          <w:tab w:val="left" w:pos="1080"/>
        </w:tabs>
        <w:spacing w:after="0" w:line="240" w:lineRule="auto"/>
        <w:rPr>
          <w:rFonts w:ascii="Times New Roman" w:hAnsi="Times New Roman" w:cs="Times New Roman"/>
          <w:b/>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p>
    <w:p w:rsidR="0064653B" w:rsidRPr="009364F6" w:rsidRDefault="0064653B" w:rsidP="0064653B">
      <w:pPr>
        <w:tabs>
          <w:tab w:val="left" w:pos="1080"/>
        </w:tabs>
        <w:spacing w:after="0" w:line="240" w:lineRule="auto"/>
        <w:rPr>
          <w:rFonts w:ascii="Times New Roman" w:hAnsi="Times New Roman" w:cs="Times New Roman"/>
        </w:rPr>
      </w:pPr>
      <w:r w:rsidRPr="009364F6">
        <w:rPr>
          <w:rFonts w:ascii="Times New Roman" w:hAnsi="Times New Roman" w:cs="Times New Roman"/>
          <w:b/>
        </w:rPr>
        <w:t>FROM:</w:t>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Pr>
          <w:rFonts w:ascii="Times New Roman" w:hAnsi="Times New Roman" w:cs="Times New Roman"/>
        </w:rPr>
        <w:t>Cynthia Barnett-Ryan</w:t>
      </w:r>
    </w:p>
    <w:p w:rsidR="0064653B" w:rsidRPr="009364F6" w:rsidRDefault="0064653B" w:rsidP="0064653B">
      <w:pPr>
        <w:tabs>
          <w:tab w:val="left" w:pos="1080"/>
        </w:tabs>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Pr>
          <w:rFonts w:ascii="Times New Roman" w:hAnsi="Times New Roman" w:cs="Times New Roman"/>
        </w:rPr>
        <w:t>Survey</w:t>
      </w:r>
      <w:r w:rsidRPr="009364F6">
        <w:rPr>
          <w:rFonts w:ascii="Times New Roman" w:hAnsi="Times New Roman" w:cs="Times New Roman"/>
        </w:rPr>
        <w:t xml:space="preserve"> Statistician</w:t>
      </w:r>
    </w:p>
    <w:p w:rsidR="0064653B" w:rsidRPr="009364F6" w:rsidRDefault="0064653B" w:rsidP="0064653B">
      <w:pPr>
        <w:tabs>
          <w:tab w:val="left" w:pos="1080"/>
        </w:tabs>
        <w:spacing w:after="0" w:line="240" w:lineRule="auto"/>
        <w:rPr>
          <w:rFonts w:ascii="Times New Roman" w:hAnsi="Times New Roman" w:cs="Times New Roman"/>
        </w:rPr>
      </w:pPr>
      <w:r w:rsidRPr="009364F6">
        <w:rPr>
          <w:rFonts w:ascii="Times New Roman" w:hAnsi="Times New Roman" w:cs="Times New Roman"/>
        </w:rPr>
        <w:t xml:space="preserve">   </w:t>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p>
    <w:p w:rsidR="0064653B" w:rsidRPr="009364F6" w:rsidRDefault="0064653B" w:rsidP="0064653B">
      <w:pPr>
        <w:tabs>
          <w:tab w:val="left" w:pos="1080"/>
        </w:tabs>
        <w:spacing w:after="0" w:line="240" w:lineRule="auto"/>
        <w:rPr>
          <w:rFonts w:ascii="Times New Roman" w:hAnsi="Times New Roman" w:cs="Times New Roman"/>
        </w:rPr>
      </w:pPr>
      <w:r w:rsidRPr="009364F6">
        <w:rPr>
          <w:rFonts w:ascii="Times New Roman" w:hAnsi="Times New Roman" w:cs="Times New Roman"/>
          <w:b/>
        </w:rPr>
        <w:t>DATE:</w:t>
      </w:r>
      <w:r w:rsidRPr="009364F6">
        <w:rPr>
          <w:rFonts w:ascii="Times New Roman" w:hAnsi="Times New Roman" w:cs="Times New Roman"/>
        </w:rPr>
        <w:t xml:space="preserve"> </w:t>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Pr>
          <w:rFonts w:ascii="Times New Roman" w:hAnsi="Times New Roman" w:cs="Times New Roman"/>
        </w:rPr>
        <w:t>June 23,</w:t>
      </w:r>
      <w:r w:rsidRPr="009364F6">
        <w:rPr>
          <w:rFonts w:ascii="Times New Roman" w:hAnsi="Times New Roman" w:cs="Times New Roman"/>
        </w:rPr>
        <w:t xml:space="preserve"> 2014</w:t>
      </w:r>
    </w:p>
    <w:p w:rsidR="0064653B" w:rsidRPr="009364F6" w:rsidRDefault="0064653B" w:rsidP="0064653B">
      <w:pPr>
        <w:spacing w:after="0" w:line="240" w:lineRule="auto"/>
        <w:rPr>
          <w:rFonts w:ascii="Times New Roman" w:hAnsi="Times New Roman" w:cs="Times New Roman"/>
        </w:rPr>
      </w:pPr>
    </w:p>
    <w:p w:rsidR="0064653B" w:rsidRDefault="0064653B" w:rsidP="0064653B">
      <w:pPr>
        <w:autoSpaceDE w:val="0"/>
        <w:autoSpaceDN w:val="0"/>
        <w:adjustRightInd w:val="0"/>
        <w:spacing w:after="0" w:line="240" w:lineRule="auto"/>
        <w:ind w:left="2880" w:hanging="2880"/>
        <w:rPr>
          <w:rFonts w:ascii="Times New Roman" w:hAnsi="Times New Roman" w:cs="Times New Roman"/>
        </w:rPr>
      </w:pPr>
      <w:r w:rsidRPr="009364F6">
        <w:rPr>
          <w:rFonts w:ascii="Times New Roman" w:hAnsi="Times New Roman" w:cs="Times New Roman"/>
          <w:b/>
        </w:rPr>
        <w:t>SUBJECT:</w:t>
      </w:r>
      <w:r w:rsidRPr="009364F6">
        <w:rPr>
          <w:rFonts w:ascii="Times New Roman" w:hAnsi="Times New Roman" w:cs="Times New Roman"/>
        </w:rPr>
        <w:tab/>
      </w:r>
      <w:r>
        <w:rPr>
          <w:rFonts w:ascii="Times New Roman" w:hAnsi="Times New Roman" w:cs="Times New Roman"/>
        </w:rPr>
        <w:t>FBI</w:t>
      </w:r>
      <w:r w:rsidRPr="009364F6">
        <w:rPr>
          <w:rFonts w:ascii="Times New Roman" w:hAnsi="Times New Roman" w:cs="Times New Roman"/>
        </w:rPr>
        <w:t xml:space="preserve"> Request for OMB Clearance for cognitive testing of</w:t>
      </w:r>
      <w:r>
        <w:rPr>
          <w:rFonts w:ascii="Times New Roman" w:hAnsi="Times New Roman" w:cs="Times New Roman"/>
        </w:rPr>
        <w:t xml:space="preserve"> change in mode of collection, the interpretation of “mixed racial group” </w:t>
      </w:r>
      <w:r w:rsidR="004C42BC">
        <w:rPr>
          <w:rFonts w:ascii="Times New Roman" w:hAnsi="Times New Roman" w:cs="Times New Roman"/>
        </w:rPr>
        <w:t>bias motivation</w:t>
      </w:r>
      <w:r>
        <w:rPr>
          <w:rFonts w:ascii="Times New Roman" w:hAnsi="Times New Roman" w:cs="Times New Roman"/>
        </w:rPr>
        <w:t xml:space="preserve"> category, and additional ethnic and religion </w:t>
      </w:r>
      <w:r w:rsidR="004C42BC">
        <w:rPr>
          <w:rFonts w:ascii="Times New Roman" w:hAnsi="Times New Roman" w:cs="Times New Roman"/>
        </w:rPr>
        <w:t xml:space="preserve">bias motivation </w:t>
      </w:r>
      <w:r>
        <w:rPr>
          <w:rFonts w:ascii="Times New Roman" w:hAnsi="Times New Roman" w:cs="Times New Roman"/>
        </w:rPr>
        <w:t>categories in the UCR Hate Crime Data Collection</w:t>
      </w:r>
      <w:r w:rsidRPr="009364F6">
        <w:rPr>
          <w:rFonts w:ascii="Times New Roman" w:hAnsi="Times New Roman" w:cs="Times New Roman"/>
        </w:rPr>
        <w:t xml:space="preserve"> under the OMB generic clearance agreement (OMB Number 111</w:t>
      </w:r>
      <w:r>
        <w:rPr>
          <w:rFonts w:ascii="Times New Roman" w:hAnsi="Times New Roman" w:cs="Times New Roman"/>
        </w:rPr>
        <w:t>0</w:t>
      </w:r>
      <w:r w:rsidRPr="009364F6">
        <w:rPr>
          <w:rFonts w:ascii="Times New Roman" w:hAnsi="Times New Roman" w:cs="Times New Roman"/>
        </w:rPr>
        <w:t>-0</w:t>
      </w:r>
      <w:r>
        <w:rPr>
          <w:rFonts w:ascii="Times New Roman" w:hAnsi="Times New Roman" w:cs="Times New Roman"/>
        </w:rPr>
        <w:t>057</w:t>
      </w:r>
      <w:r w:rsidRPr="009364F6">
        <w:rPr>
          <w:rFonts w:ascii="Times New Roman" w:hAnsi="Times New Roman" w:cs="Times New Roman"/>
        </w:rPr>
        <w:t>).</w:t>
      </w:r>
    </w:p>
    <w:p w:rsidR="0064653B" w:rsidRPr="009364F6" w:rsidRDefault="0064653B" w:rsidP="0064653B">
      <w:pPr>
        <w:autoSpaceDE w:val="0"/>
        <w:autoSpaceDN w:val="0"/>
        <w:adjustRightInd w:val="0"/>
        <w:spacing w:after="0" w:line="240" w:lineRule="auto"/>
        <w:ind w:left="2880" w:hanging="2880"/>
        <w:rPr>
          <w:rFonts w:ascii="Times New Roman" w:hAnsi="Times New Roman" w:cs="Times New Roman"/>
          <w:i/>
        </w:rPr>
      </w:pPr>
    </w:p>
    <w:p w:rsidR="0064653B" w:rsidRPr="009364F6" w:rsidRDefault="007112CD" w:rsidP="0064653B">
      <w:pPr>
        <w:spacing w:after="0"/>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6.8pt" o:hrpct="0" o:hralign="center" o:hr="t">
            <v:imagedata r:id="rId9" o:title="BD14845_"/>
          </v:shape>
        </w:pict>
      </w:r>
    </w:p>
    <w:p w:rsidR="0064653B" w:rsidRDefault="0064653B" w:rsidP="0064653B">
      <w:pPr>
        <w:autoSpaceDE w:val="0"/>
        <w:autoSpaceDN w:val="0"/>
        <w:adjustRightInd w:val="0"/>
        <w:spacing w:after="0"/>
        <w:contextualSpacing/>
        <w:rPr>
          <w:rFonts w:ascii="Times New Roman" w:hAnsi="Times New Roman" w:cs="Times New Roman"/>
        </w:rPr>
      </w:pPr>
      <w:r>
        <w:rPr>
          <w:rFonts w:ascii="Times New Roman" w:hAnsi="Times New Roman" w:cs="Times New Roman"/>
        </w:rPr>
        <w:t xml:space="preserve">The Federal Bureau of Investigation (FBI) is requesting clearance for </w:t>
      </w:r>
      <w:r w:rsidR="004C42BC">
        <w:rPr>
          <w:rFonts w:ascii="Times New Roman" w:hAnsi="Times New Roman" w:cs="Times New Roman"/>
        </w:rPr>
        <w:t xml:space="preserve">the </w:t>
      </w:r>
      <w:r>
        <w:rPr>
          <w:rFonts w:ascii="Times New Roman" w:hAnsi="Times New Roman" w:cs="Times New Roman"/>
        </w:rPr>
        <w:t>cognitive testing of changes to an existing instrument</w:t>
      </w:r>
      <w:r w:rsidR="004C42BC">
        <w:rPr>
          <w:rFonts w:ascii="Times New Roman" w:hAnsi="Times New Roman" w:cs="Times New Roman"/>
        </w:rPr>
        <w:t xml:space="preserve"> used in the Hate Crime Data collection in order to</w:t>
      </w:r>
      <w:r>
        <w:rPr>
          <w:rFonts w:ascii="Times New Roman" w:hAnsi="Times New Roman" w:cs="Times New Roman"/>
        </w:rPr>
        <w:t xml:space="preserve"> capture data about hate crimes that come to the attention of law enforcement agencies.  The Hate Crime Data Collection is a component of the Uniform Crime Reporting (UCR) Program, which collects statistical information on the counts and characteristics of crime from law enforcement agencies on an annual basis.  The results of the cognitive interviews will be used to assess the impact of changing the current paper-based instrument to a web-based instrument along with comprehension of newly introduced categories on anti-Arab bias, anti-Hindu bias, and anti-Sikh bias.  In addition, the cognitive interviews will allow for the assessment of the respondent</w:t>
      </w:r>
      <w:r w:rsidR="00CB0C04">
        <w:rPr>
          <w:rFonts w:ascii="Times New Roman" w:hAnsi="Times New Roman" w:cs="Times New Roman"/>
        </w:rPr>
        <w:t>’s</w:t>
      </w:r>
      <w:r>
        <w:rPr>
          <w:rFonts w:ascii="Times New Roman" w:hAnsi="Times New Roman" w:cs="Times New Roman"/>
        </w:rPr>
        <w:t xml:space="preserve"> comprehens</w:t>
      </w:r>
      <w:r w:rsidR="004C42BC">
        <w:rPr>
          <w:rFonts w:ascii="Times New Roman" w:hAnsi="Times New Roman" w:cs="Times New Roman"/>
        </w:rPr>
        <w:t xml:space="preserve">ion of </w:t>
      </w:r>
      <w:r w:rsidR="00D73EEC">
        <w:rPr>
          <w:rFonts w:ascii="Times New Roman" w:hAnsi="Times New Roman" w:cs="Times New Roman"/>
        </w:rPr>
        <w:t xml:space="preserve">the </w:t>
      </w:r>
      <w:r w:rsidR="004C42BC">
        <w:rPr>
          <w:rFonts w:ascii="Times New Roman" w:hAnsi="Times New Roman" w:cs="Times New Roman"/>
        </w:rPr>
        <w:t>long-standing category of bias motivation against a mixed-race group</w:t>
      </w:r>
      <w:r>
        <w:rPr>
          <w:rFonts w:ascii="Times New Roman" w:hAnsi="Times New Roman" w:cs="Times New Roman"/>
        </w:rPr>
        <w:t>.</w:t>
      </w:r>
    </w:p>
    <w:p w:rsidR="0064653B" w:rsidRDefault="0064653B" w:rsidP="0064653B">
      <w:pPr>
        <w:autoSpaceDE w:val="0"/>
        <w:autoSpaceDN w:val="0"/>
        <w:adjustRightInd w:val="0"/>
        <w:spacing w:after="0"/>
        <w:contextualSpacing/>
        <w:rPr>
          <w:rFonts w:ascii="Times New Roman" w:hAnsi="Times New Roman" w:cs="Times New Roman"/>
        </w:rPr>
      </w:pPr>
    </w:p>
    <w:p w:rsidR="0064653B" w:rsidRDefault="003E2CC0" w:rsidP="0064653B">
      <w:pPr>
        <w:autoSpaceDE w:val="0"/>
        <w:autoSpaceDN w:val="0"/>
        <w:rPr>
          <w:rFonts w:ascii="Times New Roman" w:hAnsi="Times New Roman" w:cs="Times New Roman"/>
        </w:rPr>
      </w:pPr>
      <w:r w:rsidRPr="003E2CC0">
        <w:rPr>
          <w:rFonts w:ascii="Times New Roman" w:hAnsi="Times New Roman" w:cs="Times New Roman"/>
        </w:rPr>
        <w:t>The Hate Crime Statistics Program seeks to capture information about the types of bias</w:t>
      </w:r>
      <w:r w:rsidR="00C51544">
        <w:rPr>
          <w:rFonts w:ascii="Times New Roman" w:hAnsi="Times New Roman" w:cs="Times New Roman"/>
        </w:rPr>
        <w:t>es</w:t>
      </w:r>
      <w:r w:rsidRPr="003E2CC0">
        <w:rPr>
          <w:rFonts w:ascii="Times New Roman" w:hAnsi="Times New Roman" w:cs="Times New Roman"/>
        </w:rPr>
        <w:t xml:space="preserve"> that motivate crimes, the nature of the offenses, and some information about the victims and offenders.  Hate Crime</w:t>
      </w:r>
      <w:r w:rsidR="00C51544">
        <w:rPr>
          <w:rFonts w:ascii="Times New Roman" w:hAnsi="Times New Roman" w:cs="Times New Roman"/>
        </w:rPr>
        <w:t>s</w:t>
      </w:r>
      <w:r w:rsidRPr="003E2CC0">
        <w:rPr>
          <w:rFonts w:ascii="Times New Roman" w:hAnsi="Times New Roman" w:cs="Times New Roman"/>
        </w:rPr>
        <w:t xml:space="preserve"> are not recognized as separate, distinct crimes; instead, they are traditional offenses motivated by the offender’s bias </w:t>
      </w:r>
      <w:r w:rsidR="00C51544">
        <w:rPr>
          <w:rFonts w:ascii="Times New Roman" w:hAnsi="Times New Roman" w:cs="Times New Roman"/>
        </w:rPr>
        <w:t xml:space="preserve">or biases </w:t>
      </w:r>
      <w:r w:rsidRPr="003E2CC0">
        <w:rPr>
          <w:rFonts w:ascii="Times New Roman" w:hAnsi="Times New Roman" w:cs="Times New Roman"/>
        </w:rPr>
        <w:t xml:space="preserve">(for example, an offender assaults a victim because of a bias against the victim’s race).  Hate Crime data is derived by capturing the additional element of bias in those offenses already being reported to the UCR Program.  Attaching the collection of hate crime statistics to the established </w:t>
      </w:r>
      <w:r w:rsidRPr="003E2CC0">
        <w:rPr>
          <w:rFonts w:ascii="Times New Roman" w:hAnsi="Times New Roman" w:cs="Times New Roman"/>
        </w:rPr>
        <w:lastRenderedPageBreak/>
        <w:t xml:space="preserve">UCR data collection procedures fulfills the directives of the Hate Crime Statistics Act without placing an </w:t>
      </w:r>
      <w:r w:rsidR="00C51544">
        <w:rPr>
          <w:rFonts w:ascii="Times New Roman" w:hAnsi="Times New Roman" w:cs="Times New Roman"/>
        </w:rPr>
        <w:t>additional undue</w:t>
      </w:r>
      <w:r w:rsidRPr="003E2CC0">
        <w:rPr>
          <w:rFonts w:ascii="Times New Roman" w:hAnsi="Times New Roman" w:cs="Times New Roman"/>
        </w:rPr>
        <w:t xml:space="preserve"> reporting burden on law enforcement.</w:t>
      </w:r>
    </w:p>
    <w:p w:rsidR="00A93753" w:rsidRPr="0064653B" w:rsidRDefault="00A93753" w:rsidP="00A93753">
      <w:pPr>
        <w:autoSpaceDE w:val="0"/>
        <w:autoSpaceDN w:val="0"/>
        <w:rPr>
          <w:rFonts w:ascii="Times New Roman" w:hAnsi="Times New Roman" w:cs="Times New Roman"/>
        </w:rPr>
      </w:pPr>
      <w:r w:rsidRPr="009364F6">
        <w:rPr>
          <w:rFonts w:ascii="Times New Roman" w:hAnsi="Times New Roman" w:cs="Times New Roman"/>
        </w:rPr>
        <w:t xml:space="preserve">The current request for approval, under the </w:t>
      </w:r>
      <w:r>
        <w:rPr>
          <w:rFonts w:ascii="Times New Roman" w:hAnsi="Times New Roman" w:cs="Times New Roman"/>
        </w:rPr>
        <w:t>FBI UCR</w:t>
      </w:r>
      <w:r w:rsidRPr="009364F6">
        <w:rPr>
          <w:rFonts w:ascii="Times New Roman" w:hAnsi="Times New Roman" w:cs="Times New Roman"/>
        </w:rPr>
        <w:t xml:space="preserve"> Generic Clearance (111</w:t>
      </w:r>
      <w:r>
        <w:rPr>
          <w:rFonts w:ascii="Times New Roman" w:hAnsi="Times New Roman" w:cs="Times New Roman"/>
        </w:rPr>
        <w:t>0</w:t>
      </w:r>
      <w:r w:rsidRPr="009364F6">
        <w:rPr>
          <w:rFonts w:ascii="Times New Roman" w:hAnsi="Times New Roman" w:cs="Times New Roman"/>
        </w:rPr>
        <w:t>-0</w:t>
      </w:r>
      <w:r>
        <w:rPr>
          <w:rFonts w:ascii="Times New Roman" w:hAnsi="Times New Roman" w:cs="Times New Roman"/>
        </w:rPr>
        <w:t>057</w:t>
      </w:r>
      <w:r w:rsidRPr="009364F6">
        <w:rPr>
          <w:rFonts w:ascii="Times New Roman" w:hAnsi="Times New Roman" w:cs="Times New Roman"/>
        </w:rPr>
        <w:t xml:space="preserve">), is for cognitive testing of the </w:t>
      </w:r>
      <w:r>
        <w:rPr>
          <w:rFonts w:ascii="Times New Roman" w:hAnsi="Times New Roman" w:cs="Times New Roman"/>
        </w:rPr>
        <w:t>Hate Crime Data Collection incident report</w:t>
      </w:r>
      <w:r w:rsidRPr="009364F6">
        <w:rPr>
          <w:rFonts w:ascii="Times New Roman" w:hAnsi="Times New Roman" w:cs="Times New Roman"/>
        </w:rPr>
        <w:t xml:space="preserve"> with </w:t>
      </w:r>
      <w:r>
        <w:rPr>
          <w:rFonts w:ascii="Times New Roman" w:hAnsi="Times New Roman" w:cs="Times New Roman"/>
        </w:rPr>
        <w:t>twenty law enforcement personnel</w:t>
      </w:r>
      <w:r w:rsidRPr="009364F6">
        <w:rPr>
          <w:rFonts w:ascii="Times New Roman" w:hAnsi="Times New Roman" w:cs="Times New Roman"/>
        </w:rPr>
        <w:t xml:space="preserve">. The cognitive testing will require </w:t>
      </w:r>
      <w:r>
        <w:rPr>
          <w:rFonts w:ascii="Times New Roman" w:hAnsi="Times New Roman" w:cs="Times New Roman"/>
        </w:rPr>
        <w:t>20</w:t>
      </w:r>
      <w:r w:rsidRPr="009364F6">
        <w:rPr>
          <w:rFonts w:ascii="Times New Roman" w:hAnsi="Times New Roman" w:cs="Times New Roman"/>
        </w:rPr>
        <w:t xml:space="preserve"> burden hours.</w:t>
      </w:r>
      <w:r>
        <w:rPr>
          <w:rFonts w:ascii="Times New Roman" w:hAnsi="Times New Roman" w:cs="Times New Roman"/>
        </w:rPr>
        <w:t xml:space="preserve"> </w:t>
      </w:r>
    </w:p>
    <w:p w:rsidR="0064653B" w:rsidRDefault="0064653B" w:rsidP="0064653B">
      <w:pPr>
        <w:autoSpaceDE w:val="0"/>
        <w:autoSpaceDN w:val="0"/>
        <w:rPr>
          <w:rFonts w:ascii="Times New Roman" w:hAnsi="Times New Roman" w:cs="Times New Roman"/>
        </w:rPr>
      </w:pPr>
      <w:r w:rsidRPr="0064653B">
        <w:rPr>
          <w:rFonts w:ascii="Times New Roman" w:hAnsi="Times New Roman" w:cs="Times New Roman"/>
        </w:rPr>
        <w:t>For this clearance, the UCR Program will conduct</w:t>
      </w:r>
      <w:r w:rsidR="005B374A">
        <w:rPr>
          <w:rFonts w:ascii="Times New Roman" w:hAnsi="Times New Roman" w:cs="Times New Roman"/>
        </w:rPr>
        <w:t xml:space="preserve"> </w:t>
      </w:r>
      <w:r w:rsidRPr="0064653B">
        <w:rPr>
          <w:rFonts w:ascii="Times New Roman" w:hAnsi="Times New Roman" w:cs="Times New Roman"/>
        </w:rPr>
        <w:t xml:space="preserve">cognitive interviews to identify issues with the application of new bias motivation categories for ethnicity (i.e., anti-Arab) and religion (anti-Sikh and anti-Hindu).  In addition, the cognitive interview will allow for the opportunity to reveal </w:t>
      </w:r>
      <w:r w:rsidR="00A2619F">
        <w:rPr>
          <w:rFonts w:ascii="Times New Roman" w:hAnsi="Times New Roman" w:cs="Times New Roman"/>
        </w:rPr>
        <w:t>whether</w:t>
      </w:r>
      <w:r w:rsidRPr="0064653B">
        <w:rPr>
          <w:rFonts w:ascii="Times New Roman" w:hAnsi="Times New Roman" w:cs="Times New Roman"/>
        </w:rPr>
        <w:t xml:space="preserve"> the transition from a paper-based collection instrument to a web-based collection instrument has introduced an</w:t>
      </w:r>
      <w:r>
        <w:rPr>
          <w:rFonts w:ascii="Times New Roman" w:hAnsi="Times New Roman" w:cs="Times New Roman"/>
        </w:rPr>
        <w:t xml:space="preserve">y problems with the general understanding of the requested information or confusion with the wording of </w:t>
      </w:r>
      <w:r w:rsidRPr="0064653B">
        <w:rPr>
          <w:rFonts w:ascii="Times New Roman" w:hAnsi="Times New Roman" w:cs="Times New Roman"/>
        </w:rPr>
        <w:t>instructions.</w:t>
      </w:r>
      <w:r>
        <w:rPr>
          <w:rFonts w:ascii="Times New Roman" w:hAnsi="Times New Roman" w:cs="Times New Roman"/>
        </w:rPr>
        <w:t xml:space="preserve">  Finally, the cognitive interviews will allow for an assessment of the current understanding of the application of the </w:t>
      </w:r>
      <w:r w:rsidR="00F648D3">
        <w:rPr>
          <w:rFonts w:ascii="Times New Roman" w:hAnsi="Times New Roman" w:cs="Times New Roman"/>
        </w:rPr>
        <w:t xml:space="preserve">bias motivation specified as </w:t>
      </w:r>
      <w:r w:rsidR="009E4325" w:rsidRPr="00F648D3">
        <w:rPr>
          <w:rFonts w:ascii="Times New Roman" w:hAnsi="Times New Roman" w:cs="Times New Roman"/>
          <w:i/>
        </w:rPr>
        <w:t>anti-</w:t>
      </w:r>
      <w:r w:rsidR="005B374A" w:rsidRPr="00F648D3">
        <w:rPr>
          <w:rFonts w:ascii="Times New Roman" w:hAnsi="Times New Roman" w:cs="Times New Roman"/>
          <w:i/>
        </w:rPr>
        <w:t>M</w:t>
      </w:r>
      <w:r w:rsidR="009E4325" w:rsidRPr="00F648D3">
        <w:rPr>
          <w:rFonts w:ascii="Times New Roman" w:hAnsi="Times New Roman" w:cs="Times New Roman"/>
          <w:i/>
        </w:rPr>
        <w:t xml:space="preserve">ultiple </w:t>
      </w:r>
      <w:r w:rsidR="005B374A" w:rsidRPr="00F648D3">
        <w:rPr>
          <w:rFonts w:ascii="Times New Roman" w:hAnsi="Times New Roman" w:cs="Times New Roman"/>
          <w:i/>
        </w:rPr>
        <w:t>R</w:t>
      </w:r>
      <w:r w:rsidR="009E4325" w:rsidRPr="00F648D3">
        <w:rPr>
          <w:rFonts w:ascii="Times New Roman" w:hAnsi="Times New Roman" w:cs="Times New Roman"/>
          <w:i/>
        </w:rPr>
        <w:t xml:space="preserve">aces, </w:t>
      </w:r>
      <w:r w:rsidR="005B374A" w:rsidRPr="00F648D3">
        <w:rPr>
          <w:rFonts w:ascii="Times New Roman" w:hAnsi="Times New Roman" w:cs="Times New Roman"/>
          <w:i/>
        </w:rPr>
        <w:t>G</w:t>
      </w:r>
      <w:r w:rsidRPr="00F648D3">
        <w:rPr>
          <w:rFonts w:ascii="Times New Roman" w:hAnsi="Times New Roman" w:cs="Times New Roman"/>
          <w:i/>
        </w:rPr>
        <w:t>roup</w:t>
      </w:r>
      <w:r w:rsidR="009E4325">
        <w:rPr>
          <w:rFonts w:ascii="Times New Roman" w:hAnsi="Times New Roman" w:cs="Times New Roman"/>
        </w:rPr>
        <w:t xml:space="preserve"> th</w:t>
      </w:r>
      <w:r>
        <w:rPr>
          <w:rFonts w:ascii="Times New Roman" w:hAnsi="Times New Roman" w:cs="Times New Roman"/>
        </w:rPr>
        <w:t xml:space="preserve">at has been a part of the data collection since its beginning. </w:t>
      </w:r>
      <w:r w:rsidR="00E36355">
        <w:rPr>
          <w:rFonts w:ascii="Times New Roman" w:hAnsi="Times New Roman" w:cs="Times New Roman"/>
        </w:rPr>
        <w:t xml:space="preserve">The results of the cognitive interviews will allow for the UCR Program to fine tune the language and question structure to be used with the introduction of new categories, as well as the new mode of collection.  The information collected on the understanding of the </w:t>
      </w:r>
      <w:r w:rsidR="00430EFC" w:rsidRPr="00F648D3">
        <w:rPr>
          <w:rFonts w:ascii="Times New Roman" w:hAnsi="Times New Roman" w:cs="Times New Roman"/>
          <w:i/>
        </w:rPr>
        <w:t>anti-Multiple Races, Group</w:t>
      </w:r>
      <w:r w:rsidR="00430EFC">
        <w:rPr>
          <w:rFonts w:ascii="Times New Roman" w:hAnsi="Times New Roman" w:cs="Times New Roman"/>
        </w:rPr>
        <w:t xml:space="preserve"> bias motivation </w:t>
      </w:r>
      <w:r w:rsidR="00E36355">
        <w:rPr>
          <w:rFonts w:ascii="Times New Roman" w:hAnsi="Times New Roman" w:cs="Times New Roman"/>
        </w:rPr>
        <w:t>will be used for possible future refinements depending upon the findings.</w:t>
      </w:r>
    </w:p>
    <w:p w:rsidR="0064653B" w:rsidRPr="007F3743" w:rsidRDefault="00E36355" w:rsidP="00A2619F">
      <w:pPr>
        <w:pStyle w:val="Heading1"/>
      </w:pPr>
      <w:r w:rsidRPr="007F3743">
        <w:t>Purpose of the Research</w:t>
      </w:r>
    </w:p>
    <w:p w:rsidR="00A2619F" w:rsidRDefault="003E2CC0" w:rsidP="003E2CC0">
      <w:pPr>
        <w:rPr>
          <w:rFonts w:ascii="Times New Roman" w:hAnsi="Times New Roman" w:cs="Times New Roman"/>
        </w:rPr>
      </w:pPr>
      <w:r w:rsidRPr="003E2CC0">
        <w:rPr>
          <w:rFonts w:ascii="Times New Roman" w:hAnsi="Times New Roman" w:cs="Times New Roman"/>
        </w:rPr>
        <w:t xml:space="preserve">In response to a growing concern about hate crimes, on April 23, 1990, Congress passed the Hate Crime Statistics Act. This law required the Attorney General to collect data “about crimes that manifest evidence of prejudice based on race, religion, sexual orientation, or ethnicity.”  The Attorney General delegated the responsibilities of developing the procedures for implementing, collecting, and managing hate crime data to the Director of the FBI, who in turn assigned the tasks to the FBI UCR Program.  Under the direction of the Attorney General and with the cooperation and assistance of many local and state law enforcement agencies, the FBI UCR Program created a hate crime data collection system to comply with the congressional mandate.  </w:t>
      </w:r>
    </w:p>
    <w:p w:rsidR="003E2CC0" w:rsidRPr="003E2CC0" w:rsidRDefault="003E2CC0" w:rsidP="003E2CC0">
      <w:pPr>
        <w:rPr>
          <w:rFonts w:ascii="Times New Roman" w:hAnsi="Times New Roman" w:cs="Times New Roman"/>
        </w:rPr>
      </w:pPr>
      <w:r w:rsidRPr="003E2CC0">
        <w:rPr>
          <w:rFonts w:ascii="Times New Roman" w:hAnsi="Times New Roman" w:cs="Times New Roman"/>
        </w:rPr>
        <w:t>Lawmakers the</w:t>
      </w:r>
      <w:r w:rsidR="00C51544">
        <w:rPr>
          <w:rFonts w:ascii="Times New Roman" w:hAnsi="Times New Roman" w:cs="Times New Roman"/>
        </w:rPr>
        <w:t>n</w:t>
      </w:r>
      <w:r w:rsidRPr="003E2CC0">
        <w:rPr>
          <w:rFonts w:ascii="Times New Roman" w:hAnsi="Times New Roman" w:cs="Times New Roman"/>
        </w:rPr>
        <w:t xml:space="preserve"> amended the Hate Crime Statistics Act to include bias against person</w:t>
      </w:r>
      <w:r w:rsidR="00C51544">
        <w:rPr>
          <w:rFonts w:ascii="Times New Roman" w:hAnsi="Times New Roman" w:cs="Times New Roman"/>
        </w:rPr>
        <w:t>s</w:t>
      </w:r>
      <w:r w:rsidRPr="003E2CC0">
        <w:rPr>
          <w:rFonts w:ascii="Times New Roman" w:hAnsi="Times New Roman" w:cs="Times New Roman"/>
        </w:rPr>
        <w:t xml:space="preserve"> with disabilities by passing the Violent Crime Control and Law Enforcement Act of 1994 in September of that year.  The FBI started gathering data for the additional bias type on January 1, 1997.  In October 2009</w:t>
      </w:r>
      <w:r w:rsidR="00A2619F">
        <w:rPr>
          <w:rFonts w:ascii="Times New Roman" w:hAnsi="Times New Roman" w:cs="Times New Roman"/>
        </w:rPr>
        <w:t>,</w:t>
      </w:r>
      <w:r w:rsidRPr="003E2CC0">
        <w:rPr>
          <w:rFonts w:ascii="Times New Roman" w:hAnsi="Times New Roman" w:cs="Times New Roman"/>
        </w:rPr>
        <w:t xml:space="preserve"> the Matthew Shepard and James Byrd, Jr. Hate Crime Prevention Act amended the Hate Crime Statistics Act under Division E of P.L. 111-84, the National Defense Authorization Act for Fiscal Year 2010.  As a result, the FBI UCR Program now captures statistics on hate crimes based on gender and gender identity prejudices, as </w:t>
      </w:r>
      <w:r w:rsidR="00A2619F">
        <w:rPr>
          <w:rFonts w:ascii="Times New Roman" w:hAnsi="Times New Roman" w:cs="Times New Roman"/>
        </w:rPr>
        <w:t>well as hate crime</w:t>
      </w:r>
      <w:r w:rsidR="00C51544">
        <w:rPr>
          <w:rFonts w:ascii="Times New Roman" w:hAnsi="Times New Roman" w:cs="Times New Roman"/>
        </w:rPr>
        <w:t>s</w:t>
      </w:r>
      <w:r w:rsidR="00A2619F">
        <w:rPr>
          <w:rFonts w:ascii="Times New Roman" w:hAnsi="Times New Roman" w:cs="Times New Roman"/>
        </w:rPr>
        <w:t xml:space="preserve"> committed by or </w:t>
      </w:r>
      <w:r w:rsidRPr="003E2CC0">
        <w:rPr>
          <w:rFonts w:ascii="Times New Roman" w:hAnsi="Times New Roman" w:cs="Times New Roman"/>
        </w:rPr>
        <w:t>directed against juveniles.  In 2012, the UCR Hate Crime Statistics Program made additional system modifications to comply with the Office of Management and Budget’s requirements for the collection of race and ethnicity.  In addition, the Criminal Justice Information System (CJIS) Advisory Policy Board (APB) recommended and the Director of the FBI approved that the program allow agencies to report up to four additional bias motivations per offense type.  Subsequently, in June 2013, the CJIS APB approved a motion and the FBI Director approved a modification of the UCR Hate Crime Data Collection to add the religions of Mormon, Jehovah’s Witness, Greek Orthodox, Other Christian, Buddhist, Hindu and Sikh as well as an anti-Arab bias motivation.</w:t>
      </w:r>
    </w:p>
    <w:p w:rsidR="003E2CC0" w:rsidRDefault="003E2CC0" w:rsidP="003E2CC0">
      <w:pPr>
        <w:spacing w:after="0" w:line="240" w:lineRule="auto"/>
        <w:rPr>
          <w:rFonts w:ascii="Times New Roman" w:hAnsi="Times New Roman" w:cs="Times New Roman"/>
        </w:rPr>
      </w:pPr>
      <w:r w:rsidRPr="003E2CC0">
        <w:rPr>
          <w:rFonts w:ascii="Times New Roman" w:hAnsi="Times New Roman" w:cs="Times New Roman"/>
        </w:rPr>
        <w:t>In April 2012, staff from the FBI Uniform Crime Reporting (UCR) Program and the Census Bureau conducted nine qualitative interviews testing the usability of the UCR Program’s Hate Crime Incident Report at the Maryland State Program Office and the Washington, DC Metropolitan Police Department.  Participants included reporting clerks, supervisors, and detectives.  Usability issues were discovered throughout the cognitive interviews</w:t>
      </w:r>
      <w:r w:rsidR="00C51544">
        <w:rPr>
          <w:rFonts w:ascii="Times New Roman" w:hAnsi="Times New Roman" w:cs="Times New Roman"/>
        </w:rPr>
        <w:t>,</w:t>
      </w:r>
      <w:r w:rsidRPr="003E2CC0">
        <w:rPr>
          <w:rFonts w:ascii="Times New Roman" w:hAnsi="Times New Roman" w:cs="Times New Roman"/>
        </w:rPr>
        <w:t xml:space="preserve"> which appeared to limit both the validity of certain sections of the form and the overall reliability of the form.</w:t>
      </w:r>
      <w:r w:rsidR="00A2619F">
        <w:rPr>
          <w:rFonts w:ascii="Times New Roman" w:hAnsi="Times New Roman" w:cs="Times New Roman"/>
        </w:rPr>
        <w:t xml:space="preserve">  These issues were addressed on the most recent version of the Hate Crime Incident Report.</w:t>
      </w:r>
    </w:p>
    <w:p w:rsidR="003E2CC0" w:rsidRPr="003E2CC0" w:rsidRDefault="003E2CC0" w:rsidP="003E2CC0">
      <w:pPr>
        <w:spacing w:after="0" w:line="240" w:lineRule="auto"/>
        <w:rPr>
          <w:rFonts w:ascii="Times New Roman" w:hAnsi="Times New Roman" w:cs="Times New Roman"/>
        </w:rPr>
      </w:pPr>
      <w:r w:rsidRPr="003E2CC0">
        <w:rPr>
          <w:rFonts w:ascii="Times New Roman" w:hAnsi="Times New Roman" w:cs="Times New Roman"/>
        </w:rPr>
        <w:t xml:space="preserve">  </w:t>
      </w:r>
    </w:p>
    <w:p w:rsidR="00AD7549" w:rsidRPr="009364F6" w:rsidRDefault="00AD7549" w:rsidP="00AD7549">
      <w:pPr>
        <w:spacing w:after="0" w:line="240" w:lineRule="auto"/>
        <w:rPr>
          <w:rFonts w:ascii="Times New Roman" w:hAnsi="Times New Roman" w:cs="Times New Roman"/>
        </w:rPr>
      </w:pPr>
      <w:r w:rsidRPr="009364F6">
        <w:rPr>
          <w:rFonts w:ascii="Times New Roman" w:hAnsi="Times New Roman" w:cs="Times New Roman"/>
        </w:rPr>
        <w:t xml:space="preserve">The goals of this cognitive interview phase are to: </w:t>
      </w:r>
    </w:p>
    <w:p w:rsidR="00AD7549" w:rsidRPr="009364F6" w:rsidRDefault="00AD7549" w:rsidP="00AD7549">
      <w:pPr>
        <w:pStyle w:val="ListParagraph"/>
        <w:numPr>
          <w:ilvl w:val="0"/>
          <w:numId w:val="1"/>
        </w:numPr>
        <w:spacing w:line="240" w:lineRule="auto"/>
        <w:rPr>
          <w:rFonts w:cs="Times New Roman"/>
          <w:sz w:val="22"/>
        </w:rPr>
      </w:pPr>
      <w:r w:rsidRPr="009364F6">
        <w:rPr>
          <w:rFonts w:cs="Times New Roman"/>
          <w:sz w:val="22"/>
        </w:rPr>
        <w:t xml:space="preserve">Identify </w:t>
      </w:r>
      <w:r>
        <w:rPr>
          <w:rFonts w:cs="Times New Roman"/>
          <w:sz w:val="22"/>
        </w:rPr>
        <w:t>whether the change from a paper-based collection to a web-based Excel Workbook collection introduces any unforeseen issues with comprehension for the respondents</w:t>
      </w:r>
      <w:r w:rsidRPr="009364F6">
        <w:rPr>
          <w:rFonts w:cs="Times New Roman"/>
          <w:sz w:val="22"/>
        </w:rPr>
        <w:t>;</w:t>
      </w:r>
    </w:p>
    <w:p w:rsidR="00AD7549" w:rsidRDefault="00AD7549" w:rsidP="00AD7549">
      <w:pPr>
        <w:pStyle w:val="ListParagraph"/>
        <w:numPr>
          <w:ilvl w:val="0"/>
          <w:numId w:val="1"/>
        </w:numPr>
        <w:spacing w:line="240" w:lineRule="auto"/>
        <w:rPr>
          <w:rFonts w:cs="Times New Roman"/>
          <w:sz w:val="22"/>
        </w:rPr>
      </w:pPr>
      <w:r w:rsidRPr="009364F6">
        <w:rPr>
          <w:rFonts w:cs="Times New Roman"/>
          <w:sz w:val="22"/>
        </w:rPr>
        <w:t xml:space="preserve">Assess comprehension issues associated with </w:t>
      </w:r>
      <w:r>
        <w:rPr>
          <w:rFonts w:cs="Times New Roman"/>
          <w:sz w:val="22"/>
        </w:rPr>
        <w:t>the understanding of anti-Arab bias motivation</w:t>
      </w:r>
      <w:r w:rsidRPr="009364F6">
        <w:rPr>
          <w:rFonts w:cs="Times New Roman"/>
          <w:sz w:val="22"/>
        </w:rPr>
        <w:t>,</w:t>
      </w:r>
      <w:r>
        <w:rPr>
          <w:rFonts w:cs="Times New Roman"/>
          <w:sz w:val="22"/>
        </w:rPr>
        <w:t xml:space="preserve"> including</w:t>
      </w:r>
      <w:r w:rsidRPr="009364F6">
        <w:rPr>
          <w:rFonts w:cs="Times New Roman"/>
          <w:sz w:val="22"/>
        </w:rPr>
        <w:t xml:space="preserve"> whether respondents interpret questions consistently</w:t>
      </w:r>
    </w:p>
    <w:p w:rsidR="00AD7549" w:rsidRDefault="00AD7549" w:rsidP="00AD7549">
      <w:pPr>
        <w:pStyle w:val="ListParagraph"/>
        <w:numPr>
          <w:ilvl w:val="0"/>
          <w:numId w:val="1"/>
        </w:numPr>
        <w:spacing w:line="240" w:lineRule="auto"/>
        <w:rPr>
          <w:rFonts w:cs="Times New Roman"/>
          <w:sz w:val="22"/>
        </w:rPr>
      </w:pPr>
      <w:r>
        <w:rPr>
          <w:rFonts w:cs="Times New Roman"/>
          <w:sz w:val="22"/>
        </w:rPr>
        <w:t>Assess comprehension issues associated with anti-Sikh and anti-Hindu bias motivation</w:t>
      </w:r>
      <w:r w:rsidR="00AB2D01">
        <w:rPr>
          <w:rFonts w:cs="Times New Roman"/>
          <w:sz w:val="22"/>
        </w:rPr>
        <w:t>s</w:t>
      </w:r>
      <w:r>
        <w:rPr>
          <w:rFonts w:cs="Times New Roman"/>
          <w:sz w:val="22"/>
        </w:rPr>
        <w:t>, including whether respondents interpret questions consistently;</w:t>
      </w:r>
    </w:p>
    <w:p w:rsidR="005B374A" w:rsidRDefault="00AD7549" w:rsidP="005B374A">
      <w:pPr>
        <w:pStyle w:val="ListParagraph"/>
        <w:numPr>
          <w:ilvl w:val="0"/>
          <w:numId w:val="1"/>
        </w:numPr>
        <w:spacing w:line="240" w:lineRule="auto"/>
        <w:rPr>
          <w:rFonts w:cs="Times New Roman"/>
          <w:sz w:val="22"/>
        </w:rPr>
      </w:pPr>
      <w:r>
        <w:rPr>
          <w:rFonts w:cs="Times New Roman"/>
          <w:sz w:val="22"/>
        </w:rPr>
        <w:t xml:space="preserve">Assess the current comprehension of the </w:t>
      </w:r>
      <w:r w:rsidRPr="00F648D3">
        <w:rPr>
          <w:rFonts w:cs="Times New Roman"/>
          <w:i/>
          <w:sz w:val="22"/>
        </w:rPr>
        <w:t>anti-Multip</w:t>
      </w:r>
      <w:r w:rsidR="005B374A" w:rsidRPr="00F648D3">
        <w:rPr>
          <w:rFonts w:cs="Times New Roman"/>
          <w:i/>
          <w:sz w:val="22"/>
        </w:rPr>
        <w:t>le Races, Group</w:t>
      </w:r>
      <w:r w:rsidR="005B374A">
        <w:rPr>
          <w:rFonts w:cs="Times New Roman"/>
          <w:sz w:val="22"/>
        </w:rPr>
        <w:t xml:space="preserve"> bias motivation, including whether respondents interpret questions consistently;</w:t>
      </w:r>
    </w:p>
    <w:p w:rsidR="008C29A7" w:rsidRDefault="008C29A7" w:rsidP="005B374A">
      <w:pPr>
        <w:pStyle w:val="ListParagraph"/>
        <w:numPr>
          <w:ilvl w:val="0"/>
          <w:numId w:val="1"/>
        </w:numPr>
        <w:spacing w:line="240" w:lineRule="auto"/>
        <w:rPr>
          <w:rFonts w:cs="Times New Roman"/>
          <w:sz w:val="22"/>
        </w:rPr>
      </w:pPr>
      <w:r>
        <w:rPr>
          <w:rFonts w:cs="Times New Roman"/>
          <w:sz w:val="22"/>
        </w:rPr>
        <w:t>Assess the impact of presenting race and ethnicity information in separate lists or in a combined list to aid comprehension;</w:t>
      </w:r>
    </w:p>
    <w:p w:rsidR="00AD7549" w:rsidRPr="009364F6" w:rsidRDefault="00AD7549" w:rsidP="00AD7549">
      <w:pPr>
        <w:pStyle w:val="ListParagraph"/>
        <w:numPr>
          <w:ilvl w:val="0"/>
          <w:numId w:val="1"/>
        </w:numPr>
        <w:spacing w:line="240" w:lineRule="auto"/>
        <w:rPr>
          <w:rFonts w:cs="Times New Roman"/>
          <w:sz w:val="22"/>
        </w:rPr>
      </w:pPr>
      <w:r w:rsidRPr="009364F6">
        <w:rPr>
          <w:rFonts w:cs="Times New Roman"/>
          <w:sz w:val="22"/>
        </w:rPr>
        <w:t xml:space="preserve">Sharpen the instructions </w:t>
      </w:r>
      <w:r>
        <w:rPr>
          <w:rFonts w:cs="Times New Roman"/>
          <w:sz w:val="22"/>
        </w:rPr>
        <w:t xml:space="preserve">regarding the definitions of new categories in the </w:t>
      </w:r>
      <w:r w:rsidR="00D73EEC">
        <w:rPr>
          <w:rFonts w:cs="Times New Roman"/>
          <w:sz w:val="22"/>
        </w:rPr>
        <w:t xml:space="preserve">collection </w:t>
      </w:r>
      <w:r w:rsidRPr="009364F6">
        <w:rPr>
          <w:rFonts w:cs="Times New Roman"/>
          <w:sz w:val="22"/>
        </w:rPr>
        <w:t xml:space="preserve">final </w:t>
      </w:r>
      <w:r>
        <w:rPr>
          <w:rFonts w:cs="Times New Roman"/>
          <w:sz w:val="22"/>
        </w:rPr>
        <w:t>data collection.</w:t>
      </w:r>
    </w:p>
    <w:p w:rsidR="00AD7549" w:rsidRDefault="00AD7549">
      <w:pPr>
        <w:rPr>
          <w:rFonts w:ascii="Times New Roman" w:hAnsi="Times New Roman" w:cs="Times New Roman"/>
        </w:rPr>
      </w:pPr>
    </w:p>
    <w:p w:rsidR="00AD7549" w:rsidRDefault="00AD7549" w:rsidP="00A2619F">
      <w:pPr>
        <w:pStyle w:val="Heading1"/>
      </w:pPr>
      <w:r w:rsidRPr="00AD7549">
        <w:t>Design of Revisions to Current Hate Crime Data Collection</w:t>
      </w:r>
    </w:p>
    <w:p w:rsidR="00895D6D" w:rsidRPr="00895D6D" w:rsidRDefault="00895D6D">
      <w:pPr>
        <w:rPr>
          <w:rFonts w:ascii="Times New Roman" w:hAnsi="Times New Roman" w:cs="Times New Roman"/>
        </w:rPr>
      </w:pPr>
      <w:r>
        <w:rPr>
          <w:rFonts w:ascii="Times New Roman" w:hAnsi="Times New Roman" w:cs="Times New Roman"/>
        </w:rPr>
        <w:t>The decision to add bias motivations for anti-Arab, anti-Sikh, and anti-Hindu was based upon the request</w:t>
      </w:r>
      <w:r w:rsidR="00C51544">
        <w:rPr>
          <w:rFonts w:ascii="Times New Roman" w:hAnsi="Times New Roman" w:cs="Times New Roman"/>
        </w:rPr>
        <w:t>s</w:t>
      </w:r>
      <w:r>
        <w:rPr>
          <w:rFonts w:ascii="Times New Roman" w:hAnsi="Times New Roman" w:cs="Times New Roman"/>
        </w:rPr>
        <w:t xml:space="preserve"> of external advocacy groups and legislators that </w:t>
      </w:r>
      <w:r w:rsidR="00C51544">
        <w:rPr>
          <w:rFonts w:ascii="Times New Roman" w:hAnsi="Times New Roman" w:cs="Times New Roman"/>
        </w:rPr>
        <w:t xml:space="preserve">were </w:t>
      </w:r>
      <w:r>
        <w:rPr>
          <w:rFonts w:ascii="Times New Roman" w:hAnsi="Times New Roman" w:cs="Times New Roman"/>
        </w:rPr>
        <w:t>originally received in 2010.  A detailed accounting of the history and groups involved in the development of the new bias motivation categories is provided below:</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 xml:space="preserve">September 10, 2010 </w:t>
      </w:r>
      <w:r w:rsidRPr="00791936">
        <w:rPr>
          <w:rFonts w:ascii="Times New Roman" w:hAnsi="Times New Roman" w:cs="Times New Roman"/>
        </w:rPr>
        <w:t>– The first letter to the Criminal Justice Information Services (CJIS) Division was received from the Sikh American Legal Defense and Education Fund (SALDEF)</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October 12, 2010</w:t>
      </w:r>
      <w:r w:rsidRPr="00791936">
        <w:rPr>
          <w:rFonts w:ascii="Times New Roman" w:hAnsi="Times New Roman" w:cs="Times New Roman"/>
        </w:rPr>
        <w:t xml:space="preserve"> – CJIS sent a response letter informing SALDEF about the CJIS Advisory Policy Board (APB) Process for policy change and approval.</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November 9-10, 2010</w:t>
      </w:r>
      <w:r w:rsidRPr="00791936">
        <w:rPr>
          <w:rFonts w:ascii="Times New Roman" w:hAnsi="Times New Roman" w:cs="Times New Roman"/>
        </w:rPr>
        <w:t xml:space="preserve"> – SALDEF’s Jasjit Singh addressed the Association of State Uniform Crime Reporting Programs (ASUCRP) and the Uniform Crime Reporting (UCR) Subcommittee providing information on the Sikh religion and requested a motion that anti-Sikh be added to Hate Crime Statistics (HCS).</w:t>
      </w:r>
    </w:p>
    <w:p w:rsidR="00791936" w:rsidRPr="00791936" w:rsidRDefault="00791936" w:rsidP="00CB0C04">
      <w:pPr>
        <w:ind w:left="720"/>
        <w:rPr>
          <w:rFonts w:ascii="Times New Roman" w:hAnsi="Times New Roman" w:cs="Times New Roman"/>
        </w:rPr>
      </w:pPr>
      <w:r w:rsidRPr="00791936">
        <w:rPr>
          <w:rFonts w:ascii="Times New Roman" w:hAnsi="Times New Roman" w:cs="Times New Roman"/>
        </w:rPr>
        <w:t>UCR Subcommittee made a motion to accept the presentation as “information-only.”</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March 29, 2012</w:t>
      </w:r>
      <w:r w:rsidRPr="00791936">
        <w:rPr>
          <w:rFonts w:ascii="Times New Roman" w:hAnsi="Times New Roman" w:cs="Times New Roman"/>
        </w:rPr>
        <w:t xml:space="preserve"> – A letter was received </w:t>
      </w:r>
      <w:r w:rsidR="00C51544">
        <w:rPr>
          <w:rFonts w:ascii="Times New Roman" w:hAnsi="Times New Roman" w:cs="Times New Roman"/>
        </w:rPr>
        <w:t>from</w:t>
      </w:r>
      <w:r w:rsidRPr="00791936">
        <w:rPr>
          <w:rFonts w:ascii="Times New Roman" w:hAnsi="Times New Roman" w:cs="Times New Roman"/>
        </w:rPr>
        <w:t xml:space="preserve"> Rep. Wally Herger (R) California</w:t>
      </w:r>
      <w:r w:rsidR="00D73EEC">
        <w:rPr>
          <w:rFonts w:ascii="Times New Roman" w:hAnsi="Times New Roman" w:cs="Times New Roman"/>
        </w:rPr>
        <w:t>,</w:t>
      </w:r>
      <w:r w:rsidRPr="00791936">
        <w:rPr>
          <w:rFonts w:ascii="Times New Roman" w:hAnsi="Times New Roman" w:cs="Times New Roman"/>
        </w:rPr>
        <w:t xml:space="preserve"> to Director Mueller requesting crimes against Sikh-Americans be separately identified as a category in the UCR HCS.</w:t>
      </w:r>
    </w:p>
    <w:p w:rsidR="00791936" w:rsidRPr="00791936" w:rsidRDefault="00791936" w:rsidP="00CB0C04">
      <w:pPr>
        <w:ind w:left="720"/>
        <w:rPr>
          <w:rFonts w:ascii="Times New Roman" w:hAnsi="Times New Roman" w:cs="Times New Roman"/>
        </w:rPr>
      </w:pPr>
      <w:r w:rsidRPr="00791936">
        <w:rPr>
          <w:rFonts w:ascii="Times New Roman" w:hAnsi="Times New Roman" w:cs="Times New Roman"/>
          <w:b/>
        </w:rPr>
        <w:t>April 17, 2012</w:t>
      </w:r>
      <w:r w:rsidRPr="00791936">
        <w:rPr>
          <w:rFonts w:ascii="Times New Roman" w:hAnsi="Times New Roman" w:cs="Times New Roman"/>
        </w:rPr>
        <w:t xml:space="preserve"> – Shortly after the receipt of the letter from Rep. Herger, another letter was received </w:t>
      </w:r>
      <w:r w:rsidR="00C51544">
        <w:rPr>
          <w:rFonts w:ascii="Times New Roman" w:hAnsi="Times New Roman" w:cs="Times New Roman"/>
        </w:rPr>
        <w:t xml:space="preserve">which was </w:t>
      </w:r>
      <w:r w:rsidRPr="00791936">
        <w:rPr>
          <w:rFonts w:ascii="Times New Roman" w:hAnsi="Times New Roman" w:cs="Times New Roman"/>
        </w:rPr>
        <w:t xml:space="preserve">signed by an additional 93 Congressional Representatives </w:t>
      </w:r>
      <w:r w:rsidR="00C51544">
        <w:rPr>
          <w:rFonts w:ascii="Times New Roman" w:hAnsi="Times New Roman" w:cs="Times New Roman"/>
        </w:rPr>
        <w:t xml:space="preserve">(including Rep. Crowley) </w:t>
      </w:r>
      <w:r w:rsidRPr="00791936">
        <w:rPr>
          <w:rFonts w:ascii="Times New Roman" w:hAnsi="Times New Roman" w:cs="Times New Roman"/>
        </w:rPr>
        <w:t>containing the same request.</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June 12, 2012</w:t>
      </w:r>
      <w:r w:rsidRPr="00791936">
        <w:rPr>
          <w:rFonts w:ascii="Times New Roman" w:hAnsi="Times New Roman" w:cs="Times New Roman"/>
        </w:rPr>
        <w:t xml:space="preserve"> – The Department of Justice (DOJ) provided an official response stating DOJ’s desire to continue a productive dialogue and learn more from the Congressional staff about their constituents’ concerns.</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July 16, 2012</w:t>
      </w:r>
      <w:r w:rsidRPr="00791936">
        <w:rPr>
          <w:rFonts w:ascii="Times New Roman" w:hAnsi="Times New Roman" w:cs="Times New Roman"/>
        </w:rPr>
        <w:t xml:space="preserve"> – Members of FBI Headquarters and CJIS met with </w:t>
      </w:r>
      <w:r w:rsidR="00C51544">
        <w:rPr>
          <w:rFonts w:ascii="Times New Roman" w:hAnsi="Times New Roman" w:cs="Times New Roman"/>
        </w:rPr>
        <w:t>C</w:t>
      </w:r>
      <w:r w:rsidRPr="00791936">
        <w:rPr>
          <w:rFonts w:ascii="Times New Roman" w:hAnsi="Times New Roman" w:cs="Times New Roman"/>
        </w:rPr>
        <w:t>ongressional staffers to discuss CJIS processes and limitations for adding new categories to the HCS.</w:t>
      </w:r>
      <w:r w:rsidR="00C51544">
        <w:rPr>
          <w:rFonts w:ascii="Times New Roman" w:hAnsi="Times New Roman" w:cs="Times New Roman"/>
        </w:rPr>
        <w:t xml:space="preserve">  Those are listed as follows:</w:t>
      </w:r>
    </w:p>
    <w:p w:rsidR="00791936" w:rsidRPr="00791936" w:rsidRDefault="00791936" w:rsidP="00791936">
      <w:pPr>
        <w:numPr>
          <w:ilvl w:val="1"/>
          <w:numId w:val="2"/>
        </w:numPr>
        <w:rPr>
          <w:rFonts w:ascii="Times New Roman" w:hAnsi="Times New Roman" w:cs="Times New Roman"/>
        </w:rPr>
      </w:pPr>
      <w:r w:rsidRPr="00791936">
        <w:rPr>
          <w:rFonts w:ascii="Times New Roman" w:hAnsi="Times New Roman" w:cs="Times New Roman"/>
        </w:rPr>
        <w:t>CJIS APB Process</w:t>
      </w:r>
    </w:p>
    <w:p w:rsidR="00791936" w:rsidRPr="00791936" w:rsidRDefault="00791936" w:rsidP="00791936">
      <w:pPr>
        <w:numPr>
          <w:ilvl w:val="1"/>
          <w:numId w:val="2"/>
        </w:numPr>
        <w:rPr>
          <w:rFonts w:ascii="Times New Roman" w:hAnsi="Times New Roman" w:cs="Times New Roman"/>
        </w:rPr>
      </w:pPr>
      <w:r w:rsidRPr="00791936">
        <w:rPr>
          <w:rFonts w:ascii="Times New Roman" w:hAnsi="Times New Roman" w:cs="Times New Roman"/>
        </w:rPr>
        <w:t>Process for implementation upon CJIS APB approval</w:t>
      </w:r>
    </w:p>
    <w:p w:rsidR="00791936" w:rsidRPr="00791936" w:rsidRDefault="00791936" w:rsidP="00791936">
      <w:pPr>
        <w:numPr>
          <w:ilvl w:val="1"/>
          <w:numId w:val="2"/>
        </w:numPr>
        <w:rPr>
          <w:rFonts w:ascii="Times New Roman" w:hAnsi="Times New Roman" w:cs="Times New Roman"/>
        </w:rPr>
      </w:pPr>
      <w:r w:rsidRPr="00791936">
        <w:rPr>
          <w:rFonts w:ascii="Times New Roman" w:hAnsi="Times New Roman" w:cs="Times New Roman"/>
        </w:rPr>
        <w:t>Unfunded legislative mandates</w:t>
      </w:r>
    </w:p>
    <w:p w:rsidR="00791936" w:rsidRPr="00791936" w:rsidRDefault="00791936" w:rsidP="00791936">
      <w:pPr>
        <w:numPr>
          <w:ilvl w:val="1"/>
          <w:numId w:val="2"/>
        </w:numPr>
        <w:rPr>
          <w:rFonts w:ascii="Times New Roman" w:hAnsi="Times New Roman" w:cs="Times New Roman"/>
        </w:rPr>
      </w:pPr>
      <w:r w:rsidRPr="00791936">
        <w:rPr>
          <w:rFonts w:ascii="Times New Roman" w:hAnsi="Times New Roman" w:cs="Times New Roman"/>
        </w:rPr>
        <w:t>Cost of updating Records Management Systems</w:t>
      </w:r>
    </w:p>
    <w:p w:rsidR="00791936" w:rsidRPr="00791936" w:rsidRDefault="00791936" w:rsidP="00791936">
      <w:pPr>
        <w:numPr>
          <w:ilvl w:val="1"/>
          <w:numId w:val="2"/>
        </w:numPr>
        <w:rPr>
          <w:rFonts w:ascii="Times New Roman" w:hAnsi="Times New Roman" w:cs="Times New Roman"/>
        </w:rPr>
      </w:pPr>
      <w:r w:rsidRPr="00791936">
        <w:rPr>
          <w:rFonts w:ascii="Times New Roman" w:hAnsi="Times New Roman" w:cs="Times New Roman"/>
        </w:rPr>
        <w:t>Importance of state and local agency buy-in in order to gather adequate data</w:t>
      </w:r>
    </w:p>
    <w:p w:rsidR="00791936" w:rsidRPr="00791936" w:rsidRDefault="00791936" w:rsidP="00791936">
      <w:pPr>
        <w:numPr>
          <w:ilvl w:val="1"/>
          <w:numId w:val="2"/>
        </w:numPr>
        <w:rPr>
          <w:rFonts w:ascii="Times New Roman" w:hAnsi="Times New Roman" w:cs="Times New Roman"/>
        </w:rPr>
      </w:pPr>
      <w:r w:rsidRPr="00791936">
        <w:rPr>
          <w:rFonts w:ascii="Times New Roman" w:hAnsi="Times New Roman" w:cs="Times New Roman"/>
        </w:rPr>
        <w:t>Incidents are reported based on the perception of the offender</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August 10, 2012</w:t>
      </w:r>
      <w:r w:rsidRPr="00791936">
        <w:rPr>
          <w:rFonts w:ascii="Times New Roman" w:hAnsi="Times New Roman" w:cs="Times New Roman"/>
        </w:rPr>
        <w:t xml:space="preserve"> – FBI, CJIS, FBI Headquarters, DOJ’s Office of the Deputy Attorney General (ODAG), and the White House Domestic Policy Council held a teleconference to discuss Hate Crime data collection procedures for adding Sikh as a religious bias motivation indicator to HCS.  This meeting was a result of the shootings at the Sikh gurdwara in Oak Creek, Wisconsin.  Included in the discussion were the following</w:t>
      </w:r>
      <w:r w:rsidR="00C51544">
        <w:rPr>
          <w:rFonts w:ascii="Times New Roman" w:hAnsi="Times New Roman" w:cs="Times New Roman"/>
        </w:rPr>
        <w:t xml:space="preserve"> topics</w:t>
      </w:r>
      <w:r w:rsidRPr="00791936">
        <w:rPr>
          <w:rFonts w:ascii="Times New Roman" w:hAnsi="Times New Roman" w:cs="Times New Roman"/>
        </w:rPr>
        <w:t>:</w:t>
      </w:r>
    </w:p>
    <w:p w:rsidR="00791936" w:rsidRPr="00791936" w:rsidRDefault="00791936" w:rsidP="00791936">
      <w:pPr>
        <w:numPr>
          <w:ilvl w:val="1"/>
          <w:numId w:val="2"/>
        </w:numPr>
        <w:rPr>
          <w:rFonts w:ascii="Times New Roman" w:hAnsi="Times New Roman" w:cs="Times New Roman"/>
        </w:rPr>
      </w:pPr>
      <w:r w:rsidRPr="00791936">
        <w:rPr>
          <w:rFonts w:ascii="Times New Roman" w:hAnsi="Times New Roman" w:cs="Times New Roman"/>
        </w:rPr>
        <w:t>CJIS APB Process</w:t>
      </w:r>
    </w:p>
    <w:p w:rsidR="00791936" w:rsidRPr="00791936" w:rsidRDefault="00791936" w:rsidP="00791936">
      <w:pPr>
        <w:numPr>
          <w:ilvl w:val="1"/>
          <w:numId w:val="2"/>
        </w:numPr>
        <w:rPr>
          <w:rFonts w:ascii="Times New Roman" w:hAnsi="Times New Roman" w:cs="Times New Roman"/>
        </w:rPr>
      </w:pPr>
      <w:r w:rsidRPr="00791936">
        <w:rPr>
          <w:rFonts w:ascii="Times New Roman" w:hAnsi="Times New Roman" w:cs="Times New Roman"/>
        </w:rPr>
        <w:t>Efficacy of Congressional mandates vs. the perception of unfunded mandates</w:t>
      </w:r>
    </w:p>
    <w:p w:rsidR="00791936" w:rsidRPr="00791936" w:rsidRDefault="00791936" w:rsidP="00791936">
      <w:pPr>
        <w:numPr>
          <w:ilvl w:val="1"/>
          <w:numId w:val="2"/>
        </w:numPr>
        <w:rPr>
          <w:rFonts w:ascii="Times New Roman" w:hAnsi="Times New Roman" w:cs="Times New Roman"/>
        </w:rPr>
      </w:pPr>
      <w:r w:rsidRPr="00791936">
        <w:rPr>
          <w:rFonts w:ascii="Times New Roman" w:hAnsi="Times New Roman" w:cs="Times New Roman"/>
        </w:rPr>
        <w:t xml:space="preserve">Cost </w:t>
      </w:r>
      <w:r w:rsidR="00C51544">
        <w:rPr>
          <w:rFonts w:ascii="Times New Roman" w:hAnsi="Times New Roman" w:cs="Times New Roman"/>
        </w:rPr>
        <w:t>of</w:t>
      </w:r>
      <w:r w:rsidRPr="00791936">
        <w:rPr>
          <w:rFonts w:ascii="Times New Roman" w:hAnsi="Times New Roman" w:cs="Times New Roman"/>
        </w:rPr>
        <w:t xml:space="preserve"> updating Records Management Systems</w:t>
      </w:r>
      <w:r w:rsidR="00C51544">
        <w:rPr>
          <w:rFonts w:ascii="Times New Roman" w:hAnsi="Times New Roman" w:cs="Times New Roman"/>
        </w:rPr>
        <w:t xml:space="preserve"> for law enforcement data contributors</w:t>
      </w:r>
    </w:p>
    <w:p w:rsidR="00791936" w:rsidRPr="00791936" w:rsidRDefault="00791936" w:rsidP="00791936">
      <w:pPr>
        <w:numPr>
          <w:ilvl w:val="1"/>
          <w:numId w:val="2"/>
        </w:numPr>
        <w:rPr>
          <w:rFonts w:ascii="Times New Roman" w:hAnsi="Times New Roman" w:cs="Times New Roman"/>
        </w:rPr>
      </w:pPr>
      <w:r w:rsidRPr="00791936">
        <w:rPr>
          <w:rFonts w:ascii="Times New Roman" w:hAnsi="Times New Roman" w:cs="Times New Roman"/>
        </w:rPr>
        <w:t>Importance of buy-in for local, state, and tribal law enforcement data contributors</w:t>
      </w:r>
    </w:p>
    <w:p w:rsidR="00791936" w:rsidRPr="00791936" w:rsidRDefault="00791936" w:rsidP="00791936">
      <w:pPr>
        <w:numPr>
          <w:ilvl w:val="1"/>
          <w:numId w:val="2"/>
        </w:numPr>
        <w:rPr>
          <w:rFonts w:ascii="Times New Roman" w:hAnsi="Times New Roman" w:cs="Times New Roman"/>
        </w:rPr>
      </w:pPr>
      <w:r w:rsidRPr="00791936">
        <w:rPr>
          <w:rFonts w:ascii="Times New Roman" w:hAnsi="Times New Roman" w:cs="Times New Roman"/>
        </w:rPr>
        <w:t>Collection of the bias as the perception of the offender vs. the self-identification of the victim</w:t>
      </w:r>
    </w:p>
    <w:p w:rsidR="00791936" w:rsidRPr="00791936" w:rsidRDefault="00791936" w:rsidP="00791936">
      <w:pPr>
        <w:numPr>
          <w:ilvl w:val="1"/>
          <w:numId w:val="2"/>
        </w:numPr>
        <w:rPr>
          <w:rFonts w:ascii="Times New Roman" w:hAnsi="Times New Roman" w:cs="Times New Roman"/>
        </w:rPr>
      </w:pPr>
      <w:r w:rsidRPr="00791936">
        <w:rPr>
          <w:rFonts w:ascii="Times New Roman" w:hAnsi="Times New Roman" w:cs="Times New Roman"/>
        </w:rPr>
        <w:t>Sikh community’s position that the offender is biased against Sikhs, not Muslims</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August 2012</w:t>
      </w:r>
      <w:r w:rsidRPr="00791936">
        <w:rPr>
          <w:rFonts w:ascii="Times New Roman" w:hAnsi="Times New Roman" w:cs="Times New Roman"/>
        </w:rPr>
        <w:t xml:space="preserve"> – The Anti-Defamation League (ADL), the co-presidents of the Seattle Chapter of the Japanese American Citizens League (JACL),</w:t>
      </w:r>
      <w:r w:rsidR="00C51544">
        <w:rPr>
          <w:rFonts w:ascii="Times New Roman" w:hAnsi="Times New Roman" w:cs="Times New Roman"/>
        </w:rPr>
        <w:t xml:space="preserve"> 20 Senators, including Senator Harry Reid</w:t>
      </w:r>
      <w:r w:rsidRPr="00791936">
        <w:rPr>
          <w:rFonts w:ascii="Times New Roman" w:hAnsi="Times New Roman" w:cs="Times New Roman"/>
        </w:rPr>
        <w:t xml:space="preserve"> also drafted letters to the U.S. Attorney General asking the FBI UCR Program to adapt the HCS to include an anti-Sikh category.</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September 2012</w:t>
      </w:r>
      <w:r w:rsidRPr="00791936">
        <w:rPr>
          <w:rFonts w:ascii="Times New Roman" w:hAnsi="Times New Roman" w:cs="Times New Roman"/>
        </w:rPr>
        <w:t xml:space="preserve"> – The </w:t>
      </w:r>
      <w:r w:rsidR="00C51544">
        <w:rPr>
          <w:rFonts w:ascii="Times New Roman" w:hAnsi="Times New Roman" w:cs="Times New Roman"/>
        </w:rPr>
        <w:t xml:space="preserve">FBI </w:t>
      </w:r>
      <w:r w:rsidRPr="00791936">
        <w:rPr>
          <w:rFonts w:ascii="Times New Roman" w:hAnsi="Times New Roman" w:cs="Times New Roman"/>
        </w:rPr>
        <w:t>Director was provided talking points for congressional testimony on the APB Process and the UCR Process for Implementation.  SALDEF drafted a letter to the Assistant Attorney General Perez and the Director of the DOJ’s Community Relations Service (CRS) requesting an anti-Sikh addition to HCS.</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October 3, 2012</w:t>
      </w:r>
      <w:r w:rsidRPr="00791936">
        <w:rPr>
          <w:rFonts w:ascii="Times New Roman" w:hAnsi="Times New Roman" w:cs="Times New Roman"/>
        </w:rPr>
        <w:t xml:space="preserve"> – A teleconference was held with the FBI, the ODAG</w:t>
      </w:r>
      <w:r w:rsidR="00C51544">
        <w:rPr>
          <w:rFonts w:ascii="Times New Roman" w:hAnsi="Times New Roman" w:cs="Times New Roman"/>
        </w:rPr>
        <w:t>,</w:t>
      </w:r>
      <w:r w:rsidRPr="00791936">
        <w:rPr>
          <w:rFonts w:ascii="Times New Roman" w:hAnsi="Times New Roman" w:cs="Times New Roman"/>
        </w:rPr>
        <w:t xml:space="preserve"> and the </w:t>
      </w:r>
      <w:r w:rsidR="00C51544">
        <w:rPr>
          <w:rFonts w:ascii="Times New Roman" w:hAnsi="Times New Roman" w:cs="Times New Roman"/>
        </w:rPr>
        <w:t xml:space="preserve">staff of Senator Richard Durbin-Illinois </w:t>
      </w:r>
      <w:r w:rsidRPr="00791936">
        <w:rPr>
          <w:rFonts w:ascii="Times New Roman" w:hAnsi="Times New Roman" w:cs="Times New Roman"/>
        </w:rPr>
        <w:t>to aide understanding of Hate Crime</w:t>
      </w:r>
      <w:r w:rsidR="00C51544">
        <w:rPr>
          <w:rFonts w:ascii="Times New Roman" w:hAnsi="Times New Roman" w:cs="Times New Roman"/>
        </w:rPr>
        <w:t>s</w:t>
      </w:r>
      <w:r w:rsidRPr="00791936">
        <w:rPr>
          <w:rFonts w:ascii="Times New Roman" w:hAnsi="Times New Roman" w:cs="Times New Roman"/>
        </w:rPr>
        <w:t>.  They conveyed Senator Durbin’s suggestion that anti-Sikh, anti-Hindu, and anti-Arab be added to HCS.</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October 2012</w:t>
      </w:r>
      <w:r w:rsidRPr="00791936">
        <w:rPr>
          <w:rFonts w:ascii="Times New Roman" w:hAnsi="Times New Roman" w:cs="Times New Roman"/>
        </w:rPr>
        <w:t xml:space="preserve"> – The ODAG conducted a town hall meeting with religious groups to determine if additional anti-religious biases should be included in HCS, and if so, which religions should be collected.  The Hindu American Foundation (HAF) provided a letter to the Attorney General requesting an anti-Hindu addition to HCS.</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October 9, 2012</w:t>
      </w:r>
      <w:r w:rsidRPr="00791936">
        <w:rPr>
          <w:rFonts w:ascii="Times New Roman" w:hAnsi="Times New Roman" w:cs="Times New Roman"/>
        </w:rPr>
        <w:t xml:space="preserve"> – A letter from the American-Arab Anti-Discrimination Committee (ADC) to the Attorney General</w:t>
      </w:r>
      <w:r w:rsidR="00C51544">
        <w:rPr>
          <w:rFonts w:ascii="Times New Roman" w:hAnsi="Times New Roman" w:cs="Times New Roman"/>
        </w:rPr>
        <w:t xml:space="preserve"> requesting crimes against Arab-</w:t>
      </w:r>
      <w:r w:rsidRPr="00791936">
        <w:rPr>
          <w:rFonts w:ascii="Times New Roman" w:hAnsi="Times New Roman" w:cs="Times New Roman"/>
        </w:rPr>
        <w:t>Americans be tracked as a separate category in HCS.</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October 15, 2012 –</w:t>
      </w:r>
      <w:r w:rsidRPr="00791936">
        <w:rPr>
          <w:rFonts w:ascii="Times New Roman" w:hAnsi="Times New Roman" w:cs="Times New Roman"/>
        </w:rPr>
        <w:t xml:space="preserve"> A</w:t>
      </w:r>
      <w:r w:rsidRPr="00791936">
        <w:rPr>
          <w:rFonts w:ascii="Times New Roman" w:hAnsi="Times New Roman" w:cs="Times New Roman"/>
          <w:b/>
        </w:rPr>
        <w:t xml:space="preserve"> </w:t>
      </w:r>
      <w:r w:rsidRPr="00791936">
        <w:rPr>
          <w:rFonts w:ascii="Times New Roman" w:hAnsi="Times New Roman" w:cs="Times New Roman"/>
        </w:rPr>
        <w:t>letter from the Hate Crime Coalition to the Attorney General was received, requesting hate crimes directed against Sikhs, Arabs, and Hindus be added to HCS.</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October 17, 2012</w:t>
      </w:r>
      <w:r w:rsidRPr="00791936">
        <w:rPr>
          <w:rFonts w:ascii="Times New Roman" w:hAnsi="Times New Roman" w:cs="Times New Roman"/>
        </w:rPr>
        <w:t xml:space="preserve"> – A letter </w:t>
      </w:r>
      <w:r w:rsidR="00C51544">
        <w:rPr>
          <w:rFonts w:ascii="Times New Roman" w:hAnsi="Times New Roman" w:cs="Times New Roman"/>
        </w:rPr>
        <w:t>was received by CJIS Designated Federal Officer, R. Scott Trent</w:t>
      </w:r>
      <w:r w:rsidR="001E26B6" w:rsidRPr="00791936">
        <w:rPr>
          <w:rFonts w:ascii="Times New Roman" w:hAnsi="Times New Roman" w:cs="Times New Roman"/>
        </w:rPr>
        <w:t xml:space="preserve"> </w:t>
      </w:r>
      <w:r w:rsidRPr="00791936">
        <w:rPr>
          <w:rFonts w:ascii="Times New Roman" w:hAnsi="Times New Roman" w:cs="Times New Roman"/>
        </w:rPr>
        <w:t xml:space="preserve">from eight </w:t>
      </w:r>
      <w:r w:rsidR="00C51544">
        <w:rPr>
          <w:rFonts w:ascii="Times New Roman" w:hAnsi="Times New Roman" w:cs="Times New Roman"/>
        </w:rPr>
        <w:t>R</w:t>
      </w:r>
      <w:r w:rsidRPr="00791936">
        <w:rPr>
          <w:rFonts w:ascii="Times New Roman" w:hAnsi="Times New Roman" w:cs="Times New Roman"/>
        </w:rPr>
        <w:t>epresentatives</w:t>
      </w:r>
      <w:r w:rsidR="00C51544">
        <w:rPr>
          <w:rFonts w:ascii="Times New Roman" w:hAnsi="Times New Roman" w:cs="Times New Roman"/>
        </w:rPr>
        <w:t xml:space="preserve"> encouraging </w:t>
      </w:r>
      <w:r w:rsidRPr="00791936">
        <w:rPr>
          <w:rFonts w:ascii="Times New Roman" w:hAnsi="Times New Roman" w:cs="Times New Roman"/>
        </w:rPr>
        <w:t>the APB Regional Working Groups (WG) and the UCR Subcommittee to amend HCS to include a separate anti-Sikh religion bias.</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October 18, 2012</w:t>
      </w:r>
      <w:r w:rsidRPr="00791936">
        <w:rPr>
          <w:rFonts w:ascii="Times New Roman" w:hAnsi="Times New Roman" w:cs="Times New Roman"/>
        </w:rPr>
        <w:t xml:space="preserve"> – The FBI held a discussion concerning the Sikh and other religion biases with the APB’s UCR Subcommittee.  DOJ provided the subcommittee with a summary of the issues identified in their October 3, 2012, teleconference.  Guest speakers from the ADC and the SC urged </w:t>
      </w:r>
      <w:r w:rsidR="00C51544">
        <w:rPr>
          <w:rFonts w:ascii="Times New Roman" w:hAnsi="Times New Roman" w:cs="Times New Roman"/>
        </w:rPr>
        <w:t xml:space="preserve">subcommittee members to </w:t>
      </w:r>
      <w:r w:rsidRPr="00791936">
        <w:rPr>
          <w:rFonts w:ascii="Times New Roman" w:hAnsi="Times New Roman" w:cs="Times New Roman"/>
        </w:rPr>
        <w:t>add Arab to the race and/or ethnicity bias motivations and Sikh to the religion bias motivation.  Based on the recommendations from the UCR Subcommittee</w:t>
      </w:r>
      <w:r w:rsidR="00C51544">
        <w:rPr>
          <w:rFonts w:ascii="Times New Roman" w:hAnsi="Times New Roman" w:cs="Times New Roman"/>
        </w:rPr>
        <w:t>,</w:t>
      </w:r>
      <w:r w:rsidRPr="00791936">
        <w:rPr>
          <w:rFonts w:ascii="Times New Roman" w:hAnsi="Times New Roman" w:cs="Times New Roman"/>
        </w:rPr>
        <w:t xml:space="preserve"> the UCR Program prepared two topic papers for the </w:t>
      </w:r>
      <w:r w:rsidR="00C51544">
        <w:rPr>
          <w:rFonts w:ascii="Times New Roman" w:hAnsi="Times New Roman" w:cs="Times New Roman"/>
        </w:rPr>
        <w:t>S</w:t>
      </w:r>
      <w:r w:rsidRPr="00791936">
        <w:rPr>
          <w:rFonts w:ascii="Times New Roman" w:hAnsi="Times New Roman" w:cs="Times New Roman"/>
        </w:rPr>
        <w:t>pring 2013 WG meetings.  These papers presented options for additional religion, race, and/or ethnicity bias motivations in the UCR Program.</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October 2012-February 2013</w:t>
      </w:r>
      <w:r w:rsidRPr="00791936">
        <w:rPr>
          <w:rFonts w:ascii="Times New Roman" w:hAnsi="Times New Roman" w:cs="Times New Roman"/>
        </w:rPr>
        <w:t xml:space="preserve"> – The UCR Program also received additional letters to expand the bias motivation categories from Groundswell at Auburn Seminary, the Hate Crime Coalition, the HAF, JACL, the National Network for Arab American Communities, SALDEF, Senator Durbin &amp; 26 additional Senators, Senator Stabenow, the Sikh Coalition (SC), South Asian American Policy and Research Institute, South Asian Americans Leading Together, and the South Asian Bar Association of New York.</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March 5</w:t>
      </w:r>
      <w:r w:rsidRPr="00791936">
        <w:rPr>
          <w:rFonts w:ascii="Times New Roman" w:hAnsi="Times New Roman" w:cs="Times New Roman"/>
        </w:rPr>
        <w:t>-</w:t>
      </w:r>
      <w:r w:rsidRPr="00791936">
        <w:rPr>
          <w:rFonts w:ascii="Times New Roman" w:hAnsi="Times New Roman" w:cs="Times New Roman"/>
          <w:b/>
        </w:rPr>
        <w:t>6, 2013</w:t>
      </w:r>
      <w:r w:rsidRPr="00791936">
        <w:rPr>
          <w:rFonts w:ascii="Times New Roman" w:hAnsi="Times New Roman" w:cs="Times New Roman"/>
        </w:rPr>
        <w:t xml:space="preserve"> – The WGs were presented with options to add anti-Sikh, anti-Hindu, and anti-Arab bias codes.  Other options, to add all religious affiliations listed in the U.S. Census Bureau’s </w:t>
      </w:r>
      <w:r w:rsidRPr="00791936">
        <w:rPr>
          <w:rFonts w:ascii="Times New Roman" w:hAnsi="Times New Roman" w:cs="Times New Roman"/>
          <w:i/>
        </w:rPr>
        <w:t>Statistical Abstract</w:t>
      </w:r>
      <w:r w:rsidRPr="00791936">
        <w:rPr>
          <w:rFonts w:ascii="Times New Roman" w:hAnsi="Times New Roman" w:cs="Times New Roman"/>
        </w:rPr>
        <w:t xml:space="preserve"> (2012) publication and the Pew Research Center’s</w:t>
      </w:r>
      <w:r w:rsidRPr="00791936">
        <w:rPr>
          <w:rFonts w:ascii="Times New Roman" w:hAnsi="Times New Roman" w:cs="Times New Roman"/>
          <w:i/>
        </w:rPr>
        <w:t xml:space="preserve"> Forum on Religious and Public Life </w:t>
      </w:r>
      <w:r w:rsidRPr="00791936">
        <w:rPr>
          <w:rFonts w:ascii="Times New Roman" w:hAnsi="Times New Roman" w:cs="Times New Roman"/>
        </w:rPr>
        <w:t>(2008), and the addition of a custom text field to allow any and all religious groups to be reported in the UCR, were also discussed.  The WG meeting discussions also included the potential for adding anti-Arab as a race or ethnicity in the UCR Program.</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April 19, 2013</w:t>
      </w:r>
      <w:r w:rsidRPr="00791936">
        <w:rPr>
          <w:rFonts w:ascii="Times New Roman" w:hAnsi="Times New Roman" w:cs="Times New Roman"/>
        </w:rPr>
        <w:t xml:space="preserve"> – A letter was received by the Attorney General and FBI Director from the U.S. Commission on Civil Rights to expand HCS to report anti-Sikh, anti-Hindu, and anti- Arab bias motivations.</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April 23, 2013</w:t>
      </w:r>
      <w:r w:rsidRPr="00791936">
        <w:rPr>
          <w:rFonts w:ascii="Times New Roman" w:hAnsi="Times New Roman" w:cs="Times New Roman"/>
        </w:rPr>
        <w:t xml:space="preserve"> –During the UCR Subcommittee meeting</w:t>
      </w:r>
      <w:r w:rsidR="00D73EEC">
        <w:rPr>
          <w:rFonts w:ascii="Times New Roman" w:hAnsi="Times New Roman" w:cs="Times New Roman"/>
        </w:rPr>
        <w:t>,</w:t>
      </w:r>
      <w:r w:rsidRPr="00791936">
        <w:rPr>
          <w:rFonts w:ascii="Times New Roman" w:hAnsi="Times New Roman" w:cs="Times New Roman"/>
        </w:rPr>
        <w:t xml:space="preserve"> a motion was passed to collect all religious affiliations listed in the Pew Research Center’s</w:t>
      </w:r>
      <w:r w:rsidRPr="00791936">
        <w:rPr>
          <w:rFonts w:ascii="Times New Roman" w:hAnsi="Times New Roman" w:cs="Times New Roman"/>
          <w:i/>
        </w:rPr>
        <w:t xml:space="preserve"> Forum on Religion and Public Life</w:t>
      </w:r>
      <w:r w:rsidRPr="00791936">
        <w:rPr>
          <w:rFonts w:ascii="Times New Roman" w:hAnsi="Times New Roman" w:cs="Times New Roman"/>
        </w:rPr>
        <w:t xml:space="preserve"> (2008) and the U.S. Census Bureau’s </w:t>
      </w:r>
      <w:r w:rsidRPr="00791936">
        <w:rPr>
          <w:rFonts w:ascii="Times New Roman" w:hAnsi="Times New Roman" w:cs="Times New Roman"/>
          <w:i/>
        </w:rPr>
        <w:t xml:space="preserve">Statistical Abstract </w:t>
      </w:r>
      <w:r w:rsidRPr="00791936">
        <w:rPr>
          <w:rFonts w:ascii="Times New Roman" w:hAnsi="Times New Roman" w:cs="Times New Roman"/>
        </w:rPr>
        <w:t>(2012) publications in HCS.  The subcommittee also motioned to modify HCS to include an anti-Arab bias motivation.</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May 17, 20, and 28, 2013</w:t>
      </w:r>
      <w:r w:rsidRPr="00791936">
        <w:rPr>
          <w:rFonts w:ascii="Times New Roman" w:hAnsi="Times New Roman" w:cs="Times New Roman"/>
        </w:rPr>
        <w:t xml:space="preserve"> – Letters were received by CJIS Designated Federal Officer, R. Scott Trent, from the American Sikh Congressional Caucus, the National Criminal Justice Association</w:t>
      </w:r>
      <w:r w:rsidR="00DC568C">
        <w:rPr>
          <w:rFonts w:ascii="Times New Roman" w:hAnsi="Times New Roman" w:cs="Times New Roman"/>
        </w:rPr>
        <w:t>,</w:t>
      </w:r>
      <w:r w:rsidRPr="00791936">
        <w:rPr>
          <w:rFonts w:ascii="Times New Roman" w:hAnsi="Times New Roman" w:cs="Times New Roman"/>
        </w:rPr>
        <w:t xml:space="preserve"> and the Hate Crime Coalition requesting the anti-Sikh, anti-Hindu, and anti-Arab additions to HCS.</w:t>
      </w:r>
    </w:p>
    <w:p w:rsid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May 31, 2013</w:t>
      </w:r>
      <w:r w:rsidRPr="00791936">
        <w:rPr>
          <w:rFonts w:ascii="Times New Roman" w:hAnsi="Times New Roman" w:cs="Times New Roman"/>
        </w:rPr>
        <w:t xml:space="preserve"> – </w:t>
      </w:r>
      <w:r w:rsidR="00C51544">
        <w:rPr>
          <w:rFonts w:ascii="Times New Roman" w:hAnsi="Times New Roman" w:cs="Times New Roman"/>
        </w:rPr>
        <w:t>A teleconference was held</w:t>
      </w:r>
      <w:r w:rsidRPr="00791936">
        <w:rPr>
          <w:rFonts w:ascii="Times New Roman" w:hAnsi="Times New Roman" w:cs="Times New Roman"/>
        </w:rPr>
        <w:t xml:space="preserve"> with</w:t>
      </w:r>
      <w:r w:rsidR="00C51544">
        <w:rPr>
          <w:rFonts w:ascii="Times New Roman" w:hAnsi="Times New Roman" w:cs="Times New Roman"/>
        </w:rPr>
        <w:t xml:space="preserve"> the</w:t>
      </w:r>
      <w:r w:rsidRPr="00791936">
        <w:rPr>
          <w:rFonts w:ascii="Times New Roman" w:hAnsi="Times New Roman" w:cs="Times New Roman"/>
        </w:rPr>
        <w:t xml:space="preserve"> U.S. Department of Justice (ODAG, Office of Legislative Affairs, CRS and the Civil Rights Division) to express concern regarding the UCR Program’s Hate Crime Statistics Program Religion Bias Motivations topic to be considere</w:t>
      </w:r>
      <w:r w:rsidR="00C51544">
        <w:rPr>
          <w:rFonts w:ascii="Times New Roman" w:hAnsi="Times New Roman" w:cs="Times New Roman"/>
        </w:rPr>
        <w:t>d before the APB on June 5, 2013</w:t>
      </w:r>
      <w:r w:rsidRPr="00791936">
        <w:rPr>
          <w:rFonts w:ascii="Times New Roman" w:hAnsi="Times New Roman" w:cs="Times New Roman"/>
        </w:rPr>
        <w:t xml:space="preserve">.  The proposal </w:t>
      </w:r>
      <w:r w:rsidR="00CB0C04">
        <w:rPr>
          <w:rFonts w:ascii="Times New Roman" w:hAnsi="Times New Roman" w:cs="Times New Roman"/>
        </w:rPr>
        <w:t>was</w:t>
      </w:r>
      <w:r w:rsidRPr="00791936">
        <w:rPr>
          <w:rFonts w:ascii="Times New Roman" w:hAnsi="Times New Roman" w:cs="Times New Roman"/>
        </w:rPr>
        <w:t xml:space="preserve"> to “modify the Hate Crime to include all self-identified religions in the U.S. as listed in the Pew Research Center’s </w:t>
      </w:r>
      <w:r w:rsidRPr="00791936">
        <w:rPr>
          <w:rFonts w:ascii="Times New Roman" w:hAnsi="Times New Roman" w:cs="Times New Roman"/>
          <w:i/>
        </w:rPr>
        <w:t>Forum on Religion and Public Life</w:t>
      </w:r>
      <w:r w:rsidRPr="00791936">
        <w:rPr>
          <w:rFonts w:ascii="Times New Roman" w:hAnsi="Times New Roman" w:cs="Times New Roman"/>
        </w:rPr>
        <w:t xml:space="preserve"> (2008) and the </w:t>
      </w:r>
      <w:r w:rsidRPr="00791936">
        <w:rPr>
          <w:rFonts w:ascii="Times New Roman" w:hAnsi="Times New Roman" w:cs="Times New Roman"/>
          <w:i/>
        </w:rPr>
        <w:t>Statistical Abstract</w:t>
      </w:r>
      <w:r w:rsidRPr="00791936">
        <w:rPr>
          <w:rFonts w:ascii="Times New Roman" w:hAnsi="Times New Roman" w:cs="Times New Roman"/>
        </w:rPr>
        <w:t xml:space="preserve"> (2012) approved by the U.S. Census Bureau.” DOJ was concerned the total listing in the Pew </w:t>
      </w:r>
      <w:r w:rsidRPr="00C51544">
        <w:rPr>
          <w:rFonts w:ascii="Times New Roman" w:hAnsi="Times New Roman" w:cs="Times New Roman"/>
          <w:i/>
        </w:rPr>
        <w:t>Forum</w:t>
      </w:r>
      <w:r w:rsidRPr="00791936">
        <w:rPr>
          <w:rFonts w:ascii="Times New Roman" w:hAnsi="Times New Roman" w:cs="Times New Roman"/>
        </w:rPr>
        <w:t xml:space="preserve"> and Census Bureau’s </w:t>
      </w:r>
      <w:r w:rsidRPr="00791936">
        <w:rPr>
          <w:rFonts w:ascii="Times New Roman" w:hAnsi="Times New Roman" w:cs="Times New Roman"/>
          <w:i/>
        </w:rPr>
        <w:t xml:space="preserve">Statistical Abstract </w:t>
      </w:r>
      <w:r w:rsidRPr="00791936">
        <w:rPr>
          <w:rFonts w:ascii="Times New Roman" w:hAnsi="Times New Roman" w:cs="Times New Roman"/>
        </w:rPr>
        <w:t xml:space="preserve">would create an excessive training burden on law enforcement.  DOJ </w:t>
      </w:r>
      <w:r w:rsidR="00D73EEC">
        <w:rPr>
          <w:rFonts w:ascii="Times New Roman" w:hAnsi="Times New Roman" w:cs="Times New Roman"/>
        </w:rPr>
        <w:t xml:space="preserve">mistakenly </w:t>
      </w:r>
      <w:r w:rsidRPr="00791936">
        <w:rPr>
          <w:rFonts w:ascii="Times New Roman" w:hAnsi="Times New Roman" w:cs="Times New Roman"/>
        </w:rPr>
        <w:t xml:space="preserve">arrived at the </w:t>
      </w:r>
      <w:r w:rsidR="00D73EEC">
        <w:rPr>
          <w:rFonts w:ascii="Times New Roman" w:hAnsi="Times New Roman" w:cs="Times New Roman"/>
        </w:rPr>
        <w:t>conclusion</w:t>
      </w:r>
      <w:r w:rsidRPr="00791936">
        <w:rPr>
          <w:rFonts w:ascii="Times New Roman" w:hAnsi="Times New Roman" w:cs="Times New Roman"/>
        </w:rPr>
        <w:t xml:space="preserve"> that the FBI was only proposing the addition of Sikh, Hindu, and Arab </w:t>
      </w:r>
      <w:r w:rsidR="00D73EEC">
        <w:rPr>
          <w:rFonts w:ascii="Times New Roman" w:hAnsi="Times New Roman" w:cs="Times New Roman"/>
        </w:rPr>
        <w:t>bias motivations</w:t>
      </w:r>
      <w:r w:rsidRPr="00791936">
        <w:rPr>
          <w:rFonts w:ascii="Times New Roman" w:hAnsi="Times New Roman" w:cs="Times New Roman"/>
        </w:rPr>
        <w:t xml:space="preserve">.  While those were an option in the APB proposal, the FBI’s UCR Program also provided other options.  Because the Advisory Process wanted to finalize the issue, they chose the option to add the self-identified religions as listed in the Pew </w:t>
      </w:r>
      <w:r w:rsidR="00D73EEC" w:rsidRPr="00D73EEC">
        <w:rPr>
          <w:rFonts w:ascii="Times New Roman" w:hAnsi="Times New Roman" w:cs="Times New Roman"/>
          <w:i/>
        </w:rPr>
        <w:t>Forum</w:t>
      </w:r>
      <w:r w:rsidR="00D73EEC">
        <w:rPr>
          <w:rFonts w:ascii="Times New Roman" w:hAnsi="Times New Roman" w:cs="Times New Roman"/>
        </w:rPr>
        <w:t xml:space="preserve"> </w:t>
      </w:r>
      <w:r w:rsidRPr="00791936">
        <w:rPr>
          <w:rFonts w:ascii="Times New Roman" w:hAnsi="Times New Roman" w:cs="Times New Roman"/>
        </w:rPr>
        <w:t xml:space="preserve">and </w:t>
      </w:r>
      <w:r w:rsidRPr="00D73EEC">
        <w:rPr>
          <w:rFonts w:ascii="Times New Roman" w:hAnsi="Times New Roman" w:cs="Times New Roman"/>
          <w:i/>
        </w:rPr>
        <w:t>Statistical Abstract</w:t>
      </w:r>
      <w:r w:rsidRPr="00791936">
        <w:rPr>
          <w:rFonts w:ascii="Times New Roman" w:hAnsi="Times New Roman" w:cs="Times New Roman"/>
        </w:rPr>
        <w:t xml:space="preserve">.  </w:t>
      </w:r>
      <w:r w:rsidR="00462196" w:rsidRPr="00791936">
        <w:rPr>
          <w:rFonts w:ascii="Times New Roman" w:hAnsi="Times New Roman" w:cs="Times New Roman"/>
        </w:rPr>
        <w:t>While</w:t>
      </w:r>
      <w:r w:rsidR="001E26B6">
        <w:rPr>
          <w:rFonts w:ascii="Times New Roman" w:hAnsi="Times New Roman" w:cs="Times New Roman"/>
        </w:rPr>
        <w:t xml:space="preserve"> </w:t>
      </w:r>
      <w:r w:rsidRPr="00791936">
        <w:rPr>
          <w:rFonts w:ascii="Times New Roman" w:hAnsi="Times New Roman" w:cs="Times New Roman"/>
        </w:rPr>
        <w:t>compiling the list, the UCR Program and Mr. Scott Trent, Designated Federal Officer (DFO) to CJIS APB</w:t>
      </w:r>
      <w:r w:rsidR="00D73EEC">
        <w:rPr>
          <w:rFonts w:ascii="Times New Roman" w:hAnsi="Times New Roman" w:cs="Times New Roman"/>
        </w:rPr>
        <w:t xml:space="preserve">, spoke </w:t>
      </w:r>
      <w:r w:rsidRPr="00791936">
        <w:rPr>
          <w:rFonts w:ascii="Times New Roman" w:hAnsi="Times New Roman" w:cs="Times New Roman"/>
        </w:rPr>
        <w:t>to UCR Subcommittee Chair, Mr. Lawrence A. Stelma</w:t>
      </w:r>
      <w:r w:rsidR="00D73EEC">
        <w:rPr>
          <w:rFonts w:ascii="Times New Roman" w:hAnsi="Times New Roman" w:cs="Times New Roman"/>
        </w:rPr>
        <w:t>,</w:t>
      </w:r>
      <w:r w:rsidRPr="00791936">
        <w:rPr>
          <w:rFonts w:ascii="Times New Roman" w:hAnsi="Times New Roman" w:cs="Times New Roman"/>
        </w:rPr>
        <w:t xml:space="preserve"> to ensure that this combined list (eliminating the subcategories) would reflect the spirit of the motion.</w:t>
      </w:r>
    </w:p>
    <w:p w:rsidR="00791936" w:rsidRPr="00791936" w:rsidRDefault="00791936" w:rsidP="00791936">
      <w:pPr>
        <w:numPr>
          <w:ilvl w:val="0"/>
          <w:numId w:val="2"/>
        </w:numPr>
        <w:rPr>
          <w:rFonts w:ascii="Times New Roman" w:hAnsi="Times New Roman" w:cs="Times New Roman"/>
        </w:rPr>
      </w:pPr>
      <w:r w:rsidRPr="00791936">
        <w:rPr>
          <w:rFonts w:ascii="Times New Roman" w:hAnsi="Times New Roman" w:cs="Times New Roman"/>
          <w:b/>
        </w:rPr>
        <w:t>June 5, 2013</w:t>
      </w:r>
      <w:r w:rsidRPr="00791936">
        <w:rPr>
          <w:rFonts w:ascii="Times New Roman" w:hAnsi="Times New Roman" w:cs="Times New Roman"/>
        </w:rPr>
        <w:t xml:space="preserve"> – Mr. Stelma agreed with the above-mentioned motion and the following categories were presented and passed by the APB:  Catholic, Protestant, Mormon, Jehovah’s Witness, Eastern Orthodox (Russian, Greek, Other), Other Christian, Jewish (Judiasm), Islamic (Muslim), Buddhist, Hindu, Sikh, Other Religions, Multiple Religions-Group, and Atheist/Agnostic.</w:t>
      </w:r>
    </w:p>
    <w:p w:rsidR="00791936" w:rsidRPr="00651CDF" w:rsidRDefault="00651CDF" w:rsidP="00A2619F">
      <w:pPr>
        <w:pStyle w:val="Heading1"/>
      </w:pPr>
      <w:r w:rsidRPr="00651CDF">
        <w:t>Selection of Law Enforcement Participants in Cognitive Interviews</w:t>
      </w:r>
    </w:p>
    <w:p w:rsidR="00651CDF" w:rsidRDefault="004C5FA5">
      <w:pPr>
        <w:rPr>
          <w:rFonts w:ascii="Times New Roman" w:hAnsi="Times New Roman" w:cs="Times New Roman"/>
        </w:rPr>
      </w:pPr>
      <w:r>
        <w:rPr>
          <w:rFonts w:ascii="Times New Roman" w:hAnsi="Times New Roman" w:cs="Times New Roman"/>
        </w:rPr>
        <w:t xml:space="preserve">The law enforcement community is typically organized and identified based upon the type of community they serve.  Within the contributor community of the UCR Program, these community types are identified as those </w:t>
      </w:r>
      <w:r w:rsidR="00CB0C04">
        <w:rPr>
          <w:rFonts w:ascii="Times New Roman" w:hAnsi="Times New Roman" w:cs="Times New Roman"/>
        </w:rPr>
        <w:t>which</w:t>
      </w:r>
      <w:r>
        <w:rPr>
          <w:rFonts w:ascii="Times New Roman" w:hAnsi="Times New Roman" w:cs="Times New Roman"/>
        </w:rPr>
        <w:t xml:space="preserve"> serve incorporated cities, the unincorporated communities of counties, state police, campus police, and federal law enforcement.  These broad categories can be further divided based upon the size of </w:t>
      </w:r>
      <w:r w:rsidR="004B64ED">
        <w:rPr>
          <w:rFonts w:ascii="Times New Roman" w:hAnsi="Times New Roman" w:cs="Times New Roman"/>
        </w:rPr>
        <w:t>the populations they serve.</w:t>
      </w:r>
      <w:r w:rsidR="00CD2EE6">
        <w:rPr>
          <w:rFonts w:ascii="Times New Roman" w:hAnsi="Times New Roman" w:cs="Times New Roman"/>
        </w:rPr>
        <w:t xml:space="preserve">  In order to capture the different dynamics that might emerge in the response to the application of the bias motivation categories, participants were selected from Morgantown Police Department (a small</w:t>
      </w:r>
      <w:r w:rsidR="00D73EEC">
        <w:rPr>
          <w:rFonts w:ascii="Times New Roman" w:hAnsi="Times New Roman" w:cs="Times New Roman"/>
        </w:rPr>
        <w:t>,</w:t>
      </w:r>
      <w:r w:rsidR="00CD2EE6">
        <w:rPr>
          <w:rFonts w:ascii="Times New Roman" w:hAnsi="Times New Roman" w:cs="Times New Roman"/>
        </w:rPr>
        <w:t xml:space="preserve"> city police department), Pittsburgh Bureau of Police (a large, urban police department), Monongalia County Sheriff’s Office, the West Virginia State Police, West Virginia University Police Department, and the FBI Police Department.</w:t>
      </w:r>
    </w:p>
    <w:p w:rsidR="00AA6751" w:rsidRDefault="00AA6751">
      <w:pPr>
        <w:rPr>
          <w:rFonts w:ascii="Times New Roman" w:hAnsi="Times New Roman" w:cs="Times New Roman"/>
        </w:rPr>
      </w:pPr>
      <w:r>
        <w:rPr>
          <w:rFonts w:ascii="Times New Roman" w:hAnsi="Times New Roman" w:cs="Times New Roman"/>
        </w:rPr>
        <w:t xml:space="preserve">In addition to selecting a set of agencies that represent the variety of viewpoints based upon agency type, participants were also selected based </w:t>
      </w:r>
      <w:r w:rsidR="00D73EEC">
        <w:rPr>
          <w:rFonts w:ascii="Times New Roman" w:hAnsi="Times New Roman" w:cs="Times New Roman"/>
        </w:rPr>
        <w:t xml:space="preserve">on </w:t>
      </w:r>
      <w:r w:rsidR="00865E9B">
        <w:rPr>
          <w:rFonts w:ascii="Times New Roman" w:hAnsi="Times New Roman" w:cs="Times New Roman"/>
        </w:rPr>
        <w:t xml:space="preserve">the role they play within their agency.  The participants </w:t>
      </w:r>
      <w:r w:rsidR="005B374A">
        <w:rPr>
          <w:rFonts w:ascii="Times New Roman" w:hAnsi="Times New Roman" w:cs="Times New Roman"/>
        </w:rPr>
        <w:t>were selected from both civilian and sworn employee populations</w:t>
      </w:r>
      <w:r w:rsidR="00D73EEC">
        <w:rPr>
          <w:rFonts w:ascii="Times New Roman" w:hAnsi="Times New Roman" w:cs="Times New Roman"/>
        </w:rPr>
        <w:t xml:space="preserve">, which </w:t>
      </w:r>
      <w:r w:rsidR="00865E9B">
        <w:rPr>
          <w:rFonts w:ascii="Times New Roman" w:hAnsi="Times New Roman" w:cs="Times New Roman"/>
        </w:rPr>
        <w:t>include record clerks, detectives, patrol officers, and Chiefs.</w:t>
      </w:r>
    </w:p>
    <w:p w:rsidR="00651CDF" w:rsidRPr="00651CDF" w:rsidRDefault="00651CDF" w:rsidP="00A2619F">
      <w:pPr>
        <w:pStyle w:val="Heading1"/>
      </w:pPr>
      <w:r w:rsidRPr="00651CDF">
        <w:t>Cognitive Interview Procedures</w:t>
      </w:r>
    </w:p>
    <w:p w:rsidR="0085017F" w:rsidRPr="0064653B" w:rsidRDefault="0010335D">
      <w:pPr>
        <w:rPr>
          <w:rFonts w:ascii="Times New Roman" w:hAnsi="Times New Roman" w:cs="Times New Roman"/>
        </w:rPr>
      </w:pPr>
      <w:r>
        <w:rPr>
          <w:rFonts w:ascii="Times New Roman" w:hAnsi="Times New Roman" w:cs="Times New Roman"/>
        </w:rPr>
        <w:t>Cognitive interviewing is proposed to begin on June 26, 2014</w:t>
      </w:r>
      <w:r w:rsidR="00D73EEC">
        <w:rPr>
          <w:rFonts w:ascii="Times New Roman" w:hAnsi="Times New Roman" w:cs="Times New Roman"/>
        </w:rPr>
        <w:t>,</w:t>
      </w:r>
      <w:r>
        <w:rPr>
          <w:rFonts w:ascii="Times New Roman" w:hAnsi="Times New Roman" w:cs="Times New Roman"/>
        </w:rPr>
        <w:t xml:space="preserve"> and conclude </w:t>
      </w:r>
      <w:r w:rsidR="00D73EEC">
        <w:rPr>
          <w:rFonts w:ascii="Times New Roman" w:hAnsi="Times New Roman" w:cs="Times New Roman"/>
        </w:rPr>
        <w:t xml:space="preserve">on </w:t>
      </w:r>
      <w:r>
        <w:rPr>
          <w:rFonts w:ascii="Times New Roman" w:hAnsi="Times New Roman" w:cs="Times New Roman"/>
        </w:rPr>
        <w:t xml:space="preserve">June 27, 2014.  </w:t>
      </w:r>
      <w:r w:rsidR="0085017F" w:rsidRPr="0064653B">
        <w:rPr>
          <w:rFonts w:ascii="Times New Roman" w:hAnsi="Times New Roman" w:cs="Times New Roman"/>
        </w:rPr>
        <w:t xml:space="preserve">The cognitive interviews will assess two aspects of the revised collection.  The first component will focus on whether or not new web-based collection in the Excel Workbook introduces problems with general usability through the transition from one mode of collection to another.  The second component will specifically target </w:t>
      </w:r>
      <w:r w:rsidR="00E53E71">
        <w:rPr>
          <w:rFonts w:ascii="Times New Roman" w:hAnsi="Times New Roman" w:cs="Times New Roman"/>
        </w:rPr>
        <w:t xml:space="preserve">usability and </w:t>
      </w:r>
      <w:r w:rsidR="0085017F" w:rsidRPr="0064653B">
        <w:rPr>
          <w:rFonts w:ascii="Times New Roman" w:hAnsi="Times New Roman" w:cs="Times New Roman"/>
        </w:rPr>
        <w:t xml:space="preserve">possible comprehension </w:t>
      </w:r>
      <w:r w:rsidR="00FD0E19">
        <w:rPr>
          <w:rFonts w:ascii="Times New Roman" w:hAnsi="Times New Roman" w:cs="Times New Roman"/>
        </w:rPr>
        <w:t xml:space="preserve">problems associated with the introduction of new bias motivation categories as well as the use of </w:t>
      </w:r>
      <w:r w:rsidR="00FD0E19" w:rsidRPr="00F648D3">
        <w:rPr>
          <w:rFonts w:ascii="Times New Roman" w:hAnsi="Times New Roman" w:cs="Times New Roman"/>
          <w:i/>
        </w:rPr>
        <w:t>anti-Multiple Races, Group</w:t>
      </w:r>
      <w:r w:rsidR="00FD0E19">
        <w:rPr>
          <w:rFonts w:ascii="Times New Roman" w:hAnsi="Times New Roman" w:cs="Times New Roman"/>
        </w:rPr>
        <w:t xml:space="preserve"> bias motivation.</w:t>
      </w:r>
    </w:p>
    <w:p w:rsidR="00F87AC9" w:rsidRDefault="00075427">
      <w:pPr>
        <w:rPr>
          <w:rFonts w:ascii="Times New Roman" w:hAnsi="Times New Roman" w:cs="Times New Roman"/>
        </w:rPr>
      </w:pPr>
      <w:r>
        <w:rPr>
          <w:rFonts w:ascii="Times New Roman" w:hAnsi="Times New Roman" w:cs="Times New Roman"/>
        </w:rPr>
        <w:t xml:space="preserve">The twenty law enforcement personnel will </w:t>
      </w:r>
      <w:r w:rsidR="00D73EEC">
        <w:rPr>
          <w:rFonts w:ascii="Times New Roman" w:hAnsi="Times New Roman" w:cs="Times New Roman"/>
        </w:rPr>
        <w:t xml:space="preserve">participate </w:t>
      </w:r>
      <w:r>
        <w:rPr>
          <w:rFonts w:ascii="Times New Roman" w:hAnsi="Times New Roman" w:cs="Times New Roman"/>
        </w:rPr>
        <w:t xml:space="preserve">in the cognitive interviews on one of two possible days.  </w:t>
      </w:r>
      <w:r w:rsidR="004C42BC" w:rsidRPr="003E5C15">
        <w:rPr>
          <w:rFonts w:ascii="Times New Roman" w:hAnsi="Times New Roman"/>
        </w:rPr>
        <w:t>Th</w:t>
      </w:r>
      <w:r w:rsidR="004C42BC">
        <w:rPr>
          <w:rFonts w:ascii="Times New Roman" w:hAnsi="Times New Roman"/>
        </w:rPr>
        <w:t>e</w:t>
      </w:r>
      <w:r w:rsidR="004C42BC" w:rsidRPr="003E5C15">
        <w:rPr>
          <w:rFonts w:ascii="Times New Roman" w:hAnsi="Times New Roman"/>
        </w:rPr>
        <w:t xml:space="preserve"> method involves i</w:t>
      </w:r>
      <w:bookmarkStart w:id="0" w:name="_GoBack"/>
      <w:bookmarkEnd w:id="0"/>
      <w:r w:rsidR="004C42BC" w:rsidRPr="003E5C15">
        <w:rPr>
          <w:rFonts w:ascii="Times New Roman" w:hAnsi="Times New Roman"/>
        </w:rPr>
        <w:t xml:space="preserve">ntensive, one-on-one interviews in which the </w:t>
      </w:r>
      <w:r w:rsidR="004C42BC">
        <w:rPr>
          <w:rFonts w:ascii="Times New Roman" w:hAnsi="Times New Roman"/>
        </w:rPr>
        <w:t>participant will be</w:t>
      </w:r>
      <w:r w:rsidR="004C42BC" w:rsidRPr="003E5C15">
        <w:rPr>
          <w:rFonts w:ascii="Times New Roman" w:hAnsi="Times New Roman"/>
        </w:rPr>
        <w:t xml:space="preserve"> asked to "think aloud" as he or she answers </w:t>
      </w:r>
      <w:r w:rsidR="004C42BC">
        <w:rPr>
          <w:rFonts w:ascii="Times New Roman" w:hAnsi="Times New Roman"/>
        </w:rPr>
        <w:t xml:space="preserve">a series of scenarios for classification within the Hate Crime Data Collection.  </w:t>
      </w:r>
      <w:r w:rsidR="004C42BC" w:rsidRPr="003E5C15">
        <w:rPr>
          <w:rFonts w:ascii="Times New Roman" w:hAnsi="Times New Roman"/>
        </w:rPr>
        <w:t xml:space="preserve">A number of different techniques may be involved, </w:t>
      </w:r>
      <w:r w:rsidR="005015CD">
        <w:rPr>
          <w:rFonts w:ascii="Times New Roman" w:hAnsi="Times New Roman"/>
        </w:rPr>
        <w:t>such as</w:t>
      </w:r>
      <w:r w:rsidR="004C42BC" w:rsidRPr="003E5C15">
        <w:rPr>
          <w:rFonts w:ascii="Times New Roman" w:hAnsi="Times New Roman"/>
        </w:rPr>
        <w:t xml:space="preserve"> asking resp</w:t>
      </w:r>
      <w:r w:rsidR="005015CD">
        <w:rPr>
          <w:rFonts w:ascii="Times New Roman" w:hAnsi="Times New Roman"/>
        </w:rPr>
        <w:t>ondents to paraphrase questions or</w:t>
      </w:r>
      <w:r w:rsidR="004C42BC" w:rsidRPr="003E5C15">
        <w:rPr>
          <w:rFonts w:ascii="Times New Roman" w:hAnsi="Times New Roman"/>
        </w:rPr>
        <w:t xml:space="preserve"> </w:t>
      </w:r>
      <w:r w:rsidR="00D73EEC">
        <w:rPr>
          <w:rFonts w:ascii="Times New Roman" w:hAnsi="Times New Roman"/>
        </w:rPr>
        <w:t xml:space="preserve">asking </w:t>
      </w:r>
      <w:r w:rsidR="004C42BC" w:rsidRPr="003E5C15">
        <w:rPr>
          <w:rFonts w:ascii="Times New Roman" w:hAnsi="Times New Roman"/>
        </w:rPr>
        <w:t xml:space="preserve">probing questions </w:t>
      </w:r>
      <w:r w:rsidR="00D73EEC">
        <w:rPr>
          <w:rFonts w:ascii="Times New Roman" w:hAnsi="Times New Roman"/>
        </w:rPr>
        <w:t>t</w:t>
      </w:r>
      <w:r w:rsidR="004C42BC" w:rsidRPr="003E5C15">
        <w:rPr>
          <w:rFonts w:ascii="Times New Roman" w:hAnsi="Times New Roman"/>
        </w:rPr>
        <w:t xml:space="preserve">o determine how respondents came up with their </w:t>
      </w:r>
      <w:r w:rsidR="005015CD">
        <w:rPr>
          <w:rFonts w:ascii="Times New Roman" w:hAnsi="Times New Roman"/>
        </w:rPr>
        <w:t>answers</w:t>
      </w:r>
      <w:r w:rsidR="004C42BC">
        <w:rPr>
          <w:rFonts w:ascii="Times New Roman" w:hAnsi="Times New Roman"/>
        </w:rPr>
        <w:t xml:space="preserve">.  </w:t>
      </w:r>
      <w:r w:rsidR="00E53E71">
        <w:rPr>
          <w:rFonts w:ascii="Times New Roman" w:hAnsi="Times New Roman"/>
        </w:rPr>
        <w:t xml:space="preserve">In addition to the think-aloud, concurrent and retrospective probes may be used to expand upon a respondent’s remarks or actions. </w:t>
      </w:r>
      <w:r w:rsidR="004C42BC" w:rsidRPr="003E5C15">
        <w:rPr>
          <w:rFonts w:ascii="Times New Roman" w:hAnsi="Times New Roman"/>
        </w:rPr>
        <w:t xml:space="preserve">The objective is to identify problems of ambiguity or misunderstanding, </w:t>
      </w:r>
      <w:r w:rsidR="004C42BC">
        <w:rPr>
          <w:rFonts w:ascii="Times New Roman" w:hAnsi="Times New Roman"/>
        </w:rPr>
        <w:t xml:space="preserve">identify potential improvements on form appearance, flow, and instructions, </w:t>
      </w:r>
      <w:r w:rsidR="004C42BC" w:rsidRPr="003E5C15">
        <w:rPr>
          <w:rFonts w:ascii="Times New Roman" w:hAnsi="Times New Roman"/>
        </w:rPr>
        <w:t xml:space="preserve">or </w:t>
      </w:r>
      <w:r w:rsidR="004C42BC">
        <w:rPr>
          <w:rFonts w:ascii="Times New Roman" w:hAnsi="Times New Roman"/>
        </w:rPr>
        <w:t xml:space="preserve">highlight </w:t>
      </w:r>
      <w:r w:rsidR="004C42BC" w:rsidRPr="003E5C15">
        <w:rPr>
          <w:rFonts w:ascii="Times New Roman" w:hAnsi="Times New Roman"/>
        </w:rPr>
        <w:t>other difficulties respondents have answering questions</w:t>
      </w:r>
      <w:r w:rsidR="004C42BC">
        <w:rPr>
          <w:rFonts w:ascii="Times New Roman" w:hAnsi="Times New Roman"/>
        </w:rPr>
        <w:t>.</w:t>
      </w:r>
      <w:r>
        <w:rPr>
          <w:rFonts w:ascii="Times New Roman" w:hAnsi="Times New Roman" w:cs="Times New Roman"/>
        </w:rPr>
        <w:t xml:space="preserve"> </w:t>
      </w:r>
      <w:r w:rsidR="0085017F" w:rsidRPr="0064653B">
        <w:rPr>
          <w:rFonts w:ascii="Times New Roman" w:hAnsi="Times New Roman" w:cs="Times New Roman"/>
        </w:rPr>
        <w:t xml:space="preserve">Participants will be </w:t>
      </w:r>
      <w:r>
        <w:rPr>
          <w:rFonts w:ascii="Times New Roman" w:hAnsi="Times New Roman" w:cs="Times New Roman"/>
        </w:rPr>
        <w:t>provided a series of scenarios of five hate crime incidents.  The first scenario will serve as</w:t>
      </w:r>
      <w:r w:rsidR="00D73EEC">
        <w:rPr>
          <w:rFonts w:ascii="Times New Roman" w:hAnsi="Times New Roman" w:cs="Times New Roman"/>
        </w:rPr>
        <w:t xml:space="preserve"> a</w:t>
      </w:r>
      <w:r>
        <w:rPr>
          <w:rFonts w:ascii="Times New Roman" w:hAnsi="Times New Roman" w:cs="Times New Roman"/>
        </w:rPr>
        <w:t xml:space="preserve"> “warm-up” exercise from the prior round of cognitive testing</w:t>
      </w:r>
      <w:r w:rsidR="00277242">
        <w:rPr>
          <w:rFonts w:ascii="Times New Roman" w:hAnsi="Times New Roman" w:cs="Times New Roman"/>
        </w:rPr>
        <w:t xml:space="preserve"> and will be used to evaluate </w:t>
      </w:r>
      <w:r w:rsidR="00882C6F">
        <w:rPr>
          <w:rFonts w:ascii="Times New Roman" w:hAnsi="Times New Roman" w:cs="Times New Roman"/>
        </w:rPr>
        <w:t xml:space="preserve">the impact of changing from a paper-based instrument to a web-based instrument.  The remaining four scenarios will address the comprehension of the three new bias motivations (anti-Arab, anti-Sikh, and anti-Hindu) and the </w:t>
      </w:r>
      <w:r w:rsidR="00882C6F" w:rsidRPr="00F648D3">
        <w:rPr>
          <w:rFonts w:ascii="Times New Roman" w:hAnsi="Times New Roman" w:cs="Times New Roman"/>
          <w:i/>
        </w:rPr>
        <w:t>anti-Multiple Races, Group</w:t>
      </w:r>
      <w:r w:rsidR="00882C6F">
        <w:rPr>
          <w:rFonts w:ascii="Times New Roman" w:hAnsi="Times New Roman" w:cs="Times New Roman"/>
        </w:rPr>
        <w:t xml:space="preserve"> bias motivation.</w:t>
      </w:r>
      <w:r w:rsidR="004C42BC">
        <w:rPr>
          <w:rFonts w:ascii="Times New Roman" w:hAnsi="Times New Roman" w:cs="Times New Roman"/>
        </w:rPr>
        <w:t xml:space="preserve"> Each interview will take approximately one hour.</w:t>
      </w:r>
    </w:p>
    <w:p w:rsidR="005D118E" w:rsidRDefault="006639BE">
      <w:pPr>
        <w:rPr>
          <w:rFonts w:ascii="Times New Roman" w:hAnsi="Times New Roman" w:cs="Times New Roman"/>
        </w:rPr>
      </w:pPr>
      <w:r>
        <w:rPr>
          <w:rFonts w:ascii="Times New Roman" w:hAnsi="Times New Roman" w:cs="Times New Roman"/>
        </w:rPr>
        <w:t xml:space="preserve">While all participants will be </w:t>
      </w:r>
      <w:r w:rsidR="00EF2698">
        <w:rPr>
          <w:rFonts w:ascii="Times New Roman" w:hAnsi="Times New Roman" w:cs="Times New Roman"/>
        </w:rPr>
        <w:t xml:space="preserve">using the same five scenarios, the twenty participants will be split into two groups of ten to assess the best format for </w:t>
      </w:r>
      <w:r w:rsidR="005015CD">
        <w:rPr>
          <w:rFonts w:ascii="Times New Roman" w:hAnsi="Times New Roman" w:cs="Times New Roman"/>
        </w:rPr>
        <w:t xml:space="preserve">presenting </w:t>
      </w:r>
      <w:r w:rsidR="00EF2698">
        <w:rPr>
          <w:rFonts w:ascii="Times New Roman" w:hAnsi="Times New Roman" w:cs="Times New Roman"/>
        </w:rPr>
        <w:t>anti-Arab bias motivation</w:t>
      </w:r>
      <w:r w:rsidR="005015CD">
        <w:rPr>
          <w:rFonts w:ascii="Times New Roman" w:hAnsi="Times New Roman" w:cs="Times New Roman"/>
        </w:rPr>
        <w:t xml:space="preserve"> in the list of possible options</w:t>
      </w:r>
      <w:r w:rsidR="00EF2698">
        <w:rPr>
          <w:rFonts w:ascii="Times New Roman" w:hAnsi="Times New Roman" w:cs="Times New Roman"/>
        </w:rPr>
        <w:t>.</w:t>
      </w:r>
      <w:r w:rsidR="005015CD">
        <w:rPr>
          <w:rFonts w:ascii="Times New Roman" w:hAnsi="Times New Roman" w:cs="Times New Roman"/>
        </w:rPr>
        <w:t xml:space="preserve"> The current form provides a list of all possible bias motivations under larger categorical designations.  They are race, ethnicity, religion, sexual orientation, disability, gender, and gender identity.  Under each of these larger categories, there are further detailed examples of each of these types of bias motivations.  For example, the detailed bias motivations of anti-White, anti-Black or African American, Anti-American Indian or Alaska Native, Anti-Asian, Anti-Multiple Races, Group, and anti-Native Hawaiian or Other Pacific Islander are considered part of the </w:t>
      </w:r>
      <w:r w:rsidR="005015CD" w:rsidRPr="005015CD">
        <w:rPr>
          <w:rFonts w:ascii="Times New Roman" w:hAnsi="Times New Roman" w:cs="Times New Roman"/>
          <w:i/>
        </w:rPr>
        <w:t>race</w:t>
      </w:r>
      <w:r w:rsidR="005015CD">
        <w:rPr>
          <w:rFonts w:ascii="Times New Roman" w:hAnsi="Times New Roman" w:cs="Times New Roman"/>
        </w:rPr>
        <w:t xml:space="preserve"> category.</w:t>
      </w:r>
      <w:r w:rsidR="00EF2698">
        <w:rPr>
          <w:rFonts w:ascii="Times New Roman" w:hAnsi="Times New Roman" w:cs="Times New Roman"/>
        </w:rPr>
        <w:t xml:space="preserve">  </w:t>
      </w:r>
      <w:r w:rsidR="005D118E">
        <w:rPr>
          <w:rFonts w:ascii="Times New Roman" w:hAnsi="Times New Roman" w:cs="Times New Roman"/>
        </w:rPr>
        <w:t xml:space="preserve">The cognitive interviews will assess whether participants better understand the concept of anti-Arab depending upon its presentation. </w:t>
      </w:r>
    </w:p>
    <w:p w:rsidR="006639BE" w:rsidRDefault="00EF2698">
      <w:pPr>
        <w:rPr>
          <w:rFonts w:ascii="Times New Roman" w:hAnsi="Times New Roman" w:cs="Times New Roman"/>
        </w:rPr>
      </w:pPr>
      <w:r>
        <w:rPr>
          <w:rFonts w:ascii="Times New Roman" w:hAnsi="Times New Roman" w:cs="Times New Roman"/>
        </w:rPr>
        <w:t xml:space="preserve">The first group </w:t>
      </w:r>
      <w:r w:rsidR="005D118E">
        <w:rPr>
          <w:rFonts w:ascii="Times New Roman" w:hAnsi="Times New Roman" w:cs="Times New Roman"/>
        </w:rPr>
        <w:t xml:space="preserve">of ten participants </w:t>
      </w:r>
      <w:r>
        <w:rPr>
          <w:rFonts w:ascii="Times New Roman" w:hAnsi="Times New Roman" w:cs="Times New Roman"/>
        </w:rPr>
        <w:t xml:space="preserve">will be given the web-based data collection that presents the anti-Arab bias motivation as an additional category under Ethnicity.  This </w:t>
      </w:r>
      <w:r w:rsidR="005D118E">
        <w:rPr>
          <w:rFonts w:ascii="Times New Roman" w:hAnsi="Times New Roman" w:cs="Times New Roman"/>
        </w:rPr>
        <w:t>is similar to</w:t>
      </w:r>
      <w:r>
        <w:rPr>
          <w:rFonts w:ascii="Times New Roman" w:hAnsi="Times New Roman" w:cs="Times New Roman"/>
        </w:rPr>
        <w:t xml:space="preserve"> the current method</w:t>
      </w:r>
      <w:r w:rsidR="005015CD">
        <w:rPr>
          <w:rFonts w:ascii="Times New Roman" w:hAnsi="Times New Roman" w:cs="Times New Roman"/>
        </w:rPr>
        <w:t xml:space="preserve"> on the hate crime incident form</w:t>
      </w:r>
      <w:r>
        <w:rPr>
          <w:rFonts w:ascii="Times New Roman" w:hAnsi="Times New Roman" w:cs="Times New Roman"/>
        </w:rPr>
        <w:t xml:space="preserve"> that </w:t>
      </w:r>
      <w:r w:rsidR="005015CD">
        <w:rPr>
          <w:rFonts w:ascii="Times New Roman" w:hAnsi="Times New Roman" w:cs="Times New Roman"/>
        </w:rPr>
        <w:t xml:space="preserve">presents the list of </w:t>
      </w:r>
      <w:r>
        <w:rPr>
          <w:rFonts w:ascii="Times New Roman" w:hAnsi="Times New Roman" w:cs="Times New Roman"/>
        </w:rPr>
        <w:t>bias motivation</w:t>
      </w:r>
      <w:r w:rsidR="005015CD">
        <w:rPr>
          <w:rFonts w:ascii="Times New Roman" w:hAnsi="Times New Roman" w:cs="Times New Roman"/>
        </w:rPr>
        <w:t xml:space="preserve">s by race and by ethnicity in separate </w:t>
      </w:r>
      <w:r w:rsidR="005D118E">
        <w:rPr>
          <w:rFonts w:ascii="Times New Roman" w:hAnsi="Times New Roman" w:cs="Times New Roman"/>
        </w:rPr>
        <w:t>categories</w:t>
      </w:r>
      <w:r>
        <w:rPr>
          <w:rFonts w:ascii="Times New Roman" w:hAnsi="Times New Roman" w:cs="Times New Roman"/>
        </w:rPr>
        <w:t>.  The second group</w:t>
      </w:r>
      <w:r w:rsidR="005D118E">
        <w:rPr>
          <w:rFonts w:ascii="Times New Roman" w:hAnsi="Times New Roman" w:cs="Times New Roman"/>
        </w:rPr>
        <w:t xml:space="preserve"> of ten participants</w:t>
      </w:r>
      <w:r>
        <w:rPr>
          <w:rFonts w:ascii="Times New Roman" w:hAnsi="Times New Roman" w:cs="Times New Roman"/>
        </w:rPr>
        <w:t xml:space="preserve"> will use a web-based form that combines all racial, ethnic, and ancestry-based bias motivations in a combined </w:t>
      </w:r>
      <w:r w:rsidR="005D118E">
        <w:rPr>
          <w:rFonts w:ascii="Times New Roman" w:hAnsi="Times New Roman" w:cs="Times New Roman"/>
        </w:rPr>
        <w:t>category</w:t>
      </w:r>
      <w:r>
        <w:rPr>
          <w:rFonts w:ascii="Times New Roman" w:hAnsi="Times New Roman" w:cs="Times New Roman"/>
        </w:rPr>
        <w:t xml:space="preserve">.  This </w:t>
      </w:r>
      <w:r w:rsidR="005015CD">
        <w:rPr>
          <w:rFonts w:ascii="Times New Roman" w:hAnsi="Times New Roman" w:cs="Times New Roman"/>
        </w:rPr>
        <w:t xml:space="preserve">method </w:t>
      </w:r>
      <w:r w:rsidR="005D118E">
        <w:rPr>
          <w:rFonts w:ascii="Times New Roman" w:hAnsi="Times New Roman" w:cs="Times New Roman"/>
        </w:rPr>
        <w:t>has been successfully used by other agencies in their collections on individual race and ethnicity by observer data.</w:t>
      </w:r>
      <w:r>
        <w:rPr>
          <w:rFonts w:ascii="Times New Roman" w:hAnsi="Times New Roman" w:cs="Times New Roman"/>
        </w:rPr>
        <w:t xml:space="preserve"> Using a split-sample design on this one particular question will allow for a better assessment on the impact of the presentation of race and ethnicity information as it relates to bias motivation.</w:t>
      </w:r>
    </w:p>
    <w:p w:rsidR="00502D42" w:rsidRDefault="00502D42">
      <w:pPr>
        <w:rPr>
          <w:rFonts w:ascii="Times New Roman" w:hAnsi="Times New Roman" w:cs="Times New Roman"/>
        </w:rPr>
      </w:pPr>
      <w:r>
        <w:rPr>
          <w:rFonts w:ascii="Times New Roman" w:hAnsi="Times New Roman" w:cs="Times New Roman"/>
        </w:rPr>
        <w:t>A team of two individuals from the UCR Program will conduct the cognitive interviews with each participant individually.  This will allow for both cognitive interviewers to take detailed notes of responses provided by the participant and record behavioral</w:t>
      </w:r>
      <w:r w:rsidR="00891B02">
        <w:rPr>
          <w:rFonts w:ascii="Times New Roman" w:hAnsi="Times New Roman" w:cs="Times New Roman"/>
        </w:rPr>
        <w:t xml:space="preserve"> cues.  One cognitive interviewer will be directly viewing how the participant is filling out the data collection on a laptop computer and will primarily be responsible for recording any behavioral cues that would indicate difficulty with the mode of collection.  Examples of this behavior may include hesitation, hovering over specific elements, or typographic problems.  The second cognitive interviewer will be primarily responsible for recording the verbal information provided by the participant as a part of the “think aloud” aspect of the cognitive interview.  </w:t>
      </w:r>
    </w:p>
    <w:p w:rsidR="008A2BCF" w:rsidRDefault="00934543" w:rsidP="00934543">
      <w:pPr>
        <w:pStyle w:val="L1-FlLSp12"/>
        <w:spacing w:line="240" w:lineRule="auto"/>
        <w:rPr>
          <w:rFonts w:ascii="Times New Roman" w:hAnsi="Times New Roman"/>
          <w:sz w:val="22"/>
          <w:szCs w:val="22"/>
        </w:rPr>
      </w:pPr>
      <w:r w:rsidRPr="008A2BCF">
        <w:rPr>
          <w:rStyle w:val="Heading1Char"/>
        </w:rPr>
        <w:t>Language</w:t>
      </w:r>
      <w:r w:rsidRPr="009364F6">
        <w:rPr>
          <w:rFonts w:ascii="Times New Roman" w:hAnsi="Times New Roman"/>
          <w:sz w:val="22"/>
          <w:szCs w:val="22"/>
        </w:rPr>
        <w:t xml:space="preserve"> </w:t>
      </w:r>
    </w:p>
    <w:p w:rsidR="00934543" w:rsidRPr="009364F6" w:rsidRDefault="00934543" w:rsidP="00934543">
      <w:pPr>
        <w:pStyle w:val="L1-FlLSp12"/>
        <w:spacing w:line="240" w:lineRule="auto"/>
        <w:rPr>
          <w:rFonts w:ascii="Times New Roman" w:hAnsi="Times New Roman"/>
          <w:sz w:val="22"/>
        </w:rPr>
      </w:pPr>
      <w:r w:rsidRPr="009364F6">
        <w:rPr>
          <w:rFonts w:ascii="Times New Roman" w:hAnsi="Times New Roman"/>
          <w:sz w:val="22"/>
          <w:szCs w:val="22"/>
        </w:rPr>
        <w:t>The cognitive interviews will be conducted in English.</w:t>
      </w:r>
    </w:p>
    <w:p w:rsidR="00934543" w:rsidRPr="009364F6" w:rsidRDefault="00934543" w:rsidP="008A2BCF">
      <w:pPr>
        <w:pStyle w:val="Heading1"/>
      </w:pPr>
      <w:r w:rsidRPr="009364F6">
        <w:t>Burden Hours for Cognitive Testing</w:t>
      </w:r>
    </w:p>
    <w:p w:rsidR="00934543" w:rsidRPr="009364F6" w:rsidRDefault="00934543" w:rsidP="00934543">
      <w:pPr>
        <w:pStyle w:val="L1-FlLSp12"/>
        <w:spacing w:line="276" w:lineRule="auto"/>
        <w:contextualSpacing/>
        <w:rPr>
          <w:rFonts w:ascii="Times New Roman" w:hAnsi="Times New Roman"/>
          <w:sz w:val="22"/>
          <w:szCs w:val="22"/>
        </w:rPr>
      </w:pPr>
      <w:r w:rsidRPr="009364F6">
        <w:rPr>
          <w:rFonts w:ascii="Times New Roman" w:hAnsi="Times New Roman"/>
          <w:sz w:val="22"/>
          <w:szCs w:val="22"/>
        </w:rPr>
        <w:t xml:space="preserve">We request </w:t>
      </w:r>
      <w:r w:rsidR="00D73EEC">
        <w:rPr>
          <w:rFonts w:ascii="Times New Roman" w:hAnsi="Times New Roman"/>
          <w:sz w:val="22"/>
          <w:szCs w:val="22"/>
        </w:rPr>
        <w:t xml:space="preserve">a </w:t>
      </w:r>
      <w:r w:rsidRPr="009364F6">
        <w:rPr>
          <w:rFonts w:ascii="Times New Roman" w:hAnsi="Times New Roman"/>
          <w:sz w:val="22"/>
          <w:szCs w:val="22"/>
        </w:rPr>
        <w:t>total</w:t>
      </w:r>
      <w:r w:rsidR="00D73EEC">
        <w:rPr>
          <w:rFonts w:ascii="Times New Roman" w:hAnsi="Times New Roman"/>
          <w:sz w:val="22"/>
          <w:szCs w:val="22"/>
        </w:rPr>
        <w:t xml:space="preserve"> of </w:t>
      </w:r>
      <w:r w:rsidRPr="009364F6">
        <w:rPr>
          <w:rFonts w:ascii="Times New Roman" w:hAnsi="Times New Roman"/>
          <w:sz w:val="22"/>
          <w:szCs w:val="22"/>
        </w:rPr>
        <w:t>2</w:t>
      </w:r>
      <w:r>
        <w:rPr>
          <w:rFonts w:ascii="Times New Roman" w:hAnsi="Times New Roman"/>
          <w:sz w:val="22"/>
          <w:szCs w:val="22"/>
        </w:rPr>
        <w:t>0</w:t>
      </w:r>
      <w:r w:rsidRPr="009364F6">
        <w:rPr>
          <w:rFonts w:ascii="Times New Roman" w:hAnsi="Times New Roman"/>
          <w:sz w:val="22"/>
          <w:szCs w:val="22"/>
        </w:rPr>
        <w:t xml:space="preserve"> burden hours for </w:t>
      </w:r>
      <w:r>
        <w:rPr>
          <w:rFonts w:ascii="Times New Roman" w:hAnsi="Times New Roman"/>
          <w:sz w:val="22"/>
          <w:szCs w:val="22"/>
        </w:rPr>
        <w:t>20</w:t>
      </w:r>
      <w:r w:rsidRPr="009364F6">
        <w:rPr>
          <w:rFonts w:ascii="Times New Roman" w:hAnsi="Times New Roman"/>
          <w:sz w:val="22"/>
          <w:szCs w:val="22"/>
        </w:rPr>
        <w:t xml:space="preserve"> </w:t>
      </w:r>
      <w:r>
        <w:rPr>
          <w:rFonts w:ascii="Times New Roman" w:hAnsi="Times New Roman"/>
          <w:sz w:val="22"/>
          <w:szCs w:val="22"/>
        </w:rPr>
        <w:t>law enforcement personnel</w:t>
      </w:r>
      <w:r w:rsidRPr="009364F6">
        <w:rPr>
          <w:rFonts w:ascii="Times New Roman" w:hAnsi="Times New Roman"/>
          <w:sz w:val="22"/>
          <w:szCs w:val="22"/>
        </w:rPr>
        <w:t xml:space="preserve"> (</w:t>
      </w:r>
      <w:r>
        <w:rPr>
          <w:rFonts w:ascii="Times New Roman" w:hAnsi="Times New Roman"/>
          <w:sz w:val="22"/>
          <w:szCs w:val="22"/>
        </w:rPr>
        <w:t>sixty</w:t>
      </w:r>
      <w:r w:rsidRPr="009364F6">
        <w:rPr>
          <w:rFonts w:ascii="Times New Roman" w:hAnsi="Times New Roman"/>
          <w:sz w:val="22"/>
          <w:szCs w:val="22"/>
        </w:rPr>
        <w:t xml:space="preserve"> minutes per respondent). </w:t>
      </w:r>
    </w:p>
    <w:p w:rsidR="00934543" w:rsidRPr="009364F6" w:rsidRDefault="00934543" w:rsidP="008A2BCF">
      <w:pPr>
        <w:pStyle w:val="Heading1"/>
      </w:pPr>
      <w:r w:rsidRPr="009364F6">
        <w:t>Analysis Plan</w:t>
      </w:r>
    </w:p>
    <w:p w:rsidR="00865E9B" w:rsidRDefault="00891B02">
      <w:pPr>
        <w:rPr>
          <w:rFonts w:ascii="Times New Roman" w:hAnsi="Times New Roman" w:cs="Times New Roman"/>
        </w:rPr>
      </w:pPr>
      <w:r>
        <w:rPr>
          <w:rFonts w:ascii="Times New Roman" w:hAnsi="Times New Roman" w:cs="Times New Roman"/>
        </w:rPr>
        <w:t>The cognitive interviews will take place over the course of two days where participants will be asked to “think aloud” as the</w:t>
      </w:r>
      <w:r w:rsidR="00D73EEC">
        <w:rPr>
          <w:rFonts w:ascii="Times New Roman" w:hAnsi="Times New Roman" w:cs="Times New Roman"/>
        </w:rPr>
        <w:t>y</w:t>
      </w:r>
      <w:r>
        <w:rPr>
          <w:rFonts w:ascii="Times New Roman" w:hAnsi="Times New Roman" w:cs="Times New Roman"/>
        </w:rPr>
        <w:t xml:space="preserve"> fill out an electronic Hate Crime Incident form based upon five scenarios.  Due to the limited number of participants</w:t>
      </w:r>
      <w:r w:rsidR="005B374A">
        <w:rPr>
          <w:rFonts w:ascii="Times New Roman" w:hAnsi="Times New Roman" w:cs="Times New Roman"/>
        </w:rPr>
        <w:t>,</w:t>
      </w:r>
      <w:r>
        <w:rPr>
          <w:rFonts w:ascii="Times New Roman" w:hAnsi="Times New Roman" w:cs="Times New Roman"/>
        </w:rPr>
        <w:t xml:space="preserve"> the analysis will be qualitative rather than quantitative. The notes taken by the cognitive interviewers will be analyzed for patterns of problems associated with the </w:t>
      </w:r>
      <w:r w:rsidR="00E53E71">
        <w:rPr>
          <w:rFonts w:ascii="Times New Roman" w:hAnsi="Times New Roman" w:cs="Times New Roman"/>
        </w:rPr>
        <w:t xml:space="preserve">usability and possible </w:t>
      </w:r>
      <w:r>
        <w:rPr>
          <w:rFonts w:ascii="Times New Roman" w:hAnsi="Times New Roman" w:cs="Times New Roman"/>
        </w:rPr>
        <w:t>comprehension of certain bias motivation categories</w:t>
      </w:r>
      <w:r w:rsidR="005B374A">
        <w:rPr>
          <w:rFonts w:ascii="Times New Roman" w:hAnsi="Times New Roman" w:cs="Times New Roman"/>
        </w:rPr>
        <w:t xml:space="preserve">, as well as any indication </w:t>
      </w:r>
      <w:r w:rsidR="00CB0C04">
        <w:rPr>
          <w:rFonts w:ascii="Times New Roman" w:hAnsi="Times New Roman" w:cs="Times New Roman"/>
        </w:rPr>
        <w:t>of</w:t>
      </w:r>
      <w:r w:rsidR="00D73EEC">
        <w:rPr>
          <w:rFonts w:ascii="Times New Roman" w:hAnsi="Times New Roman" w:cs="Times New Roman"/>
        </w:rPr>
        <w:t xml:space="preserve"> </w:t>
      </w:r>
      <w:r w:rsidR="005B374A">
        <w:rPr>
          <w:rFonts w:ascii="Times New Roman" w:hAnsi="Times New Roman" w:cs="Times New Roman"/>
        </w:rPr>
        <w:t>difficult</w:t>
      </w:r>
      <w:r w:rsidR="00CB0C04">
        <w:rPr>
          <w:rFonts w:ascii="Times New Roman" w:hAnsi="Times New Roman" w:cs="Times New Roman"/>
        </w:rPr>
        <w:t>ies</w:t>
      </w:r>
      <w:r w:rsidR="005B374A">
        <w:rPr>
          <w:rFonts w:ascii="Times New Roman" w:hAnsi="Times New Roman" w:cs="Times New Roman"/>
        </w:rPr>
        <w:t xml:space="preserve"> with the web-based data collection</w:t>
      </w:r>
      <w:r>
        <w:rPr>
          <w:rFonts w:ascii="Times New Roman" w:hAnsi="Times New Roman" w:cs="Times New Roman"/>
        </w:rPr>
        <w:t xml:space="preserve">.  </w:t>
      </w:r>
    </w:p>
    <w:p w:rsidR="00865E9B" w:rsidRDefault="00865E9B">
      <w:pPr>
        <w:rPr>
          <w:rFonts w:ascii="Times New Roman" w:hAnsi="Times New Roman" w:cs="Times New Roman"/>
        </w:rPr>
      </w:pPr>
      <w:r>
        <w:rPr>
          <w:rFonts w:ascii="Times New Roman" w:hAnsi="Times New Roman" w:cs="Times New Roman"/>
        </w:rPr>
        <w:t>Responses will be categorized by whether there was an error in classification by the participa</w:t>
      </w:r>
      <w:r w:rsidR="00405C21">
        <w:rPr>
          <w:rFonts w:ascii="Times New Roman" w:hAnsi="Times New Roman" w:cs="Times New Roman"/>
        </w:rPr>
        <w:t xml:space="preserve">nt, which would indicate a possible problem in validity, as well as verbal and behavioral indications of comprehension problems and confusion.  </w:t>
      </w:r>
      <w:r w:rsidR="00891B02">
        <w:rPr>
          <w:rFonts w:ascii="Times New Roman" w:hAnsi="Times New Roman" w:cs="Times New Roman"/>
        </w:rPr>
        <w:t xml:space="preserve">Particular attention will be paid to differences that emerge from </w:t>
      </w:r>
      <w:r w:rsidR="00F44832">
        <w:rPr>
          <w:rFonts w:ascii="Times New Roman" w:hAnsi="Times New Roman" w:cs="Times New Roman"/>
        </w:rPr>
        <w:t>the different types of law enforcement agencies, as well as differences between sworn and civilian law enforcement employees</w:t>
      </w:r>
      <w:r w:rsidR="00F44832" w:rsidRPr="00732C03">
        <w:rPr>
          <w:rFonts w:ascii="Times New Roman" w:hAnsi="Times New Roman" w:cs="Times New Roman"/>
        </w:rPr>
        <w:t>.</w:t>
      </w:r>
    </w:p>
    <w:p w:rsidR="00865E9B" w:rsidRDefault="00405C21">
      <w:pPr>
        <w:rPr>
          <w:rFonts w:ascii="Times New Roman" w:hAnsi="Times New Roman" w:cs="Times New Roman"/>
        </w:rPr>
      </w:pPr>
      <w:r>
        <w:rPr>
          <w:rFonts w:ascii="Times New Roman" w:hAnsi="Times New Roman" w:cs="Times New Roman"/>
        </w:rPr>
        <w:t>The FBI will produce a</w:t>
      </w:r>
      <w:r w:rsidR="00865E9B">
        <w:rPr>
          <w:rFonts w:ascii="Times New Roman" w:hAnsi="Times New Roman" w:cs="Times New Roman"/>
        </w:rPr>
        <w:t xml:space="preserve"> final report</w:t>
      </w:r>
      <w:r>
        <w:rPr>
          <w:rFonts w:ascii="Times New Roman" w:hAnsi="Times New Roman" w:cs="Times New Roman"/>
        </w:rPr>
        <w:t xml:space="preserve"> summariz</w:t>
      </w:r>
      <w:r w:rsidR="00CB0C04">
        <w:rPr>
          <w:rFonts w:ascii="Times New Roman" w:hAnsi="Times New Roman" w:cs="Times New Roman"/>
        </w:rPr>
        <w:t>ing</w:t>
      </w:r>
      <w:r>
        <w:rPr>
          <w:rFonts w:ascii="Times New Roman" w:hAnsi="Times New Roman" w:cs="Times New Roman"/>
        </w:rPr>
        <w:t xml:space="preserve"> overall indications of problems with validity and comprehension.  </w:t>
      </w:r>
      <w:r w:rsidR="008C29A7">
        <w:rPr>
          <w:rFonts w:ascii="Times New Roman" w:hAnsi="Times New Roman" w:cs="Times New Roman"/>
        </w:rPr>
        <w:t>Raw counts of</w:t>
      </w:r>
      <w:r>
        <w:rPr>
          <w:rFonts w:ascii="Times New Roman" w:hAnsi="Times New Roman" w:cs="Times New Roman"/>
        </w:rPr>
        <w:t xml:space="preserve"> correct versus incorrect classification of scenarios based upon UCR standard definitions</w:t>
      </w:r>
      <w:r w:rsidR="008C29A7">
        <w:rPr>
          <w:rFonts w:ascii="Times New Roman" w:hAnsi="Times New Roman" w:cs="Times New Roman"/>
        </w:rPr>
        <w:t xml:space="preserve"> will be provided in the report as an indication of problems with validity</w:t>
      </w:r>
      <w:r>
        <w:rPr>
          <w:rFonts w:ascii="Times New Roman" w:hAnsi="Times New Roman" w:cs="Times New Roman"/>
        </w:rPr>
        <w:t>.  In addition, a question-by-question summary will be provided of any difficulties encountered by participants based upon the new web-based mode of collection</w:t>
      </w:r>
      <w:r w:rsidR="008C29A7">
        <w:rPr>
          <w:rFonts w:ascii="Times New Roman" w:hAnsi="Times New Roman" w:cs="Times New Roman"/>
        </w:rPr>
        <w:t xml:space="preserve"> and the two specific presentations of race and ethnicity bias motivations</w:t>
      </w:r>
      <w:r>
        <w:rPr>
          <w:rFonts w:ascii="Times New Roman" w:hAnsi="Times New Roman" w:cs="Times New Roman"/>
        </w:rPr>
        <w:t xml:space="preserve">.  Finally, the report will specifically address any complications in the understanding of the anti-Arab, anti-Sikh, anti-Hindu, or </w:t>
      </w:r>
      <w:r w:rsidRPr="00F648D3">
        <w:rPr>
          <w:rFonts w:ascii="Times New Roman" w:hAnsi="Times New Roman" w:cs="Times New Roman"/>
          <w:i/>
        </w:rPr>
        <w:t>anti-Multiple Races, Group</w:t>
      </w:r>
      <w:r>
        <w:rPr>
          <w:rFonts w:ascii="Times New Roman" w:hAnsi="Times New Roman" w:cs="Times New Roman"/>
        </w:rPr>
        <w:t xml:space="preserve"> bias motivations.  Recommended changes </w:t>
      </w:r>
      <w:r w:rsidR="005B374A">
        <w:rPr>
          <w:rFonts w:ascii="Times New Roman" w:hAnsi="Times New Roman" w:cs="Times New Roman"/>
        </w:rPr>
        <w:t xml:space="preserve">to questions, instructions, or training materials </w:t>
      </w:r>
      <w:r>
        <w:rPr>
          <w:rFonts w:ascii="Times New Roman" w:hAnsi="Times New Roman" w:cs="Times New Roman"/>
        </w:rPr>
        <w:t>will also be provided.</w:t>
      </w:r>
    </w:p>
    <w:p w:rsidR="002E5A9C" w:rsidRPr="009364F6" w:rsidRDefault="002E5A9C" w:rsidP="008A2BCF">
      <w:pPr>
        <w:pStyle w:val="Heading1"/>
      </w:pPr>
      <w:r w:rsidRPr="009364F6">
        <w:t>Informed Consent, Data Confidentiality and Data Security</w:t>
      </w:r>
    </w:p>
    <w:p w:rsidR="002E5A9C" w:rsidRDefault="00D73EEC">
      <w:pPr>
        <w:rPr>
          <w:rFonts w:ascii="Times New Roman" w:hAnsi="Times New Roman"/>
        </w:rPr>
      </w:pPr>
      <w:r>
        <w:rPr>
          <w:rFonts w:ascii="Times New Roman" w:hAnsi="Times New Roman"/>
        </w:rPr>
        <w:t>The telephone invitations,</w:t>
      </w:r>
      <w:r w:rsidR="00DE7FFC" w:rsidRPr="009364F6">
        <w:rPr>
          <w:rFonts w:ascii="Times New Roman" w:hAnsi="Times New Roman"/>
        </w:rPr>
        <w:t xml:space="preserve"> introduction to the </w:t>
      </w:r>
      <w:r w:rsidR="00DE7FFC">
        <w:rPr>
          <w:rFonts w:ascii="Times New Roman" w:hAnsi="Times New Roman"/>
        </w:rPr>
        <w:t>Hate Crime Data Collection,</w:t>
      </w:r>
      <w:r w:rsidR="00DE7FFC" w:rsidRPr="009364F6">
        <w:rPr>
          <w:rFonts w:ascii="Times New Roman" w:hAnsi="Times New Roman"/>
        </w:rPr>
        <w:t xml:space="preserve"> and </w:t>
      </w:r>
      <w:r w:rsidR="00DE7FFC">
        <w:rPr>
          <w:rFonts w:ascii="Times New Roman" w:hAnsi="Times New Roman"/>
        </w:rPr>
        <w:t xml:space="preserve">a description of </w:t>
      </w:r>
      <w:r w:rsidR="00DE7FFC" w:rsidRPr="009364F6">
        <w:rPr>
          <w:rFonts w:ascii="Times New Roman" w:hAnsi="Times New Roman"/>
        </w:rPr>
        <w:t xml:space="preserve">the cognitive interview </w:t>
      </w:r>
      <w:r w:rsidR="004F2FF1">
        <w:rPr>
          <w:rFonts w:ascii="Times New Roman" w:hAnsi="Times New Roman"/>
        </w:rPr>
        <w:t xml:space="preserve">that was </w:t>
      </w:r>
      <w:r w:rsidR="00DE7FFC">
        <w:rPr>
          <w:rFonts w:ascii="Times New Roman" w:hAnsi="Times New Roman"/>
        </w:rPr>
        <w:t>given</w:t>
      </w:r>
      <w:r w:rsidR="00DE7FFC" w:rsidRPr="009364F6">
        <w:rPr>
          <w:rFonts w:ascii="Times New Roman" w:hAnsi="Times New Roman"/>
        </w:rPr>
        <w:t xml:space="preserve"> to </w:t>
      </w:r>
      <w:r w:rsidR="00F648D3">
        <w:rPr>
          <w:rFonts w:ascii="Times New Roman" w:hAnsi="Times New Roman"/>
        </w:rPr>
        <w:t>the participants previously</w:t>
      </w:r>
      <w:r w:rsidR="00DE7FFC" w:rsidRPr="009364F6">
        <w:rPr>
          <w:rFonts w:ascii="Times New Roman" w:hAnsi="Times New Roman"/>
        </w:rPr>
        <w:t xml:space="preserve"> on the telephone provide the elements of informed consent.  The telephone invitation provide</w:t>
      </w:r>
      <w:r w:rsidR="00DE7FFC">
        <w:rPr>
          <w:rFonts w:ascii="Times New Roman" w:hAnsi="Times New Roman"/>
        </w:rPr>
        <w:t>d</w:t>
      </w:r>
      <w:r w:rsidR="00DE7FFC" w:rsidRPr="009364F6">
        <w:rPr>
          <w:rFonts w:ascii="Times New Roman" w:hAnsi="Times New Roman"/>
        </w:rPr>
        <w:t xml:space="preserve"> the purpose of the survey, the voluntary nature of the study, how the </w:t>
      </w:r>
      <w:r w:rsidR="00DE7FFC">
        <w:rPr>
          <w:rFonts w:ascii="Times New Roman" w:hAnsi="Times New Roman"/>
        </w:rPr>
        <w:t>participants were</w:t>
      </w:r>
      <w:r w:rsidR="00DE7FFC" w:rsidRPr="009364F6">
        <w:rPr>
          <w:rFonts w:ascii="Times New Roman" w:hAnsi="Times New Roman"/>
        </w:rPr>
        <w:t xml:space="preserve"> selected, and a number to call with questions about the study.  The telephone invitation and introduction to the survey </w:t>
      </w:r>
      <w:r w:rsidR="00DE7FFC" w:rsidRPr="009364F6">
        <w:rPr>
          <w:rFonts w:ascii="Times New Roman" w:hAnsi="Times New Roman"/>
          <w:iCs/>
        </w:rPr>
        <w:t>announce</w:t>
      </w:r>
      <w:r w:rsidR="00DE7FFC">
        <w:rPr>
          <w:rFonts w:ascii="Times New Roman" w:hAnsi="Times New Roman"/>
          <w:iCs/>
        </w:rPr>
        <w:t>d</w:t>
      </w:r>
      <w:r w:rsidR="00DE7FFC" w:rsidRPr="009364F6">
        <w:rPr>
          <w:rFonts w:ascii="Times New Roman" w:hAnsi="Times New Roman"/>
        </w:rPr>
        <w:t xml:space="preserve"> the </w:t>
      </w:r>
      <w:r w:rsidR="00DE7FFC" w:rsidRPr="009364F6">
        <w:rPr>
          <w:rFonts w:ascii="Times New Roman" w:hAnsi="Times New Roman"/>
          <w:iCs/>
        </w:rPr>
        <w:t>estimated</w:t>
      </w:r>
      <w:r w:rsidR="00DE7FFC" w:rsidRPr="009364F6">
        <w:rPr>
          <w:rFonts w:ascii="Times New Roman" w:hAnsi="Times New Roman"/>
        </w:rPr>
        <w:t xml:space="preserve"> length of the interview </w:t>
      </w:r>
      <w:r w:rsidR="00DE7FFC" w:rsidRPr="009364F6">
        <w:rPr>
          <w:rFonts w:ascii="Times New Roman" w:hAnsi="Times New Roman"/>
          <w:iCs/>
        </w:rPr>
        <w:t>in advance, allowing the participant an opportunity to decline if the burden would be unacceptable</w:t>
      </w:r>
      <w:r w:rsidR="00DE7FFC" w:rsidRPr="009364F6">
        <w:rPr>
          <w:rFonts w:ascii="Times New Roman" w:hAnsi="Times New Roman"/>
        </w:rPr>
        <w:t>.</w:t>
      </w:r>
    </w:p>
    <w:p w:rsidR="00DE7FFC" w:rsidRPr="0064653B" w:rsidRDefault="00DE7FFC">
      <w:pPr>
        <w:rPr>
          <w:rFonts w:ascii="Times New Roman" w:hAnsi="Times New Roman" w:cs="Times New Roman"/>
        </w:rPr>
      </w:pPr>
      <w:r>
        <w:rPr>
          <w:rFonts w:ascii="Times New Roman" w:hAnsi="Times New Roman"/>
        </w:rPr>
        <w:t xml:space="preserve">Once the participants arrive at the location for the cognitive interview, the cognitive interviewers will reiterate the </w:t>
      </w:r>
      <w:r w:rsidR="004F2FF1">
        <w:rPr>
          <w:rFonts w:ascii="Times New Roman" w:hAnsi="Times New Roman"/>
        </w:rPr>
        <w:t xml:space="preserve">points delivered </w:t>
      </w:r>
      <w:r w:rsidR="00D73EEC">
        <w:rPr>
          <w:rFonts w:ascii="Times New Roman" w:hAnsi="Times New Roman"/>
        </w:rPr>
        <w:t>during</w:t>
      </w:r>
      <w:r w:rsidR="004F2FF1">
        <w:rPr>
          <w:rFonts w:ascii="Times New Roman" w:hAnsi="Times New Roman"/>
        </w:rPr>
        <w:t xml:space="preserve"> the telephone invitation on the </w:t>
      </w:r>
      <w:r>
        <w:rPr>
          <w:rFonts w:ascii="Times New Roman" w:hAnsi="Times New Roman"/>
        </w:rPr>
        <w:t>voluntary nature of the cognitive interview</w:t>
      </w:r>
      <w:r w:rsidR="004F2FF1">
        <w:rPr>
          <w:rFonts w:ascii="Times New Roman" w:hAnsi="Times New Roman"/>
        </w:rPr>
        <w:t xml:space="preserve"> and the purpose of the research</w:t>
      </w:r>
      <w:r>
        <w:rPr>
          <w:rFonts w:ascii="Times New Roman" w:hAnsi="Times New Roman"/>
        </w:rPr>
        <w:t>.  In addition, the participant</w:t>
      </w:r>
      <w:r w:rsidR="004F2FF1">
        <w:rPr>
          <w:rFonts w:ascii="Times New Roman" w:hAnsi="Times New Roman"/>
        </w:rPr>
        <w:t>s</w:t>
      </w:r>
      <w:r>
        <w:rPr>
          <w:rFonts w:ascii="Times New Roman" w:hAnsi="Times New Roman"/>
        </w:rPr>
        <w:t xml:space="preserve"> will be assured that their response will be protected to the extent that we are legally allowed.  This information will be provided to the participants in hard-copy for</w:t>
      </w:r>
      <w:r w:rsidR="00CB0C04">
        <w:rPr>
          <w:rFonts w:ascii="Times New Roman" w:hAnsi="Times New Roman"/>
        </w:rPr>
        <w:t xml:space="preserve"> their signature along with a copy for their own records</w:t>
      </w:r>
      <w:r w:rsidR="003D6869">
        <w:rPr>
          <w:rFonts w:ascii="Times New Roman" w:hAnsi="Times New Roman"/>
        </w:rPr>
        <w:t xml:space="preserve"> should they wish</w:t>
      </w:r>
      <w:r w:rsidR="00CB0C04">
        <w:rPr>
          <w:rFonts w:ascii="Times New Roman" w:hAnsi="Times New Roman"/>
        </w:rPr>
        <w:t>.</w:t>
      </w:r>
    </w:p>
    <w:sectPr w:rsidR="00DE7FFC" w:rsidRPr="0064653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D5E" w:rsidRDefault="006A1D5E" w:rsidP="006A1D5E">
      <w:pPr>
        <w:spacing w:after="0" w:line="240" w:lineRule="auto"/>
      </w:pPr>
      <w:r>
        <w:separator/>
      </w:r>
    </w:p>
  </w:endnote>
  <w:endnote w:type="continuationSeparator" w:id="0">
    <w:p w:rsidR="006A1D5E" w:rsidRDefault="006A1D5E" w:rsidP="006A1D5E">
      <w:pPr>
        <w:spacing w:after="0" w:line="240" w:lineRule="auto"/>
      </w:pPr>
      <w:r>
        <w:continuationSeparator/>
      </w:r>
    </w:p>
  </w:endnote>
  <w:endnote w:type="continuationNotice" w:id="1">
    <w:p w:rsidR="007112CD" w:rsidRDefault="00711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540148"/>
      <w:docPartObj>
        <w:docPartGallery w:val="Page Numbers (Bottom of Page)"/>
        <w:docPartUnique/>
      </w:docPartObj>
    </w:sdtPr>
    <w:sdtEndPr>
      <w:rPr>
        <w:noProof/>
      </w:rPr>
    </w:sdtEndPr>
    <w:sdtContent>
      <w:p w:rsidR="006A1D5E" w:rsidRDefault="006A1D5E">
        <w:pPr>
          <w:pStyle w:val="Footer"/>
          <w:jc w:val="right"/>
        </w:pPr>
        <w:r>
          <w:fldChar w:fldCharType="begin"/>
        </w:r>
        <w:r>
          <w:instrText xml:space="preserve"> PAGE   \* MERGEFORMAT </w:instrText>
        </w:r>
        <w:r>
          <w:fldChar w:fldCharType="separate"/>
        </w:r>
        <w:r w:rsidR="00245AFC">
          <w:rPr>
            <w:noProof/>
          </w:rPr>
          <w:t>7</w:t>
        </w:r>
        <w:r>
          <w:rPr>
            <w:noProof/>
          </w:rPr>
          <w:fldChar w:fldCharType="end"/>
        </w:r>
      </w:p>
    </w:sdtContent>
  </w:sdt>
  <w:p w:rsidR="006A1D5E" w:rsidRDefault="006A1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D5E" w:rsidRDefault="006A1D5E" w:rsidP="006A1D5E">
      <w:pPr>
        <w:spacing w:after="0" w:line="240" w:lineRule="auto"/>
      </w:pPr>
      <w:r>
        <w:separator/>
      </w:r>
    </w:p>
  </w:footnote>
  <w:footnote w:type="continuationSeparator" w:id="0">
    <w:p w:rsidR="006A1D5E" w:rsidRDefault="006A1D5E" w:rsidP="006A1D5E">
      <w:pPr>
        <w:spacing w:after="0" w:line="240" w:lineRule="auto"/>
      </w:pPr>
      <w:r>
        <w:continuationSeparator/>
      </w:r>
    </w:p>
  </w:footnote>
  <w:footnote w:type="continuationNotice" w:id="1">
    <w:p w:rsidR="007112CD" w:rsidRDefault="007112C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2CD" w:rsidRDefault="007112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C2FB1"/>
    <w:multiLevelType w:val="hybridMultilevel"/>
    <w:tmpl w:val="D7F0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BF4B09"/>
    <w:multiLevelType w:val="hybridMultilevel"/>
    <w:tmpl w:val="B8D8D4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7F"/>
    <w:rsid w:val="00075427"/>
    <w:rsid w:val="000916CC"/>
    <w:rsid w:val="0010335D"/>
    <w:rsid w:val="001E26B6"/>
    <w:rsid w:val="00245AFC"/>
    <w:rsid w:val="0024624A"/>
    <w:rsid w:val="00277242"/>
    <w:rsid w:val="002E5A9C"/>
    <w:rsid w:val="003246E0"/>
    <w:rsid w:val="0033338C"/>
    <w:rsid w:val="003D6869"/>
    <w:rsid w:val="003E2CC0"/>
    <w:rsid w:val="00405C21"/>
    <w:rsid w:val="00407FC3"/>
    <w:rsid w:val="00430EFC"/>
    <w:rsid w:val="00462196"/>
    <w:rsid w:val="00470DB2"/>
    <w:rsid w:val="004B64ED"/>
    <w:rsid w:val="004C0974"/>
    <w:rsid w:val="004C42BC"/>
    <w:rsid w:val="004C5FA5"/>
    <w:rsid w:val="004F2FF1"/>
    <w:rsid w:val="005015CD"/>
    <w:rsid w:val="00502D42"/>
    <w:rsid w:val="005B374A"/>
    <w:rsid w:val="005D118E"/>
    <w:rsid w:val="0064653B"/>
    <w:rsid w:val="00651CDF"/>
    <w:rsid w:val="006639BE"/>
    <w:rsid w:val="006A1D5E"/>
    <w:rsid w:val="007112CD"/>
    <w:rsid w:val="00732C03"/>
    <w:rsid w:val="0077287B"/>
    <w:rsid w:val="00791936"/>
    <w:rsid w:val="007F3743"/>
    <w:rsid w:val="0081183B"/>
    <w:rsid w:val="0085017F"/>
    <w:rsid w:val="00865E9B"/>
    <w:rsid w:val="00882C6F"/>
    <w:rsid w:val="00891B02"/>
    <w:rsid w:val="00895D6D"/>
    <w:rsid w:val="008A2BCF"/>
    <w:rsid w:val="008C29A7"/>
    <w:rsid w:val="00934543"/>
    <w:rsid w:val="009818DE"/>
    <w:rsid w:val="009C7E4E"/>
    <w:rsid w:val="009E4325"/>
    <w:rsid w:val="00A2619F"/>
    <w:rsid w:val="00A93753"/>
    <w:rsid w:val="00AA6751"/>
    <w:rsid w:val="00AB2D01"/>
    <w:rsid w:val="00AD7549"/>
    <w:rsid w:val="00B00611"/>
    <w:rsid w:val="00B9565A"/>
    <w:rsid w:val="00C22D66"/>
    <w:rsid w:val="00C51544"/>
    <w:rsid w:val="00CB0C04"/>
    <w:rsid w:val="00CD2EE6"/>
    <w:rsid w:val="00D73EEC"/>
    <w:rsid w:val="00DC568C"/>
    <w:rsid w:val="00DE7FFC"/>
    <w:rsid w:val="00DF6AE4"/>
    <w:rsid w:val="00E36355"/>
    <w:rsid w:val="00E53E71"/>
    <w:rsid w:val="00EF2698"/>
    <w:rsid w:val="00F44832"/>
    <w:rsid w:val="00F5799E"/>
    <w:rsid w:val="00F648D3"/>
    <w:rsid w:val="00FD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5C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61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1936"/>
    <w:pPr>
      <w:spacing w:after="0"/>
      <w:ind w:left="720" w:hanging="360"/>
      <w:contextualSpacing/>
    </w:pPr>
    <w:rPr>
      <w:rFonts w:ascii="Times New Roman" w:eastAsiaTheme="minorEastAsia" w:hAnsi="Times New Roman"/>
      <w:sz w:val="24"/>
    </w:rPr>
  </w:style>
  <w:style w:type="paragraph" w:customStyle="1" w:styleId="L1-FlLSp12">
    <w:name w:val="L1-FlL Sp&amp;1/2"/>
    <w:basedOn w:val="Normal"/>
    <w:link w:val="L1-FlLSp12Char"/>
    <w:rsid w:val="0093454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934543"/>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663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9BE"/>
    <w:rPr>
      <w:rFonts w:ascii="Tahoma" w:hAnsi="Tahoma" w:cs="Tahoma"/>
      <w:sz w:val="16"/>
      <w:szCs w:val="16"/>
    </w:rPr>
  </w:style>
  <w:style w:type="character" w:customStyle="1" w:styleId="Heading1Char">
    <w:name w:val="Heading 1 Char"/>
    <w:basedOn w:val="DefaultParagraphFont"/>
    <w:link w:val="Heading1"/>
    <w:uiPriority w:val="9"/>
    <w:rsid w:val="00A2619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A1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D5E"/>
  </w:style>
  <w:style w:type="paragraph" w:styleId="Footer">
    <w:name w:val="footer"/>
    <w:basedOn w:val="Normal"/>
    <w:link w:val="FooterChar"/>
    <w:uiPriority w:val="99"/>
    <w:unhideWhenUsed/>
    <w:rsid w:val="006A1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D5E"/>
  </w:style>
  <w:style w:type="character" w:styleId="CommentReference">
    <w:name w:val="annotation reference"/>
    <w:basedOn w:val="DefaultParagraphFont"/>
    <w:uiPriority w:val="99"/>
    <w:semiHidden/>
    <w:unhideWhenUsed/>
    <w:rsid w:val="000916CC"/>
    <w:rPr>
      <w:sz w:val="16"/>
      <w:szCs w:val="16"/>
    </w:rPr>
  </w:style>
  <w:style w:type="paragraph" w:styleId="CommentText">
    <w:name w:val="annotation text"/>
    <w:basedOn w:val="Normal"/>
    <w:link w:val="CommentTextChar"/>
    <w:uiPriority w:val="99"/>
    <w:semiHidden/>
    <w:unhideWhenUsed/>
    <w:rsid w:val="000916CC"/>
    <w:pPr>
      <w:spacing w:line="240" w:lineRule="auto"/>
    </w:pPr>
    <w:rPr>
      <w:sz w:val="20"/>
      <w:szCs w:val="20"/>
    </w:rPr>
  </w:style>
  <w:style w:type="character" w:customStyle="1" w:styleId="CommentTextChar">
    <w:name w:val="Comment Text Char"/>
    <w:basedOn w:val="DefaultParagraphFont"/>
    <w:link w:val="CommentText"/>
    <w:uiPriority w:val="99"/>
    <w:semiHidden/>
    <w:rsid w:val="000916CC"/>
    <w:rPr>
      <w:sz w:val="20"/>
      <w:szCs w:val="20"/>
    </w:rPr>
  </w:style>
  <w:style w:type="paragraph" w:styleId="CommentSubject">
    <w:name w:val="annotation subject"/>
    <w:basedOn w:val="CommentText"/>
    <w:next w:val="CommentText"/>
    <w:link w:val="CommentSubjectChar"/>
    <w:uiPriority w:val="99"/>
    <w:semiHidden/>
    <w:unhideWhenUsed/>
    <w:rsid w:val="000916CC"/>
    <w:rPr>
      <w:b/>
      <w:bCs/>
    </w:rPr>
  </w:style>
  <w:style w:type="character" w:customStyle="1" w:styleId="CommentSubjectChar">
    <w:name w:val="Comment Subject Char"/>
    <w:basedOn w:val="CommentTextChar"/>
    <w:link w:val="CommentSubject"/>
    <w:uiPriority w:val="99"/>
    <w:semiHidden/>
    <w:rsid w:val="000916CC"/>
    <w:rPr>
      <w:b/>
      <w:bCs/>
      <w:sz w:val="20"/>
      <w:szCs w:val="20"/>
    </w:rPr>
  </w:style>
  <w:style w:type="paragraph" w:styleId="Revision">
    <w:name w:val="Revision"/>
    <w:hidden/>
    <w:uiPriority w:val="99"/>
    <w:semiHidden/>
    <w:rsid w:val="007112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61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1936"/>
    <w:pPr>
      <w:spacing w:after="0"/>
      <w:ind w:left="720" w:hanging="360"/>
      <w:contextualSpacing/>
    </w:pPr>
    <w:rPr>
      <w:rFonts w:ascii="Times New Roman" w:eastAsiaTheme="minorEastAsia" w:hAnsi="Times New Roman"/>
      <w:sz w:val="24"/>
    </w:rPr>
  </w:style>
  <w:style w:type="paragraph" w:customStyle="1" w:styleId="L1-FlLSp12">
    <w:name w:val="L1-FlL Sp&amp;1/2"/>
    <w:basedOn w:val="Normal"/>
    <w:link w:val="L1-FlLSp12Char"/>
    <w:rsid w:val="0093454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934543"/>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663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9BE"/>
    <w:rPr>
      <w:rFonts w:ascii="Tahoma" w:hAnsi="Tahoma" w:cs="Tahoma"/>
      <w:sz w:val="16"/>
      <w:szCs w:val="16"/>
    </w:rPr>
  </w:style>
  <w:style w:type="character" w:customStyle="1" w:styleId="Heading1Char">
    <w:name w:val="Heading 1 Char"/>
    <w:basedOn w:val="DefaultParagraphFont"/>
    <w:link w:val="Heading1"/>
    <w:uiPriority w:val="9"/>
    <w:rsid w:val="00A2619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A1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D5E"/>
  </w:style>
  <w:style w:type="paragraph" w:styleId="Footer">
    <w:name w:val="footer"/>
    <w:basedOn w:val="Normal"/>
    <w:link w:val="FooterChar"/>
    <w:uiPriority w:val="99"/>
    <w:unhideWhenUsed/>
    <w:rsid w:val="006A1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D5E"/>
  </w:style>
  <w:style w:type="character" w:styleId="CommentReference">
    <w:name w:val="annotation reference"/>
    <w:basedOn w:val="DefaultParagraphFont"/>
    <w:uiPriority w:val="99"/>
    <w:semiHidden/>
    <w:unhideWhenUsed/>
    <w:rsid w:val="000916CC"/>
    <w:rPr>
      <w:sz w:val="16"/>
      <w:szCs w:val="16"/>
    </w:rPr>
  </w:style>
  <w:style w:type="paragraph" w:styleId="CommentText">
    <w:name w:val="annotation text"/>
    <w:basedOn w:val="Normal"/>
    <w:link w:val="CommentTextChar"/>
    <w:uiPriority w:val="99"/>
    <w:semiHidden/>
    <w:unhideWhenUsed/>
    <w:rsid w:val="000916CC"/>
    <w:pPr>
      <w:spacing w:line="240" w:lineRule="auto"/>
    </w:pPr>
    <w:rPr>
      <w:sz w:val="20"/>
      <w:szCs w:val="20"/>
    </w:rPr>
  </w:style>
  <w:style w:type="character" w:customStyle="1" w:styleId="CommentTextChar">
    <w:name w:val="Comment Text Char"/>
    <w:basedOn w:val="DefaultParagraphFont"/>
    <w:link w:val="CommentText"/>
    <w:uiPriority w:val="99"/>
    <w:semiHidden/>
    <w:rsid w:val="000916CC"/>
    <w:rPr>
      <w:sz w:val="20"/>
      <w:szCs w:val="20"/>
    </w:rPr>
  </w:style>
  <w:style w:type="paragraph" w:styleId="CommentSubject">
    <w:name w:val="annotation subject"/>
    <w:basedOn w:val="CommentText"/>
    <w:next w:val="CommentText"/>
    <w:link w:val="CommentSubjectChar"/>
    <w:uiPriority w:val="99"/>
    <w:semiHidden/>
    <w:unhideWhenUsed/>
    <w:rsid w:val="000916CC"/>
    <w:rPr>
      <w:b/>
      <w:bCs/>
    </w:rPr>
  </w:style>
  <w:style w:type="character" w:customStyle="1" w:styleId="CommentSubjectChar">
    <w:name w:val="Comment Subject Char"/>
    <w:basedOn w:val="CommentTextChar"/>
    <w:link w:val="CommentSubject"/>
    <w:uiPriority w:val="99"/>
    <w:semiHidden/>
    <w:rsid w:val="000916CC"/>
    <w:rPr>
      <w:b/>
      <w:bCs/>
      <w:sz w:val="20"/>
      <w:szCs w:val="20"/>
    </w:rPr>
  </w:style>
  <w:style w:type="paragraph" w:styleId="Revision">
    <w:name w:val="Revision"/>
    <w:hidden/>
    <w:uiPriority w:val="99"/>
    <w:semiHidden/>
    <w:rsid w:val="00711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2804">
      <w:bodyDiv w:val="1"/>
      <w:marLeft w:val="0"/>
      <w:marRight w:val="0"/>
      <w:marTop w:val="0"/>
      <w:marBottom w:val="0"/>
      <w:divBdr>
        <w:top w:val="none" w:sz="0" w:space="0" w:color="auto"/>
        <w:left w:val="none" w:sz="0" w:space="0" w:color="auto"/>
        <w:bottom w:val="none" w:sz="0" w:space="0" w:color="auto"/>
        <w:right w:val="none" w:sz="0" w:space="0" w:color="auto"/>
      </w:divBdr>
    </w:div>
    <w:div w:id="9086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3A9AB-6D0E-41C4-800A-EAD34BE7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25808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Cynthia Barnett-Ryan</cp:lastModifiedBy>
  <cp:revision>2</cp:revision>
  <cp:lastPrinted>2014-06-23T16:24:00Z</cp:lastPrinted>
  <dcterms:created xsi:type="dcterms:W3CDTF">2014-06-23T16:25:00Z</dcterms:created>
  <dcterms:modified xsi:type="dcterms:W3CDTF">2014-06-23T16:25:00Z</dcterms:modified>
</cp:coreProperties>
</file>