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5184A8" w14:textId="77777777" w:rsidR="00A80CD9" w:rsidRPr="003F7F65" w:rsidRDefault="00A80CD9" w:rsidP="00FB5862">
      <w:pPr>
        <w:jc w:val="center"/>
        <w:rPr>
          <w:rFonts w:ascii="Courier New" w:hAnsi="Courier New" w:cs="Courier New"/>
          <w:b/>
          <w:sz w:val="24"/>
          <w:szCs w:val="24"/>
        </w:rPr>
      </w:pPr>
      <w:r w:rsidRPr="003F7F65">
        <w:rPr>
          <w:rFonts w:ascii="Courier New" w:hAnsi="Courier New" w:cs="Courier New"/>
          <w:b/>
          <w:sz w:val="24"/>
          <w:szCs w:val="24"/>
        </w:rPr>
        <w:t>SUPPORTING STATEMENT</w:t>
      </w:r>
    </w:p>
    <w:p w14:paraId="5B5AD388" w14:textId="77777777" w:rsidR="00A80CD9" w:rsidRPr="003F7F65" w:rsidRDefault="00A80CD9" w:rsidP="00FB5862">
      <w:pPr>
        <w:rPr>
          <w:rFonts w:ascii="Courier New" w:hAnsi="Courier New" w:cs="Courier New"/>
          <w:sz w:val="24"/>
          <w:szCs w:val="24"/>
        </w:rPr>
      </w:pPr>
    </w:p>
    <w:p w14:paraId="4671F294" w14:textId="77777777" w:rsidR="00A80CD9" w:rsidRPr="003F7F65" w:rsidRDefault="00A80CD9" w:rsidP="00FB5862">
      <w:pPr>
        <w:rPr>
          <w:rFonts w:ascii="Courier New" w:hAnsi="Courier New" w:cs="Courier New"/>
          <w:sz w:val="24"/>
          <w:szCs w:val="24"/>
        </w:rPr>
      </w:pPr>
    </w:p>
    <w:p w14:paraId="1C74005E" w14:textId="1F8F2BB7" w:rsidR="00A80CD9" w:rsidRPr="003F7F65" w:rsidRDefault="00A80CD9" w:rsidP="002B19A8">
      <w:pPr>
        <w:pStyle w:val="Heading1"/>
        <w:tabs>
          <w:tab w:val="left" w:pos="360"/>
        </w:tabs>
        <w:rPr>
          <w:rFonts w:ascii="Courier New" w:hAnsi="Courier New" w:cs="Courier New"/>
          <w:szCs w:val="24"/>
        </w:rPr>
      </w:pPr>
      <w:r w:rsidRPr="003F7F65">
        <w:rPr>
          <w:rFonts w:ascii="Courier New" w:hAnsi="Courier New" w:cs="Courier New"/>
          <w:szCs w:val="24"/>
        </w:rPr>
        <w:t>B.</w:t>
      </w:r>
      <w:r w:rsidR="00BF273C">
        <w:rPr>
          <w:rFonts w:ascii="Courier New" w:hAnsi="Courier New" w:cs="Courier New"/>
          <w:szCs w:val="24"/>
        </w:rPr>
        <w:tab/>
      </w:r>
      <w:r w:rsidRPr="003F7F65">
        <w:rPr>
          <w:rFonts w:ascii="Courier New" w:hAnsi="Courier New" w:cs="Courier New"/>
          <w:szCs w:val="24"/>
          <w:u w:val="single"/>
        </w:rPr>
        <w:t>COLLECTION OF INFORMATION EMPLOYING STATISTICAL METHODS</w:t>
      </w:r>
    </w:p>
    <w:p w14:paraId="44BE5774" w14:textId="77777777" w:rsidR="00BF273C" w:rsidRDefault="00BF273C" w:rsidP="00FB5862">
      <w:pPr>
        <w:ind w:left="-288"/>
        <w:rPr>
          <w:rFonts w:ascii="Courier New" w:hAnsi="Courier New" w:cs="Courier New"/>
          <w:sz w:val="24"/>
          <w:szCs w:val="24"/>
        </w:rPr>
      </w:pPr>
    </w:p>
    <w:p w14:paraId="293EDF81" w14:textId="1B456959" w:rsidR="00A80CD9" w:rsidRPr="003F7F65" w:rsidRDefault="00A80CD9" w:rsidP="00FB5862">
      <w:pPr>
        <w:ind w:left="-288"/>
        <w:rPr>
          <w:rFonts w:ascii="Courier New" w:hAnsi="Courier New" w:cs="Courier New"/>
          <w:sz w:val="24"/>
          <w:szCs w:val="24"/>
        </w:rPr>
      </w:pPr>
    </w:p>
    <w:p w14:paraId="6C112B08" w14:textId="50E74C67" w:rsidR="00A80CD9" w:rsidRPr="003F7F65" w:rsidRDefault="00A80CD9" w:rsidP="002B19A8">
      <w:pPr>
        <w:ind w:left="360"/>
        <w:rPr>
          <w:rFonts w:ascii="Courier New" w:hAnsi="Courier New" w:cs="Courier New"/>
          <w:sz w:val="24"/>
          <w:szCs w:val="24"/>
        </w:rPr>
      </w:pPr>
      <w:r w:rsidRPr="003F7F65">
        <w:rPr>
          <w:rFonts w:ascii="Courier New" w:hAnsi="Courier New" w:cs="Courier New"/>
          <w:sz w:val="24"/>
          <w:szCs w:val="24"/>
        </w:rPr>
        <w:t>1.</w:t>
      </w:r>
      <w:r w:rsidRPr="003F7F65">
        <w:rPr>
          <w:rFonts w:ascii="Courier New" w:hAnsi="Courier New" w:cs="Courier New"/>
          <w:sz w:val="24"/>
          <w:szCs w:val="24"/>
        </w:rPr>
        <w:tab/>
      </w:r>
      <w:r w:rsidR="00304F19" w:rsidRPr="002B19A8">
        <w:rPr>
          <w:rFonts w:ascii="Courier New" w:hAnsi="Courier New" w:cs="Courier New"/>
          <w:sz w:val="24"/>
          <w:szCs w:val="24"/>
          <w:u w:val="single"/>
        </w:rPr>
        <w:t xml:space="preserve">Respondent </w:t>
      </w:r>
      <w:r w:rsidRPr="002B19A8">
        <w:rPr>
          <w:rFonts w:ascii="Courier New" w:hAnsi="Courier New" w:cs="Courier New"/>
          <w:sz w:val="24"/>
          <w:szCs w:val="24"/>
          <w:u w:val="single"/>
        </w:rPr>
        <w:t>Universe</w:t>
      </w:r>
    </w:p>
    <w:p w14:paraId="69ACC392" w14:textId="77777777" w:rsidR="00A80CD9" w:rsidRPr="003F7F65" w:rsidRDefault="00A80CD9" w:rsidP="00FB5862">
      <w:pPr>
        <w:rPr>
          <w:rFonts w:ascii="Courier New" w:hAnsi="Courier New" w:cs="Courier New"/>
          <w:sz w:val="24"/>
          <w:szCs w:val="24"/>
        </w:rPr>
      </w:pPr>
    </w:p>
    <w:p w14:paraId="23D7A703" w14:textId="669F9DBC"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 xml:space="preserve">The </w:t>
      </w:r>
      <w:r w:rsidR="005E62D4">
        <w:rPr>
          <w:rFonts w:ascii="Courier New" w:hAnsi="Courier New" w:cs="Courier New"/>
          <w:sz w:val="24"/>
          <w:szCs w:val="24"/>
        </w:rPr>
        <w:t>CWS will be conducted in May 2017</w:t>
      </w:r>
      <w:r w:rsidR="00816AC9">
        <w:rPr>
          <w:rFonts w:ascii="Courier New" w:hAnsi="Courier New" w:cs="Courier New"/>
          <w:sz w:val="24"/>
          <w:szCs w:val="24"/>
        </w:rPr>
        <w:t xml:space="preserve"> </w:t>
      </w:r>
      <w:r w:rsidRPr="003F7F65">
        <w:rPr>
          <w:rFonts w:ascii="Courier New" w:hAnsi="Courier New" w:cs="Courier New"/>
          <w:sz w:val="24"/>
          <w:szCs w:val="24"/>
        </w:rPr>
        <w:t xml:space="preserve">in conjunction with the CPS, for which the universe is </w:t>
      </w:r>
      <w:r w:rsidR="009F4618">
        <w:rPr>
          <w:rFonts w:ascii="Courier New" w:hAnsi="Courier New" w:cs="Courier New"/>
          <w:sz w:val="24"/>
          <w:szCs w:val="24"/>
        </w:rPr>
        <w:t>122</w:t>
      </w:r>
      <w:r w:rsidR="009F4618" w:rsidRPr="00DC45F8">
        <w:rPr>
          <w:rFonts w:ascii="Courier New" w:hAnsi="Courier New" w:cs="Courier New"/>
          <w:sz w:val="24"/>
          <w:szCs w:val="24"/>
        </w:rPr>
        <w:t xml:space="preserve"> </w:t>
      </w:r>
      <w:r w:rsidRPr="00DC45F8">
        <w:rPr>
          <w:rFonts w:ascii="Courier New" w:hAnsi="Courier New" w:cs="Courier New"/>
          <w:sz w:val="24"/>
          <w:szCs w:val="24"/>
        </w:rPr>
        <w:t>million households.</w:t>
      </w:r>
      <w:r w:rsidRPr="003F7F65">
        <w:rPr>
          <w:rFonts w:ascii="Courier New" w:hAnsi="Courier New" w:cs="Courier New"/>
          <w:sz w:val="24"/>
          <w:szCs w:val="24"/>
        </w:rPr>
        <w:t xml:space="preserve"> From this universe, </w:t>
      </w:r>
      <w:r w:rsidR="006604FB">
        <w:rPr>
          <w:rFonts w:ascii="Courier New" w:hAnsi="Courier New" w:cs="Courier New"/>
          <w:sz w:val="24"/>
          <w:szCs w:val="24"/>
        </w:rPr>
        <w:t xml:space="preserve">the Census Bureau </w:t>
      </w:r>
      <w:r w:rsidRPr="003F7F65">
        <w:rPr>
          <w:rFonts w:ascii="Courier New" w:hAnsi="Courier New" w:cs="Courier New"/>
          <w:sz w:val="24"/>
          <w:szCs w:val="24"/>
        </w:rPr>
        <w:t>select</w:t>
      </w:r>
      <w:r w:rsidR="006604FB">
        <w:rPr>
          <w:rFonts w:ascii="Courier New" w:hAnsi="Courier New" w:cs="Courier New"/>
          <w:sz w:val="24"/>
          <w:szCs w:val="24"/>
        </w:rPr>
        <w:t>s</w:t>
      </w:r>
      <w:r w:rsidRPr="003F7F65">
        <w:rPr>
          <w:rFonts w:ascii="Courier New" w:hAnsi="Courier New" w:cs="Courier New"/>
          <w:sz w:val="24"/>
          <w:szCs w:val="24"/>
        </w:rPr>
        <w:t xml:space="preserve"> a sample of approximately 72,000 households each month, of which approximately 60,000 households are eligible for interviews. </w:t>
      </w:r>
      <w:r w:rsidR="006604FB">
        <w:rPr>
          <w:rFonts w:ascii="Courier New" w:hAnsi="Courier New" w:cs="Courier New"/>
          <w:sz w:val="24"/>
          <w:szCs w:val="24"/>
        </w:rPr>
        <w:t xml:space="preserve">The Census Bureau </w:t>
      </w:r>
      <w:r w:rsidRPr="003F7F65">
        <w:rPr>
          <w:rFonts w:ascii="Courier New" w:hAnsi="Courier New" w:cs="Courier New"/>
          <w:sz w:val="24"/>
          <w:szCs w:val="24"/>
        </w:rPr>
        <w:t>actually interview</w:t>
      </w:r>
      <w:r w:rsidR="006604FB">
        <w:rPr>
          <w:rFonts w:ascii="Courier New" w:hAnsi="Courier New" w:cs="Courier New"/>
          <w:sz w:val="24"/>
          <w:szCs w:val="24"/>
        </w:rPr>
        <w:t>s</w:t>
      </w:r>
      <w:r w:rsidRPr="003F7F65">
        <w:rPr>
          <w:rFonts w:ascii="Courier New" w:hAnsi="Courier New" w:cs="Courier New"/>
          <w:sz w:val="24"/>
          <w:szCs w:val="24"/>
        </w:rPr>
        <w:t xml:space="preserve"> about </w:t>
      </w:r>
      <w:r w:rsidR="00772FEA" w:rsidRPr="003F7F65">
        <w:rPr>
          <w:rFonts w:ascii="Courier New" w:hAnsi="Courier New" w:cs="Courier New"/>
          <w:sz w:val="24"/>
          <w:szCs w:val="24"/>
        </w:rPr>
        <w:t>5</w:t>
      </w:r>
      <w:r w:rsidR="0072604A">
        <w:rPr>
          <w:rFonts w:ascii="Courier New" w:hAnsi="Courier New" w:cs="Courier New"/>
          <w:sz w:val="24"/>
          <w:szCs w:val="24"/>
        </w:rPr>
        <w:t>3</w:t>
      </w:r>
      <w:r w:rsidR="00772FEA" w:rsidRPr="003F7F65">
        <w:rPr>
          <w:rFonts w:ascii="Courier New" w:hAnsi="Courier New" w:cs="Courier New"/>
          <w:sz w:val="24"/>
          <w:szCs w:val="24"/>
        </w:rPr>
        <w:t>,000</w:t>
      </w:r>
      <w:r w:rsidRPr="003F7F65">
        <w:rPr>
          <w:rFonts w:ascii="Courier New" w:hAnsi="Courier New" w:cs="Courier New"/>
          <w:sz w:val="24"/>
          <w:szCs w:val="24"/>
        </w:rPr>
        <w:t xml:space="preserve"> households each month. The items in the </w:t>
      </w:r>
      <w:r w:rsidR="00141EDB">
        <w:rPr>
          <w:rFonts w:ascii="Courier New" w:hAnsi="Courier New" w:cs="Courier New"/>
          <w:sz w:val="24"/>
          <w:szCs w:val="24"/>
        </w:rPr>
        <w:t>CWS</w:t>
      </w:r>
      <w:r w:rsidR="00141EDB" w:rsidRPr="003F7F65">
        <w:rPr>
          <w:rFonts w:ascii="Courier New" w:hAnsi="Courier New" w:cs="Courier New"/>
          <w:sz w:val="24"/>
          <w:szCs w:val="24"/>
        </w:rPr>
        <w:t xml:space="preserve"> </w:t>
      </w:r>
      <w:r w:rsidRPr="003F7F65">
        <w:rPr>
          <w:rFonts w:ascii="Courier New" w:hAnsi="Courier New" w:cs="Courier New"/>
          <w:sz w:val="24"/>
          <w:szCs w:val="24"/>
        </w:rPr>
        <w:t xml:space="preserve">are asked, as appropriate, </w:t>
      </w:r>
      <w:r w:rsidR="00B261E7" w:rsidRPr="003F7F65">
        <w:rPr>
          <w:rFonts w:ascii="Courier New" w:hAnsi="Courier New" w:cs="Courier New"/>
          <w:sz w:val="24"/>
          <w:szCs w:val="24"/>
        </w:rPr>
        <w:t>of</w:t>
      </w:r>
      <w:r w:rsidR="00141EDB">
        <w:rPr>
          <w:rFonts w:ascii="Courier New" w:hAnsi="Courier New" w:cs="Courier New"/>
          <w:sz w:val="24"/>
          <w:szCs w:val="24"/>
        </w:rPr>
        <w:t xml:space="preserve"> employed</w:t>
      </w:r>
      <w:r w:rsidRPr="003F7F65">
        <w:rPr>
          <w:rFonts w:ascii="Courier New" w:hAnsi="Courier New" w:cs="Courier New"/>
          <w:sz w:val="24"/>
          <w:szCs w:val="24"/>
        </w:rPr>
        <w:t xml:space="preserve"> members of the households. </w:t>
      </w:r>
      <w:r w:rsidR="00482D26">
        <w:rPr>
          <w:rFonts w:ascii="Courier New" w:hAnsi="Courier New" w:cs="Courier New"/>
          <w:sz w:val="24"/>
          <w:szCs w:val="24"/>
        </w:rPr>
        <w:t xml:space="preserve">Unemployed persons who are looking for a new job also receive a limited number of questions. </w:t>
      </w:r>
    </w:p>
    <w:p w14:paraId="232ED1F1" w14:textId="77777777" w:rsidR="00A80CD9" w:rsidRDefault="00A80CD9" w:rsidP="00FB5862">
      <w:pPr>
        <w:rPr>
          <w:rFonts w:ascii="Courier New" w:hAnsi="Courier New" w:cs="Courier New"/>
          <w:sz w:val="24"/>
          <w:szCs w:val="24"/>
        </w:rPr>
      </w:pPr>
    </w:p>
    <w:p w14:paraId="552DE657" w14:textId="77777777" w:rsidR="00BF273C" w:rsidRPr="003F7F65" w:rsidRDefault="00BF273C" w:rsidP="00FB5862">
      <w:pPr>
        <w:rPr>
          <w:rFonts w:ascii="Courier New" w:hAnsi="Courier New" w:cs="Courier New"/>
          <w:sz w:val="24"/>
          <w:szCs w:val="24"/>
        </w:rPr>
      </w:pPr>
    </w:p>
    <w:p w14:paraId="5638D8B3" w14:textId="29305914" w:rsidR="00A80CD9" w:rsidRPr="003F7F65" w:rsidRDefault="003F2BF7" w:rsidP="00232BDA">
      <w:pPr>
        <w:ind w:left="360"/>
        <w:rPr>
          <w:rFonts w:ascii="Courier New" w:hAnsi="Courier New" w:cs="Courier New"/>
          <w:sz w:val="24"/>
          <w:szCs w:val="24"/>
        </w:rPr>
      </w:pPr>
      <w:r>
        <w:rPr>
          <w:rFonts w:ascii="Courier New" w:hAnsi="Courier New" w:cs="Courier New"/>
          <w:sz w:val="24"/>
          <w:szCs w:val="24"/>
        </w:rPr>
        <w:t>2.</w:t>
      </w:r>
      <w:r w:rsidR="00BF273C">
        <w:rPr>
          <w:rFonts w:ascii="Courier New" w:hAnsi="Courier New" w:cs="Courier New"/>
          <w:sz w:val="24"/>
          <w:szCs w:val="24"/>
        </w:rPr>
        <w:tab/>
      </w:r>
      <w:r w:rsidR="00A80CD9" w:rsidRPr="00BF273C">
        <w:rPr>
          <w:rFonts w:ascii="Courier New" w:hAnsi="Courier New" w:cs="Courier New"/>
          <w:sz w:val="24"/>
          <w:szCs w:val="24"/>
          <w:u w:val="single"/>
        </w:rPr>
        <w:t>Procedures for Collecting Information</w:t>
      </w:r>
    </w:p>
    <w:p w14:paraId="5DDE362C" w14:textId="77777777" w:rsidR="00A80CD9" w:rsidRPr="003F7F65" w:rsidRDefault="00A80CD9" w:rsidP="00FB5862">
      <w:pPr>
        <w:rPr>
          <w:rFonts w:ascii="Courier New" w:hAnsi="Courier New" w:cs="Courier New"/>
          <w:sz w:val="24"/>
          <w:szCs w:val="24"/>
        </w:rPr>
      </w:pPr>
    </w:p>
    <w:p w14:paraId="7D27C2C6" w14:textId="14731D73" w:rsidR="00A80CD9" w:rsidRPr="003F7F65" w:rsidRDefault="00A80CD9" w:rsidP="00495A1C">
      <w:pPr>
        <w:ind w:left="720"/>
        <w:rPr>
          <w:rFonts w:ascii="Courier New" w:hAnsi="Courier New" w:cs="Courier New"/>
          <w:sz w:val="24"/>
          <w:szCs w:val="24"/>
        </w:rPr>
      </w:pPr>
      <w:r w:rsidRPr="003F7F65">
        <w:rPr>
          <w:rFonts w:ascii="Courier New" w:hAnsi="Courier New" w:cs="Courier New"/>
          <w:sz w:val="24"/>
          <w:szCs w:val="24"/>
        </w:rPr>
        <w:t xml:space="preserve">This is a supplemental survey </w:t>
      </w:r>
      <w:r w:rsidR="005E62D4">
        <w:rPr>
          <w:rFonts w:ascii="Courier New" w:hAnsi="Courier New" w:cs="Courier New"/>
          <w:sz w:val="24"/>
          <w:szCs w:val="24"/>
        </w:rPr>
        <w:t xml:space="preserve">that will be conducted </w:t>
      </w:r>
      <w:r w:rsidR="00141EDB">
        <w:rPr>
          <w:rFonts w:ascii="Courier New" w:hAnsi="Courier New" w:cs="Courier New"/>
          <w:sz w:val="24"/>
          <w:szCs w:val="24"/>
        </w:rPr>
        <w:t>after</w:t>
      </w:r>
      <w:r w:rsidR="005E62D4">
        <w:rPr>
          <w:rFonts w:ascii="Courier New" w:hAnsi="Courier New" w:cs="Courier New"/>
          <w:sz w:val="24"/>
          <w:szCs w:val="24"/>
        </w:rPr>
        <w:t xml:space="preserve"> the</w:t>
      </w:r>
      <w:r w:rsidR="00141EDB">
        <w:rPr>
          <w:rFonts w:ascii="Courier New" w:hAnsi="Courier New" w:cs="Courier New"/>
          <w:sz w:val="24"/>
          <w:szCs w:val="24"/>
        </w:rPr>
        <w:t xml:space="preserve"> regular</w:t>
      </w:r>
      <w:r w:rsidR="005E62D4">
        <w:rPr>
          <w:rFonts w:ascii="Courier New" w:hAnsi="Courier New" w:cs="Courier New"/>
          <w:sz w:val="24"/>
          <w:szCs w:val="24"/>
        </w:rPr>
        <w:t xml:space="preserve"> </w:t>
      </w:r>
      <w:r w:rsidR="00D159E9">
        <w:rPr>
          <w:rFonts w:ascii="Courier New" w:hAnsi="Courier New" w:cs="Courier New"/>
          <w:sz w:val="24"/>
          <w:szCs w:val="24"/>
        </w:rPr>
        <w:t>CPS</w:t>
      </w:r>
      <w:r w:rsidR="00141EDB">
        <w:rPr>
          <w:rFonts w:ascii="Courier New" w:hAnsi="Courier New" w:cs="Courier New"/>
          <w:sz w:val="24"/>
          <w:szCs w:val="24"/>
        </w:rPr>
        <w:t xml:space="preserve"> questions</w:t>
      </w:r>
      <w:r w:rsidR="005E62D4">
        <w:rPr>
          <w:rFonts w:ascii="Courier New" w:hAnsi="Courier New" w:cs="Courier New"/>
          <w:sz w:val="24"/>
          <w:szCs w:val="24"/>
        </w:rPr>
        <w:t xml:space="preserve"> in May 2017</w:t>
      </w:r>
      <w:r w:rsidRPr="003F7F65">
        <w:rPr>
          <w:rFonts w:ascii="Courier New" w:hAnsi="Courier New" w:cs="Courier New"/>
          <w:sz w:val="24"/>
          <w:szCs w:val="24"/>
        </w:rPr>
        <w:t>. The statistical properties of these supplemental items will fall within those associated with the CPS itself</w:t>
      </w:r>
      <w:r w:rsidR="00510DB4">
        <w:rPr>
          <w:rFonts w:ascii="Courier New" w:hAnsi="Courier New" w:cs="Courier New"/>
          <w:sz w:val="24"/>
          <w:szCs w:val="24"/>
        </w:rPr>
        <w:t>.</w:t>
      </w:r>
      <w:r w:rsidRPr="003F7F65">
        <w:rPr>
          <w:rFonts w:ascii="Courier New" w:hAnsi="Courier New" w:cs="Courier New"/>
          <w:sz w:val="24"/>
          <w:szCs w:val="24"/>
        </w:rPr>
        <w:t xml:space="preserve"> </w:t>
      </w:r>
      <w:r w:rsidR="00B526DA">
        <w:rPr>
          <w:rFonts w:ascii="Courier New" w:hAnsi="Courier New" w:cs="Courier New"/>
          <w:sz w:val="24"/>
          <w:szCs w:val="24"/>
        </w:rPr>
        <w:t xml:space="preserve">See </w:t>
      </w:r>
      <w:r w:rsidRPr="004E1CC9">
        <w:rPr>
          <w:rFonts w:ascii="Courier New" w:hAnsi="Courier New" w:cs="Courier New"/>
          <w:sz w:val="24"/>
          <w:szCs w:val="24"/>
        </w:rPr>
        <w:t>Attachment G</w:t>
      </w:r>
      <w:r w:rsidR="00495A1C">
        <w:rPr>
          <w:rFonts w:ascii="Courier New" w:hAnsi="Courier New" w:cs="Courier New"/>
          <w:sz w:val="24"/>
          <w:szCs w:val="24"/>
        </w:rPr>
        <w:t xml:space="preserve"> for information on</w:t>
      </w:r>
      <w:r w:rsidR="00510DB4">
        <w:rPr>
          <w:rFonts w:ascii="Courier New" w:hAnsi="Courier New" w:cs="Courier New"/>
          <w:sz w:val="24"/>
          <w:szCs w:val="24"/>
        </w:rPr>
        <w:t xml:space="preserve"> sample design and selection</w:t>
      </w:r>
      <w:r w:rsidR="00495A1C">
        <w:rPr>
          <w:rFonts w:ascii="Courier New" w:hAnsi="Courier New" w:cs="Courier New"/>
          <w:sz w:val="24"/>
          <w:szCs w:val="24"/>
        </w:rPr>
        <w:t xml:space="preserve">. For information about estimation procedures, see Chapter 10 of “Current Population Survey Design and Methodology: Technical Paper 66,” available at </w:t>
      </w:r>
      <w:hyperlink r:id="rId8" w:history="1">
        <w:r w:rsidR="00495A1C" w:rsidRPr="002066F0">
          <w:rPr>
            <w:rStyle w:val="Hyperlink"/>
            <w:rFonts w:ascii="Courier New" w:hAnsi="Courier New" w:cs="Courier New"/>
            <w:sz w:val="24"/>
            <w:szCs w:val="24"/>
          </w:rPr>
          <w:t>http://www.census.gov/prod/2006pubs/tp-66.pdf</w:t>
        </w:r>
      </w:hyperlink>
      <w:r w:rsidR="00495A1C">
        <w:rPr>
          <w:rFonts w:ascii="Courier New" w:hAnsi="Courier New" w:cs="Courier New"/>
          <w:sz w:val="24"/>
          <w:szCs w:val="24"/>
        </w:rPr>
        <w:t>.</w:t>
      </w:r>
    </w:p>
    <w:p w14:paraId="7968102D" w14:textId="77777777" w:rsidR="00A80CD9" w:rsidRDefault="00A80CD9" w:rsidP="00FB5862">
      <w:pPr>
        <w:rPr>
          <w:rFonts w:ascii="Courier New" w:hAnsi="Courier New" w:cs="Courier New"/>
          <w:sz w:val="24"/>
          <w:szCs w:val="24"/>
        </w:rPr>
      </w:pPr>
    </w:p>
    <w:p w14:paraId="3934AF3F" w14:textId="77777777" w:rsidR="006119D5" w:rsidRDefault="006119D5" w:rsidP="00FB5862">
      <w:pPr>
        <w:rPr>
          <w:rFonts w:ascii="Courier New" w:hAnsi="Courier New" w:cs="Courier New"/>
          <w:sz w:val="24"/>
          <w:szCs w:val="24"/>
        </w:rPr>
      </w:pPr>
    </w:p>
    <w:p w14:paraId="0539AD92" w14:textId="697CE2C2" w:rsidR="00232BDA" w:rsidRPr="003F7F65" w:rsidRDefault="00232BDA" w:rsidP="002B19A8">
      <w:pPr>
        <w:ind w:left="360"/>
        <w:rPr>
          <w:rFonts w:ascii="Courier New" w:hAnsi="Courier New" w:cs="Courier New"/>
          <w:sz w:val="24"/>
          <w:szCs w:val="24"/>
        </w:rPr>
      </w:pPr>
      <w:r>
        <w:rPr>
          <w:rFonts w:ascii="Courier New" w:hAnsi="Courier New" w:cs="Courier New"/>
          <w:sz w:val="24"/>
          <w:szCs w:val="24"/>
        </w:rPr>
        <w:t xml:space="preserve">3. </w:t>
      </w:r>
      <w:r w:rsidRPr="002B19A8">
        <w:rPr>
          <w:rFonts w:ascii="Courier New" w:hAnsi="Courier New" w:cs="Courier New"/>
          <w:sz w:val="24"/>
          <w:szCs w:val="24"/>
          <w:u w:val="single"/>
        </w:rPr>
        <w:t>Methods to Maximize Response</w:t>
      </w:r>
    </w:p>
    <w:p w14:paraId="52781938" w14:textId="77777777" w:rsidR="00232BDA" w:rsidRDefault="00232BDA" w:rsidP="00FB5862">
      <w:pPr>
        <w:ind w:left="720"/>
        <w:rPr>
          <w:rFonts w:ascii="Courier New" w:hAnsi="Courier New" w:cs="Courier New"/>
          <w:sz w:val="24"/>
          <w:szCs w:val="24"/>
        </w:rPr>
      </w:pPr>
    </w:p>
    <w:p w14:paraId="28417E11" w14:textId="1F3D8AB0" w:rsidR="00DB298B" w:rsidRDefault="00DB298B" w:rsidP="00FB5862">
      <w:pPr>
        <w:ind w:left="720"/>
        <w:rPr>
          <w:rFonts w:ascii="Courier New" w:hAnsi="Courier New" w:cs="Courier New"/>
          <w:sz w:val="24"/>
          <w:szCs w:val="24"/>
        </w:rPr>
      </w:pPr>
      <w:r>
        <w:rPr>
          <w:rFonts w:ascii="Courier New" w:hAnsi="Courier New" w:cs="Courier New"/>
          <w:sz w:val="24"/>
          <w:szCs w:val="24"/>
        </w:rPr>
        <w:t xml:space="preserve">For the </w:t>
      </w:r>
      <w:r w:rsidR="00141EDB">
        <w:rPr>
          <w:rFonts w:ascii="Courier New" w:hAnsi="Courier New" w:cs="Courier New"/>
          <w:sz w:val="24"/>
          <w:szCs w:val="24"/>
        </w:rPr>
        <w:t>May 2016</w:t>
      </w:r>
      <w:r w:rsidR="009227AD" w:rsidRPr="00EB4761">
        <w:rPr>
          <w:rFonts w:ascii="Courier New" w:hAnsi="Courier New" w:cs="Courier New"/>
          <w:sz w:val="24"/>
          <w:szCs w:val="24"/>
        </w:rPr>
        <w:t xml:space="preserve"> </w:t>
      </w:r>
      <w:r w:rsidRPr="00EB4761">
        <w:rPr>
          <w:rFonts w:ascii="Courier New" w:hAnsi="Courier New" w:cs="Courier New"/>
          <w:sz w:val="24"/>
          <w:szCs w:val="24"/>
        </w:rPr>
        <w:t xml:space="preserve">basic CPS, the household–level nonresponse rate was </w:t>
      </w:r>
      <w:r w:rsidR="00141EDB">
        <w:rPr>
          <w:rFonts w:ascii="Courier New" w:hAnsi="Courier New" w:cs="Courier New"/>
          <w:sz w:val="24"/>
          <w:szCs w:val="24"/>
        </w:rPr>
        <w:t>13.2</w:t>
      </w:r>
      <w:r w:rsidRPr="00EB4761">
        <w:rPr>
          <w:rFonts w:ascii="Courier New" w:hAnsi="Courier New" w:cs="Courier New"/>
          <w:sz w:val="24"/>
          <w:szCs w:val="24"/>
        </w:rPr>
        <w:t xml:space="preserve"> percent. </w:t>
      </w:r>
      <w:r w:rsidR="00C015F3">
        <w:rPr>
          <w:rFonts w:ascii="Courier New" w:hAnsi="Courier New" w:cs="Courier New"/>
          <w:sz w:val="24"/>
          <w:szCs w:val="24"/>
        </w:rPr>
        <w:t xml:space="preserve">CPS supplements have additional nonresponse, which varies by supplement. </w:t>
      </w:r>
      <w:r w:rsidR="004B4455">
        <w:rPr>
          <w:rFonts w:ascii="Courier New" w:hAnsi="Courier New" w:cs="Courier New"/>
          <w:sz w:val="24"/>
          <w:szCs w:val="24"/>
        </w:rPr>
        <w:t xml:space="preserve">In 2015, </w:t>
      </w:r>
      <w:r w:rsidR="00F00B8B">
        <w:rPr>
          <w:rFonts w:ascii="Courier New" w:hAnsi="Courier New" w:cs="Courier New"/>
          <w:sz w:val="24"/>
          <w:szCs w:val="24"/>
        </w:rPr>
        <w:t xml:space="preserve">additional </w:t>
      </w:r>
      <w:r w:rsidR="004B4455">
        <w:rPr>
          <w:rFonts w:ascii="Courier New" w:hAnsi="Courier New" w:cs="Courier New"/>
          <w:sz w:val="24"/>
          <w:szCs w:val="24"/>
        </w:rPr>
        <w:t xml:space="preserve">supplement nonresponse varied between </w:t>
      </w:r>
      <w:r w:rsidR="00F00B8B">
        <w:rPr>
          <w:rFonts w:ascii="Courier New" w:hAnsi="Courier New" w:cs="Courier New"/>
          <w:sz w:val="24"/>
          <w:szCs w:val="24"/>
        </w:rPr>
        <w:t xml:space="preserve">9 and 26 percent, </w:t>
      </w:r>
      <w:r w:rsidR="00DD064B">
        <w:rPr>
          <w:rFonts w:ascii="Courier New" w:hAnsi="Courier New" w:cs="Courier New"/>
          <w:sz w:val="24"/>
          <w:szCs w:val="24"/>
        </w:rPr>
        <w:t>with nonresponse generally lower for</w:t>
      </w:r>
      <w:r w:rsidR="00F00B8B">
        <w:rPr>
          <w:rFonts w:ascii="Courier New" w:hAnsi="Courier New" w:cs="Courier New"/>
          <w:sz w:val="24"/>
          <w:szCs w:val="24"/>
        </w:rPr>
        <w:t xml:space="preserve"> supplements on work-related subjects. </w:t>
      </w:r>
    </w:p>
    <w:p w14:paraId="738E256B" w14:textId="597D7725" w:rsidR="00DB298B" w:rsidRDefault="00DB298B" w:rsidP="00FB5862">
      <w:pPr>
        <w:ind w:left="720"/>
        <w:rPr>
          <w:rFonts w:ascii="Courier New" w:hAnsi="Courier New" w:cs="Courier New"/>
          <w:sz w:val="24"/>
          <w:szCs w:val="24"/>
        </w:rPr>
      </w:pPr>
    </w:p>
    <w:p w14:paraId="2F3E7282" w14:textId="16FE4779"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lastRenderedPageBreak/>
        <w:t>Response rates and data accuracy for the CPS are maintained at high levels through internal consistency edits in the computerized instrument, interviewer instructions, training, and close monitoring of these data.</w:t>
      </w:r>
      <w:r w:rsidR="00D81E15">
        <w:rPr>
          <w:rFonts w:ascii="Courier New" w:hAnsi="Courier New" w:cs="Courier New"/>
          <w:sz w:val="24"/>
          <w:szCs w:val="24"/>
        </w:rPr>
        <w:t xml:space="preserve"> </w:t>
      </w:r>
      <w:r w:rsidR="00A04F39">
        <w:rPr>
          <w:rFonts w:ascii="Courier New" w:hAnsi="Courier New" w:cs="Courier New"/>
          <w:sz w:val="24"/>
          <w:szCs w:val="24"/>
        </w:rPr>
        <w:t>For information about data accuracy</w:t>
      </w:r>
      <w:r w:rsidR="001A56CF">
        <w:rPr>
          <w:rFonts w:ascii="Courier New" w:hAnsi="Courier New" w:cs="Courier New"/>
          <w:sz w:val="24"/>
          <w:szCs w:val="24"/>
        </w:rPr>
        <w:t xml:space="preserve"> and nonresponse</w:t>
      </w:r>
      <w:r w:rsidR="00A04F39">
        <w:rPr>
          <w:rFonts w:ascii="Courier New" w:hAnsi="Courier New" w:cs="Courier New"/>
          <w:sz w:val="24"/>
          <w:szCs w:val="24"/>
        </w:rPr>
        <w:t>, see</w:t>
      </w:r>
      <w:r w:rsidR="00D81E15">
        <w:rPr>
          <w:rFonts w:ascii="Courier New" w:hAnsi="Courier New" w:cs="Courier New"/>
          <w:sz w:val="24"/>
          <w:szCs w:val="24"/>
        </w:rPr>
        <w:t xml:space="preserve"> “Current Population Survey Design and Methodology: Technical Paper 66”</w:t>
      </w:r>
      <w:r w:rsidR="00B85F6F">
        <w:rPr>
          <w:rFonts w:ascii="Courier New" w:hAnsi="Courier New" w:cs="Courier New"/>
          <w:sz w:val="24"/>
          <w:szCs w:val="24"/>
        </w:rPr>
        <w:t xml:space="preserve"> (training of interviewers is detailed in</w:t>
      </w:r>
      <w:r w:rsidR="00A04F39">
        <w:rPr>
          <w:rFonts w:ascii="Courier New" w:hAnsi="Courier New" w:cs="Courier New"/>
          <w:sz w:val="24"/>
          <w:szCs w:val="24"/>
        </w:rPr>
        <w:t xml:space="preserve"> Appendix D, design of the instrument is described in Chapter 6, data processing is described in Chapter 9</w:t>
      </w:r>
      <w:r w:rsidR="001A56CF">
        <w:rPr>
          <w:rFonts w:ascii="Courier New" w:hAnsi="Courier New" w:cs="Courier New"/>
          <w:sz w:val="24"/>
          <w:szCs w:val="24"/>
        </w:rPr>
        <w:t>, and nonresponse is described in Chapters 15 and 16</w:t>
      </w:r>
      <w:r w:rsidR="00A04F39">
        <w:rPr>
          <w:rFonts w:ascii="Courier New" w:hAnsi="Courier New" w:cs="Courier New"/>
          <w:sz w:val="24"/>
          <w:szCs w:val="24"/>
        </w:rPr>
        <w:t>),</w:t>
      </w:r>
      <w:r w:rsidR="00D81E15">
        <w:rPr>
          <w:rFonts w:ascii="Courier New" w:hAnsi="Courier New" w:cs="Courier New"/>
          <w:sz w:val="24"/>
          <w:szCs w:val="24"/>
        </w:rPr>
        <w:t xml:space="preserve"> available at </w:t>
      </w:r>
      <w:hyperlink r:id="rId9" w:history="1">
        <w:r w:rsidR="00777288" w:rsidRPr="002066F0">
          <w:rPr>
            <w:rStyle w:val="Hyperlink"/>
            <w:rFonts w:ascii="Courier New" w:hAnsi="Courier New" w:cs="Courier New"/>
            <w:sz w:val="24"/>
            <w:szCs w:val="24"/>
          </w:rPr>
          <w:t>http://www.census.gov/prod/2006pubs/tp-66.pdf</w:t>
        </w:r>
      </w:hyperlink>
      <w:r w:rsidR="00D81E15">
        <w:rPr>
          <w:rFonts w:ascii="Courier New" w:hAnsi="Courier New" w:cs="Courier New"/>
          <w:sz w:val="24"/>
          <w:szCs w:val="24"/>
        </w:rPr>
        <w:t>.</w:t>
      </w:r>
      <w:r w:rsidR="00A04F39">
        <w:rPr>
          <w:rFonts w:ascii="Courier New" w:hAnsi="Courier New" w:cs="Courier New"/>
          <w:sz w:val="24"/>
          <w:szCs w:val="24"/>
        </w:rPr>
        <w:t xml:space="preserve"> </w:t>
      </w:r>
    </w:p>
    <w:p w14:paraId="09BBA9CA" w14:textId="77777777" w:rsidR="003F2BF7" w:rsidRDefault="003F2BF7" w:rsidP="00FB5862">
      <w:pPr>
        <w:rPr>
          <w:rFonts w:ascii="Courier New" w:hAnsi="Courier New" w:cs="Courier New"/>
          <w:sz w:val="24"/>
          <w:szCs w:val="24"/>
        </w:rPr>
      </w:pPr>
    </w:p>
    <w:p w14:paraId="5CEA7258" w14:textId="77777777" w:rsidR="00BF273C" w:rsidRDefault="00BF273C" w:rsidP="00FB5862">
      <w:pPr>
        <w:rPr>
          <w:rFonts w:ascii="Courier New" w:hAnsi="Courier New" w:cs="Courier New"/>
          <w:sz w:val="24"/>
          <w:szCs w:val="24"/>
        </w:rPr>
      </w:pPr>
    </w:p>
    <w:p w14:paraId="7F6D6593" w14:textId="4D3B6EC0" w:rsidR="00A80CD9" w:rsidRPr="003F7F65" w:rsidRDefault="003F2BF7" w:rsidP="002B19A8">
      <w:pPr>
        <w:ind w:left="360"/>
        <w:rPr>
          <w:rFonts w:ascii="Courier New" w:hAnsi="Courier New" w:cs="Courier New"/>
          <w:sz w:val="24"/>
          <w:szCs w:val="24"/>
        </w:rPr>
      </w:pPr>
      <w:r>
        <w:rPr>
          <w:rFonts w:ascii="Courier New" w:hAnsi="Courier New" w:cs="Courier New"/>
          <w:sz w:val="24"/>
          <w:szCs w:val="24"/>
        </w:rPr>
        <w:t>4.</w:t>
      </w:r>
      <w:r w:rsidR="00BF273C">
        <w:rPr>
          <w:rFonts w:ascii="Courier New" w:hAnsi="Courier New" w:cs="Courier New"/>
          <w:sz w:val="24"/>
          <w:szCs w:val="24"/>
        </w:rPr>
        <w:tab/>
      </w:r>
      <w:r w:rsidR="00A80CD9" w:rsidRPr="00BF273C">
        <w:rPr>
          <w:rFonts w:ascii="Courier New" w:hAnsi="Courier New" w:cs="Courier New"/>
          <w:sz w:val="24"/>
          <w:szCs w:val="24"/>
          <w:u w:val="single"/>
        </w:rPr>
        <w:t>Testing of Procedures</w:t>
      </w:r>
    </w:p>
    <w:p w14:paraId="22DEA546" w14:textId="77777777" w:rsidR="00A80CD9" w:rsidRPr="003F7F65" w:rsidRDefault="00A80CD9" w:rsidP="00FB5862">
      <w:pPr>
        <w:rPr>
          <w:rFonts w:ascii="Courier New" w:hAnsi="Courier New" w:cs="Courier New"/>
          <w:sz w:val="24"/>
          <w:szCs w:val="24"/>
        </w:rPr>
      </w:pPr>
    </w:p>
    <w:p w14:paraId="53A5E2E0" w14:textId="78D5205B" w:rsidR="0072604A" w:rsidRDefault="00715E51" w:rsidP="00D431B0">
      <w:pPr>
        <w:ind w:left="720"/>
        <w:rPr>
          <w:rFonts w:ascii="Courier New" w:hAnsi="Courier New" w:cs="Courier New"/>
          <w:sz w:val="24"/>
          <w:szCs w:val="24"/>
        </w:rPr>
      </w:pPr>
      <w:r>
        <w:rPr>
          <w:rFonts w:ascii="Courier New" w:hAnsi="Courier New" w:cs="Courier New"/>
          <w:sz w:val="24"/>
          <w:szCs w:val="24"/>
        </w:rPr>
        <w:t xml:space="preserve">Four </w:t>
      </w:r>
      <w:r w:rsidR="0072604A">
        <w:rPr>
          <w:rFonts w:ascii="Courier New" w:hAnsi="Courier New" w:cs="Courier New"/>
          <w:sz w:val="24"/>
          <w:szCs w:val="24"/>
        </w:rPr>
        <w:t xml:space="preserve">new questions are proposed for the </w:t>
      </w:r>
      <w:r>
        <w:rPr>
          <w:rFonts w:ascii="Courier New" w:hAnsi="Courier New" w:cs="Courier New"/>
          <w:sz w:val="24"/>
          <w:szCs w:val="24"/>
        </w:rPr>
        <w:t>CWS</w:t>
      </w:r>
      <w:r w:rsidR="00D64AFD">
        <w:rPr>
          <w:rFonts w:ascii="Courier New" w:hAnsi="Courier New" w:cs="Courier New"/>
          <w:sz w:val="24"/>
          <w:szCs w:val="24"/>
        </w:rPr>
        <w:t xml:space="preserve"> (see section 8 of Attachment A)</w:t>
      </w:r>
      <w:r w:rsidR="0072604A">
        <w:rPr>
          <w:rFonts w:ascii="Courier New" w:hAnsi="Courier New" w:cs="Courier New"/>
          <w:sz w:val="24"/>
          <w:szCs w:val="24"/>
        </w:rPr>
        <w:t>.</w:t>
      </w:r>
      <w:r w:rsidR="006306DD">
        <w:rPr>
          <w:rFonts w:ascii="Courier New" w:hAnsi="Courier New" w:cs="Courier New"/>
          <w:sz w:val="24"/>
          <w:szCs w:val="24"/>
        </w:rPr>
        <w:t xml:space="preserve"> These questions will</w:t>
      </w:r>
      <w:r w:rsidR="0095576B">
        <w:rPr>
          <w:rFonts w:ascii="Courier New" w:hAnsi="Courier New" w:cs="Courier New"/>
          <w:sz w:val="24"/>
          <w:szCs w:val="24"/>
        </w:rPr>
        <w:t>: a) explore whether individuals obtain customers or online tasks through companies that electronically match them, often through apps, and b) examine whether work obtained through electronic matching platforms is a source of secondary earnings</w:t>
      </w:r>
      <w:r w:rsidR="006306DD">
        <w:rPr>
          <w:rFonts w:ascii="Courier New" w:hAnsi="Courier New" w:cs="Courier New"/>
          <w:sz w:val="24"/>
          <w:szCs w:val="24"/>
        </w:rPr>
        <w:t xml:space="preserve">. Two questions will focus on short, in-person jobs or tasks that workers find through companies that match them directly with customers by using a website or mobile app, and two questions will focus on short, paid tasks that are done entirely online and are obtained through companies that maintain online lists. These questions underwent cognitive testing and expert review. </w:t>
      </w:r>
      <w:r w:rsidR="00B93691">
        <w:rPr>
          <w:rFonts w:ascii="Courier New" w:hAnsi="Courier New" w:cs="Courier New"/>
          <w:sz w:val="24"/>
          <w:szCs w:val="24"/>
        </w:rPr>
        <w:t xml:space="preserve">Attachment </w:t>
      </w:r>
      <w:r w:rsidR="00DD064B">
        <w:rPr>
          <w:rFonts w:ascii="Courier New" w:hAnsi="Courier New" w:cs="Courier New"/>
          <w:sz w:val="24"/>
          <w:szCs w:val="24"/>
        </w:rPr>
        <w:t>H</w:t>
      </w:r>
      <w:r w:rsidR="00B93691">
        <w:rPr>
          <w:rFonts w:ascii="Courier New" w:hAnsi="Courier New" w:cs="Courier New"/>
          <w:sz w:val="24"/>
          <w:szCs w:val="24"/>
        </w:rPr>
        <w:t xml:space="preserve"> discusses the findings from the cognitive testing. </w:t>
      </w:r>
    </w:p>
    <w:p w14:paraId="21D578B1" w14:textId="77777777" w:rsidR="0072604A" w:rsidRDefault="0072604A" w:rsidP="00D431B0">
      <w:pPr>
        <w:ind w:left="720"/>
        <w:rPr>
          <w:rFonts w:ascii="Courier New" w:hAnsi="Courier New" w:cs="Courier New"/>
          <w:sz w:val="24"/>
          <w:szCs w:val="24"/>
        </w:rPr>
      </w:pPr>
    </w:p>
    <w:p w14:paraId="5277456C" w14:textId="5DD444DF" w:rsidR="00D431B0" w:rsidRDefault="00715E51" w:rsidP="00D431B0">
      <w:pPr>
        <w:ind w:left="720"/>
        <w:rPr>
          <w:rFonts w:ascii="Courier New" w:hAnsi="Courier New" w:cs="Courier New"/>
          <w:sz w:val="24"/>
          <w:szCs w:val="24"/>
        </w:rPr>
      </w:pPr>
      <w:r>
        <w:rPr>
          <w:rFonts w:ascii="Courier New" w:hAnsi="Courier New" w:cs="Courier New"/>
          <w:sz w:val="24"/>
          <w:szCs w:val="24"/>
        </w:rPr>
        <w:t>In addition, t</w:t>
      </w:r>
      <w:r w:rsidR="00126DC9">
        <w:rPr>
          <w:rFonts w:ascii="Courier New" w:hAnsi="Courier New" w:cs="Courier New"/>
          <w:sz w:val="24"/>
          <w:szCs w:val="24"/>
        </w:rPr>
        <w:t xml:space="preserve">he </w:t>
      </w:r>
      <w:r>
        <w:rPr>
          <w:rFonts w:ascii="Courier New" w:hAnsi="Courier New" w:cs="Courier New"/>
          <w:sz w:val="24"/>
          <w:szCs w:val="24"/>
        </w:rPr>
        <w:t>CWS</w:t>
      </w:r>
      <w:r w:rsidR="00126DC9">
        <w:rPr>
          <w:rFonts w:ascii="Courier New" w:hAnsi="Courier New" w:cs="Courier New"/>
          <w:sz w:val="24"/>
          <w:szCs w:val="24"/>
        </w:rPr>
        <w:t xml:space="preserve"> is subject to the same testing procedures as the monthly CPS. This includes instrument testing, output testing, and systems testing.</w:t>
      </w:r>
      <w:r w:rsidR="006604FB">
        <w:rPr>
          <w:rFonts w:ascii="Courier New" w:hAnsi="Courier New" w:cs="Courier New"/>
          <w:sz w:val="24"/>
          <w:szCs w:val="24"/>
        </w:rPr>
        <w:t xml:space="preserve">  </w:t>
      </w:r>
    </w:p>
    <w:p w14:paraId="44AF15A7" w14:textId="77777777" w:rsidR="006604FB" w:rsidRDefault="006604FB" w:rsidP="00FB5862">
      <w:pPr>
        <w:ind w:left="720"/>
        <w:rPr>
          <w:rFonts w:ascii="Courier New" w:hAnsi="Courier New" w:cs="Courier New"/>
          <w:sz w:val="24"/>
          <w:szCs w:val="24"/>
        </w:rPr>
      </w:pPr>
    </w:p>
    <w:p w14:paraId="01ADEF53" w14:textId="77777777" w:rsidR="00484A5E" w:rsidRDefault="00484A5E" w:rsidP="00FB5862">
      <w:pPr>
        <w:ind w:left="720"/>
        <w:rPr>
          <w:rFonts w:ascii="Courier New" w:hAnsi="Courier New" w:cs="Courier New"/>
          <w:sz w:val="24"/>
          <w:szCs w:val="24"/>
        </w:rPr>
      </w:pPr>
    </w:p>
    <w:p w14:paraId="08C2F91B" w14:textId="77777777" w:rsidR="00484A5E" w:rsidRDefault="00484A5E" w:rsidP="00FB5862">
      <w:pPr>
        <w:ind w:left="720"/>
        <w:rPr>
          <w:rFonts w:ascii="Courier New" w:hAnsi="Courier New" w:cs="Courier New"/>
          <w:sz w:val="24"/>
          <w:szCs w:val="24"/>
        </w:rPr>
      </w:pPr>
    </w:p>
    <w:p w14:paraId="3ADB2BE5" w14:textId="77777777" w:rsidR="00484A5E" w:rsidRDefault="00484A5E" w:rsidP="00FB5862">
      <w:pPr>
        <w:ind w:left="720"/>
        <w:rPr>
          <w:rFonts w:ascii="Courier New" w:hAnsi="Courier New" w:cs="Courier New"/>
          <w:sz w:val="24"/>
          <w:szCs w:val="24"/>
        </w:rPr>
      </w:pPr>
    </w:p>
    <w:p w14:paraId="052FCBAC" w14:textId="77777777" w:rsidR="00484A5E" w:rsidRDefault="00484A5E" w:rsidP="00FB5862">
      <w:pPr>
        <w:ind w:left="720"/>
        <w:rPr>
          <w:rFonts w:ascii="Courier New" w:hAnsi="Courier New" w:cs="Courier New"/>
          <w:sz w:val="24"/>
          <w:szCs w:val="24"/>
        </w:rPr>
      </w:pPr>
    </w:p>
    <w:p w14:paraId="15A547B9" w14:textId="77777777" w:rsidR="00484A5E" w:rsidRDefault="00484A5E" w:rsidP="00FB5862">
      <w:pPr>
        <w:ind w:left="720"/>
        <w:rPr>
          <w:rFonts w:ascii="Courier New" w:hAnsi="Courier New" w:cs="Courier New"/>
          <w:sz w:val="24"/>
          <w:szCs w:val="24"/>
        </w:rPr>
      </w:pPr>
    </w:p>
    <w:p w14:paraId="00BD4D91" w14:textId="77777777" w:rsidR="00484A5E" w:rsidRDefault="00484A5E" w:rsidP="00FB5862">
      <w:pPr>
        <w:ind w:left="720"/>
        <w:rPr>
          <w:rFonts w:ascii="Courier New" w:hAnsi="Courier New" w:cs="Courier New"/>
          <w:sz w:val="24"/>
          <w:szCs w:val="24"/>
        </w:rPr>
      </w:pPr>
    </w:p>
    <w:p w14:paraId="0BDE8435" w14:textId="77777777" w:rsidR="00A80CD9" w:rsidRPr="003F7F65" w:rsidRDefault="00A80CD9" w:rsidP="00FB5862">
      <w:pPr>
        <w:rPr>
          <w:rFonts w:ascii="Courier New" w:hAnsi="Courier New" w:cs="Courier New"/>
          <w:sz w:val="24"/>
          <w:szCs w:val="24"/>
        </w:rPr>
      </w:pPr>
    </w:p>
    <w:p w14:paraId="7282A53D" w14:textId="7D6C9FE5" w:rsidR="00A80CD9" w:rsidRPr="003F7F65" w:rsidRDefault="00A80CD9" w:rsidP="002B19A8">
      <w:pPr>
        <w:ind w:left="360"/>
        <w:rPr>
          <w:rFonts w:ascii="Courier New" w:hAnsi="Courier New" w:cs="Courier New"/>
          <w:sz w:val="24"/>
          <w:szCs w:val="24"/>
        </w:rPr>
      </w:pPr>
      <w:r w:rsidRPr="003F7F65">
        <w:rPr>
          <w:rFonts w:ascii="Courier New" w:hAnsi="Courier New" w:cs="Courier New"/>
          <w:sz w:val="24"/>
          <w:szCs w:val="24"/>
        </w:rPr>
        <w:lastRenderedPageBreak/>
        <w:t>5.</w:t>
      </w:r>
      <w:r w:rsidR="00BF273C">
        <w:rPr>
          <w:rFonts w:ascii="Courier New" w:hAnsi="Courier New" w:cs="Courier New"/>
          <w:sz w:val="24"/>
          <w:szCs w:val="24"/>
        </w:rPr>
        <w:tab/>
      </w:r>
      <w:r w:rsidRPr="00BF273C">
        <w:rPr>
          <w:rFonts w:ascii="Courier New" w:hAnsi="Courier New" w:cs="Courier New"/>
          <w:sz w:val="24"/>
          <w:szCs w:val="24"/>
          <w:u w:val="single"/>
        </w:rPr>
        <w:t>Contact Persons</w:t>
      </w:r>
    </w:p>
    <w:p w14:paraId="190A1A03" w14:textId="77777777" w:rsidR="00A80CD9" w:rsidRPr="003F7F65" w:rsidRDefault="00A80CD9" w:rsidP="00FB5862">
      <w:pPr>
        <w:rPr>
          <w:rFonts w:ascii="Courier New" w:hAnsi="Courier New" w:cs="Courier New"/>
          <w:sz w:val="24"/>
          <w:szCs w:val="24"/>
        </w:rPr>
      </w:pPr>
    </w:p>
    <w:p w14:paraId="33949A84"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The following individuals may be consulted concerning the statistical data collection and analysis operation:</w:t>
      </w:r>
    </w:p>
    <w:p w14:paraId="66F880FC" w14:textId="77777777" w:rsidR="00A80CD9" w:rsidRPr="003F7F65" w:rsidRDefault="00A80CD9" w:rsidP="00FB5862">
      <w:pPr>
        <w:rPr>
          <w:rFonts w:ascii="Courier New" w:hAnsi="Courier New" w:cs="Courier New"/>
          <w:sz w:val="24"/>
          <w:szCs w:val="24"/>
        </w:rPr>
      </w:pPr>
    </w:p>
    <w:p w14:paraId="667924E0" w14:textId="4B3F1A9D" w:rsidR="00A80CD9" w:rsidRPr="003F7F65" w:rsidRDefault="00A80CD9" w:rsidP="002B19A8">
      <w:pPr>
        <w:ind w:left="1440"/>
        <w:rPr>
          <w:rFonts w:ascii="Courier New" w:hAnsi="Courier New" w:cs="Courier New"/>
          <w:sz w:val="24"/>
          <w:szCs w:val="24"/>
        </w:rPr>
      </w:pPr>
      <w:r w:rsidRPr="003F7F65">
        <w:rPr>
          <w:rFonts w:ascii="Courier New" w:hAnsi="Courier New" w:cs="Courier New"/>
          <w:sz w:val="24"/>
          <w:szCs w:val="24"/>
          <w:u w:val="single"/>
        </w:rPr>
        <w:t>Statistical Design:</w:t>
      </w:r>
    </w:p>
    <w:p w14:paraId="5088A3B4" w14:textId="77777777" w:rsidR="00A80CD9" w:rsidRPr="003F7F65" w:rsidRDefault="00A80CD9" w:rsidP="00FB5862">
      <w:pPr>
        <w:rPr>
          <w:rFonts w:ascii="Courier New" w:hAnsi="Courier New" w:cs="Courier New"/>
          <w:sz w:val="24"/>
          <w:szCs w:val="24"/>
        </w:rPr>
      </w:pPr>
    </w:p>
    <w:p w14:paraId="24FD13AC" w14:textId="4EECCDC7" w:rsidR="00A80CD9" w:rsidRDefault="000B4237" w:rsidP="002B19A8">
      <w:pPr>
        <w:ind w:left="1440"/>
        <w:rPr>
          <w:rFonts w:ascii="Courier New" w:hAnsi="Courier New" w:cs="Courier New"/>
          <w:sz w:val="24"/>
          <w:szCs w:val="24"/>
        </w:rPr>
      </w:pPr>
      <w:r>
        <w:rPr>
          <w:rFonts w:ascii="Courier New" w:hAnsi="Courier New" w:cs="Courier New"/>
          <w:sz w:val="24"/>
          <w:szCs w:val="24"/>
        </w:rPr>
        <w:t>Yang Cheng</w:t>
      </w:r>
    </w:p>
    <w:p w14:paraId="346ABD2E" w14:textId="6D9F35D7" w:rsidR="00B93691" w:rsidRPr="00FD1ED3" w:rsidRDefault="00B93691" w:rsidP="002B19A8">
      <w:pPr>
        <w:ind w:left="1440"/>
        <w:rPr>
          <w:rFonts w:ascii="Courier New" w:hAnsi="Courier New" w:cs="Courier New"/>
          <w:sz w:val="24"/>
          <w:szCs w:val="24"/>
        </w:rPr>
      </w:pPr>
      <w:r>
        <w:rPr>
          <w:rFonts w:ascii="Courier New" w:hAnsi="Courier New" w:cs="Courier New"/>
          <w:sz w:val="24"/>
          <w:szCs w:val="24"/>
        </w:rPr>
        <w:t>CPS Lead Scientist</w:t>
      </w:r>
    </w:p>
    <w:p w14:paraId="1BE87AD0" w14:textId="0FE15E30" w:rsidR="00A80CD9" w:rsidRPr="003F7F65" w:rsidRDefault="00A80CD9" w:rsidP="002B19A8">
      <w:pPr>
        <w:ind w:left="1440"/>
        <w:rPr>
          <w:rFonts w:ascii="Courier New" w:hAnsi="Courier New" w:cs="Courier New"/>
          <w:sz w:val="24"/>
          <w:szCs w:val="24"/>
        </w:rPr>
      </w:pPr>
      <w:r w:rsidRPr="003F7F65">
        <w:rPr>
          <w:rFonts w:ascii="Courier New" w:hAnsi="Courier New" w:cs="Courier New"/>
          <w:sz w:val="24"/>
          <w:szCs w:val="24"/>
        </w:rPr>
        <w:t>Demographic Statistical Methods Division</w:t>
      </w:r>
    </w:p>
    <w:p w14:paraId="40BC426C" w14:textId="53E70C43" w:rsidR="00A80CD9" w:rsidRPr="003F7F65" w:rsidRDefault="00B93691" w:rsidP="002B19A8">
      <w:pPr>
        <w:ind w:left="1440"/>
        <w:rPr>
          <w:rFonts w:ascii="Courier New" w:hAnsi="Courier New" w:cs="Courier New"/>
          <w:sz w:val="24"/>
          <w:szCs w:val="24"/>
        </w:rPr>
      </w:pPr>
      <w:r>
        <w:rPr>
          <w:rFonts w:ascii="Courier New" w:hAnsi="Courier New" w:cs="Courier New"/>
          <w:sz w:val="24"/>
          <w:szCs w:val="24"/>
        </w:rPr>
        <w:t>U.S.</w:t>
      </w:r>
      <w:r w:rsidR="00A80CD9" w:rsidRPr="003F7F65">
        <w:rPr>
          <w:rFonts w:ascii="Courier New" w:hAnsi="Courier New" w:cs="Courier New"/>
          <w:sz w:val="24"/>
          <w:szCs w:val="24"/>
        </w:rPr>
        <w:t xml:space="preserve"> Census</w:t>
      </w:r>
      <w:r>
        <w:rPr>
          <w:rFonts w:ascii="Courier New" w:hAnsi="Courier New" w:cs="Courier New"/>
          <w:sz w:val="24"/>
          <w:szCs w:val="24"/>
        </w:rPr>
        <w:t xml:space="preserve"> Bureau</w:t>
      </w:r>
    </w:p>
    <w:p w14:paraId="5211665C" w14:textId="77777777" w:rsidR="00A80CD9" w:rsidRDefault="00A80CD9" w:rsidP="00FB5862">
      <w:pPr>
        <w:rPr>
          <w:rFonts w:ascii="Courier New" w:hAnsi="Courier New" w:cs="Courier New"/>
          <w:sz w:val="24"/>
          <w:szCs w:val="24"/>
        </w:rPr>
      </w:pPr>
    </w:p>
    <w:p w14:paraId="29317289" w14:textId="77777777" w:rsidR="00BF273C" w:rsidRPr="003F7F65" w:rsidRDefault="00BF273C" w:rsidP="00FB5862">
      <w:pPr>
        <w:rPr>
          <w:rFonts w:ascii="Courier New" w:hAnsi="Courier New" w:cs="Courier New"/>
          <w:sz w:val="24"/>
          <w:szCs w:val="24"/>
        </w:rPr>
      </w:pPr>
    </w:p>
    <w:p w14:paraId="0090AFD7" w14:textId="22819BF5" w:rsidR="00A80CD9" w:rsidRPr="002B19A8" w:rsidRDefault="00A80CD9" w:rsidP="002B19A8">
      <w:pPr>
        <w:ind w:left="1440"/>
        <w:rPr>
          <w:rFonts w:ascii="Courier New" w:hAnsi="Courier New" w:cs="Courier New"/>
          <w:sz w:val="24"/>
          <w:szCs w:val="24"/>
          <w:u w:val="single"/>
        </w:rPr>
      </w:pPr>
      <w:r w:rsidRPr="003F7F65">
        <w:rPr>
          <w:rFonts w:ascii="Courier New" w:hAnsi="Courier New" w:cs="Courier New"/>
          <w:sz w:val="24"/>
          <w:szCs w:val="24"/>
          <w:u w:val="single"/>
        </w:rPr>
        <w:t>Statistical Analysis:</w:t>
      </w:r>
    </w:p>
    <w:p w14:paraId="49B68B78" w14:textId="77777777" w:rsidR="00A80CD9" w:rsidRPr="003F7F65" w:rsidRDefault="00A80CD9" w:rsidP="00FB5862">
      <w:pPr>
        <w:rPr>
          <w:rFonts w:ascii="Courier New" w:hAnsi="Courier New" w:cs="Courier New"/>
          <w:sz w:val="24"/>
          <w:szCs w:val="24"/>
        </w:rPr>
      </w:pPr>
    </w:p>
    <w:p w14:paraId="7B11558E" w14:textId="6148BBE0" w:rsidR="00A80CD9" w:rsidRPr="003F7F65" w:rsidRDefault="002C392B" w:rsidP="002B19A8">
      <w:pPr>
        <w:ind w:left="1440"/>
        <w:rPr>
          <w:rFonts w:ascii="Courier New" w:hAnsi="Courier New" w:cs="Courier New"/>
          <w:sz w:val="24"/>
          <w:szCs w:val="24"/>
        </w:rPr>
      </w:pPr>
      <w:r>
        <w:rPr>
          <w:rFonts w:ascii="Courier New" w:hAnsi="Courier New" w:cs="Courier New"/>
          <w:sz w:val="24"/>
          <w:szCs w:val="24"/>
        </w:rPr>
        <w:t>Dori</w:t>
      </w:r>
      <w:r w:rsidR="008661AF">
        <w:rPr>
          <w:rFonts w:ascii="Courier New" w:hAnsi="Courier New" w:cs="Courier New"/>
          <w:sz w:val="24"/>
          <w:szCs w:val="24"/>
        </w:rPr>
        <w:t>nda</w:t>
      </w:r>
      <w:r>
        <w:rPr>
          <w:rFonts w:ascii="Courier New" w:hAnsi="Courier New" w:cs="Courier New"/>
          <w:sz w:val="24"/>
          <w:szCs w:val="24"/>
        </w:rPr>
        <w:t xml:space="preserve"> Allard</w:t>
      </w:r>
    </w:p>
    <w:p w14:paraId="6C27B9EF" w14:textId="3E5C7138" w:rsidR="00B93691" w:rsidRDefault="00B93691" w:rsidP="002B19A8">
      <w:pPr>
        <w:ind w:left="1440"/>
        <w:rPr>
          <w:rFonts w:ascii="Courier New" w:hAnsi="Courier New" w:cs="Courier New"/>
          <w:sz w:val="24"/>
          <w:szCs w:val="24"/>
        </w:rPr>
      </w:pPr>
      <w:r>
        <w:rPr>
          <w:rFonts w:ascii="Courier New" w:hAnsi="Courier New" w:cs="Courier New"/>
          <w:sz w:val="24"/>
          <w:szCs w:val="24"/>
        </w:rPr>
        <w:t>Chief, Division of Labor Force Statistics</w:t>
      </w:r>
      <w:r w:rsidRPr="003F7F65">
        <w:rPr>
          <w:rFonts w:ascii="Courier New" w:hAnsi="Courier New" w:cs="Courier New"/>
          <w:sz w:val="24"/>
          <w:szCs w:val="24"/>
        </w:rPr>
        <w:t xml:space="preserve"> </w:t>
      </w:r>
    </w:p>
    <w:p w14:paraId="636ECBBF" w14:textId="0EE6DFA5" w:rsidR="007A2F17" w:rsidRPr="003F7F65" w:rsidRDefault="00A80CD9" w:rsidP="002B19A8">
      <w:pPr>
        <w:ind w:left="1440"/>
        <w:rPr>
          <w:rFonts w:ascii="Courier New" w:hAnsi="Courier New" w:cs="Courier New"/>
          <w:sz w:val="24"/>
          <w:szCs w:val="24"/>
        </w:rPr>
      </w:pPr>
      <w:r w:rsidRPr="003F7F65">
        <w:rPr>
          <w:rFonts w:ascii="Courier New" w:hAnsi="Courier New" w:cs="Courier New"/>
          <w:sz w:val="24"/>
          <w:szCs w:val="24"/>
        </w:rPr>
        <w:t>Office of Employment and Unemployment Statistics</w:t>
      </w:r>
      <w:r w:rsidR="007A2F17">
        <w:rPr>
          <w:rFonts w:ascii="Courier New" w:hAnsi="Courier New" w:cs="Courier New"/>
          <w:sz w:val="24"/>
          <w:szCs w:val="24"/>
        </w:rPr>
        <w:tab/>
      </w:r>
    </w:p>
    <w:p w14:paraId="2C8B55D3" w14:textId="77777777" w:rsidR="00A80CD9" w:rsidRPr="003F7F65" w:rsidRDefault="00A80CD9" w:rsidP="002B19A8">
      <w:pPr>
        <w:ind w:left="1440"/>
        <w:rPr>
          <w:rFonts w:ascii="Courier New" w:hAnsi="Courier New" w:cs="Courier New"/>
          <w:sz w:val="24"/>
          <w:szCs w:val="24"/>
        </w:rPr>
      </w:pPr>
      <w:r w:rsidRPr="003F7F65">
        <w:rPr>
          <w:rFonts w:ascii="Courier New" w:hAnsi="Courier New" w:cs="Courier New"/>
          <w:sz w:val="24"/>
          <w:szCs w:val="24"/>
        </w:rPr>
        <w:t>Bureau of Labor Statistics</w:t>
      </w:r>
    </w:p>
    <w:p w14:paraId="1F6064D4" w14:textId="2F485CE2" w:rsidR="000A474E" w:rsidRDefault="000A474E" w:rsidP="00FB5862">
      <w:pPr>
        <w:rPr>
          <w:rFonts w:ascii="Courier New" w:hAnsi="Courier New" w:cs="Courier New"/>
          <w:sz w:val="24"/>
          <w:szCs w:val="24"/>
        </w:rPr>
      </w:pPr>
    </w:p>
    <w:p w14:paraId="5008DACD" w14:textId="77777777" w:rsidR="000A474E" w:rsidRDefault="000A474E" w:rsidP="00FB5862">
      <w:pPr>
        <w:rPr>
          <w:rFonts w:ascii="Courier New" w:hAnsi="Courier New" w:cs="Courier New"/>
          <w:sz w:val="24"/>
          <w:szCs w:val="24"/>
        </w:rPr>
      </w:pPr>
    </w:p>
    <w:p w14:paraId="7EBED6BE" w14:textId="77777777" w:rsidR="00A80CD9" w:rsidRPr="002B19A8" w:rsidRDefault="00A80CD9" w:rsidP="002B19A8">
      <w:pPr>
        <w:ind w:left="1440"/>
        <w:rPr>
          <w:rFonts w:ascii="Courier New" w:hAnsi="Courier New" w:cs="Courier New"/>
          <w:sz w:val="24"/>
          <w:szCs w:val="24"/>
          <w:u w:val="single"/>
        </w:rPr>
      </w:pPr>
      <w:r w:rsidRPr="003F7F65">
        <w:rPr>
          <w:rFonts w:ascii="Courier New" w:hAnsi="Courier New" w:cs="Courier New"/>
          <w:sz w:val="24"/>
          <w:szCs w:val="24"/>
          <w:u w:val="single"/>
        </w:rPr>
        <w:t>Data Collection/Survey Design:</w:t>
      </w:r>
    </w:p>
    <w:p w14:paraId="7A4122EB" w14:textId="676792B7" w:rsidR="00A80CD9" w:rsidRPr="003F7F65" w:rsidRDefault="00A80CD9" w:rsidP="00FB5862">
      <w:pPr>
        <w:rPr>
          <w:rFonts w:ascii="Courier New" w:hAnsi="Courier New" w:cs="Courier New"/>
          <w:sz w:val="24"/>
          <w:szCs w:val="24"/>
        </w:rPr>
      </w:pPr>
    </w:p>
    <w:p w14:paraId="5B88F1A2" w14:textId="06201A34" w:rsidR="005E62D4" w:rsidRDefault="00166C76" w:rsidP="002B19A8">
      <w:pPr>
        <w:ind w:left="1440"/>
        <w:rPr>
          <w:rFonts w:ascii="Courier New" w:hAnsi="Courier New" w:cs="Courier New"/>
          <w:sz w:val="24"/>
          <w:szCs w:val="24"/>
        </w:rPr>
      </w:pPr>
      <w:r>
        <w:rPr>
          <w:rFonts w:ascii="Courier New" w:hAnsi="Courier New" w:cs="Courier New"/>
          <w:sz w:val="24"/>
          <w:szCs w:val="24"/>
        </w:rPr>
        <w:t xml:space="preserve">Lisa </w:t>
      </w:r>
      <w:r w:rsidR="007A2F17">
        <w:rPr>
          <w:rFonts w:ascii="Courier New" w:hAnsi="Courier New" w:cs="Courier New"/>
          <w:sz w:val="24"/>
          <w:szCs w:val="24"/>
        </w:rPr>
        <w:t xml:space="preserve">A. </w:t>
      </w:r>
      <w:r>
        <w:rPr>
          <w:rFonts w:ascii="Courier New" w:hAnsi="Courier New" w:cs="Courier New"/>
          <w:sz w:val="24"/>
          <w:szCs w:val="24"/>
        </w:rPr>
        <w:t>Clement</w:t>
      </w:r>
    </w:p>
    <w:p w14:paraId="1D2A307C" w14:textId="2FAAC7B1" w:rsidR="004C6DAC" w:rsidRPr="005E62D4" w:rsidRDefault="005E62D4" w:rsidP="002B19A8">
      <w:pPr>
        <w:ind w:left="1800" w:hanging="360"/>
        <w:rPr>
          <w:rFonts w:ascii="Courier New" w:hAnsi="Courier New" w:cs="Courier New"/>
          <w:sz w:val="24"/>
          <w:szCs w:val="24"/>
        </w:rPr>
      </w:pPr>
      <w:r>
        <w:rPr>
          <w:rFonts w:ascii="Courier New" w:hAnsi="Courier New" w:cs="Courier New"/>
          <w:sz w:val="24"/>
          <w:szCs w:val="24"/>
        </w:rPr>
        <w:t>S</w:t>
      </w:r>
      <w:r w:rsidR="004C6DAC" w:rsidRPr="005E62D4">
        <w:rPr>
          <w:rFonts w:ascii="Courier New" w:hAnsi="Courier New" w:cs="Courier New"/>
          <w:sz w:val="24"/>
          <w:szCs w:val="24"/>
        </w:rPr>
        <w:t>urvey Director, Current Population</w:t>
      </w:r>
      <w:r>
        <w:rPr>
          <w:rFonts w:ascii="Courier New" w:hAnsi="Courier New" w:cs="Courier New"/>
          <w:sz w:val="24"/>
          <w:szCs w:val="24"/>
        </w:rPr>
        <w:t xml:space="preserve"> </w:t>
      </w:r>
      <w:r w:rsidR="004C6DAC" w:rsidRPr="005E62D4">
        <w:rPr>
          <w:rFonts w:ascii="Courier New" w:hAnsi="Courier New" w:cs="Courier New"/>
          <w:sz w:val="24"/>
          <w:szCs w:val="24"/>
        </w:rPr>
        <w:t>and American Time Use Surveys</w:t>
      </w:r>
    </w:p>
    <w:p w14:paraId="7692C09D" w14:textId="77777777" w:rsidR="004C6DAC" w:rsidRPr="005E62D4" w:rsidRDefault="004C6DAC" w:rsidP="005E62D4">
      <w:pPr>
        <w:ind w:left="1440"/>
        <w:rPr>
          <w:rFonts w:ascii="Courier New" w:hAnsi="Courier New" w:cs="Courier New"/>
          <w:sz w:val="24"/>
          <w:szCs w:val="24"/>
        </w:rPr>
      </w:pPr>
      <w:r w:rsidRPr="005E62D4">
        <w:rPr>
          <w:rFonts w:ascii="Courier New" w:hAnsi="Courier New" w:cs="Courier New"/>
          <w:sz w:val="24"/>
          <w:szCs w:val="24"/>
        </w:rPr>
        <w:t>Associate Directorate Demographic Programs</w:t>
      </w:r>
    </w:p>
    <w:p w14:paraId="09DD1BF0" w14:textId="4A1E6986" w:rsidR="004C6DAC" w:rsidRPr="005E62D4" w:rsidRDefault="004C6DAC" w:rsidP="005E62D4">
      <w:pPr>
        <w:ind w:left="1440"/>
        <w:rPr>
          <w:rFonts w:ascii="Courier New" w:hAnsi="Courier New" w:cs="Courier New"/>
          <w:sz w:val="24"/>
          <w:szCs w:val="24"/>
        </w:rPr>
      </w:pPr>
      <w:r w:rsidRPr="005E62D4">
        <w:rPr>
          <w:rFonts w:ascii="Courier New" w:hAnsi="Courier New" w:cs="Courier New"/>
          <w:sz w:val="24"/>
          <w:szCs w:val="24"/>
        </w:rPr>
        <w:t>U.S. Census Bureau</w:t>
      </w:r>
    </w:p>
    <w:p w14:paraId="3DDEDA4B" w14:textId="77777777" w:rsidR="00FF14AD" w:rsidRDefault="00FF14AD" w:rsidP="00FB5862">
      <w:pPr>
        <w:ind w:left="720"/>
        <w:rPr>
          <w:rFonts w:ascii="Courier New" w:hAnsi="Courier New" w:cs="Courier New"/>
          <w:sz w:val="24"/>
          <w:szCs w:val="24"/>
        </w:rPr>
      </w:pPr>
    </w:p>
    <w:p w14:paraId="296939CD" w14:textId="77777777" w:rsidR="00FF14AD" w:rsidRDefault="00FF14AD" w:rsidP="00FB5862">
      <w:pPr>
        <w:ind w:left="720"/>
        <w:rPr>
          <w:rFonts w:ascii="Courier New" w:hAnsi="Courier New" w:cs="Courier New"/>
          <w:sz w:val="24"/>
          <w:szCs w:val="24"/>
        </w:rPr>
      </w:pPr>
    </w:p>
    <w:p w14:paraId="44DB3D0C" w14:textId="77777777" w:rsidR="00A80CD9" w:rsidRPr="003F7F65" w:rsidRDefault="00A80CD9" w:rsidP="00FB5862">
      <w:pPr>
        <w:ind w:left="720"/>
        <w:rPr>
          <w:rFonts w:ascii="Courier New" w:hAnsi="Courier New" w:cs="Courier New"/>
          <w:sz w:val="24"/>
          <w:szCs w:val="24"/>
        </w:rPr>
      </w:pPr>
      <w:r w:rsidRPr="003F7F65">
        <w:rPr>
          <w:rFonts w:ascii="Courier New" w:hAnsi="Courier New" w:cs="Courier New"/>
          <w:sz w:val="24"/>
          <w:szCs w:val="24"/>
        </w:rPr>
        <w:t>Attachments</w:t>
      </w:r>
    </w:p>
    <w:p w14:paraId="29C1CB74" w14:textId="77777777" w:rsidR="00A80CD9" w:rsidRPr="003F7F65" w:rsidRDefault="00A80CD9" w:rsidP="00FB5862">
      <w:pPr>
        <w:rPr>
          <w:rFonts w:ascii="Courier New" w:hAnsi="Courier New" w:cs="Courier New"/>
          <w:sz w:val="24"/>
          <w:szCs w:val="24"/>
        </w:rPr>
      </w:pPr>
    </w:p>
    <w:p w14:paraId="0AA6EFAB" w14:textId="77777777"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A. </w:t>
      </w:r>
      <w:r>
        <w:rPr>
          <w:rFonts w:ascii="Courier New" w:hAnsi="Courier New" w:cs="Courier New"/>
          <w:sz w:val="24"/>
          <w:szCs w:val="24"/>
        </w:rPr>
        <w:tab/>
      </w:r>
      <w:r w:rsidR="00A80CD9" w:rsidRPr="003F7F65">
        <w:rPr>
          <w:rFonts w:ascii="Courier New" w:hAnsi="Courier New" w:cs="Courier New"/>
          <w:sz w:val="24"/>
          <w:szCs w:val="24"/>
        </w:rPr>
        <w:t>Supplement Question</w:t>
      </w:r>
      <w:r w:rsidR="008E029E">
        <w:rPr>
          <w:rFonts w:ascii="Courier New" w:hAnsi="Courier New" w:cs="Courier New"/>
          <w:sz w:val="24"/>
          <w:szCs w:val="24"/>
        </w:rPr>
        <w:t xml:space="preserve">naire </w:t>
      </w:r>
    </w:p>
    <w:p w14:paraId="41453462" w14:textId="77777777"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B. </w:t>
      </w:r>
      <w:r>
        <w:rPr>
          <w:rFonts w:ascii="Courier New" w:hAnsi="Courier New" w:cs="Courier New"/>
          <w:sz w:val="24"/>
          <w:szCs w:val="24"/>
        </w:rPr>
        <w:tab/>
      </w:r>
      <w:r w:rsidR="00A80CD9" w:rsidRPr="003F7F65">
        <w:rPr>
          <w:rFonts w:ascii="Courier New" w:hAnsi="Courier New" w:cs="Courier New"/>
          <w:sz w:val="24"/>
          <w:szCs w:val="24"/>
        </w:rPr>
        <w:t xml:space="preserve">Title 29, </w:t>
      </w:r>
      <w:smartTag w:uri="urn:schemas-microsoft-com:office:smarttags" w:element="country-region">
        <w:smartTag w:uri="urn:schemas-microsoft-com:office:smarttags" w:element="Street">
          <w:r w:rsidR="00A80CD9" w:rsidRPr="003F7F65">
            <w:rPr>
              <w:rFonts w:ascii="Courier New" w:hAnsi="Courier New" w:cs="Courier New"/>
              <w:sz w:val="24"/>
              <w:szCs w:val="24"/>
            </w:rPr>
            <w:t>United States</w:t>
          </w:r>
        </w:smartTag>
      </w:smartTag>
      <w:r w:rsidR="00A80CD9" w:rsidRPr="003F7F65">
        <w:rPr>
          <w:rFonts w:ascii="Courier New" w:hAnsi="Courier New" w:cs="Courier New"/>
          <w:sz w:val="24"/>
          <w:szCs w:val="24"/>
        </w:rPr>
        <w:t xml:space="preserve"> Code, Sections 1 through 9</w:t>
      </w:r>
    </w:p>
    <w:p w14:paraId="16F77576" w14:textId="312A8E62"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C. </w:t>
      </w:r>
      <w:r>
        <w:rPr>
          <w:rFonts w:ascii="Courier New" w:hAnsi="Courier New" w:cs="Courier New"/>
          <w:sz w:val="24"/>
          <w:szCs w:val="24"/>
        </w:rPr>
        <w:tab/>
      </w:r>
      <w:r w:rsidR="00A80CD9" w:rsidRPr="003F7F65">
        <w:rPr>
          <w:rFonts w:ascii="Courier New" w:hAnsi="Courier New" w:cs="Courier New"/>
          <w:sz w:val="24"/>
          <w:szCs w:val="24"/>
        </w:rPr>
        <w:t xml:space="preserve">News release from </w:t>
      </w:r>
      <w:r w:rsidR="00644C62">
        <w:rPr>
          <w:rFonts w:ascii="Courier New" w:hAnsi="Courier New" w:cs="Courier New"/>
          <w:sz w:val="24"/>
          <w:szCs w:val="24"/>
        </w:rPr>
        <w:t>May 2005 CWS</w:t>
      </w:r>
    </w:p>
    <w:p w14:paraId="2E61EBE3" w14:textId="77777777"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D. </w:t>
      </w:r>
      <w:r>
        <w:rPr>
          <w:rFonts w:ascii="Courier New" w:hAnsi="Courier New" w:cs="Courier New"/>
          <w:sz w:val="24"/>
          <w:szCs w:val="24"/>
        </w:rPr>
        <w:tab/>
      </w:r>
      <w:r w:rsidR="00A80CD9" w:rsidRPr="003F7F65">
        <w:rPr>
          <w:rFonts w:ascii="Courier New" w:hAnsi="Courier New" w:cs="Courier New"/>
          <w:sz w:val="24"/>
          <w:szCs w:val="24"/>
        </w:rPr>
        <w:t>CPS Advance letter</w:t>
      </w:r>
    </w:p>
    <w:p w14:paraId="7DA329E5" w14:textId="77777777"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E. </w:t>
      </w:r>
      <w:r>
        <w:rPr>
          <w:rFonts w:ascii="Courier New" w:hAnsi="Courier New" w:cs="Courier New"/>
          <w:sz w:val="24"/>
          <w:szCs w:val="24"/>
        </w:rPr>
        <w:tab/>
      </w:r>
      <w:r w:rsidR="00A80CD9" w:rsidRPr="003F7F65">
        <w:rPr>
          <w:rFonts w:ascii="Courier New" w:hAnsi="Courier New" w:cs="Courier New"/>
          <w:sz w:val="24"/>
          <w:szCs w:val="24"/>
        </w:rPr>
        <w:t>Confidentiality Brochure</w:t>
      </w:r>
    </w:p>
    <w:p w14:paraId="778B2C80" w14:textId="77777777" w:rsidR="00A80CD9" w:rsidRPr="003F7F65"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F. </w:t>
      </w:r>
      <w:r>
        <w:rPr>
          <w:rFonts w:ascii="Courier New" w:hAnsi="Courier New" w:cs="Courier New"/>
          <w:sz w:val="24"/>
          <w:szCs w:val="24"/>
        </w:rPr>
        <w:tab/>
      </w:r>
      <w:r w:rsidR="00A80CD9" w:rsidRPr="003F7F65">
        <w:rPr>
          <w:rFonts w:ascii="Courier New" w:hAnsi="Courier New" w:cs="Courier New"/>
          <w:sz w:val="24"/>
          <w:szCs w:val="24"/>
        </w:rPr>
        <w:t xml:space="preserve">Title 13, </w:t>
      </w:r>
      <w:smartTag w:uri="urn:schemas-microsoft-com:office:smarttags" w:element="country-region">
        <w:smartTag w:uri="urn:schemas-microsoft-com:office:smarttags" w:element="Street">
          <w:r w:rsidR="00A80CD9" w:rsidRPr="003F7F65">
            <w:rPr>
              <w:rFonts w:ascii="Courier New" w:hAnsi="Courier New" w:cs="Courier New"/>
              <w:sz w:val="24"/>
              <w:szCs w:val="24"/>
            </w:rPr>
            <w:t>United States</w:t>
          </w:r>
        </w:smartTag>
      </w:smartTag>
      <w:r w:rsidR="00A80CD9" w:rsidRPr="003F7F65">
        <w:rPr>
          <w:rFonts w:ascii="Courier New" w:hAnsi="Courier New" w:cs="Courier New"/>
          <w:sz w:val="24"/>
          <w:szCs w:val="24"/>
        </w:rPr>
        <w:t xml:space="preserve"> Code</w:t>
      </w:r>
    </w:p>
    <w:p w14:paraId="31372383" w14:textId="77777777" w:rsidR="00A80CD9" w:rsidRDefault="00644324" w:rsidP="00644324">
      <w:pPr>
        <w:ind w:left="1260" w:hanging="540"/>
        <w:rPr>
          <w:rFonts w:ascii="Courier New" w:hAnsi="Courier New" w:cs="Courier New"/>
          <w:sz w:val="24"/>
          <w:szCs w:val="24"/>
        </w:rPr>
      </w:pPr>
      <w:r>
        <w:rPr>
          <w:rFonts w:ascii="Courier New" w:hAnsi="Courier New" w:cs="Courier New"/>
          <w:sz w:val="24"/>
          <w:szCs w:val="24"/>
        </w:rPr>
        <w:t xml:space="preserve">G. </w:t>
      </w:r>
      <w:r>
        <w:rPr>
          <w:rFonts w:ascii="Courier New" w:hAnsi="Courier New" w:cs="Courier New"/>
          <w:sz w:val="24"/>
          <w:szCs w:val="24"/>
        </w:rPr>
        <w:tab/>
      </w:r>
      <w:r w:rsidR="00A80CD9" w:rsidRPr="003F7F65">
        <w:rPr>
          <w:rFonts w:ascii="Courier New" w:hAnsi="Courier New" w:cs="Courier New"/>
          <w:sz w:val="24"/>
          <w:szCs w:val="24"/>
        </w:rPr>
        <w:t>Overview of CPS Sample Design and Methodology</w:t>
      </w:r>
    </w:p>
    <w:p w14:paraId="13E1FE75" w14:textId="65A6EC4F" w:rsidR="00EB4761" w:rsidRDefault="0072604A" w:rsidP="00644324">
      <w:pPr>
        <w:ind w:left="1260" w:hanging="540"/>
        <w:rPr>
          <w:rFonts w:ascii="Courier New" w:hAnsi="Courier New" w:cs="Courier New"/>
          <w:sz w:val="24"/>
          <w:szCs w:val="24"/>
        </w:rPr>
      </w:pPr>
      <w:r>
        <w:rPr>
          <w:rFonts w:ascii="Courier New" w:hAnsi="Courier New" w:cs="Courier New"/>
          <w:sz w:val="24"/>
          <w:szCs w:val="24"/>
        </w:rPr>
        <w:t>H</w:t>
      </w:r>
      <w:r w:rsidR="00644324">
        <w:rPr>
          <w:rFonts w:ascii="Courier New" w:hAnsi="Courier New" w:cs="Courier New"/>
          <w:sz w:val="24"/>
          <w:szCs w:val="24"/>
        </w:rPr>
        <w:t xml:space="preserve">. </w:t>
      </w:r>
      <w:r w:rsidR="00C92C9E">
        <w:rPr>
          <w:rFonts w:ascii="Courier New" w:hAnsi="Courier New" w:cs="Courier New"/>
          <w:sz w:val="24"/>
          <w:szCs w:val="24"/>
        </w:rPr>
        <w:tab/>
      </w:r>
      <w:r w:rsidR="00DD064B">
        <w:rPr>
          <w:rFonts w:ascii="Courier New" w:hAnsi="Courier New" w:cs="Courier New"/>
          <w:sz w:val="24"/>
          <w:szCs w:val="24"/>
        </w:rPr>
        <w:t>Cognitive testing Report</w:t>
      </w:r>
      <w:bookmarkStart w:id="0" w:name="_GoBack"/>
    </w:p>
    <w:p w14:paraId="610598A6" w14:textId="2EBE0B79" w:rsidR="00E94281" w:rsidRDefault="00E94281" w:rsidP="00644324">
      <w:pPr>
        <w:ind w:left="1260" w:hanging="540"/>
        <w:rPr>
          <w:rFonts w:ascii="Courier New" w:hAnsi="Courier New" w:cs="Courier New"/>
          <w:sz w:val="24"/>
          <w:szCs w:val="24"/>
        </w:rPr>
      </w:pPr>
      <w:r>
        <w:rPr>
          <w:rFonts w:ascii="Courier New" w:hAnsi="Courier New" w:cs="Courier New"/>
          <w:sz w:val="24"/>
          <w:szCs w:val="24"/>
        </w:rPr>
        <w:t>I.  Stakeholder Outreach</w:t>
      </w:r>
      <w:bookmarkEnd w:id="0"/>
    </w:p>
    <w:p w14:paraId="7955607B" w14:textId="38EE87EA" w:rsidR="00484A5E" w:rsidRDefault="00484A5E" w:rsidP="00644324">
      <w:pPr>
        <w:ind w:left="1260" w:hanging="540"/>
        <w:rPr>
          <w:rFonts w:ascii="Courier New" w:hAnsi="Courier New" w:cs="Courier New"/>
          <w:sz w:val="24"/>
          <w:szCs w:val="24"/>
        </w:rPr>
      </w:pPr>
    </w:p>
    <w:sectPr w:rsidR="00484A5E" w:rsidSect="0044469A">
      <w:headerReference w:type="default" r:id="rId10"/>
      <w:footerReference w:type="default" r:id="rId11"/>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0DCB5" w14:textId="77777777" w:rsidR="00484A5E" w:rsidRDefault="00484A5E" w:rsidP="00484A5E">
      <w:r>
        <w:separator/>
      </w:r>
    </w:p>
  </w:endnote>
  <w:endnote w:type="continuationSeparator" w:id="0">
    <w:p w14:paraId="3259F788" w14:textId="77777777" w:rsidR="00484A5E" w:rsidRDefault="00484A5E" w:rsidP="00484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62171"/>
      <w:docPartObj>
        <w:docPartGallery w:val="Page Numbers (Bottom of Page)"/>
        <w:docPartUnique/>
      </w:docPartObj>
    </w:sdtPr>
    <w:sdtEndPr>
      <w:rPr>
        <w:noProof/>
      </w:rPr>
    </w:sdtEndPr>
    <w:sdtContent>
      <w:p w14:paraId="234A6610" w14:textId="6F06F9BE" w:rsidR="00BD6E9C" w:rsidRDefault="00BD6E9C">
        <w:pPr>
          <w:pStyle w:val="Footer"/>
          <w:jc w:val="center"/>
        </w:pPr>
        <w:r>
          <w:fldChar w:fldCharType="begin"/>
        </w:r>
        <w:r>
          <w:instrText xml:space="preserve"> PAGE   \* MERGEFORMAT </w:instrText>
        </w:r>
        <w:r>
          <w:fldChar w:fldCharType="separate"/>
        </w:r>
        <w:r w:rsidR="007A70DE">
          <w:rPr>
            <w:noProof/>
          </w:rPr>
          <w:t>2</w:t>
        </w:r>
        <w:r>
          <w:rPr>
            <w:noProof/>
          </w:rPr>
          <w:fldChar w:fldCharType="end"/>
        </w:r>
      </w:p>
    </w:sdtContent>
  </w:sdt>
  <w:p w14:paraId="2D74B953" w14:textId="77777777" w:rsidR="00BD6E9C" w:rsidRDefault="00BD6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F43B0" w14:textId="77777777" w:rsidR="00484A5E" w:rsidRDefault="00484A5E" w:rsidP="00484A5E">
      <w:r>
        <w:separator/>
      </w:r>
    </w:p>
  </w:footnote>
  <w:footnote w:type="continuationSeparator" w:id="0">
    <w:p w14:paraId="57897D2A" w14:textId="77777777" w:rsidR="00484A5E" w:rsidRDefault="00484A5E" w:rsidP="00484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153E2" w14:textId="5DFA81EB" w:rsidR="00484A5E" w:rsidRPr="00484A5E" w:rsidRDefault="000B3860" w:rsidP="00484A5E">
    <w:pPr>
      <w:pStyle w:val="Header"/>
      <w:tabs>
        <w:tab w:val="left" w:pos="9180"/>
      </w:tabs>
      <w:rPr>
        <w:rFonts w:ascii="Courier New" w:hAnsi="Courier New" w:cs="Courier New"/>
        <w:sz w:val="22"/>
        <w:szCs w:val="22"/>
      </w:rPr>
    </w:pPr>
    <w:r>
      <w:rPr>
        <w:rFonts w:ascii="Courier New" w:hAnsi="Courier New" w:cs="Courier New"/>
        <w:sz w:val="22"/>
        <w:szCs w:val="22"/>
      </w:rPr>
      <w:t xml:space="preserve">CPS </w:t>
    </w:r>
    <w:r w:rsidR="00484A5E" w:rsidRPr="00484A5E">
      <w:rPr>
        <w:rFonts w:ascii="Courier New" w:hAnsi="Courier New" w:cs="Courier New"/>
        <w:sz w:val="22"/>
        <w:szCs w:val="22"/>
      </w:rPr>
      <w:t>Contingent Worker Supplement</w:t>
    </w:r>
    <w:r>
      <w:rPr>
        <w:rFonts w:ascii="Courier New" w:hAnsi="Courier New" w:cs="Courier New"/>
        <w:sz w:val="22"/>
        <w:szCs w:val="22"/>
      </w:rPr>
      <w:t xml:space="preserve"> </w:t>
    </w:r>
    <w:r w:rsidRPr="003F7F65">
      <w:rPr>
        <w:rFonts w:ascii="Courier New" w:hAnsi="Courier New" w:cs="Courier New"/>
        <w:sz w:val="24"/>
        <w:szCs w:val="24"/>
      </w:rPr>
      <w:t>Survey</w:t>
    </w:r>
  </w:p>
  <w:p w14:paraId="008BCE89" w14:textId="1C853394" w:rsidR="00484A5E" w:rsidRPr="00484A5E" w:rsidRDefault="00484A5E" w:rsidP="00484A5E">
    <w:pPr>
      <w:pStyle w:val="Header"/>
      <w:tabs>
        <w:tab w:val="left" w:pos="9180"/>
      </w:tabs>
      <w:rPr>
        <w:rFonts w:ascii="Courier New" w:hAnsi="Courier New" w:cs="Courier New"/>
        <w:sz w:val="22"/>
        <w:szCs w:val="22"/>
      </w:rPr>
    </w:pPr>
    <w:r w:rsidRPr="00484A5E">
      <w:rPr>
        <w:rFonts w:ascii="Courier New" w:hAnsi="Courier New" w:cs="Courier New"/>
        <w:sz w:val="22"/>
        <w:szCs w:val="22"/>
      </w:rPr>
      <w:t>1220-0153</w:t>
    </w:r>
  </w:p>
  <w:p w14:paraId="0E7F118C" w14:textId="7894E1C7" w:rsidR="00484A5E" w:rsidRPr="00484A5E" w:rsidRDefault="00484A5E" w:rsidP="00484A5E">
    <w:pPr>
      <w:pStyle w:val="Header"/>
      <w:tabs>
        <w:tab w:val="left" w:pos="9180"/>
      </w:tabs>
      <w:rPr>
        <w:rFonts w:ascii="Courier New" w:hAnsi="Courier New" w:cs="Courier New"/>
        <w:sz w:val="22"/>
        <w:szCs w:val="22"/>
      </w:rPr>
    </w:pPr>
    <w:r w:rsidRPr="00484A5E">
      <w:rPr>
        <w:rFonts w:ascii="Courier New" w:hAnsi="Courier New" w:cs="Courier New"/>
        <w:sz w:val="22"/>
        <w:szCs w:val="22"/>
      </w:rPr>
      <w:t>December 2016</w:t>
    </w:r>
  </w:p>
  <w:p w14:paraId="233AAAC2" w14:textId="795FC356" w:rsidR="00484A5E" w:rsidRDefault="00484A5E">
    <w:pPr>
      <w:pStyle w:val="Header"/>
    </w:pPr>
  </w:p>
  <w:p w14:paraId="3853D16E" w14:textId="77777777" w:rsidR="00484A5E" w:rsidRDefault="00484A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9289E"/>
    <w:multiLevelType w:val="singleLevel"/>
    <w:tmpl w:val="362452A4"/>
    <w:lvl w:ilvl="0">
      <w:start w:val="5"/>
      <w:numFmt w:val="upperLetter"/>
      <w:lvlText w:val="%1."/>
      <w:lvlJc w:val="left"/>
      <w:pPr>
        <w:tabs>
          <w:tab w:val="num" w:pos="1080"/>
        </w:tabs>
        <w:ind w:left="1080" w:hanging="360"/>
      </w:pPr>
      <w:rPr>
        <w:rFonts w:hint="default"/>
      </w:rPr>
    </w:lvl>
  </w:abstractNum>
  <w:abstractNum w:abstractNumId="1" w15:restartNumberingAfterBreak="0">
    <w:nsid w:val="1DB96641"/>
    <w:multiLevelType w:val="singleLevel"/>
    <w:tmpl w:val="CADE29A4"/>
    <w:lvl w:ilvl="0">
      <w:start w:val="5"/>
      <w:numFmt w:val="upperLetter"/>
      <w:lvlText w:val="%1."/>
      <w:lvlJc w:val="left"/>
      <w:pPr>
        <w:tabs>
          <w:tab w:val="num" w:pos="1080"/>
        </w:tabs>
        <w:ind w:left="1080" w:hanging="360"/>
      </w:pPr>
      <w:rPr>
        <w:rFonts w:hint="default"/>
      </w:rPr>
    </w:lvl>
  </w:abstractNum>
  <w:abstractNum w:abstractNumId="2" w15:restartNumberingAfterBreak="0">
    <w:nsid w:val="276D3E1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309633AF"/>
    <w:multiLevelType w:val="hybridMultilevel"/>
    <w:tmpl w:val="176AB5CA"/>
    <w:lvl w:ilvl="0" w:tplc="79321362">
      <w:start w:val="8"/>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4" w15:restartNumberingAfterBreak="0">
    <w:nsid w:val="35AA6612"/>
    <w:multiLevelType w:val="hybridMultilevel"/>
    <w:tmpl w:val="2E8AEF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9A7A33"/>
    <w:multiLevelType w:val="singleLevel"/>
    <w:tmpl w:val="75EEBD1C"/>
    <w:lvl w:ilvl="0">
      <w:start w:val="8"/>
      <w:numFmt w:val="decimal"/>
      <w:lvlText w:val="%1."/>
      <w:lvlJc w:val="left"/>
      <w:pPr>
        <w:tabs>
          <w:tab w:val="num" w:pos="720"/>
        </w:tabs>
        <w:ind w:left="720" w:hanging="720"/>
      </w:pPr>
      <w:rPr>
        <w:rFonts w:hint="default"/>
        <w:u w:val="none"/>
      </w:rPr>
    </w:lvl>
  </w:abstractNum>
  <w:abstractNum w:abstractNumId="6" w15:restartNumberingAfterBreak="0">
    <w:nsid w:val="507A2D35"/>
    <w:multiLevelType w:val="singleLevel"/>
    <w:tmpl w:val="18BC256C"/>
    <w:lvl w:ilvl="0">
      <w:start w:val="1"/>
      <w:numFmt w:val="lowerLetter"/>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15:restartNumberingAfterBreak="0">
    <w:nsid w:val="50D967AD"/>
    <w:multiLevelType w:val="hybridMultilevel"/>
    <w:tmpl w:val="30F46912"/>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656A6E11"/>
    <w:multiLevelType w:val="singleLevel"/>
    <w:tmpl w:val="B76C3BFE"/>
    <w:lvl w:ilvl="0">
      <w:start w:val="9"/>
      <w:numFmt w:val="upperLetter"/>
      <w:lvlText w:val="%1."/>
      <w:lvlJc w:val="left"/>
      <w:pPr>
        <w:tabs>
          <w:tab w:val="num" w:pos="1080"/>
        </w:tabs>
        <w:ind w:left="1080" w:hanging="360"/>
      </w:pPr>
      <w:rPr>
        <w:rFonts w:hint="default"/>
      </w:rPr>
    </w:lvl>
  </w:abstractNum>
  <w:abstractNum w:abstractNumId="9" w15:restartNumberingAfterBreak="0">
    <w:nsid w:val="66017221"/>
    <w:multiLevelType w:val="singleLevel"/>
    <w:tmpl w:val="37F6671A"/>
    <w:lvl w:ilvl="0">
      <w:start w:val="1"/>
      <w:numFmt w:val="upperLetter"/>
      <w:lvlText w:val="%1. "/>
      <w:legacy w:legacy="1" w:legacySpace="0" w:legacyIndent="360"/>
      <w:lvlJc w:val="left"/>
      <w:pPr>
        <w:ind w:left="360" w:hanging="360"/>
      </w:pPr>
      <w:rPr>
        <w:rFonts w:ascii="Times New Roman" w:hAnsi="Times New Roman" w:hint="default"/>
        <w:b w:val="0"/>
        <w:i w:val="0"/>
        <w:sz w:val="20"/>
        <w:u w:val="none"/>
      </w:rPr>
    </w:lvl>
  </w:abstractNum>
  <w:abstractNum w:abstractNumId="10" w15:restartNumberingAfterBreak="0">
    <w:nsid w:val="6C3E584A"/>
    <w:multiLevelType w:val="singleLevel"/>
    <w:tmpl w:val="9EAEE23A"/>
    <w:lvl w:ilvl="0">
      <w:start w:val="7"/>
      <w:numFmt w:val="upperLetter"/>
      <w:lvlText w:val=""/>
      <w:lvlJc w:val="left"/>
      <w:pPr>
        <w:tabs>
          <w:tab w:val="num" w:pos="360"/>
        </w:tabs>
        <w:ind w:left="360" w:hanging="360"/>
      </w:pPr>
      <w:rPr>
        <w:rFonts w:hint="default"/>
      </w:rPr>
    </w:lvl>
  </w:abstractNum>
  <w:abstractNum w:abstractNumId="11" w15:restartNumberingAfterBreak="0">
    <w:nsid w:val="6EAD23FF"/>
    <w:multiLevelType w:val="singleLevel"/>
    <w:tmpl w:val="4A20401A"/>
    <w:lvl w:ilvl="0">
      <w:start w:val="1"/>
      <w:numFmt w:val="decimal"/>
      <w:lvlText w:val="%1. "/>
      <w:legacy w:legacy="1" w:legacySpace="0" w:legacyIndent="360"/>
      <w:lvlJc w:val="left"/>
      <w:pPr>
        <w:ind w:left="705" w:hanging="360"/>
      </w:pPr>
      <w:rPr>
        <w:rFonts w:ascii="Times New Roman" w:hAnsi="Times New Roman" w:hint="default"/>
        <w:b w:val="0"/>
        <w:i w:val="0"/>
        <w:sz w:val="20"/>
        <w:u w:val="none"/>
      </w:rPr>
    </w:lvl>
  </w:abstractNum>
  <w:abstractNum w:abstractNumId="12" w15:restartNumberingAfterBreak="0">
    <w:nsid w:val="75587A0B"/>
    <w:multiLevelType w:val="hybridMultilevel"/>
    <w:tmpl w:val="A5449CAE"/>
    <w:lvl w:ilvl="0" w:tplc="F0DA7610">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F0DA7610">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90D34D6"/>
    <w:multiLevelType w:val="hybridMultilevel"/>
    <w:tmpl w:val="73CE3E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6"/>
  </w:num>
  <w:num w:numId="4">
    <w:abstractNumId w:val="1"/>
  </w:num>
  <w:num w:numId="5">
    <w:abstractNumId w:val="8"/>
  </w:num>
  <w:num w:numId="6">
    <w:abstractNumId w:val="10"/>
  </w:num>
  <w:num w:numId="7">
    <w:abstractNumId w:val="0"/>
  </w:num>
  <w:num w:numId="8">
    <w:abstractNumId w:val="5"/>
  </w:num>
  <w:num w:numId="9">
    <w:abstractNumId w:val="3"/>
  </w:num>
  <w:num w:numId="10">
    <w:abstractNumId w:val="7"/>
  </w:num>
  <w:num w:numId="11">
    <w:abstractNumId w:val="12"/>
  </w:num>
  <w:num w:numId="12">
    <w:abstractNumId w:val="4"/>
  </w:num>
  <w:num w:numId="13">
    <w:abstractNumId w:val="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CA4"/>
    <w:rsid w:val="00001D73"/>
    <w:rsid w:val="000102E0"/>
    <w:rsid w:val="000147DB"/>
    <w:rsid w:val="000235AD"/>
    <w:rsid w:val="00024519"/>
    <w:rsid w:val="00035224"/>
    <w:rsid w:val="00035419"/>
    <w:rsid w:val="000447C5"/>
    <w:rsid w:val="00045BA1"/>
    <w:rsid w:val="00052712"/>
    <w:rsid w:val="00055F67"/>
    <w:rsid w:val="00065E3B"/>
    <w:rsid w:val="00074EBC"/>
    <w:rsid w:val="0008347B"/>
    <w:rsid w:val="00090183"/>
    <w:rsid w:val="0009405B"/>
    <w:rsid w:val="00094571"/>
    <w:rsid w:val="00097EA5"/>
    <w:rsid w:val="000A2210"/>
    <w:rsid w:val="000A3C68"/>
    <w:rsid w:val="000A474E"/>
    <w:rsid w:val="000B1861"/>
    <w:rsid w:val="000B3860"/>
    <w:rsid w:val="000B4237"/>
    <w:rsid w:val="000C4090"/>
    <w:rsid w:val="000D1918"/>
    <w:rsid w:val="000E0813"/>
    <w:rsid w:val="000E0973"/>
    <w:rsid w:val="000E240D"/>
    <w:rsid w:val="000E685D"/>
    <w:rsid w:val="000E71EB"/>
    <w:rsid w:val="000F6228"/>
    <w:rsid w:val="001015CC"/>
    <w:rsid w:val="00112F35"/>
    <w:rsid w:val="00113DDB"/>
    <w:rsid w:val="001171A3"/>
    <w:rsid w:val="00122B5A"/>
    <w:rsid w:val="00126DC9"/>
    <w:rsid w:val="00131288"/>
    <w:rsid w:val="0013281A"/>
    <w:rsid w:val="00133E9B"/>
    <w:rsid w:val="00141EDB"/>
    <w:rsid w:val="00145062"/>
    <w:rsid w:val="001472C7"/>
    <w:rsid w:val="001521D7"/>
    <w:rsid w:val="00155BFB"/>
    <w:rsid w:val="00160365"/>
    <w:rsid w:val="00163534"/>
    <w:rsid w:val="00166C76"/>
    <w:rsid w:val="001751E9"/>
    <w:rsid w:val="00180906"/>
    <w:rsid w:val="00197BCF"/>
    <w:rsid w:val="001A1260"/>
    <w:rsid w:val="001A5611"/>
    <w:rsid w:val="001A56CF"/>
    <w:rsid w:val="001A69C2"/>
    <w:rsid w:val="001B0E04"/>
    <w:rsid w:val="001B5E2D"/>
    <w:rsid w:val="001C41F3"/>
    <w:rsid w:val="001D3A92"/>
    <w:rsid w:val="001D4027"/>
    <w:rsid w:val="002001BA"/>
    <w:rsid w:val="0022434B"/>
    <w:rsid w:val="00232BDA"/>
    <w:rsid w:val="00240EA4"/>
    <w:rsid w:val="0024226B"/>
    <w:rsid w:val="00252EA5"/>
    <w:rsid w:val="00253270"/>
    <w:rsid w:val="00255F0C"/>
    <w:rsid w:val="002560CC"/>
    <w:rsid w:val="00266386"/>
    <w:rsid w:val="002858D8"/>
    <w:rsid w:val="00291580"/>
    <w:rsid w:val="00297334"/>
    <w:rsid w:val="002A3787"/>
    <w:rsid w:val="002A7A29"/>
    <w:rsid w:val="002B19A8"/>
    <w:rsid w:val="002B1A01"/>
    <w:rsid w:val="002C37A3"/>
    <w:rsid w:val="002C392B"/>
    <w:rsid w:val="002D2B91"/>
    <w:rsid w:val="002D55B2"/>
    <w:rsid w:val="002D5A8D"/>
    <w:rsid w:val="002D7B10"/>
    <w:rsid w:val="002E6C63"/>
    <w:rsid w:val="002F4EC6"/>
    <w:rsid w:val="00304F19"/>
    <w:rsid w:val="00306603"/>
    <w:rsid w:val="003074B7"/>
    <w:rsid w:val="003248DB"/>
    <w:rsid w:val="003318AE"/>
    <w:rsid w:val="00341CDB"/>
    <w:rsid w:val="003425A7"/>
    <w:rsid w:val="00360AB6"/>
    <w:rsid w:val="0036259C"/>
    <w:rsid w:val="003634C0"/>
    <w:rsid w:val="00363D0E"/>
    <w:rsid w:val="003A218F"/>
    <w:rsid w:val="003A3689"/>
    <w:rsid w:val="003A46B1"/>
    <w:rsid w:val="003B3A63"/>
    <w:rsid w:val="003C2211"/>
    <w:rsid w:val="003C5AD1"/>
    <w:rsid w:val="003D731D"/>
    <w:rsid w:val="003E54D2"/>
    <w:rsid w:val="003F2BF7"/>
    <w:rsid w:val="003F377B"/>
    <w:rsid w:val="003F7F65"/>
    <w:rsid w:val="0040378E"/>
    <w:rsid w:val="004049EA"/>
    <w:rsid w:val="0041106A"/>
    <w:rsid w:val="00412141"/>
    <w:rsid w:val="0041465D"/>
    <w:rsid w:val="00421EBB"/>
    <w:rsid w:val="00422A62"/>
    <w:rsid w:val="00423591"/>
    <w:rsid w:val="004355D6"/>
    <w:rsid w:val="0044469A"/>
    <w:rsid w:val="00445364"/>
    <w:rsid w:val="00445985"/>
    <w:rsid w:val="00446707"/>
    <w:rsid w:val="004518C4"/>
    <w:rsid w:val="004660AC"/>
    <w:rsid w:val="00466D40"/>
    <w:rsid w:val="00477C20"/>
    <w:rsid w:val="00482D26"/>
    <w:rsid w:val="00484A5E"/>
    <w:rsid w:val="00494431"/>
    <w:rsid w:val="00495A1C"/>
    <w:rsid w:val="004A0976"/>
    <w:rsid w:val="004A7A6F"/>
    <w:rsid w:val="004B4455"/>
    <w:rsid w:val="004C0A7F"/>
    <w:rsid w:val="004C3129"/>
    <w:rsid w:val="004C5CA9"/>
    <w:rsid w:val="004C6DAC"/>
    <w:rsid w:val="004C7827"/>
    <w:rsid w:val="004D2C76"/>
    <w:rsid w:val="004D7C16"/>
    <w:rsid w:val="004E1CC9"/>
    <w:rsid w:val="004F1276"/>
    <w:rsid w:val="004F3DBF"/>
    <w:rsid w:val="00510DB4"/>
    <w:rsid w:val="005116E7"/>
    <w:rsid w:val="00512A58"/>
    <w:rsid w:val="00515A25"/>
    <w:rsid w:val="00516E7E"/>
    <w:rsid w:val="00523B31"/>
    <w:rsid w:val="0052666E"/>
    <w:rsid w:val="00531597"/>
    <w:rsid w:val="005443A6"/>
    <w:rsid w:val="0054596D"/>
    <w:rsid w:val="00546C28"/>
    <w:rsid w:val="0054713A"/>
    <w:rsid w:val="00547766"/>
    <w:rsid w:val="00563284"/>
    <w:rsid w:val="005708A0"/>
    <w:rsid w:val="00570C44"/>
    <w:rsid w:val="005717CA"/>
    <w:rsid w:val="005737EB"/>
    <w:rsid w:val="00574F98"/>
    <w:rsid w:val="00576826"/>
    <w:rsid w:val="005872C8"/>
    <w:rsid w:val="00587675"/>
    <w:rsid w:val="0059137D"/>
    <w:rsid w:val="005B1BC2"/>
    <w:rsid w:val="005B3455"/>
    <w:rsid w:val="005C298D"/>
    <w:rsid w:val="005C5630"/>
    <w:rsid w:val="005C61CD"/>
    <w:rsid w:val="005C656A"/>
    <w:rsid w:val="005D7C9E"/>
    <w:rsid w:val="005D7CC2"/>
    <w:rsid w:val="005E5882"/>
    <w:rsid w:val="005E62D4"/>
    <w:rsid w:val="005F00F5"/>
    <w:rsid w:val="005F212E"/>
    <w:rsid w:val="005F572D"/>
    <w:rsid w:val="006119D5"/>
    <w:rsid w:val="00615B08"/>
    <w:rsid w:val="00615E4F"/>
    <w:rsid w:val="00623322"/>
    <w:rsid w:val="00623E2F"/>
    <w:rsid w:val="00625DBA"/>
    <w:rsid w:val="006306DD"/>
    <w:rsid w:val="006422BE"/>
    <w:rsid w:val="0064419D"/>
    <w:rsid w:val="00644324"/>
    <w:rsid w:val="00644C62"/>
    <w:rsid w:val="00655DE6"/>
    <w:rsid w:val="006604FB"/>
    <w:rsid w:val="006704F5"/>
    <w:rsid w:val="00673291"/>
    <w:rsid w:val="00673FC4"/>
    <w:rsid w:val="00674EC4"/>
    <w:rsid w:val="006A48C4"/>
    <w:rsid w:val="006A4FDB"/>
    <w:rsid w:val="006A61E0"/>
    <w:rsid w:val="006B5DCB"/>
    <w:rsid w:val="006C1297"/>
    <w:rsid w:val="006C6ADD"/>
    <w:rsid w:val="006D2024"/>
    <w:rsid w:val="006D3F98"/>
    <w:rsid w:val="006D7DCA"/>
    <w:rsid w:val="006E7296"/>
    <w:rsid w:val="00701097"/>
    <w:rsid w:val="007024E9"/>
    <w:rsid w:val="00715E51"/>
    <w:rsid w:val="007233C2"/>
    <w:rsid w:val="0072604A"/>
    <w:rsid w:val="00733877"/>
    <w:rsid w:val="007355EB"/>
    <w:rsid w:val="00743791"/>
    <w:rsid w:val="00752E7B"/>
    <w:rsid w:val="00763F90"/>
    <w:rsid w:val="00766FCB"/>
    <w:rsid w:val="00772FEA"/>
    <w:rsid w:val="0077583A"/>
    <w:rsid w:val="00777288"/>
    <w:rsid w:val="00780839"/>
    <w:rsid w:val="00781818"/>
    <w:rsid w:val="00791238"/>
    <w:rsid w:val="007A2F17"/>
    <w:rsid w:val="007A4A40"/>
    <w:rsid w:val="007A6F71"/>
    <w:rsid w:val="007A70DE"/>
    <w:rsid w:val="007B6511"/>
    <w:rsid w:val="007C1AE2"/>
    <w:rsid w:val="007C788D"/>
    <w:rsid w:val="007C7A83"/>
    <w:rsid w:val="007D3736"/>
    <w:rsid w:val="007D6736"/>
    <w:rsid w:val="007D73E1"/>
    <w:rsid w:val="007D7D13"/>
    <w:rsid w:val="007E1711"/>
    <w:rsid w:val="007E571B"/>
    <w:rsid w:val="007F2EF3"/>
    <w:rsid w:val="007F4514"/>
    <w:rsid w:val="00802A8C"/>
    <w:rsid w:val="00806B79"/>
    <w:rsid w:val="00816AC9"/>
    <w:rsid w:val="0082494B"/>
    <w:rsid w:val="00835F55"/>
    <w:rsid w:val="00840DFA"/>
    <w:rsid w:val="00846C6C"/>
    <w:rsid w:val="00855453"/>
    <w:rsid w:val="00855F16"/>
    <w:rsid w:val="00856AAF"/>
    <w:rsid w:val="00857957"/>
    <w:rsid w:val="00862810"/>
    <w:rsid w:val="00863899"/>
    <w:rsid w:val="008661AF"/>
    <w:rsid w:val="00871332"/>
    <w:rsid w:val="00872F03"/>
    <w:rsid w:val="00876A6B"/>
    <w:rsid w:val="00896918"/>
    <w:rsid w:val="008A08D0"/>
    <w:rsid w:val="008A372C"/>
    <w:rsid w:val="008B32AB"/>
    <w:rsid w:val="008B709B"/>
    <w:rsid w:val="008C4B02"/>
    <w:rsid w:val="008C6D9F"/>
    <w:rsid w:val="008D2A7A"/>
    <w:rsid w:val="008D5A9D"/>
    <w:rsid w:val="008E029E"/>
    <w:rsid w:val="008E3C49"/>
    <w:rsid w:val="008E6C87"/>
    <w:rsid w:val="008E7BAE"/>
    <w:rsid w:val="008F4D04"/>
    <w:rsid w:val="008F6B12"/>
    <w:rsid w:val="0090070E"/>
    <w:rsid w:val="009014DE"/>
    <w:rsid w:val="00912E86"/>
    <w:rsid w:val="00914942"/>
    <w:rsid w:val="009166C3"/>
    <w:rsid w:val="009227AD"/>
    <w:rsid w:val="00924516"/>
    <w:rsid w:val="00934D12"/>
    <w:rsid w:val="00935836"/>
    <w:rsid w:val="009471C5"/>
    <w:rsid w:val="0095057C"/>
    <w:rsid w:val="00953A36"/>
    <w:rsid w:val="009554B6"/>
    <w:rsid w:val="0095576B"/>
    <w:rsid w:val="00964877"/>
    <w:rsid w:val="00965B85"/>
    <w:rsid w:val="00967976"/>
    <w:rsid w:val="00967DAB"/>
    <w:rsid w:val="00973A40"/>
    <w:rsid w:val="0098578D"/>
    <w:rsid w:val="00986D84"/>
    <w:rsid w:val="009954BD"/>
    <w:rsid w:val="009A33C9"/>
    <w:rsid w:val="009A3FAA"/>
    <w:rsid w:val="009B61C4"/>
    <w:rsid w:val="009C0490"/>
    <w:rsid w:val="009C1AD9"/>
    <w:rsid w:val="009D24F6"/>
    <w:rsid w:val="009D2E6B"/>
    <w:rsid w:val="009E769F"/>
    <w:rsid w:val="009F2CA4"/>
    <w:rsid w:val="009F4618"/>
    <w:rsid w:val="00A04F39"/>
    <w:rsid w:val="00A1250C"/>
    <w:rsid w:val="00A14A43"/>
    <w:rsid w:val="00A273F6"/>
    <w:rsid w:val="00A4313A"/>
    <w:rsid w:val="00A51954"/>
    <w:rsid w:val="00A527BE"/>
    <w:rsid w:val="00A64549"/>
    <w:rsid w:val="00A66296"/>
    <w:rsid w:val="00A716BB"/>
    <w:rsid w:val="00A733E0"/>
    <w:rsid w:val="00A76BBC"/>
    <w:rsid w:val="00A80CD9"/>
    <w:rsid w:val="00A83E5E"/>
    <w:rsid w:val="00A97080"/>
    <w:rsid w:val="00AB2A6C"/>
    <w:rsid w:val="00AC1836"/>
    <w:rsid w:val="00AD5DBC"/>
    <w:rsid w:val="00AD6C04"/>
    <w:rsid w:val="00AD77EE"/>
    <w:rsid w:val="00AE1284"/>
    <w:rsid w:val="00AF5719"/>
    <w:rsid w:val="00B067B2"/>
    <w:rsid w:val="00B122C7"/>
    <w:rsid w:val="00B172AB"/>
    <w:rsid w:val="00B17F0C"/>
    <w:rsid w:val="00B20DAA"/>
    <w:rsid w:val="00B261E7"/>
    <w:rsid w:val="00B437BE"/>
    <w:rsid w:val="00B526DA"/>
    <w:rsid w:val="00B54BA3"/>
    <w:rsid w:val="00B62FF7"/>
    <w:rsid w:val="00B647A5"/>
    <w:rsid w:val="00B67BF4"/>
    <w:rsid w:val="00B80469"/>
    <w:rsid w:val="00B843F3"/>
    <w:rsid w:val="00B85323"/>
    <w:rsid w:val="00B85F6F"/>
    <w:rsid w:val="00B92EA6"/>
    <w:rsid w:val="00B93691"/>
    <w:rsid w:val="00BA47D2"/>
    <w:rsid w:val="00BA6EA6"/>
    <w:rsid w:val="00BA6EB3"/>
    <w:rsid w:val="00BA73EC"/>
    <w:rsid w:val="00BB2C22"/>
    <w:rsid w:val="00BD06F8"/>
    <w:rsid w:val="00BD5236"/>
    <w:rsid w:val="00BD5B5E"/>
    <w:rsid w:val="00BD6E9C"/>
    <w:rsid w:val="00BE0D85"/>
    <w:rsid w:val="00BE2CF1"/>
    <w:rsid w:val="00BE5FED"/>
    <w:rsid w:val="00BE6E95"/>
    <w:rsid w:val="00BF273C"/>
    <w:rsid w:val="00BF3611"/>
    <w:rsid w:val="00C015F3"/>
    <w:rsid w:val="00C05A4B"/>
    <w:rsid w:val="00C16E2D"/>
    <w:rsid w:val="00C23244"/>
    <w:rsid w:val="00C31902"/>
    <w:rsid w:val="00C338DF"/>
    <w:rsid w:val="00C515E9"/>
    <w:rsid w:val="00C535D4"/>
    <w:rsid w:val="00C56D62"/>
    <w:rsid w:val="00C64E65"/>
    <w:rsid w:val="00C70D31"/>
    <w:rsid w:val="00C76B9F"/>
    <w:rsid w:val="00C92C9E"/>
    <w:rsid w:val="00C9606B"/>
    <w:rsid w:val="00C96FB3"/>
    <w:rsid w:val="00C975F9"/>
    <w:rsid w:val="00CA0F74"/>
    <w:rsid w:val="00CA13FD"/>
    <w:rsid w:val="00CA422F"/>
    <w:rsid w:val="00CA4F25"/>
    <w:rsid w:val="00CA5E06"/>
    <w:rsid w:val="00CB1161"/>
    <w:rsid w:val="00CB2FA2"/>
    <w:rsid w:val="00CD37AD"/>
    <w:rsid w:val="00CD424B"/>
    <w:rsid w:val="00CD43BF"/>
    <w:rsid w:val="00CE1FD4"/>
    <w:rsid w:val="00CE280B"/>
    <w:rsid w:val="00CE4058"/>
    <w:rsid w:val="00CF20E4"/>
    <w:rsid w:val="00CF26A1"/>
    <w:rsid w:val="00D00792"/>
    <w:rsid w:val="00D12062"/>
    <w:rsid w:val="00D159E9"/>
    <w:rsid w:val="00D1641F"/>
    <w:rsid w:val="00D17114"/>
    <w:rsid w:val="00D238B3"/>
    <w:rsid w:val="00D24BBB"/>
    <w:rsid w:val="00D24EBB"/>
    <w:rsid w:val="00D431B0"/>
    <w:rsid w:val="00D4337D"/>
    <w:rsid w:val="00D50CDE"/>
    <w:rsid w:val="00D51BC1"/>
    <w:rsid w:val="00D52E29"/>
    <w:rsid w:val="00D615C0"/>
    <w:rsid w:val="00D630D9"/>
    <w:rsid w:val="00D640C0"/>
    <w:rsid w:val="00D64AFD"/>
    <w:rsid w:val="00D67C04"/>
    <w:rsid w:val="00D80F41"/>
    <w:rsid w:val="00D81E15"/>
    <w:rsid w:val="00D83D75"/>
    <w:rsid w:val="00D84EF5"/>
    <w:rsid w:val="00D85F35"/>
    <w:rsid w:val="00D860A1"/>
    <w:rsid w:val="00D90CF4"/>
    <w:rsid w:val="00D92D39"/>
    <w:rsid w:val="00D97BB4"/>
    <w:rsid w:val="00DA3EC2"/>
    <w:rsid w:val="00DA516A"/>
    <w:rsid w:val="00DB0DEB"/>
    <w:rsid w:val="00DB1B8F"/>
    <w:rsid w:val="00DB1BCB"/>
    <w:rsid w:val="00DB298B"/>
    <w:rsid w:val="00DB4528"/>
    <w:rsid w:val="00DC164F"/>
    <w:rsid w:val="00DC35EF"/>
    <w:rsid w:val="00DC45F8"/>
    <w:rsid w:val="00DC4B5A"/>
    <w:rsid w:val="00DC649A"/>
    <w:rsid w:val="00DD0209"/>
    <w:rsid w:val="00DD064B"/>
    <w:rsid w:val="00DE236E"/>
    <w:rsid w:val="00DF4603"/>
    <w:rsid w:val="00E02A2C"/>
    <w:rsid w:val="00E05E1B"/>
    <w:rsid w:val="00E12C45"/>
    <w:rsid w:val="00E12FA6"/>
    <w:rsid w:val="00E159F9"/>
    <w:rsid w:val="00E24266"/>
    <w:rsid w:val="00E36F15"/>
    <w:rsid w:val="00E44912"/>
    <w:rsid w:val="00E5100D"/>
    <w:rsid w:val="00E52E83"/>
    <w:rsid w:val="00E66036"/>
    <w:rsid w:val="00E860D5"/>
    <w:rsid w:val="00E926AB"/>
    <w:rsid w:val="00E94281"/>
    <w:rsid w:val="00EA33B6"/>
    <w:rsid w:val="00EA7E8B"/>
    <w:rsid w:val="00EB4761"/>
    <w:rsid w:val="00EC1FD4"/>
    <w:rsid w:val="00ED1A4A"/>
    <w:rsid w:val="00ED5DA5"/>
    <w:rsid w:val="00EE24CC"/>
    <w:rsid w:val="00EE4341"/>
    <w:rsid w:val="00EF0A53"/>
    <w:rsid w:val="00EF35BF"/>
    <w:rsid w:val="00EF4BBD"/>
    <w:rsid w:val="00EF7C2C"/>
    <w:rsid w:val="00EF7DD4"/>
    <w:rsid w:val="00F00B8B"/>
    <w:rsid w:val="00F01344"/>
    <w:rsid w:val="00F05BA1"/>
    <w:rsid w:val="00F05EC0"/>
    <w:rsid w:val="00F13A04"/>
    <w:rsid w:val="00F1586A"/>
    <w:rsid w:val="00F224E0"/>
    <w:rsid w:val="00F232E0"/>
    <w:rsid w:val="00F3753B"/>
    <w:rsid w:val="00F465F8"/>
    <w:rsid w:val="00F47FBA"/>
    <w:rsid w:val="00F608FC"/>
    <w:rsid w:val="00F60E44"/>
    <w:rsid w:val="00F630FD"/>
    <w:rsid w:val="00F81A77"/>
    <w:rsid w:val="00F81B63"/>
    <w:rsid w:val="00F85033"/>
    <w:rsid w:val="00F9018F"/>
    <w:rsid w:val="00FA7C68"/>
    <w:rsid w:val="00FB2F9F"/>
    <w:rsid w:val="00FB4835"/>
    <w:rsid w:val="00FB5862"/>
    <w:rsid w:val="00FC0135"/>
    <w:rsid w:val="00FC0A74"/>
    <w:rsid w:val="00FC52B5"/>
    <w:rsid w:val="00FD1ED3"/>
    <w:rsid w:val="00FE067C"/>
    <w:rsid w:val="00FE77DE"/>
    <w:rsid w:val="00FF14AD"/>
    <w:rsid w:val="00FF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reet"/>
  <w:shapeDefaults>
    <o:shapedefaults v:ext="edit" spidmax="8193"/>
    <o:shapelayout v:ext="edit">
      <o:idmap v:ext="edit" data="1"/>
    </o:shapelayout>
  </w:shapeDefaults>
  <w:decimalSymbol w:val="."/>
  <w:listSeparator w:val=","/>
  <w14:docId w14:val="0E1546BA"/>
  <w15:docId w15:val="{E36B46BF-6F64-456D-A49A-5038B7319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469A"/>
  </w:style>
  <w:style w:type="paragraph" w:styleId="Heading1">
    <w:name w:val="heading 1"/>
    <w:basedOn w:val="Normal"/>
    <w:next w:val="Normal"/>
    <w:qFormat/>
    <w:rsid w:val="0044469A"/>
    <w:pPr>
      <w:keepNext/>
      <w:outlineLvl w:val="0"/>
    </w:pPr>
    <w:rPr>
      <w:sz w:val="24"/>
    </w:rPr>
  </w:style>
  <w:style w:type="paragraph" w:styleId="Heading2">
    <w:name w:val="heading 2"/>
    <w:basedOn w:val="Normal"/>
    <w:next w:val="Normal"/>
    <w:qFormat/>
    <w:rsid w:val="0044469A"/>
    <w:pPr>
      <w:keepNext/>
      <w:ind w:left="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469A"/>
    <w:pPr>
      <w:ind w:left="720"/>
    </w:pPr>
    <w:rPr>
      <w:sz w:val="24"/>
    </w:rPr>
  </w:style>
  <w:style w:type="paragraph" w:styleId="BalloonText">
    <w:name w:val="Balloon Text"/>
    <w:basedOn w:val="Normal"/>
    <w:semiHidden/>
    <w:rsid w:val="009B61C4"/>
    <w:rPr>
      <w:rFonts w:ascii="Tahoma" w:hAnsi="Tahoma" w:cs="Tahoma"/>
      <w:sz w:val="16"/>
      <w:szCs w:val="16"/>
    </w:rPr>
  </w:style>
  <w:style w:type="character" w:styleId="CommentReference">
    <w:name w:val="annotation reference"/>
    <w:basedOn w:val="DefaultParagraphFont"/>
    <w:semiHidden/>
    <w:rsid w:val="008A08D0"/>
    <w:rPr>
      <w:sz w:val="16"/>
      <w:szCs w:val="16"/>
    </w:rPr>
  </w:style>
  <w:style w:type="paragraph" w:styleId="CommentText">
    <w:name w:val="annotation text"/>
    <w:basedOn w:val="Normal"/>
    <w:semiHidden/>
    <w:rsid w:val="008A08D0"/>
  </w:style>
  <w:style w:type="paragraph" w:styleId="CommentSubject">
    <w:name w:val="annotation subject"/>
    <w:basedOn w:val="CommentText"/>
    <w:next w:val="CommentText"/>
    <w:semiHidden/>
    <w:rsid w:val="008A08D0"/>
    <w:rPr>
      <w:b/>
      <w:bCs/>
    </w:rPr>
  </w:style>
  <w:style w:type="paragraph" w:styleId="Revision">
    <w:name w:val="Revision"/>
    <w:hidden/>
    <w:uiPriority w:val="99"/>
    <w:semiHidden/>
    <w:rsid w:val="004F1276"/>
  </w:style>
  <w:style w:type="character" w:styleId="Hyperlink">
    <w:name w:val="Hyperlink"/>
    <w:basedOn w:val="DefaultParagraphFont"/>
    <w:rsid w:val="00777288"/>
    <w:rPr>
      <w:color w:val="0000FF"/>
      <w:u w:val="single"/>
    </w:rPr>
  </w:style>
  <w:style w:type="character" w:styleId="FollowedHyperlink">
    <w:name w:val="FollowedHyperlink"/>
    <w:basedOn w:val="DefaultParagraphFont"/>
    <w:rsid w:val="00777288"/>
    <w:rPr>
      <w:color w:val="800080"/>
      <w:u w:val="single"/>
    </w:rPr>
  </w:style>
  <w:style w:type="paragraph" w:styleId="Header">
    <w:name w:val="header"/>
    <w:basedOn w:val="Normal"/>
    <w:link w:val="HeaderChar"/>
    <w:uiPriority w:val="99"/>
    <w:unhideWhenUsed/>
    <w:rsid w:val="00484A5E"/>
    <w:pPr>
      <w:tabs>
        <w:tab w:val="center" w:pos="4680"/>
        <w:tab w:val="right" w:pos="9360"/>
      </w:tabs>
    </w:pPr>
  </w:style>
  <w:style w:type="character" w:customStyle="1" w:styleId="HeaderChar">
    <w:name w:val="Header Char"/>
    <w:basedOn w:val="DefaultParagraphFont"/>
    <w:link w:val="Header"/>
    <w:uiPriority w:val="99"/>
    <w:rsid w:val="00484A5E"/>
  </w:style>
  <w:style w:type="paragraph" w:styleId="Footer">
    <w:name w:val="footer"/>
    <w:basedOn w:val="Normal"/>
    <w:link w:val="FooterChar"/>
    <w:uiPriority w:val="99"/>
    <w:unhideWhenUsed/>
    <w:rsid w:val="00484A5E"/>
    <w:pPr>
      <w:tabs>
        <w:tab w:val="center" w:pos="4680"/>
        <w:tab w:val="right" w:pos="9360"/>
      </w:tabs>
    </w:pPr>
  </w:style>
  <w:style w:type="character" w:customStyle="1" w:styleId="FooterChar">
    <w:name w:val="Footer Char"/>
    <w:basedOn w:val="DefaultParagraphFont"/>
    <w:link w:val="Footer"/>
    <w:uiPriority w:val="99"/>
    <w:rsid w:val="00484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078206">
      <w:bodyDiv w:val="1"/>
      <w:marLeft w:val="0"/>
      <w:marRight w:val="0"/>
      <w:marTop w:val="0"/>
      <w:marBottom w:val="0"/>
      <w:divBdr>
        <w:top w:val="none" w:sz="0" w:space="0" w:color="auto"/>
        <w:left w:val="none" w:sz="0" w:space="0" w:color="auto"/>
        <w:bottom w:val="none" w:sz="0" w:space="0" w:color="auto"/>
        <w:right w:val="none" w:sz="0" w:space="0" w:color="auto"/>
      </w:divBdr>
      <w:divsChild>
        <w:div w:id="17175837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nsus.gov/prod/2006pubs/tp-6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ensus.gov/prod/2006pubs/tp-6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19E6-5BF2-46AB-AE0E-6FECB3FB3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567</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Bureau of Labor Statistics</Company>
  <LinksUpToDate>false</LinksUpToDate>
  <CharactersWithSpaces>4109</CharactersWithSpaces>
  <SharedDoc>false</SharedDoc>
  <HLinks>
    <vt:vector size="6" baseType="variant">
      <vt:variant>
        <vt:i4>1572875</vt:i4>
      </vt:variant>
      <vt:variant>
        <vt:i4>0</vt:i4>
      </vt:variant>
      <vt:variant>
        <vt:i4>0</vt:i4>
      </vt:variant>
      <vt:variant>
        <vt:i4>5</vt:i4>
      </vt:variant>
      <vt:variant>
        <vt:lpwstr>http://www.census.gov/prod/2006pubs/tp-66.pdf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OEUS Network</dc:creator>
  <cp:lastModifiedBy>Rowan, Carol - BLS</cp:lastModifiedBy>
  <cp:revision>3</cp:revision>
  <cp:lastPrinted>2010-01-15T20:18:00Z</cp:lastPrinted>
  <dcterms:created xsi:type="dcterms:W3CDTF">2017-01-03T19:44:00Z</dcterms:created>
  <dcterms:modified xsi:type="dcterms:W3CDTF">2017-01-03T19:44:00Z</dcterms:modified>
</cp:coreProperties>
</file>