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CB" w:rsidRPr="00A334CB" w:rsidRDefault="00A334CB" w:rsidP="00A334CB">
      <w:pPr>
        <w:keepNext/>
        <w:spacing w:before="240" w:after="60" w:line="360" w:lineRule="auto"/>
        <w:outlineLvl w:val="3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334CB">
        <w:rPr>
          <w:rFonts w:ascii="Calibri" w:eastAsia="Times New Roman" w:hAnsi="Calibri" w:cs="Times New Roman"/>
          <w:b/>
          <w:bCs/>
          <w:sz w:val="28"/>
          <w:szCs w:val="28"/>
        </w:rPr>
        <w:t xml:space="preserve">Figure 2 Theory of change for Pathways to Careers Programs </w:t>
      </w:r>
      <w:bookmarkStart w:id="0" w:name="_GoBack"/>
      <w:bookmarkEnd w:id="0"/>
    </w:p>
    <w:p w:rsidR="00091B78" w:rsidRDefault="00A334CB" w:rsidP="00A334CB">
      <w:r w:rsidRPr="00A334CB">
        <w:rPr>
          <w:rFonts w:ascii="Calibri" w:eastAsia="Times New Roman" w:hAnsi="Calibri" w:cs="Times New Roman"/>
          <w:sz w:val="24"/>
          <w:szCs w:val="24"/>
        </w:rPr>
        <w:object w:dxaOrig="11665" w:dyaOrig="14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13.8pt;height:666.65pt" o:ole="">
            <v:imagedata r:id="rId5" o:title=""/>
          </v:shape>
          <o:OLEObject Type="Embed" ProgID="Visio.Drawing.11" ShapeID="_x0000_i1038" DrawAspect="Content" ObjectID="_1543325283" r:id="rId6"/>
        </w:object>
      </w:r>
    </w:p>
    <w:sectPr w:rsidR="00091B78" w:rsidSect="00A33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CB"/>
    <w:rsid w:val="00360F60"/>
    <w:rsid w:val="004F472E"/>
    <w:rsid w:val="00A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Cherise - ODEP</dc:creator>
  <cp:lastModifiedBy>Hunter, Cherise - ODEP</cp:lastModifiedBy>
  <cp:revision>1</cp:revision>
  <dcterms:created xsi:type="dcterms:W3CDTF">2016-12-15T21:41:00Z</dcterms:created>
  <dcterms:modified xsi:type="dcterms:W3CDTF">2016-12-15T21:42:00Z</dcterms:modified>
</cp:coreProperties>
</file>