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2BF" w:rsidRDefault="004C72BF" w:rsidP="004C72BF">
      <w:pPr>
        <w:spacing w:after="0" w:line="240" w:lineRule="auto"/>
        <w:jc w:val="right"/>
        <w:rPr>
          <w:rFonts w:ascii="Times New Roman" w:hAnsi="Times New Roman" w:cs="Times New Roman"/>
          <w:b/>
          <w:bCs/>
          <w:spacing w:val="-8"/>
          <w:w w:val="105"/>
        </w:rPr>
      </w:pPr>
      <w:bookmarkStart w:id="0" w:name="toc"/>
      <w:r>
        <w:rPr>
          <w:rFonts w:ascii="Times New Roman" w:hAnsi="Times New Roman" w:cs="Times New Roman"/>
          <w:b/>
          <w:bCs/>
          <w:spacing w:val="-8"/>
          <w:w w:val="105"/>
        </w:rPr>
        <w:t>Form Approved</w:t>
      </w:r>
    </w:p>
    <w:p w:rsidR="004C72BF" w:rsidRDefault="004C72BF" w:rsidP="004C72BF">
      <w:pPr>
        <w:spacing w:after="0" w:line="240" w:lineRule="auto"/>
        <w:jc w:val="right"/>
        <w:rPr>
          <w:rFonts w:ascii="Times New Roman" w:hAnsi="Times New Roman" w:cs="Times New Roman"/>
          <w:b/>
          <w:bCs/>
          <w:spacing w:val="-8"/>
          <w:w w:val="105"/>
        </w:rPr>
      </w:pPr>
      <w:r>
        <w:rPr>
          <w:rFonts w:ascii="Times New Roman" w:hAnsi="Times New Roman" w:cs="Times New Roman"/>
          <w:b/>
          <w:bCs/>
          <w:spacing w:val="-8"/>
          <w:w w:val="105"/>
        </w:rPr>
        <w:t>OMB Control No. 1290-</w:t>
      </w:r>
      <w:proofErr w:type="spellStart"/>
      <w:r>
        <w:rPr>
          <w:rFonts w:ascii="Times New Roman" w:hAnsi="Times New Roman" w:cs="Times New Roman"/>
          <w:b/>
          <w:bCs/>
          <w:spacing w:val="-8"/>
          <w:w w:val="105"/>
        </w:rPr>
        <w:t>XXXX</w:t>
      </w:r>
      <w:proofErr w:type="spellEnd"/>
    </w:p>
    <w:p w:rsidR="004C72BF" w:rsidRDefault="004C72BF" w:rsidP="004C72BF">
      <w:pPr>
        <w:spacing w:after="0" w:line="240" w:lineRule="auto"/>
        <w:jc w:val="right"/>
        <w:rPr>
          <w:rFonts w:ascii="Times New Roman" w:hAnsi="Times New Roman" w:cs="Times New Roman"/>
          <w:b/>
          <w:bCs/>
          <w:spacing w:val="-8"/>
          <w:w w:val="105"/>
        </w:rPr>
      </w:pPr>
      <w:r>
        <w:rPr>
          <w:rFonts w:ascii="Times New Roman" w:hAnsi="Times New Roman" w:cs="Times New Roman"/>
          <w:b/>
          <w:bCs/>
          <w:spacing w:val="-8"/>
          <w:w w:val="105"/>
        </w:rPr>
        <w:t>Expiration Date X/XX/2020</w:t>
      </w:r>
    </w:p>
    <w:p w:rsidR="004C72BF" w:rsidRDefault="004C72BF" w:rsidP="004C72BF">
      <w:pPr>
        <w:spacing w:after="0" w:line="240" w:lineRule="auto"/>
        <w:jc w:val="right"/>
        <w:rPr>
          <w:rFonts w:ascii="Times New Roman" w:hAnsi="Times New Roman" w:cs="Times New Roman"/>
          <w:b/>
          <w:bCs/>
          <w:spacing w:val="-8"/>
          <w:w w:val="105"/>
        </w:rPr>
      </w:pPr>
    </w:p>
    <w:p w:rsidR="004C72BF" w:rsidRDefault="004C72BF" w:rsidP="004C72BF">
      <w:pPr>
        <w:spacing w:after="180" w:line="264" w:lineRule="auto"/>
        <w:jc w:val="center"/>
        <w:rPr>
          <w:rFonts w:ascii="Times New Roman" w:eastAsia="Times New Roman" w:hAnsi="Times New Roman" w:cs="Times New Roman"/>
          <w:b/>
          <w:highlight w:val="lightGray"/>
        </w:rPr>
      </w:pPr>
      <w:r>
        <w:rPr>
          <w:noProof/>
        </w:rPr>
        <mc:AlternateContent>
          <mc:Choice Requires="wps">
            <w:drawing>
              <wp:anchor distT="0" distB="0" distL="114300" distR="114300" simplePos="0" relativeHeight="251659264" behindDoc="0" locked="0" layoutInCell="1" allowOverlap="1" wp14:anchorId="684752EA" wp14:editId="1344C675">
                <wp:simplePos x="0" y="0"/>
                <wp:positionH relativeFrom="column">
                  <wp:posOffset>-38100</wp:posOffset>
                </wp:positionH>
                <wp:positionV relativeFrom="paragraph">
                  <wp:posOffset>518795</wp:posOffset>
                </wp:positionV>
                <wp:extent cx="5972175" cy="1571625"/>
                <wp:effectExtent l="0" t="0" r="28575" b="28575"/>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71625"/>
                        </a:xfrm>
                        <a:prstGeom prst="rect">
                          <a:avLst/>
                        </a:prstGeom>
                        <a:solidFill>
                          <a:srgbClr val="FFFFFF"/>
                        </a:solidFill>
                        <a:ln w="9525">
                          <a:solidFill>
                            <a:srgbClr val="000000"/>
                          </a:solidFill>
                          <a:miter lim="800000"/>
                          <a:headEnd/>
                          <a:tailEnd/>
                        </a:ln>
                      </wps:spPr>
                      <wps:txbx>
                        <w:txbxContent>
                          <w:p w:rsidR="004C72BF" w:rsidRDefault="004C72BF" w:rsidP="004C72BF">
                            <w:pPr>
                              <w:jc w:val="right"/>
                              <w:rPr>
                                <w:rFonts w:ascii="Arial" w:hAnsi="Arial" w:cs="Arial"/>
                                <w:sz w:val="20"/>
                                <w:szCs w:val="20"/>
                              </w:rPr>
                            </w:pPr>
                            <w:r>
                              <w:rPr>
                                <w:rFonts w:ascii="Arial" w:hAnsi="Arial" w:cs="Arial"/>
                                <w:sz w:val="20"/>
                                <w:szCs w:val="20"/>
                              </w:rPr>
                              <w:t xml:space="preserve">Abt Associates IRB Approval No. </w:t>
                            </w:r>
                            <w:proofErr w:type="spellStart"/>
                            <w:r>
                              <w:rPr>
                                <w:rFonts w:ascii="Arial" w:hAnsi="Arial" w:cs="Arial"/>
                                <w:sz w:val="20"/>
                                <w:szCs w:val="20"/>
                                <w:highlight w:val="lightGray"/>
                              </w:rPr>
                              <w:t>XXXX</w:t>
                            </w:r>
                            <w:proofErr w:type="spellEnd"/>
                          </w:p>
                          <w:p w:rsidR="004C72BF" w:rsidRDefault="004C72BF" w:rsidP="004C72BF">
                            <w:pPr>
                              <w:rPr>
                                <w:rFonts w:ascii="Times New Roman" w:hAnsi="Times New Roman" w:cs="Times New Roman"/>
                              </w:rPr>
                            </w:pPr>
                            <w:r>
                              <w:rPr>
                                <w:rFonts w:ascii="Arial" w:hAnsi="Arial" w:cs="Arial"/>
                                <w:sz w:val="20"/>
                                <w:szCs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szCs w:val="20"/>
                                <w:highlight w:val="lightGray"/>
                              </w:rPr>
                              <w:t>30</w:t>
                            </w:r>
                            <w:r>
                              <w:rPr>
                                <w:rFonts w:ascii="Arial" w:hAnsi="Arial" w:cs="Arial"/>
                                <w:sz w:val="20"/>
                                <w:szCs w:val="20"/>
                              </w:rPr>
                              <w:t xml:space="preserve"> minutes per response, including the time for reading instructions, and completing and reviewing the requested information.</w:t>
                            </w:r>
                            <w:r>
                              <w:rPr>
                                <w:rFonts w:ascii="Arial" w:hAnsi="Arial" w:cs="Arial"/>
                                <w:sz w:val="20"/>
                              </w:rPr>
                              <w:t xml:space="preserve">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3pt;margin-top:40.85pt;width:470.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">
                <v:textbox>
                  <w:txbxContent>
                    <w:p w:rsidR="004C72BF" w:rsidRDefault="004C72BF" w:rsidP="004C72BF">
                      <w:pPr>
                        <w:jc w:val="right"/>
                        <w:rPr>
                          <w:rFonts w:ascii="Arial" w:hAnsi="Arial" w:cs="Arial"/>
                          <w:sz w:val="20"/>
                          <w:szCs w:val="20"/>
                        </w:rPr>
                      </w:pPr>
                      <w:r>
                        <w:rPr>
                          <w:rFonts w:ascii="Arial" w:hAnsi="Arial" w:cs="Arial"/>
                          <w:sz w:val="20"/>
                          <w:szCs w:val="20"/>
                        </w:rPr>
                        <w:t xml:space="preserve">Abt Associates IRB Approval No. </w:t>
                      </w:r>
                      <w:proofErr w:type="spellStart"/>
                      <w:r>
                        <w:rPr>
                          <w:rFonts w:ascii="Arial" w:hAnsi="Arial" w:cs="Arial"/>
                          <w:sz w:val="20"/>
                          <w:szCs w:val="20"/>
                          <w:highlight w:val="lightGray"/>
                        </w:rPr>
                        <w:t>XXXX</w:t>
                      </w:r>
                      <w:proofErr w:type="spellEnd"/>
                    </w:p>
                    <w:p w:rsidR="004C72BF" w:rsidRDefault="004C72BF" w:rsidP="004C72BF">
                      <w:pPr>
                        <w:rPr>
                          <w:rFonts w:ascii="Times New Roman" w:hAnsi="Times New Roman" w:cs="Times New Roman"/>
                        </w:rPr>
                      </w:pPr>
                      <w:r>
                        <w:rPr>
                          <w:rFonts w:ascii="Arial" w:hAnsi="Arial" w:cs="Arial"/>
                          <w:sz w:val="20"/>
                          <w:szCs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szCs w:val="20"/>
                          <w:highlight w:val="lightGray"/>
                        </w:rPr>
                        <w:t>30</w:t>
                      </w:r>
                      <w:r>
                        <w:rPr>
                          <w:rFonts w:ascii="Arial" w:hAnsi="Arial" w:cs="Arial"/>
                          <w:sz w:val="20"/>
                          <w:szCs w:val="20"/>
                        </w:rPr>
                        <w:t xml:space="preserve"> minutes per response, including the time for reading instructions, and completing and reviewing the requested information.</w:t>
                      </w:r>
                      <w:r>
                        <w:rPr>
                          <w:rFonts w:ascii="Arial" w:hAnsi="Arial" w:cs="Arial"/>
                          <w:sz w:val="20"/>
                        </w:rPr>
                        <w:t xml:space="preserve">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v:textbox>
                <w10:wrap type="topAndBottom"/>
              </v:shape>
            </w:pict>
          </mc:Fallback>
        </mc:AlternateContent>
      </w:r>
      <w:proofErr w:type="spellStart"/>
      <w:r>
        <w:rPr>
          <w:rFonts w:ascii="Times New Roman" w:eastAsia="Times New Roman" w:hAnsi="Times New Roman" w:cs="Times New Roman"/>
          <w:b/>
        </w:rPr>
        <w:t>CJC</w:t>
      </w:r>
      <w:proofErr w:type="spellEnd"/>
      <w:r>
        <w:rPr>
          <w:rFonts w:ascii="Times New Roman" w:eastAsia="Times New Roman" w:hAnsi="Times New Roman" w:cs="Times New Roman"/>
          <w:b/>
        </w:rPr>
        <w:t xml:space="preserve"> Implementation Research Protocol: [Skagit Valley College / Sedro Woolley School District] Liaison </w:t>
      </w:r>
      <w:bookmarkEnd w:id="0"/>
    </w:p>
    <w:p w:rsidR="004C72BF" w:rsidRDefault="004C72BF" w:rsidP="004C72BF">
      <w:pPr>
        <w:spacing w:after="180" w:line="264" w:lineRule="auto"/>
        <w:rPr>
          <w:rFonts w:ascii="Times New Roman" w:eastAsia="Times New Roman" w:hAnsi="Times New Roman" w:cs="Times New Roman"/>
        </w:rPr>
      </w:pPr>
    </w:p>
    <w:p w:rsidR="004C72BF" w:rsidRDefault="004C72BF" w:rsidP="004C72BF">
      <w:pPr>
        <w:spacing w:after="180" w:line="264" w:lineRule="auto"/>
        <w:rPr>
          <w:rFonts w:ascii="Times New Roman" w:eastAsia="Times New Roman" w:hAnsi="Times New Roman" w:cs="Times New Roman"/>
          <w:b/>
          <w:bCs/>
        </w:rPr>
      </w:pPr>
      <w:r>
        <w:rPr>
          <w:rFonts w:ascii="Times New Roman" w:eastAsia="Times New Roman" w:hAnsi="Times New Roman" w:cs="Times New Roman"/>
        </w:rPr>
        <w:t>I</w:t>
      </w:r>
      <w:r>
        <w:rPr>
          <w:rFonts w:ascii="Times New Roman" w:eastAsia="Times New Roman" w:hAnsi="Times New Roman" w:cs="Times New Roman"/>
          <w:b/>
          <w:bCs/>
        </w:rPr>
        <w:t xml:space="preserve">ntroduction of and Informed Consent for the Study </w:t>
      </w:r>
      <w:r>
        <w:rPr>
          <w:rFonts w:ascii="Times New Roman" w:eastAsia="Times New Roman" w:hAnsi="Times New Roman" w:cs="Times New Roman"/>
          <w:bCs/>
          <w:i/>
        </w:rPr>
        <w:t>(read to all respondents)</w:t>
      </w:r>
    </w:p>
    <w:p w:rsidR="004C72BF" w:rsidRDefault="004C72BF" w:rsidP="004C72BF">
      <w:pPr>
        <w:spacing w:after="180" w:line="264" w:lineRule="auto"/>
        <w:rPr>
          <w:rFonts w:ascii="Times New Roman" w:eastAsia="Times New Roman" w:hAnsi="Times New Roman" w:cs="Times New Roman"/>
        </w:rPr>
      </w:pPr>
      <w:r>
        <w:rPr>
          <w:rFonts w:ascii="Times New Roman" w:eastAsia="Times New Roman" w:hAnsi="Times New Roman" w:cs="Times New Roman"/>
        </w:rPr>
        <w:t>Thank you for agreeing to participate in this interview today.</w:t>
      </w:r>
    </w:p>
    <w:p w:rsidR="004C72BF" w:rsidRDefault="004C72BF" w:rsidP="004C72BF">
      <w:pPr>
        <w:spacing w:after="180" w:line="264" w:lineRule="auto"/>
        <w:rPr>
          <w:rFonts w:ascii="Times New Roman" w:eastAsia="Times New Roman" w:hAnsi="Times New Roman" w:cs="Times New Roman"/>
        </w:rPr>
      </w:pPr>
      <w:r>
        <w:rPr>
          <w:rFonts w:ascii="Times New Roman" w:eastAsia="Times New Roman" w:hAnsi="Times New Roman" w:cs="Times New Roman"/>
        </w:rPr>
        <w:t>My name is</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(insert name here),</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and I’m a researcher from </w:t>
      </w:r>
      <w:proofErr w:type="spellStart"/>
      <w:r>
        <w:rPr>
          <w:rFonts w:ascii="Times New Roman" w:eastAsia="Times New Roman" w:hAnsi="Times New Roman" w:cs="Times New Roman"/>
        </w:rPr>
        <w:t>MDRC</w:t>
      </w:r>
      <w:proofErr w:type="spellEnd"/>
      <w:r>
        <w:rPr>
          <w:rFonts w:ascii="Times New Roman" w:eastAsia="Times New Roman" w:hAnsi="Times New Roman" w:cs="Times New Roman"/>
        </w:rPr>
        <w:t>, located in</w:t>
      </w:r>
      <w:r>
        <w:rPr>
          <w:rFonts w:ascii="Times New Roman" w:eastAsia="Times New Roman" w:hAnsi="Times New Roman" w:cs="Times New Roman"/>
          <w:b/>
        </w:rPr>
        <w:t xml:space="preserve"> (Oakland CA or New York, NY)</w:t>
      </w:r>
      <w:r>
        <w:rPr>
          <w:rFonts w:ascii="Times New Roman" w:eastAsia="Times New Roman" w:hAnsi="Times New Roman" w:cs="Times New Roman"/>
        </w:rPr>
        <w:t xml:space="preserve">. I’m here because Abt Associates and </w:t>
      </w:r>
      <w:proofErr w:type="spellStart"/>
      <w:r>
        <w:rPr>
          <w:rFonts w:ascii="Times New Roman" w:eastAsia="Times New Roman" w:hAnsi="Times New Roman" w:cs="Times New Roman"/>
        </w:rPr>
        <w:t>MDRC</w:t>
      </w:r>
      <w:proofErr w:type="spellEnd"/>
      <w:r>
        <w:rPr>
          <w:rFonts w:ascii="Times New Roman" w:eastAsia="Times New Roman" w:hAnsi="Times New Roman" w:cs="Times New Roman"/>
        </w:rPr>
        <w:t xml:space="preserve">, on behalf of the United States Department of Labor (DOL), are conducting a five-year study of the Cascades Program. </w:t>
      </w:r>
    </w:p>
    <w:p w:rsidR="004C72BF" w:rsidRDefault="004C72BF" w:rsidP="004C72BF">
      <w:pPr>
        <w:spacing w:after="180" w:line="264" w:lineRule="auto"/>
        <w:rPr>
          <w:rFonts w:ascii="Times New Roman" w:eastAsia="Times New Roman" w:hAnsi="Times New Roman" w:cs="Times New Roman"/>
        </w:rPr>
      </w:pPr>
      <w:r>
        <w:rPr>
          <w:rFonts w:ascii="Times New Roman" w:eastAsia="Times New Roman" w:hAnsi="Times New Roman" w:cs="Times New Roman"/>
        </w:rPr>
        <w:t xml:space="preserve">We are visiting to conduct in-person interviews with center staff and partners (such as referral partners and employers) to learn what is happening on the ground and what are the challenges of implementing this new program.  Interviews will cover the organizational characteristics of the center, as well as its mission and vision, and how it fits within the Job Corps network.  </w:t>
      </w:r>
    </w:p>
    <w:p w:rsidR="004C72BF" w:rsidRDefault="004C72BF" w:rsidP="004C72BF">
      <w:pPr>
        <w:spacing w:after="180" w:line="264" w:lineRule="auto"/>
        <w:rPr>
          <w:rFonts w:ascii="Times New Roman" w:eastAsia="Times New Roman" w:hAnsi="Times New Roman" w:cs="Times New Roman"/>
          <w:i/>
        </w:rPr>
      </w:pPr>
      <w:r>
        <w:rPr>
          <w:rFonts w:ascii="Times New Roman" w:eastAsia="Times New Roman" w:hAnsi="Times New Roman" w:cs="Times New Roman"/>
        </w:rPr>
        <w:t xml:space="preserve">These interviews will provide important qualitative information on the implementation at Cascades. We will use what we learn from these interviews to contribute to a report about the impacts and implementation of the Cascades program. This report will be submitted to DOL to inform the federal government about this new model. </w:t>
      </w:r>
      <w:bookmarkStart w:id="1" w:name="_GoBack"/>
      <w:bookmarkEnd w:id="1"/>
    </w:p>
    <w:p w:rsidR="004C72BF" w:rsidRDefault="00D110DA" w:rsidP="004C72BF">
      <w:pPr>
        <w:spacing w:after="180" w:line="264" w:lineRule="auto"/>
        <w:rPr>
          <w:rFonts w:ascii="Times New Roman" w:eastAsia="Times New Roman" w:hAnsi="Times New Roman" w:cs="Times New Roman"/>
        </w:rPr>
      </w:pPr>
      <w:r>
        <w:rPr>
          <w:rFonts w:ascii="Times New Roman" w:eastAsia="Times New Roman" w:hAnsi="Times New Roman" w:cs="Times New Roman"/>
          <w:b/>
          <w:bCs/>
        </w:rPr>
        <w:t>Privacy</w:t>
      </w:r>
      <w:r w:rsidR="004C72BF">
        <w:rPr>
          <w:rFonts w:ascii="Times New Roman" w:eastAsia="Times New Roman" w:hAnsi="Times New Roman" w:cs="Times New Roman"/>
          <w:b/>
          <w:bCs/>
        </w:rPr>
        <w:t xml:space="preserve"> Statement </w:t>
      </w:r>
      <w:r w:rsidR="004C72BF">
        <w:rPr>
          <w:rFonts w:ascii="Times New Roman" w:eastAsia="Times New Roman" w:hAnsi="Times New Roman" w:cs="Times New Roman"/>
          <w:i/>
        </w:rPr>
        <w:t>[Interviewer must read this to all respondents]</w:t>
      </w:r>
    </w:p>
    <w:p w:rsidR="004C72BF" w:rsidRDefault="004C72BF" w:rsidP="004C72BF">
      <w:pPr>
        <w:spacing w:after="180" w:line="264" w:lineRule="auto"/>
        <w:rPr>
          <w:rFonts w:ascii="Times New Roman" w:eastAsia="Times New Roman" w:hAnsi="Times New Roman" w:cs="Times New Roman"/>
        </w:rPr>
      </w:pPr>
      <w:r>
        <w:rPr>
          <w:rFonts w:ascii="Times New Roman" w:eastAsia="Times New Roman" w:hAnsi="Times New Roman" w:cs="Times New Roman"/>
        </w:rPr>
        <w:t xml:space="preserve">Before beginning the interview, </w:t>
      </w:r>
      <w:r>
        <w:rPr>
          <w:rFonts w:ascii="Times New Roman" w:eastAsia="Times New Roman" w:hAnsi="Times New Roman" w:cs="Times New Roman"/>
          <w:b/>
        </w:rPr>
        <w:t>I (we)</w:t>
      </w:r>
      <w:r>
        <w:rPr>
          <w:rFonts w:ascii="Times New Roman" w:eastAsia="Times New Roman" w:hAnsi="Times New Roman" w:cs="Times New Roman"/>
        </w:rPr>
        <w:t xml:space="preserve"> want to thank you for agreeing to participate in this study and remind you that your participation is voluntary.  </w:t>
      </w:r>
      <w:r>
        <w:rPr>
          <w:rFonts w:ascii="Times New Roman" w:eastAsia="Times New Roman" w:hAnsi="Times New Roman" w:cs="Times New Roman"/>
          <w:b/>
        </w:rPr>
        <w:t>I (we)</w:t>
      </w:r>
      <w:r>
        <w:rPr>
          <w:rFonts w:ascii="Times New Roman" w:eastAsia="Times New Roman" w:hAnsi="Times New Roman" w:cs="Times New Roman"/>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w:t>
      </w:r>
      <w:r w:rsidR="00D110DA">
        <w:rPr>
          <w:rFonts w:ascii="Times New Roman" w:eastAsia="Times New Roman" w:hAnsi="Times New Roman" w:cs="Times New Roman"/>
        </w:rPr>
        <w:t xml:space="preserve"> </w:t>
      </w:r>
      <w:r>
        <w:rPr>
          <w:rFonts w:ascii="Times New Roman" w:eastAsia="Times New Roman" w:hAnsi="Times New Roman" w:cs="Times New Roman"/>
        </w:rPr>
        <w:t xml:space="preserve">The interview today should last about 30 minutes. This interview is </w:t>
      </w:r>
      <w:r>
        <w:rPr>
          <w:rFonts w:ascii="Times New Roman" w:eastAsia="Times New Roman" w:hAnsi="Times New Roman" w:cs="Times New Roman"/>
          <w:i/>
        </w:rPr>
        <w:t>not</w:t>
      </w:r>
      <w:r>
        <w:rPr>
          <w:rFonts w:ascii="Times New Roman" w:eastAsia="Times New Roman" w:hAnsi="Times New Roman" w:cs="Times New Roman"/>
        </w:rPr>
        <w:t xml:space="preserve"> part of a Job Corps audit or a compliance review. We are interested in learning about your ideas, experiences, and opinions about Cascades’ implementation. There </w:t>
      </w:r>
      <w:proofErr w:type="gramStart"/>
      <w:r>
        <w:rPr>
          <w:rFonts w:ascii="Times New Roman" w:eastAsia="Times New Roman" w:hAnsi="Times New Roman" w:cs="Times New Roman"/>
        </w:rPr>
        <w:t>are no right</w:t>
      </w:r>
      <w:proofErr w:type="gramEnd"/>
      <w:r>
        <w:rPr>
          <w:rFonts w:ascii="Times New Roman" w:eastAsia="Times New Roman" w:hAnsi="Times New Roman" w:cs="Times New Roman"/>
        </w:rPr>
        <w:t xml:space="preserve"> or wrong answers. We want to know what you think.</w:t>
      </w:r>
    </w:p>
    <w:p w:rsidR="004C72BF" w:rsidRDefault="004C72BF" w:rsidP="004C72BF">
      <w:pPr>
        <w:spacing w:after="180" w:line="264"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You can send comments regarding the time estimate or any other aspect of this interview, including suggestions for reducing the duration, to </w:t>
      </w:r>
      <w:r>
        <w:rPr>
          <w:rFonts w:ascii="Times New Roman" w:eastAsia="Times New Roman" w:hAnsi="Times New Roman" w:cs="Times New Roman"/>
          <w:b/>
          <w:szCs w:val="20"/>
        </w:rPr>
        <w:t>(insert contact name and provide address if necessary).</w:t>
      </w:r>
    </w:p>
    <w:p w:rsidR="004C72BF" w:rsidRDefault="004C72BF" w:rsidP="004C72BF">
      <w:pPr>
        <w:spacing w:after="180" w:line="264" w:lineRule="auto"/>
        <w:rPr>
          <w:rFonts w:ascii="Times New Roman" w:eastAsia="Times New Roman" w:hAnsi="Times New Roman" w:cs="Times New Roman"/>
        </w:rPr>
      </w:pPr>
      <w:r>
        <w:rPr>
          <w:rFonts w:ascii="Times New Roman" w:eastAsia="Times New Roman" w:hAnsi="Times New Roman" w:cs="Times New Roman"/>
        </w:rPr>
        <w:lastRenderedPageBreak/>
        <w:t>In addition, before we start, I want to let you know that although we will take notes during these interviews, information is never repeated with the name of the respondent in any reports or in any discussions with supervisors, colleagues, or any one from DOL. When we write our reports and discuss our findings, information from all the people we speak with is compiled and presented so that no one person can be identified.</w:t>
      </w:r>
      <w:r>
        <w:t xml:space="preserve"> </w:t>
      </w:r>
      <w:r>
        <w:rPr>
          <w:rFonts w:ascii="Times New Roman" w:eastAsia="Times New Roman" w:hAnsi="Times New Roman" w:cs="Times New Roman"/>
        </w:rPr>
        <w:t>There is a small risk of loss of privacy, but we have many procedures in place to ensure your information does not get lost.</w:t>
      </w:r>
    </w:p>
    <w:p w:rsidR="004C72BF" w:rsidRDefault="004C72BF" w:rsidP="004C72BF">
      <w:pPr>
        <w:spacing w:after="180" w:line="264" w:lineRule="auto"/>
        <w:rPr>
          <w:rFonts w:ascii="Times New Roman" w:eastAsia="Times New Roman" w:hAnsi="Times New Roman" w:cs="Times New Roman"/>
        </w:rPr>
      </w:pPr>
      <w:r>
        <w:rPr>
          <w:rFonts w:ascii="Times New Roman" w:eastAsia="Times New Roman" w:hAnsi="Times New Roman" w:cs="Times New Roman"/>
        </w:rPr>
        <w:t>To help me accurately report on the information you share, it would help if I could tape record this call; of course, I could turn off the recorder at any point if you so desire. I do not have a recorder on now; is it okay with you for me to turn it on?</w:t>
      </w:r>
    </w:p>
    <w:p w:rsidR="004C72BF" w:rsidRDefault="004C72BF" w:rsidP="004C72BF">
      <w:pPr>
        <w:spacing w:after="180" w:line="264" w:lineRule="auto"/>
        <w:rPr>
          <w:rFonts w:ascii="Times New Roman" w:eastAsia="Times New Roman" w:hAnsi="Times New Roman" w:cs="Times New Roman"/>
        </w:rPr>
      </w:pPr>
      <w:r>
        <w:rPr>
          <w:rFonts w:ascii="Times New Roman" w:eastAsia="Times New Roman" w:hAnsi="Times New Roman" w:cs="Times New Roman"/>
        </w:rPr>
        <w:t xml:space="preserve">Do you have any questions before we begin? </w:t>
      </w:r>
    </w:p>
    <w:p w:rsidR="004C72BF" w:rsidRDefault="004C72BF" w:rsidP="004C72BF">
      <w:pPr>
        <w:spacing w:after="180" w:line="264" w:lineRule="auto"/>
        <w:rPr>
          <w:rFonts w:ascii="Times New Roman" w:eastAsia="Times New Roman" w:hAnsi="Times New Roman" w:cs="Times New Roman"/>
        </w:rPr>
      </w:pPr>
      <w:r>
        <w:rPr>
          <w:rFonts w:ascii="Times New Roman" w:eastAsia="Times New Roman" w:hAnsi="Times New Roman" w:cs="Times New Roman"/>
        </w:rPr>
        <w:t xml:space="preserve">Do I have your permission to begin the interview? </w:t>
      </w:r>
    </w:p>
    <w:p w:rsidR="004C72BF" w:rsidRDefault="004C72BF" w:rsidP="004C72BF">
      <w:pPr>
        <w:spacing w:after="180" w:line="264"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br w:type="page"/>
      </w:r>
    </w:p>
    <w:p w:rsidR="004C72BF" w:rsidRDefault="004C72BF" w:rsidP="004C72BF">
      <w:pPr>
        <w:spacing w:after="0" w:line="264" w:lineRule="auto"/>
        <w:ind w:left="360" w:hanging="360"/>
        <w:rPr>
          <w:rFonts w:ascii="Times New Roman" w:eastAsia="Times New Roman" w:hAnsi="Times New Roman" w:cs="Times New Roman"/>
          <w:szCs w:val="20"/>
        </w:rPr>
      </w:pPr>
      <w:r>
        <w:rPr>
          <w:rFonts w:ascii="Times New Roman" w:eastAsia="Times New Roman" w:hAnsi="Times New Roman" w:cs="Times New Roman"/>
          <w:szCs w:val="20"/>
        </w:rPr>
        <w:lastRenderedPageBreak/>
        <w:t xml:space="preserve">These questions should be asked of the individual in </w:t>
      </w:r>
      <w:r>
        <w:rPr>
          <w:rFonts w:ascii="Times New Roman" w:eastAsia="Times New Roman" w:hAnsi="Times New Roman" w:cs="Times New Roman"/>
          <w:b/>
          <w:szCs w:val="20"/>
        </w:rPr>
        <w:t>[Skagit Valley Community College / Sedro Woolley School District]</w:t>
      </w:r>
      <w:r>
        <w:rPr>
          <w:rFonts w:ascii="Times New Roman" w:eastAsia="Times New Roman" w:hAnsi="Times New Roman" w:cs="Times New Roman"/>
          <w:szCs w:val="20"/>
        </w:rPr>
        <w:t xml:space="preserve"> that is responsible for interacting with the center. </w:t>
      </w:r>
    </w:p>
    <w:p w:rsidR="004C72BF" w:rsidRDefault="004C72BF" w:rsidP="004C72BF">
      <w:pPr>
        <w:spacing w:after="120" w:line="264" w:lineRule="auto"/>
        <w:ind w:left="360" w:hanging="360"/>
        <w:rPr>
          <w:rFonts w:ascii="Times New Roman" w:eastAsia="Times New Roman" w:hAnsi="Times New Roman" w:cs="Times New Roman"/>
          <w:szCs w:val="20"/>
        </w:rPr>
      </w:pPr>
      <w:r>
        <w:rPr>
          <w:rFonts w:ascii="Times New Roman" w:eastAsia="Times New Roman" w:hAnsi="Times New Roman" w:cs="Times New Roman"/>
          <w:szCs w:val="20"/>
        </w:rPr>
        <w:t xml:space="preserve">Text in italics is background information for the interviewer. </w:t>
      </w:r>
    </w:p>
    <w:p w:rsidR="004C72BF" w:rsidRDefault="004C72BF" w:rsidP="004C72BF">
      <w:pPr>
        <w:spacing w:after="120" w:line="264" w:lineRule="auto"/>
        <w:ind w:left="360" w:hanging="360"/>
        <w:rPr>
          <w:rFonts w:ascii="Times New Roman" w:eastAsia="Times New Roman" w:hAnsi="Times New Roman" w:cs="Times New Roman"/>
          <w:szCs w:val="20"/>
        </w:rPr>
      </w:pPr>
      <w:r>
        <w:rPr>
          <w:rFonts w:ascii="Times New Roman" w:eastAsia="Times New Roman" w:hAnsi="Times New Roman" w:cs="Times New Roman"/>
          <w:szCs w:val="20"/>
        </w:rPr>
        <w:t>The interview should take around 30 minutes</w:t>
      </w:r>
    </w:p>
    <w:p w:rsidR="004C72BF" w:rsidRDefault="004C72BF" w:rsidP="004C72BF">
      <w:pPr>
        <w:spacing w:after="0" w:line="264" w:lineRule="auto"/>
        <w:rPr>
          <w:rFonts w:ascii="Times New Roman" w:eastAsia="Times New Roman" w:hAnsi="Times New Roman" w:cs="Times New Roman"/>
        </w:rPr>
      </w:pPr>
      <w:r>
        <w:rPr>
          <w:rFonts w:ascii="Times New Roman" w:eastAsia="Times New Roman" w:hAnsi="Times New Roman" w:cs="Times New Roman"/>
        </w:rPr>
        <w:t>Staff Title:</w:t>
      </w:r>
      <w:r>
        <w:rPr>
          <w:rFonts w:ascii="Times New Roman" w:eastAsia="Times New Roman" w:hAnsi="Times New Roman" w:cs="Times New Roman"/>
        </w:rPr>
        <w:tab/>
      </w:r>
      <w:r>
        <w:rPr>
          <w:rFonts w:ascii="Times New Roman" w:eastAsia="Times New Roman" w:hAnsi="Times New Roman" w:cs="Times New Roman"/>
        </w:rPr>
        <w:fldChar w:fldCharType="begin">
          <w:ffData>
            <w:name w:val="Text4"/>
            <w:enabled/>
            <w:calcOnExit w:val="0"/>
            <w:textInput>
              <w:default w:val="Title"/>
            </w:textInput>
          </w:ffData>
        </w:fldChar>
      </w:r>
      <w:bookmarkStart w:id="2" w:name="Text4"/>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Title</w:t>
      </w:r>
      <w:r>
        <w:fldChar w:fldCharType="end"/>
      </w:r>
      <w:bookmarkEnd w:id="2"/>
      <w:r>
        <w:rPr>
          <w:rFonts w:ascii="Times New Roman" w:eastAsia="Times New Roman" w:hAnsi="Times New Roman" w:cs="Times New Roman"/>
        </w:rPr>
        <w:br/>
        <w:t>Staff Initials:</w:t>
      </w:r>
      <w:r>
        <w:rPr>
          <w:rFonts w:ascii="Times New Roman" w:eastAsia="Times New Roman" w:hAnsi="Times New Roman" w:cs="Times New Roman"/>
        </w:rPr>
        <w:tab/>
      </w:r>
      <w:r>
        <w:rPr>
          <w:rFonts w:ascii="Times New Roman" w:eastAsia="Times New Roman" w:hAnsi="Times New Roman" w:cs="Times New Roman"/>
        </w:rPr>
        <w:fldChar w:fldCharType="begin">
          <w:ffData>
            <w:name w:val="Text5"/>
            <w:enabled/>
            <w:calcOnExit w:val="0"/>
            <w:textInput>
              <w:default w:val="Initials"/>
            </w:textInput>
          </w:ffData>
        </w:fldChar>
      </w:r>
      <w:bookmarkStart w:id="3" w:name="Text5"/>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Initials</w:t>
      </w:r>
      <w:r>
        <w:fldChar w:fldCharType="end"/>
      </w:r>
      <w:bookmarkEnd w:id="3"/>
      <w:r>
        <w:rPr>
          <w:rFonts w:ascii="Times New Roman" w:eastAsia="Times New Roman" w:hAnsi="Times New Roman" w:cs="Times New Roman"/>
        </w:rPr>
        <w:br/>
        <w:t>Interviewer:</w:t>
      </w:r>
      <w:r>
        <w:rPr>
          <w:rFonts w:ascii="Times New Roman" w:eastAsia="Times New Roman" w:hAnsi="Times New Roman" w:cs="Times New Roman"/>
        </w:rPr>
        <w:tab/>
      </w:r>
      <w:r>
        <w:rPr>
          <w:rFonts w:ascii="Times New Roman" w:eastAsia="Times New Roman" w:hAnsi="Times New Roman" w:cs="Times New Roman"/>
        </w:rPr>
        <w:fldChar w:fldCharType="begin">
          <w:ffData>
            <w:name w:val="Text6"/>
            <w:enabled/>
            <w:calcOnExit w:val="0"/>
            <w:textInput>
              <w:default w:val="Interviewer last name"/>
            </w:textInput>
          </w:ffData>
        </w:fldChar>
      </w:r>
      <w:bookmarkStart w:id="4" w:name="Text6"/>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Interviewer last name</w:t>
      </w:r>
      <w:r>
        <w:fldChar w:fldCharType="end"/>
      </w:r>
      <w:bookmarkEnd w:id="4"/>
      <w:r>
        <w:rPr>
          <w:rFonts w:ascii="Times New Roman" w:eastAsia="Times New Roman" w:hAnsi="Times New Roman" w:cs="Times New Roman"/>
        </w:rPr>
        <w:br/>
        <w:t>Write-up:</w:t>
      </w:r>
      <w:r>
        <w:rPr>
          <w:rFonts w:ascii="Times New Roman" w:eastAsia="Times New Roman" w:hAnsi="Times New Roman" w:cs="Times New Roman"/>
        </w:rPr>
        <w:tab/>
      </w:r>
      <w:r>
        <w:rPr>
          <w:rFonts w:ascii="Times New Roman" w:eastAsia="Times New Roman" w:hAnsi="Times New Roman" w:cs="Times New Roman"/>
        </w:rPr>
        <w:fldChar w:fldCharType="begin">
          <w:ffData>
            <w:name w:val=""/>
            <w:enabled/>
            <w:calcOnExit w:val="0"/>
            <w:textInput>
              <w:default w:val="Last name of person doing write-up"/>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Last name of person doing write-up</w:t>
      </w:r>
      <w:r>
        <w:rPr>
          <w:rFonts w:ascii="Times New Roman" w:eastAsia="Times New Roman" w:hAnsi="Times New Roman" w:cs="Times New Roman"/>
        </w:rPr>
        <w:fldChar w:fldCharType="end"/>
      </w:r>
    </w:p>
    <w:p w:rsidR="004C72BF" w:rsidRDefault="004C72BF" w:rsidP="004C72BF">
      <w:pPr>
        <w:spacing w:after="0" w:line="264" w:lineRule="auto"/>
        <w:rPr>
          <w:rFonts w:ascii="Times New Roman" w:eastAsia="Times New Roman" w:hAnsi="Times New Roman" w:cs="Times New Roman"/>
        </w:rPr>
      </w:pPr>
      <w:r>
        <w:rPr>
          <w:rFonts w:ascii="Times New Roman" w:eastAsia="Times New Roman" w:hAnsi="Times New Roman" w:cs="Times New Roman"/>
          <w:bCs/>
        </w:rPr>
        <w:t xml:space="preserve">INTERVIEW DATE/TIME:   </w:t>
      </w:r>
      <w:r>
        <w:rPr>
          <w:rFonts w:ascii="Times New Roman" w:eastAsia="Times New Roman" w:hAnsi="Times New Roman" w:cs="Times New Roman"/>
          <w:bCs/>
          <w:highlight w:val="lightGray"/>
        </w:rPr>
        <w:t>Date/Time</w:t>
      </w:r>
      <w:r>
        <w:rPr>
          <w:rFonts w:ascii="Times New Roman" w:eastAsia="Times New Roman" w:hAnsi="Times New Roman" w:cs="Times New Roman"/>
          <w:bCs/>
        </w:rPr>
        <w:t xml:space="preserve"> </w:t>
      </w:r>
    </w:p>
    <w:p w:rsidR="004C72BF" w:rsidRDefault="004C72BF" w:rsidP="004C72BF">
      <w:pPr>
        <w:spacing w:before="120" w:after="120" w:line="264" w:lineRule="auto"/>
        <w:rPr>
          <w:rFonts w:ascii="Times New Roman" w:eastAsia="Times New Roman" w:hAnsi="Times New Roman" w:cs="Times New Roman"/>
          <w:b/>
        </w:rPr>
      </w:pPr>
      <w:r>
        <w:rPr>
          <w:rFonts w:ascii="Times New Roman" w:eastAsia="Times New Roman" w:hAnsi="Times New Roman" w:cs="Times New Roman"/>
          <w:b/>
        </w:rPr>
        <w:t xml:space="preserve">Respondent Background </w:t>
      </w:r>
    </w:p>
    <w:p w:rsidR="004C72BF" w:rsidRDefault="004C72BF" w:rsidP="004C72BF">
      <w:pPr>
        <w:spacing w:after="120" w:line="264" w:lineRule="auto"/>
        <w:rPr>
          <w:rFonts w:ascii="Times New Roman" w:eastAsia="Times New Roman" w:hAnsi="Times New Roman" w:cs="Times New Roman"/>
          <w:i/>
        </w:rPr>
      </w:pPr>
      <w:r>
        <w:rPr>
          <w:rFonts w:ascii="Times New Roman" w:eastAsia="Times New Roman" w:hAnsi="Times New Roman" w:cs="Times New Roman"/>
          <w:i/>
        </w:rPr>
        <w:t xml:space="preserve">You may use this section to verify information you already know about the interviewee or as a means of rapport building with the interviewee. </w:t>
      </w:r>
    </w:p>
    <w:p w:rsidR="004C72BF" w:rsidRDefault="004C72BF" w:rsidP="004C72BF">
      <w:pPr>
        <w:numPr>
          <w:ilvl w:val="0"/>
          <w:numId w:val="1"/>
        </w:numPr>
        <w:spacing w:after="120" w:line="264" w:lineRule="auto"/>
        <w:rPr>
          <w:rFonts w:ascii="Times New Roman" w:eastAsia="Calibri" w:hAnsi="Times New Roman" w:cs="Times New Roman"/>
        </w:rPr>
      </w:pPr>
      <w:r>
        <w:rPr>
          <w:rFonts w:ascii="Times New Roman" w:eastAsia="Calibri" w:hAnsi="Times New Roman" w:cs="Times New Roman"/>
        </w:rPr>
        <w:t xml:space="preserve">Please describe the major responsibilities of your position. </w:t>
      </w:r>
      <w:r>
        <w:rPr>
          <w:rFonts w:ascii="Times New Roman" w:eastAsia="Calibri" w:hAnsi="Times New Roman" w:cs="Times New Roman"/>
        </w:rPr>
        <w:fldChar w:fldCharType="begin">
          <w:ffData>
            <w:name w:val="Text1"/>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noProof/>
        </w:rPr>
        <w:t>Describe</w:t>
      </w:r>
      <w:r>
        <w:rPr>
          <w:rFonts w:ascii="Times New Roman" w:eastAsia="Calibri" w:hAnsi="Times New Roman" w:cs="Times New Roman"/>
        </w:rPr>
        <w:fldChar w:fldCharType="end"/>
      </w:r>
    </w:p>
    <w:p w:rsidR="004C72BF" w:rsidRDefault="004C72BF" w:rsidP="004C72BF">
      <w:pPr>
        <w:numPr>
          <w:ilvl w:val="0"/>
          <w:numId w:val="1"/>
        </w:numPr>
        <w:spacing w:after="120" w:line="264" w:lineRule="auto"/>
        <w:rPr>
          <w:rFonts w:ascii="Times New Roman" w:eastAsia="Calibri" w:hAnsi="Times New Roman" w:cs="Times New Roman"/>
        </w:rPr>
      </w:pPr>
      <w:r>
        <w:rPr>
          <w:rFonts w:ascii="Times New Roman" w:eastAsia="Calibri" w:hAnsi="Times New Roman" w:cs="Times New Roman"/>
        </w:rPr>
        <w:t xml:space="preserve">How long have you been at the </w:t>
      </w:r>
      <w:r>
        <w:rPr>
          <w:rFonts w:ascii="Times New Roman" w:eastAsia="Calibri" w:hAnsi="Times New Roman" w:cs="Times New Roman"/>
          <w:b/>
        </w:rPr>
        <w:t>[</w:t>
      </w:r>
      <w:proofErr w:type="spellStart"/>
      <w:r>
        <w:rPr>
          <w:rFonts w:ascii="Times New Roman" w:eastAsia="Calibri" w:hAnsi="Times New Roman" w:cs="Times New Roman"/>
          <w:b/>
        </w:rPr>
        <w:t>SVCCL</w:t>
      </w:r>
      <w:proofErr w:type="spellEnd"/>
      <w:r>
        <w:rPr>
          <w:rFonts w:ascii="Times New Roman" w:eastAsia="Calibri" w:hAnsi="Times New Roman" w:cs="Times New Roman"/>
          <w:b/>
        </w:rPr>
        <w:t xml:space="preserve">: </w:t>
      </w:r>
      <w:r>
        <w:rPr>
          <w:rFonts w:ascii="Times New Roman" w:eastAsia="Calibri" w:hAnsi="Times New Roman" w:cs="Times New Roman"/>
        </w:rPr>
        <w:t xml:space="preserve">college / </w:t>
      </w:r>
      <w:proofErr w:type="spellStart"/>
      <w:r>
        <w:rPr>
          <w:rFonts w:ascii="Times New Roman" w:eastAsia="Calibri" w:hAnsi="Times New Roman" w:cs="Times New Roman"/>
          <w:b/>
        </w:rPr>
        <w:t>SWSDL</w:t>
      </w:r>
      <w:proofErr w:type="spellEnd"/>
      <w:r>
        <w:rPr>
          <w:rFonts w:ascii="Times New Roman" w:eastAsia="Calibri" w:hAnsi="Times New Roman" w:cs="Times New Roman"/>
          <w:b/>
        </w:rPr>
        <w:t xml:space="preserve">: </w:t>
      </w:r>
      <w:r>
        <w:rPr>
          <w:rFonts w:ascii="Times New Roman" w:eastAsia="Calibri" w:hAnsi="Times New Roman" w:cs="Times New Roman"/>
        </w:rPr>
        <w:t>school district</w:t>
      </w:r>
      <w:r>
        <w:rPr>
          <w:rFonts w:ascii="Times New Roman" w:eastAsia="Calibri" w:hAnsi="Times New Roman" w:cs="Times New Roman"/>
          <w:b/>
        </w:rPr>
        <w:t>]</w:t>
      </w:r>
      <w:r>
        <w:rPr>
          <w:rFonts w:ascii="Times New Roman" w:eastAsia="Calibri" w:hAnsi="Times New Roman" w:cs="Times New Roman"/>
        </w:rPr>
        <w:t xml:space="preserve">? </w:t>
      </w:r>
      <w:r>
        <w:rPr>
          <w:rFonts w:ascii="Times New Roman" w:eastAsia="Calibri" w:hAnsi="Times New Roman" w:cs="Times New Roman"/>
        </w:rPr>
        <w:fldChar w:fldCharType="begin">
          <w:ffData>
            <w:name w:val="Text7"/>
            <w:enabled/>
            <w:calcOnExit w:val="0"/>
            <w:textInput>
              <w:type w:val="number"/>
              <w:default w:val="0.00"/>
              <w:format w:val="0.00"/>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0.00</w:t>
      </w:r>
      <w:r>
        <w:rPr>
          <w:rFonts w:ascii="Times New Roman" w:eastAsia="Calibri" w:hAnsi="Times New Roman" w:cs="Times New Roman"/>
        </w:rPr>
        <w:fldChar w:fldCharType="end"/>
      </w:r>
      <w:r>
        <w:rPr>
          <w:rFonts w:ascii="Times New Roman" w:eastAsia="Calibri" w:hAnsi="Times New Roman" w:cs="Times New Roman"/>
        </w:rPr>
        <w:t xml:space="preserve"> years</w:t>
      </w:r>
    </w:p>
    <w:p w:rsidR="004C72BF" w:rsidRDefault="004C72BF" w:rsidP="004C72BF">
      <w:pPr>
        <w:numPr>
          <w:ilvl w:val="0"/>
          <w:numId w:val="1"/>
        </w:numPr>
        <w:spacing w:after="120" w:line="264" w:lineRule="auto"/>
        <w:rPr>
          <w:rFonts w:ascii="Times New Roman" w:eastAsia="Calibri" w:hAnsi="Times New Roman" w:cs="Times New Roman"/>
        </w:rPr>
      </w:pPr>
      <w:r>
        <w:rPr>
          <w:rFonts w:ascii="Times New Roman" w:eastAsia="Calibri" w:hAnsi="Times New Roman" w:cs="Times New Roman"/>
        </w:rPr>
        <w:t xml:space="preserve">How long have you been in your current role?  </w:t>
      </w:r>
      <w:r>
        <w:rPr>
          <w:rFonts w:ascii="Times New Roman" w:eastAsia="Calibri" w:hAnsi="Times New Roman" w:cs="Times New Roman"/>
        </w:rPr>
        <w:fldChar w:fldCharType="begin">
          <w:ffData>
            <w:name w:val="Text2"/>
            <w:enabled/>
            <w:calcOnExit w:val="0"/>
            <w:textInput>
              <w:type w:val="number"/>
              <w:default w:val="0.00"/>
              <w:format w:val="0.00"/>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noProof/>
        </w:rPr>
        <w:t>0.00</w:t>
      </w:r>
      <w:r>
        <w:rPr>
          <w:rFonts w:ascii="Times New Roman" w:eastAsia="Calibri" w:hAnsi="Times New Roman" w:cs="Times New Roman"/>
        </w:rPr>
        <w:fldChar w:fldCharType="end"/>
      </w:r>
      <w:r>
        <w:rPr>
          <w:rFonts w:ascii="Times New Roman" w:eastAsia="Calibri" w:hAnsi="Times New Roman" w:cs="Times New Roman"/>
        </w:rPr>
        <w:t xml:space="preserve"> years</w:t>
      </w:r>
    </w:p>
    <w:p w:rsidR="004C72BF" w:rsidRDefault="004C72BF" w:rsidP="004C72BF">
      <w:pPr>
        <w:numPr>
          <w:ilvl w:val="0"/>
          <w:numId w:val="1"/>
        </w:numPr>
        <w:spacing w:after="120" w:line="264" w:lineRule="auto"/>
        <w:rPr>
          <w:rFonts w:ascii="Times New Roman" w:eastAsia="Calibri" w:hAnsi="Times New Roman" w:cs="Times New Roman"/>
        </w:rPr>
      </w:pPr>
      <w:r>
        <w:rPr>
          <w:rFonts w:ascii="Times New Roman" w:eastAsia="Calibri" w:hAnsi="Times New Roman" w:cs="Times New Roman"/>
        </w:rPr>
        <w:t xml:space="preserve">What is your title and role working with Cascades?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noProof/>
        </w:rPr>
        <w:t>Describe</w:t>
      </w:r>
      <w:r>
        <w:rPr>
          <w:rFonts w:ascii="Times New Roman" w:eastAsia="Calibri" w:hAnsi="Times New Roman" w:cs="Times New Roman"/>
        </w:rPr>
        <w:fldChar w:fldCharType="end"/>
      </w:r>
    </w:p>
    <w:p w:rsidR="004C72BF" w:rsidRDefault="004C72BF" w:rsidP="004C72BF">
      <w:pPr>
        <w:spacing w:after="120" w:line="264" w:lineRule="auto"/>
        <w:rPr>
          <w:rFonts w:ascii="Times New Roman" w:eastAsia="Calibri" w:hAnsi="Times New Roman" w:cs="Times New Roman"/>
        </w:rPr>
      </w:pPr>
    </w:p>
    <w:p w:rsidR="004C72BF" w:rsidRDefault="004C72BF" w:rsidP="004C72BF">
      <w:pPr>
        <w:spacing w:after="120" w:line="264" w:lineRule="auto"/>
        <w:rPr>
          <w:rFonts w:ascii="Times New Roman" w:eastAsia="Calibri" w:hAnsi="Times New Roman" w:cs="Times New Roman"/>
          <w:b/>
        </w:rPr>
      </w:pPr>
      <w:r>
        <w:rPr>
          <w:rFonts w:ascii="Times New Roman" w:eastAsia="Calibri" w:hAnsi="Times New Roman" w:cs="Times New Roman"/>
          <w:b/>
        </w:rPr>
        <w:t>[</w:t>
      </w:r>
      <w:proofErr w:type="spellStart"/>
      <w:r>
        <w:rPr>
          <w:rFonts w:ascii="Times New Roman" w:eastAsia="Calibri" w:hAnsi="Times New Roman" w:cs="Times New Roman"/>
          <w:b/>
        </w:rPr>
        <w:t>SWDSL</w:t>
      </w:r>
      <w:proofErr w:type="spellEnd"/>
      <w:r>
        <w:rPr>
          <w:rFonts w:ascii="Times New Roman" w:eastAsia="Calibri" w:hAnsi="Times New Roman" w:cs="Times New Roman"/>
          <w:b/>
        </w:rPr>
        <w:t xml:space="preserve"> only:] School District Context </w:t>
      </w:r>
    </w:p>
    <w:p w:rsidR="004C72BF" w:rsidRDefault="004C72BF" w:rsidP="004C72BF">
      <w:pPr>
        <w:spacing w:after="120" w:line="264" w:lineRule="auto"/>
        <w:rPr>
          <w:rFonts w:ascii="Times New Roman" w:eastAsia="Calibri" w:hAnsi="Times New Roman" w:cs="Times New Roman"/>
          <w:i/>
        </w:rPr>
      </w:pPr>
      <w:r>
        <w:rPr>
          <w:rFonts w:ascii="Times New Roman" w:eastAsia="Calibri" w:hAnsi="Times New Roman" w:cs="Times New Roman"/>
          <w:i/>
        </w:rPr>
        <w:t>The intent of this section is to gain an understanding why the district wanted to provide services to Cascades and to what degree students with Cascades Job Corps’ students’ profiles are new to the district’s instructors.</w:t>
      </w:r>
    </w:p>
    <w:p w:rsidR="004C72BF" w:rsidRDefault="004C72BF" w:rsidP="004C72BF">
      <w:pPr>
        <w:numPr>
          <w:ilvl w:val="0"/>
          <w:numId w:val="2"/>
        </w:numPr>
        <w:spacing w:after="120" w:line="264" w:lineRule="auto"/>
        <w:rPr>
          <w:rFonts w:ascii="Times New Roman" w:eastAsia="Calibri" w:hAnsi="Times New Roman" w:cs="Times New Roman"/>
        </w:rPr>
      </w:pPr>
      <w:r>
        <w:rPr>
          <w:rFonts w:ascii="Times New Roman" w:eastAsia="Calibri" w:hAnsi="Times New Roman" w:cs="Times New Roman"/>
        </w:rPr>
        <w:t xml:space="preserve">Why did the District become involved in the Cascades College and Career Academy?  What does it hope to get out of the partnership? [For second round: What has the school district gotten out of this partnership?]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numPr>
          <w:ilvl w:val="0"/>
          <w:numId w:val="2"/>
        </w:numPr>
        <w:spacing w:after="120" w:line="264" w:lineRule="auto"/>
        <w:rPr>
          <w:rFonts w:ascii="Times New Roman" w:eastAsia="Calibri" w:hAnsi="Times New Roman" w:cs="Times New Roman"/>
        </w:rPr>
      </w:pPr>
      <w:r>
        <w:rPr>
          <w:rFonts w:ascii="Times New Roman" w:eastAsia="Calibri" w:hAnsi="Times New Roman" w:cs="Times New Roman"/>
        </w:rPr>
        <w:t xml:space="preserve">What services does the district now offer for its students who have a similar profile to those who attend Cascades? [Probe: To what extent are specialized services available at local schools versus specialized/alternative programs?]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numPr>
          <w:ilvl w:val="0"/>
          <w:numId w:val="2"/>
        </w:numPr>
        <w:spacing w:after="120" w:line="264" w:lineRule="auto"/>
        <w:rPr>
          <w:rFonts w:ascii="Times New Roman" w:eastAsia="Calibri" w:hAnsi="Times New Roman" w:cs="Times New Roman"/>
        </w:rPr>
      </w:pPr>
      <w:r>
        <w:rPr>
          <w:rFonts w:ascii="Times New Roman" w:eastAsia="Calibri" w:hAnsi="Times New Roman" w:cs="Times New Roman"/>
        </w:rPr>
        <w:t xml:space="preserve">Are there any challenges with providing the Cascade services? How have you tried to address these challenges?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spacing w:after="120" w:line="264" w:lineRule="auto"/>
        <w:rPr>
          <w:rFonts w:ascii="Times New Roman" w:eastAsia="Calibri" w:hAnsi="Times New Roman" w:cs="Times New Roman"/>
          <w:b/>
        </w:rPr>
      </w:pPr>
      <w:r>
        <w:rPr>
          <w:rFonts w:ascii="Times New Roman" w:eastAsia="Calibri" w:hAnsi="Times New Roman" w:cs="Times New Roman"/>
          <w:b/>
        </w:rPr>
        <w:t>[</w:t>
      </w:r>
      <w:proofErr w:type="spellStart"/>
      <w:r>
        <w:rPr>
          <w:rFonts w:ascii="Times New Roman" w:eastAsia="Calibri" w:hAnsi="Times New Roman" w:cs="Times New Roman"/>
          <w:b/>
        </w:rPr>
        <w:t>SWDSL</w:t>
      </w:r>
      <w:proofErr w:type="spellEnd"/>
      <w:r>
        <w:rPr>
          <w:rFonts w:ascii="Times New Roman" w:eastAsia="Calibri" w:hAnsi="Times New Roman" w:cs="Times New Roman"/>
          <w:b/>
        </w:rPr>
        <w:t xml:space="preserve"> only:] Management of District Instructors</w:t>
      </w:r>
    </w:p>
    <w:p w:rsidR="004C72BF" w:rsidRDefault="004C72BF" w:rsidP="004C72BF">
      <w:pPr>
        <w:spacing w:after="120" w:line="264" w:lineRule="auto"/>
        <w:ind w:left="720" w:hanging="720"/>
        <w:rPr>
          <w:rFonts w:ascii="Times New Roman" w:eastAsia="Calibri" w:hAnsi="Times New Roman" w:cs="Times New Roman"/>
        </w:rPr>
      </w:pPr>
      <w:r>
        <w:rPr>
          <w:rFonts w:ascii="Times New Roman" w:eastAsia="Calibri" w:hAnsi="Times New Roman" w:cs="Times New Roman"/>
        </w:rPr>
        <w:t>8.</w:t>
      </w:r>
      <w:r>
        <w:rPr>
          <w:rFonts w:ascii="Times New Roman" w:eastAsia="Calibri" w:hAnsi="Times New Roman" w:cs="Times New Roman"/>
        </w:rPr>
        <w:tab/>
        <w:t xml:space="preserve">How were the instructors who teach at Cascades selected?  Did you select them with any specialized background or qualities that differ from your regular instructors that teach similar classes?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spacing w:after="120" w:line="264" w:lineRule="auto"/>
        <w:rPr>
          <w:rFonts w:ascii="Times New Roman" w:eastAsia="Calibri" w:hAnsi="Times New Roman" w:cs="Times New Roman"/>
        </w:rPr>
      </w:pPr>
      <w:r>
        <w:rPr>
          <w:rFonts w:ascii="Times New Roman" w:eastAsia="Calibri" w:hAnsi="Times New Roman" w:cs="Times New Roman"/>
        </w:rPr>
        <w:t>9.</w:t>
      </w:r>
      <w:r>
        <w:rPr>
          <w:rFonts w:ascii="Times New Roman" w:eastAsia="Calibri" w:hAnsi="Times New Roman" w:cs="Times New Roman"/>
        </w:rPr>
        <w:tab/>
        <w:t xml:space="preserve">How does the school district monitor and evaluate the instructors at Cascades?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spacing w:after="120" w:line="264" w:lineRule="auto"/>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SVCCL</w:t>
      </w:r>
      <w:proofErr w:type="spellEnd"/>
      <w:r>
        <w:rPr>
          <w:rFonts w:ascii="Times New Roman" w:eastAsia="Times New Roman" w:hAnsi="Times New Roman" w:cs="Times New Roman"/>
          <w:b/>
        </w:rPr>
        <w:t xml:space="preserve"> only:] Cascades’ Students Experiences with Skagit College</w:t>
      </w:r>
    </w:p>
    <w:p w:rsidR="004C72BF" w:rsidRDefault="004C72BF" w:rsidP="004C72BF">
      <w:pPr>
        <w:spacing w:after="180" w:line="264" w:lineRule="auto"/>
        <w:rPr>
          <w:rFonts w:ascii="Times New Roman" w:eastAsia="Times New Roman" w:hAnsi="Times New Roman" w:cs="Times New Roman"/>
          <w:i/>
        </w:rPr>
      </w:pPr>
      <w:r>
        <w:rPr>
          <w:rFonts w:ascii="Times New Roman" w:eastAsia="Times New Roman" w:hAnsi="Times New Roman" w:cs="Times New Roman"/>
          <w:i/>
        </w:rPr>
        <w:t xml:space="preserve">In this section, we want to understand how the college interacts with Cascades Job Corps and its students. </w:t>
      </w:r>
    </w:p>
    <w:p w:rsidR="004C72BF" w:rsidRDefault="004C72BF" w:rsidP="004C72BF">
      <w:pPr>
        <w:numPr>
          <w:ilvl w:val="0"/>
          <w:numId w:val="3"/>
        </w:numPr>
        <w:spacing w:after="120" w:line="264" w:lineRule="auto"/>
        <w:rPr>
          <w:rFonts w:ascii="Times New Roman" w:eastAsia="Calibri" w:hAnsi="Times New Roman" w:cs="Times New Roman"/>
        </w:rPr>
      </w:pPr>
      <w:r>
        <w:rPr>
          <w:rFonts w:ascii="Times New Roman" w:eastAsia="Calibri" w:hAnsi="Times New Roman" w:cs="Times New Roman"/>
        </w:rPr>
        <w:lastRenderedPageBreak/>
        <w:t xml:space="preserve">Currently, what are the procedures Cascades students go through to enroll in the college? (Probe for details of the application procedures.)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numPr>
          <w:ilvl w:val="0"/>
          <w:numId w:val="3"/>
        </w:numPr>
        <w:spacing w:after="120" w:line="264" w:lineRule="auto"/>
        <w:rPr>
          <w:rFonts w:ascii="Times New Roman" w:eastAsia="Calibri" w:hAnsi="Times New Roman" w:cs="Times New Roman"/>
        </w:rPr>
      </w:pPr>
      <w:r>
        <w:rPr>
          <w:rFonts w:ascii="Times New Roman" w:eastAsia="Calibri" w:hAnsi="Times New Roman" w:cs="Times New Roman"/>
        </w:rPr>
        <w:t xml:space="preserve">Currently, how are the Cascades students vetted? Do they need to take reading and math placement exams to determine if they can take college-level courses?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numPr>
          <w:ilvl w:val="0"/>
          <w:numId w:val="3"/>
        </w:numPr>
        <w:spacing w:after="120" w:line="264" w:lineRule="auto"/>
        <w:rPr>
          <w:rFonts w:ascii="Times New Roman" w:eastAsia="Calibri" w:hAnsi="Times New Roman" w:cs="Times New Roman"/>
        </w:rPr>
      </w:pPr>
      <w:r>
        <w:rPr>
          <w:rFonts w:ascii="Times New Roman" w:eastAsia="Calibri" w:hAnsi="Times New Roman" w:cs="Times New Roman"/>
        </w:rPr>
        <w:t xml:space="preserve">Even after meeting the educational threshold level established at program entry [i.e., the level established for the STAR 360 assessment], are students prepared for college-level work, or do they need to take remediation classes prior to enrolling in college classes?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numPr>
          <w:ilvl w:val="0"/>
          <w:numId w:val="3"/>
        </w:numPr>
        <w:spacing w:after="120" w:line="264" w:lineRule="auto"/>
        <w:rPr>
          <w:rFonts w:ascii="Times New Roman" w:eastAsia="Calibri" w:hAnsi="Times New Roman" w:cs="Times New Roman"/>
        </w:rPr>
      </w:pPr>
      <w:r>
        <w:rPr>
          <w:rFonts w:ascii="Times New Roman" w:eastAsia="Calibri" w:hAnsi="Times New Roman" w:cs="Times New Roman"/>
        </w:rPr>
        <w:t xml:space="preserve">How are the Cascade students currently faring in your classes? (Probe for trouble academically? Or behaviorally?)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numPr>
          <w:ilvl w:val="0"/>
          <w:numId w:val="3"/>
        </w:numPr>
        <w:spacing w:after="120" w:line="264" w:lineRule="auto"/>
        <w:rPr>
          <w:rFonts w:ascii="Times New Roman" w:eastAsia="Calibri" w:hAnsi="Times New Roman" w:cs="Times New Roman"/>
        </w:rPr>
      </w:pPr>
      <w:r>
        <w:rPr>
          <w:rFonts w:ascii="Times New Roman" w:eastAsia="Calibri" w:hAnsi="Times New Roman" w:cs="Times New Roman"/>
        </w:rPr>
        <w:t xml:space="preserve">How many, if any, Cascades students are taking classes outside of the pathway they entered the college pursuing?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numPr>
          <w:ilvl w:val="0"/>
          <w:numId w:val="3"/>
        </w:numPr>
        <w:spacing w:after="120" w:line="264" w:lineRule="auto"/>
        <w:rPr>
          <w:rFonts w:ascii="Times New Roman" w:eastAsia="Calibri" w:hAnsi="Times New Roman" w:cs="Times New Roman"/>
        </w:rPr>
      </w:pPr>
      <w:r>
        <w:rPr>
          <w:rFonts w:ascii="Times New Roman" w:eastAsia="Calibri" w:hAnsi="Times New Roman" w:cs="Times New Roman"/>
        </w:rPr>
        <w:t xml:space="preserve">Currently, what challenges are the Cascades students having (if any) succeeding at Skagit Valley? (Probe for academic issues? Culture issues? Transportation?)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numPr>
          <w:ilvl w:val="0"/>
          <w:numId w:val="3"/>
        </w:numPr>
        <w:spacing w:after="120" w:line="264" w:lineRule="auto"/>
        <w:rPr>
          <w:rFonts w:ascii="Times New Roman" w:eastAsia="Calibri" w:hAnsi="Times New Roman" w:cs="Times New Roman"/>
        </w:rPr>
      </w:pPr>
      <w:r>
        <w:rPr>
          <w:rFonts w:ascii="Times New Roman" w:eastAsia="Calibri" w:hAnsi="Times New Roman" w:cs="Times New Roman"/>
        </w:rPr>
        <w:t xml:space="preserve">How are these being dealt with, if at all? (Probe: Who is providing support services, the college and/or Cascades?)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numPr>
          <w:ilvl w:val="0"/>
          <w:numId w:val="3"/>
        </w:numPr>
        <w:spacing w:after="120" w:line="264" w:lineRule="auto"/>
        <w:rPr>
          <w:rFonts w:ascii="Times New Roman" w:eastAsia="Calibri" w:hAnsi="Times New Roman" w:cs="Times New Roman"/>
        </w:rPr>
      </w:pPr>
      <w:r>
        <w:rPr>
          <w:rFonts w:ascii="Times New Roman" w:eastAsia="Calibri" w:hAnsi="Times New Roman" w:cs="Times New Roman"/>
        </w:rPr>
        <w:t xml:space="preserve">Are there services Cascade students are not getting that would be beneficial to helping them acclimate to the college environment? (Probe related to time management, problem solving, working collaboratively.)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noProof/>
        </w:rPr>
        <w:t>Describe</w:t>
      </w:r>
      <w:r>
        <w:rPr>
          <w:rFonts w:ascii="Times New Roman" w:eastAsia="Calibri" w:hAnsi="Times New Roman" w:cs="Times New Roman"/>
        </w:rPr>
        <w:fldChar w:fldCharType="end"/>
      </w:r>
    </w:p>
    <w:p w:rsidR="004C72BF" w:rsidRDefault="004C72BF" w:rsidP="004C72BF">
      <w:pPr>
        <w:spacing w:after="120"/>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SWSDL</w:t>
      </w:r>
      <w:proofErr w:type="spellEnd"/>
      <w:r>
        <w:rPr>
          <w:rFonts w:ascii="Times New Roman" w:hAnsi="Times New Roman" w:cs="Times New Roman"/>
          <w:b/>
        </w:rPr>
        <w:t xml:space="preserve"> only:] Partnership with Cascades</w:t>
      </w:r>
    </w:p>
    <w:p w:rsidR="004C72BF" w:rsidRDefault="004C72BF" w:rsidP="004C72BF">
      <w:pPr>
        <w:spacing w:after="120"/>
        <w:rPr>
          <w:rFonts w:ascii="Times New Roman" w:hAnsi="Times New Roman" w:cs="Times New Roman"/>
          <w:i/>
        </w:rPr>
      </w:pPr>
      <w:r>
        <w:rPr>
          <w:rFonts w:ascii="Times New Roman" w:hAnsi="Times New Roman" w:cs="Times New Roman"/>
          <w:i/>
        </w:rPr>
        <w:t xml:space="preserve">In this section, we want to understand how the school district’s relationship with Cascades might influence Cascades’ operations. We want to probe into any policies or procedures at the school-district level that might influence how Cascades provides services. </w:t>
      </w:r>
    </w:p>
    <w:p w:rsidR="004C72BF" w:rsidRDefault="004C72BF" w:rsidP="004C72BF">
      <w:pPr>
        <w:pStyle w:val="ListParagraph"/>
        <w:numPr>
          <w:ilvl w:val="0"/>
          <w:numId w:val="4"/>
        </w:numPr>
        <w:spacing w:after="120" w:line="264" w:lineRule="auto"/>
        <w:rPr>
          <w:rFonts w:ascii="Times New Roman" w:hAnsi="Times New Roman" w:cs="Times New Roman"/>
        </w:rPr>
      </w:pPr>
      <w:r>
        <w:rPr>
          <w:rFonts w:ascii="Times New Roman" w:hAnsi="Times New Roman" w:cs="Times New Roman"/>
        </w:rPr>
        <w:t xml:space="preserve">What services and materials does the school district provide to Cascades now? [Probes: Instructors, ESL support, textbooks, trainings for teachers, equipment] </w:t>
      </w:r>
      <w:r>
        <w:rPr>
          <w:rFonts w:ascii="Times New Roman" w:hAnsi="Times New Roman" w:cs="Times New Roman"/>
        </w:rPr>
        <w:fldChar w:fldCharType="begin">
          <w:ffData>
            <w:name w:val="Text8"/>
            <w:enabled/>
            <w:calcOnExit w:val="0"/>
            <w:textInput>
              <w:default w:val="Describ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Describe</w:t>
      </w:r>
      <w:r>
        <w:rPr>
          <w:rFonts w:ascii="Times New Roman" w:hAnsi="Times New Roman" w:cs="Times New Roman"/>
        </w:rPr>
        <w:fldChar w:fldCharType="end"/>
      </w:r>
    </w:p>
    <w:p w:rsidR="004C72BF" w:rsidRDefault="004C72BF" w:rsidP="004C72BF">
      <w:pPr>
        <w:pStyle w:val="ListParagraph"/>
        <w:numPr>
          <w:ilvl w:val="0"/>
          <w:numId w:val="4"/>
        </w:numPr>
        <w:spacing w:after="120" w:line="264" w:lineRule="auto"/>
        <w:rPr>
          <w:rFonts w:ascii="Times New Roman" w:hAnsi="Times New Roman" w:cs="Times New Roman"/>
        </w:rPr>
      </w:pPr>
      <w:r>
        <w:rPr>
          <w:rFonts w:ascii="Times New Roman" w:hAnsi="Times New Roman" w:cs="Times New Roman"/>
        </w:rPr>
        <w:t xml:space="preserve">What school district policies also apply to Cascades? (i.e., zero-tolerance policies, regulations around expulsion and suspension.) </w:t>
      </w:r>
      <w:r>
        <w:rPr>
          <w:rFonts w:ascii="Times New Roman" w:hAnsi="Times New Roman" w:cs="Times New Roman"/>
        </w:rPr>
        <w:fldChar w:fldCharType="begin">
          <w:ffData>
            <w:name w:val="Text8"/>
            <w:enabled/>
            <w:calcOnExit w:val="0"/>
            <w:textInput>
              <w:default w:val="Describ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Describe</w:t>
      </w:r>
      <w:r>
        <w:rPr>
          <w:rFonts w:ascii="Times New Roman" w:hAnsi="Times New Roman" w:cs="Times New Roman"/>
        </w:rPr>
        <w:fldChar w:fldCharType="end"/>
      </w:r>
    </w:p>
    <w:p w:rsidR="004C72BF" w:rsidRDefault="004C72BF" w:rsidP="004C72BF">
      <w:pPr>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SWDSL</w:t>
      </w:r>
      <w:proofErr w:type="spellEnd"/>
      <w:r>
        <w:rPr>
          <w:rFonts w:ascii="Times New Roman" w:hAnsi="Times New Roman" w:cs="Times New Roman"/>
          <w:b/>
        </w:rPr>
        <w:t xml:space="preserve"> and </w:t>
      </w:r>
      <w:proofErr w:type="spellStart"/>
      <w:r>
        <w:rPr>
          <w:rFonts w:ascii="Times New Roman" w:hAnsi="Times New Roman" w:cs="Times New Roman"/>
          <w:b/>
        </w:rPr>
        <w:t>SVCCL</w:t>
      </w:r>
      <w:proofErr w:type="spellEnd"/>
      <w:r>
        <w:rPr>
          <w:rFonts w:ascii="Times New Roman" w:hAnsi="Times New Roman" w:cs="Times New Roman"/>
          <w:b/>
        </w:rPr>
        <w:t>] Reflection Questions</w:t>
      </w:r>
    </w:p>
    <w:p w:rsidR="004C72BF" w:rsidRDefault="004C72BF" w:rsidP="004C72BF">
      <w:pPr>
        <w:numPr>
          <w:ilvl w:val="0"/>
          <w:numId w:val="5"/>
        </w:numPr>
        <w:spacing w:after="120" w:line="264" w:lineRule="auto"/>
        <w:rPr>
          <w:rFonts w:ascii="Times New Roman" w:eastAsia="Calibri" w:hAnsi="Times New Roman" w:cs="Times New Roman"/>
        </w:rPr>
      </w:pPr>
      <w:r>
        <w:rPr>
          <w:rFonts w:ascii="Times New Roman" w:eastAsia="Calibri" w:hAnsi="Times New Roman" w:cs="Times New Roman"/>
        </w:rPr>
        <w:t xml:space="preserve">How would you say the college preparation offered now by Cascades differs from those provided by traditional schools </w:t>
      </w:r>
      <w:r>
        <w:rPr>
          <w:rFonts w:ascii="Times New Roman" w:eastAsia="Calibri" w:hAnsi="Times New Roman" w:cs="Times New Roman"/>
          <w:b/>
        </w:rPr>
        <w:t>[</w:t>
      </w:r>
      <w:proofErr w:type="spellStart"/>
      <w:r>
        <w:rPr>
          <w:rFonts w:ascii="Times New Roman" w:eastAsia="Calibri" w:hAnsi="Times New Roman" w:cs="Times New Roman"/>
          <w:b/>
        </w:rPr>
        <w:t>SVCCL</w:t>
      </w:r>
      <w:proofErr w:type="spellEnd"/>
      <w:r>
        <w:rPr>
          <w:rFonts w:ascii="Times New Roman" w:eastAsia="Calibri" w:hAnsi="Times New Roman" w:cs="Times New Roman"/>
          <w:b/>
        </w:rPr>
        <w:t xml:space="preserve">: </w:t>
      </w:r>
      <w:r>
        <w:rPr>
          <w:rFonts w:ascii="Times New Roman" w:eastAsia="Calibri" w:hAnsi="Times New Roman" w:cs="Times New Roman"/>
        </w:rPr>
        <w:t xml:space="preserve">your students typically go to / </w:t>
      </w:r>
      <w:proofErr w:type="spellStart"/>
      <w:r>
        <w:rPr>
          <w:rFonts w:ascii="Times New Roman" w:eastAsia="Calibri" w:hAnsi="Times New Roman" w:cs="Times New Roman"/>
          <w:b/>
        </w:rPr>
        <w:t>SWSDL</w:t>
      </w:r>
      <w:proofErr w:type="spellEnd"/>
      <w:r>
        <w:rPr>
          <w:rFonts w:ascii="Times New Roman" w:eastAsia="Calibri" w:hAnsi="Times New Roman" w:cs="Times New Roman"/>
          <w:b/>
        </w:rPr>
        <w:t xml:space="preserve">: </w:t>
      </w:r>
      <w:r>
        <w:rPr>
          <w:rFonts w:ascii="Times New Roman" w:eastAsia="Calibri" w:hAnsi="Times New Roman" w:cs="Times New Roman"/>
        </w:rPr>
        <w:t>in your district</w:t>
      </w:r>
      <w:proofErr w:type="gramStart"/>
      <w:r>
        <w:rPr>
          <w:rFonts w:ascii="Times New Roman" w:eastAsia="Calibri" w:hAnsi="Times New Roman" w:cs="Times New Roman"/>
        </w:rPr>
        <w:t>] ?</w:t>
      </w:r>
      <w:proofErr w:type="gramEnd"/>
      <w:r>
        <w:rPr>
          <w:rFonts w:ascii="Times New Roman" w:eastAsia="Calibri" w:hAnsi="Times New Roman" w:cs="Times New Roman"/>
        </w:rPr>
        <w:t xml:space="preserve">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Describe</w:t>
      </w:r>
      <w:r>
        <w:rPr>
          <w:rFonts w:ascii="Times New Roman" w:eastAsia="Calibri" w:hAnsi="Times New Roman" w:cs="Times New Roman"/>
        </w:rPr>
        <w:fldChar w:fldCharType="end"/>
      </w:r>
    </w:p>
    <w:p w:rsidR="004C72BF" w:rsidRDefault="004C72BF" w:rsidP="004C72BF">
      <w:pPr>
        <w:numPr>
          <w:ilvl w:val="0"/>
          <w:numId w:val="5"/>
        </w:numPr>
        <w:spacing w:after="120" w:line="264" w:lineRule="auto"/>
        <w:rPr>
          <w:rFonts w:ascii="Times New Roman" w:eastAsia="Calibri" w:hAnsi="Times New Roman" w:cs="Times New Roman"/>
        </w:rPr>
      </w:pPr>
      <w:r>
        <w:rPr>
          <w:rFonts w:ascii="Times New Roman" w:eastAsia="Calibri" w:hAnsi="Times New Roman" w:cs="Times New Roman"/>
        </w:rPr>
        <w:t xml:space="preserve">Are there any challenges to working with Cascades </w:t>
      </w:r>
      <w:r>
        <w:rPr>
          <w:rFonts w:ascii="Times New Roman" w:eastAsia="Calibri" w:hAnsi="Times New Roman" w:cs="Times New Roman"/>
          <w:b/>
        </w:rPr>
        <w:t>[</w:t>
      </w:r>
      <w:proofErr w:type="spellStart"/>
      <w:r>
        <w:rPr>
          <w:rFonts w:ascii="Times New Roman" w:eastAsia="Calibri" w:hAnsi="Times New Roman" w:cs="Times New Roman"/>
          <w:b/>
        </w:rPr>
        <w:t>SVCCL</w:t>
      </w:r>
      <w:proofErr w:type="spellEnd"/>
      <w:r>
        <w:rPr>
          <w:rFonts w:ascii="Times New Roman" w:eastAsia="Calibri" w:hAnsi="Times New Roman" w:cs="Times New Roman"/>
          <w:b/>
        </w:rPr>
        <w:t xml:space="preserve"> only: </w:t>
      </w:r>
      <w:r>
        <w:rPr>
          <w:rFonts w:ascii="Times New Roman" w:eastAsia="Calibri" w:hAnsi="Times New Roman" w:cs="Times New Roman"/>
        </w:rPr>
        <w:t>center staff</w:t>
      </w:r>
      <w:r>
        <w:rPr>
          <w:rFonts w:ascii="Times New Roman" w:eastAsia="Calibri" w:hAnsi="Times New Roman" w:cs="Times New Roman"/>
          <w:b/>
        </w:rPr>
        <w:t>]</w:t>
      </w:r>
      <w:r>
        <w:rPr>
          <w:rFonts w:ascii="Times New Roman" w:eastAsia="Calibri" w:hAnsi="Times New Roman" w:cs="Times New Roman"/>
        </w:rPr>
        <w:t>? (Probe:  If so, what are they?)</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noProof/>
        </w:rPr>
        <w:t>Describe</w:t>
      </w:r>
      <w:r>
        <w:rPr>
          <w:rFonts w:ascii="Times New Roman" w:eastAsia="Calibri" w:hAnsi="Times New Roman" w:cs="Times New Roman"/>
        </w:rPr>
        <w:fldChar w:fldCharType="end"/>
      </w:r>
    </w:p>
    <w:p w:rsidR="004C72BF" w:rsidRDefault="004C72BF" w:rsidP="004C72BF">
      <w:pPr>
        <w:numPr>
          <w:ilvl w:val="0"/>
          <w:numId w:val="5"/>
        </w:numPr>
        <w:spacing w:after="120" w:line="264" w:lineRule="auto"/>
        <w:rPr>
          <w:rFonts w:ascii="Times New Roman" w:eastAsia="Calibri" w:hAnsi="Times New Roman" w:cs="Times New Roman"/>
        </w:rPr>
      </w:pPr>
      <w:r>
        <w:rPr>
          <w:rFonts w:ascii="Times New Roman" w:eastAsia="Calibri" w:hAnsi="Times New Roman" w:cs="Times New Roman"/>
        </w:rPr>
        <w:t xml:space="preserve">What component(s) of Cascades services do you feel are the most valuable to the students </w:t>
      </w:r>
      <w:r>
        <w:rPr>
          <w:rFonts w:ascii="Times New Roman" w:eastAsia="Calibri" w:hAnsi="Times New Roman" w:cs="Times New Roman"/>
          <w:b/>
        </w:rPr>
        <w:t>[</w:t>
      </w:r>
      <w:proofErr w:type="spellStart"/>
      <w:r>
        <w:rPr>
          <w:rFonts w:ascii="Times New Roman" w:eastAsia="Calibri" w:hAnsi="Times New Roman" w:cs="Times New Roman"/>
          <w:b/>
        </w:rPr>
        <w:t>SVCCL</w:t>
      </w:r>
      <w:proofErr w:type="spellEnd"/>
      <w:r>
        <w:rPr>
          <w:rFonts w:ascii="Times New Roman" w:eastAsia="Calibri" w:hAnsi="Times New Roman" w:cs="Times New Roman"/>
          <w:b/>
        </w:rPr>
        <w:t xml:space="preserve"> only:</w:t>
      </w:r>
      <w:r>
        <w:rPr>
          <w:rFonts w:ascii="Times New Roman" w:eastAsia="Calibri" w:hAnsi="Times New Roman" w:cs="Times New Roman"/>
        </w:rPr>
        <w:t xml:space="preserve"> when getting to college]? </w:t>
      </w:r>
      <w:r>
        <w:rPr>
          <w:rFonts w:ascii="Times New Roman" w:eastAsia="Calibri" w:hAnsi="Times New Roman" w:cs="Times New Roman"/>
        </w:rPr>
        <w:fldChar w:fldCharType="begin">
          <w:ffData>
            <w:name w:val="Text8"/>
            <w:enabled/>
            <w:calcOnExit w:val="0"/>
            <w:textInput>
              <w:default w:val="Describe"/>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noProof/>
        </w:rPr>
        <w:t>Describe</w:t>
      </w:r>
      <w:r>
        <w:rPr>
          <w:rFonts w:ascii="Times New Roman" w:eastAsia="Calibri" w:hAnsi="Times New Roman" w:cs="Times New Roman"/>
        </w:rPr>
        <w:fldChar w:fldCharType="end"/>
      </w:r>
      <w:r>
        <w:rPr>
          <w:rFonts w:ascii="Times New Roman" w:eastAsia="Calibri" w:hAnsi="Times New Roman" w:cs="Times New Roman"/>
        </w:rPr>
        <w:t xml:space="preserve"> </w:t>
      </w:r>
    </w:p>
    <w:p w:rsidR="004C72BF" w:rsidRDefault="004C72BF" w:rsidP="004C72BF">
      <w:pPr>
        <w:spacing w:after="120" w:line="264" w:lineRule="auto"/>
        <w:ind w:left="360"/>
        <w:rPr>
          <w:rFonts w:ascii="Times New Roman" w:eastAsia="Calibri" w:hAnsi="Times New Roman" w:cs="Times New Roman"/>
        </w:rPr>
      </w:pPr>
    </w:p>
    <w:p w:rsidR="004C72BF" w:rsidRDefault="004C72BF" w:rsidP="004C72BF">
      <w:pPr>
        <w:rPr>
          <w:rFonts w:ascii="Times New Roman" w:hAnsi="Times New Roman" w:cs="Times New Roman"/>
          <w:b/>
        </w:rPr>
      </w:pPr>
    </w:p>
    <w:p w:rsidR="000548E8" w:rsidRDefault="00D110DA"/>
    <w:sectPr w:rsidR="00054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4060"/>
    <w:multiLevelType w:val="multilevel"/>
    <w:tmpl w:val="0BB8D988"/>
    <w:lvl w:ilvl="0">
      <w:start w:val="5"/>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B7E0370"/>
    <w:multiLevelType w:val="multilevel"/>
    <w:tmpl w:val="E82ECC5A"/>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C5D4B86"/>
    <w:multiLevelType w:val="multilevel"/>
    <w:tmpl w:val="A1467A04"/>
    <w:lvl w:ilvl="0">
      <w:start w:val="18"/>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E3B7451"/>
    <w:multiLevelType w:val="multilevel"/>
    <w:tmpl w:val="CA1C31DA"/>
    <w:lvl w:ilvl="0">
      <w:start w:val="10"/>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F8D006E"/>
    <w:multiLevelType w:val="multilevel"/>
    <w:tmpl w:val="8704354C"/>
    <w:lvl w:ilvl="0">
      <w:start w:val="20"/>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2BF"/>
    <w:rsid w:val="001A1A10"/>
    <w:rsid w:val="00276B9C"/>
    <w:rsid w:val="004C72BF"/>
    <w:rsid w:val="00C56982"/>
    <w:rsid w:val="00D1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4C72BF"/>
  </w:style>
  <w:style w:type="paragraph" w:styleId="ListParagraph">
    <w:name w:val="List Paragraph"/>
    <w:basedOn w:val="Normal"/>
    <w:link w:val="ListParagraphChar"/>
    <w:uiPriority w:val="34"/>
    <w:qFormat/>
    <w:rsid w:val="004C72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4C72BF"/>
  </w:style>
  <w:style w:type="paragraph" w:styleId="ListParagraph">
    <w:name w:val="List Paragraph"/>
    <w:basedOn w:val="Normal"/>
    <w:link w:val="ListParagraphChar"/>
    <w:uiPriority w:val="34"/>
    <w:qFormat/>
    <w:rsid w:val="004C7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Williams</dc:creator>
  <cp:lastModifiedBy>Julie Williams</cp:lastModifiedBy>
  <cp:revision>3</cp:revision>
  <dcterms:created xsi:type="dcterms:W3CDTF">2016-10-17T16:21:00Z</dcterms:created>
  <dcterms:modified xsi:type="dcterms:W3CDTF">2016-10-17T17:42:00Z</dcterms:modified>
</cp:coreProperties>
</file>