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D60" w:rsidRDefault="00133D60" w:rsidP="00133D60">
      <w:pPr>
        <w:jc w:val="center"/>
        <w:rPr>
          <w:rFonts w:ascii="Times New Roman" w:hAnsi="Times New Roman"/>
          <w:bCs/>
          <w:iCs/>
          <w:sz w:val="64"/>
          <w:szCs w:val="64"/>
        </w:rPr>
      </w:pPr>
    </w:p>
    <w:p w:rsidR="00133D60" w:rsidRPr="00133D60" w:rsidRDefault="00133D60" w:rsidP="00133D60">
      <w:pPr>
        <w:jc w:val="center"/>
        <w:rPr>
          <w:rFonts w:ascii="Times New Roman" w:hAnsi="Times New Roman"/>
          <w:bCs/>
          <w:iCs/>
          <w:sz w:val="64"/>
          <w:szCs w:val="64"/>
        </w:rPr>
      </w:pPr>
      <w:r w:rsidRPr="00133D60">
        <w:rPr>
          <w:rFonts w:ascii="Times New Roman" w:hAnsi="Times New Roman"/>
          <w:bCs/>
          <w:iCs/>
          <w:sz w:val="64"/>
          <w:szCs w:val="64"/>
        </w:rPr>
        <w:t>Department of Homeland Security</w:t>
      </w:r>
    </w:p>
    <w:p w:rsidR="00133D60" w:rsidRDefault="00133D60" w:rsidP="00133D60">
      <w:pPr>
        <w:jc w:val="center"/>
        <w:rPr>
          <w:rFonts w:ascii="Times New Roman" w:hAnsi="Times New Roman"/>
          <w:sz w:val="64"/>
          <w:szCs w:val="64"/>
        </w:rPr>
      </w:pPr>
    </w:p>
    <w:p w:rsidR="00133D60" w:rsidRPr="00133D60" w:rsidRDefault="00133D60" w:rsidP="00133D60">
      <w:pPr>
        <w:jc w:val="center"/>
        <w:rPr>
          <w:rFonts w:ascii="Times New Roman" w:hAnsi="Times New Roman"/>
          <w:sz w:val="64"/>
          <w:szCs w:val="64"/>
        </w:rPr>
      </w:pPr>
    </w:p>
    <w:p w:rsidR="00133D60" w:rsidRPr="00133D60" w:rsidRDefault="00587FE5" w:rsidP="00133D60">
      <w:pPr>
        <w:jc w:val="center"/>
        <w:rPr>
          <w:rFonts w:ascii="Times New Roman" w:hAnsi="Times New Roman"/>
          <w:sz w:val="64"/>
          <w:szCs w:val="64"/>
        </w:rPr>
      </w:pPr>
      <w:r>
        <w:rPr>
          <w:rFonts w:ascii="Times New Roman" w:hAnsi="Times New Roman"/>
          <w:noProof/>
          <w:sz w:val="64"/>
          <w:szCs w:val="64"/>
        </w:rPr>
        <w:drawing>
          <wp:inline distT="0" distB="0" distL="0" distR="0" wp14:anchorId="54070F2D" wp14:editId="54070F2E">
            <wp:extent cx="4572000" cy="14859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572000" cy="1485900"/>
                    </a:xfrm>
                    <a:prstGeom prst="rect">
                      <a:avLst/>
                    </a:prstGeom>
                    <a:noFill/>
                    <a:ln w="9525">
                      <a:noFill/>
                      <a:miter lim="800000"/>
                      <a:headEnd/>
                      <a:tailEnd/>
                    </a:ln>
                  </pic:spPr>
                </pic:pic>
              </a:graphicData>
            </a:graphic>
          </wp:inline>
        </w:drawing>
      </w:r>
    </w:p>
    <w:p w:rsidR="00133D60" w:rsidRPr="00133D60" w:rsidRDefault="00133D60" w:rsidP="00133D60">
      <w:pPr>
        <w:jc w:val="center"/>
        <w:rPr>
          <w:rFonts w:ascii="Times New Roman" w:hAnsi="Times New Roman"/>
          <w:sz w:val="64"/>
          <w:szCs w:val="64"/>
        </w:rPr>
      </w:pPr>
    </w:p>
    <w:p w:rsidR="00133D60" w:rsidRPr="00133D60" w:rsidRDefault="00133D60" w:rsidP="00133D60">
      <w:pPr>
        <w:jc w:val="center"/>
        <w:rPr>
          <w:rFonts w:ascii="Times New Roman" w:hAnsi="Times New Roman"/>
          <w:bCs/>
          <w:iCs/>
          <w:sz w:val="64"/>
          <w:szCs w:val="64"/>
        </w:rPr>
      </w:pPr>
    </w:p>
    <w:p w:rsidR="00133D60" w:rsidRPr="00133D60" w:rsidRDefault="00133D60" w:rsidP="00133D60">
      <w:pPr>
        <w:jc w:val="center"/>
        <w:rPr>
          <w:rFonts w:ascii="Times New Roman" w:hAnsi="Times New Roman"/>
          <w:bCs/>
          <w:iCs/>
          <w:sz w:val="64"/>
          <w:szCs w:val="64"/>
        </w:rPr>
      </w:pPr>
      <w:r w:rsidRPr="00133D60">
        <w:rPr>
          <w:rFonts w:ascii="Times New Roman" w:hAnsi="Times New Roman"/>
          <w:bCs/>
          <w:iCs/>
          <w:sz w:val="64"/>
          <w:szCs w:val="64"/>
        </w:rPr>
        <w:t>Verification Division</w:t>
      </w:r>
    </w:p>
    <w:p w:rsidR="00133D60" w:rsidRDefault="00133D60" w:rsidP="00133D60">
      <w:pPr>
        <w:jc w:val="center"/>
        <w:rPr>
          <w:rFonts w:ascii="Times New Roman" w:hAnsi="Times New Roman"/>
          <w:sz w:val="64"/>
          <w:szCs w:val="64"/>
        </w:rPr>
      </w:pPr>
    </w:p>
    <w:p w:rsidR="00133D60" w:rsidRPr="00133D60" w:rsidRDefault="00133D60" w:rsidP="00133D60">
      <w:pPr>
        <w:jc w:val="center"/>
        <w:rPr>
          <w:rFonts w:ascii="Times New Roman" w:hAnsi="Times New Roman"/>
          <w:sz w:val="64"/>
          <w:szCs w:val="64"/>
        </w:rPr>
      </w:pPr>
    </w:p>
    <w:p w:rsidR="00133D60" w:rsidRPr="00133D60" w:rsidRDefault="00371142" w:rsidP="00133D60">
      <w:pPr>
        <w:jc w:val="center"/>
        <w:rPr>
          <w:rFonts w:ascii="Times New Roman" w:hAnsi="Times New Roman"/>
          <w:bCs/>
          <w:iCs/>
          <w:sz w:val="64"/>
          <w:szCs w:val="64"/>
        </w:rPr>
      </w:pPr>
      <w:r>
        <w:rPr>
          <w:rFonts w:ascii="Times New Roman" w:hAnsi="Times New Roman"/>
          <w:bCs/>
          <w:iCs/>
          <w:sz w:val="64"/>
          <w:szCs w:val="64"/>
        </w:rPr>
        <w:t xml:space="preserve">Self Check </w:t>
      </w:r>
      <w:r>
        <w:rPr>
          <w:rFonts w:ascii="Times New Roman" w:hAnsi="Times New Roman"/>
          <w:bCs/>
          <w:iCs/>
          <w:sz w:val="64"/>
          <w:szCs w:val="64"/>
        </w:rPr>
        <w:br/>
      </w:r>
      <w:r w:rsidR="00133D60" w:rsidRPr="00133D60">
        <w:rPr>
          <w:rFonts w:ascii="Times New Roman" w:hAnsi="Times New Roman"/>
          <w:bCs/>
          <w:iCs/>
          <w:sz w:val="64"/>
          <w:szCs w:val="64"/>
        </w:rPr>
        <w:t>Website Content</w:t>
      </w:r>
    </w:p>
    <w:p w:rsidR="00133D60" w:rsidRPr="00133D60" w:rsidRDefault="00133D60" w:rsidP="00133D60">
      <w:pPr>
        <w:jc w:val="center"/>
        <w:rPr>
          <w:rFonts w:ascii="Times New Roman" w:hAnsi="Times New Roman"/>
          <w:sz w:val="64"/>
          <w:szCs w:val="64"/>
        </w:rPr>
      </w:pPr>
    </w:p>
    <w:p w:rsidR="00133D60" w:rsidRPr="00133D60" w:rsidRDefault="00133D60" w:rsidP="00133D60">
      <w:pPr>
        <w:jc w:val="center"/>
        <w:rPr>
          <w:rFonts w:ascii="Times New Roman" w:hAnsi="Times New Roman"/>
          <w:sz w:val="64"/>
          <w:szCs w:val="64"/>
        </w:rPr>
      </w:pPr>
    </w:p>
    <w:p w:rsidR="00133D60" w:rsidRPr="00B44639" w:rsidRDefault="00133D60" w:rsidP="00B44639">
      <w:pPr>
        <w:jc w:val="center"/>
        <w:rPr>
          <w:rFonts w:ascii="Times New Roman" w:hAnsi="Times New Roman"/>
          <w:sz w:val="64"/>
          <w:szCs w:val="52"/>
        </w:rPr>
      </w:pPr>
    </w:p>
    <w:p w:rsidR="00133D60" w:rsidRDefault="00A06146" w:rsidP="00133D60">
      <w:pPr>
        <w:jc w:val="center"/>
        <w:rPr>
          <w:rFonts w:ascii="Times New Roman" w:hAnsi="Times New Roman"/>
          <w:sz w:val="32"/>
          <w:szCs w:val="52"/>
        </w:rPr>
        <w:sectPr w:rsidR="00133D60" w:rsidSect="00D57EE9">
          <w:pgSz w:w="12240" w:h="15840"/>
          <w:pgMar w:top="1152" w:right="1152" w:bottom="1152" w:left="1152" w:header="720" w:footer="720" w:gutter="0"/>
          <w:cols w:space="720"/>
          <w:docGrid w:linePitch="360"/>
        </w:sectPr>
      </w:pPr>
      <w:r>
        <w:rPr>
          <w:rFonts w:ascii="Times New Roman" w:hAnsi="Times New Roman"/>
          <w:sz w:val="32"/>
          <w:szCs w:val="52"/>
        </w:rPr>
        <w:t>January</w:t>
      </w:r>
      <w:r w:rsidR="00133D60" w:rsidRPr="00133D60">
        <w:rPr>
          <w:rFonts w:ascii="Times New Roman" w:hAnsi="Times New Roman"/>
          <w:sz w:val="32"/>
          <w:szCs w:val="52"/>
        </w:rPr>
        <w:t xml:space="preserve">, </w:t>
      </w:r>
      <w:r>
        <w:rPr>
          <w:rFonts w:ascii="Times New Roman" w:hAnsi="Times New Roman"/>
          <w:sz w:val="32"/>
          <w:szCs w:val="52"/>
        </w:rPr>
        <w:t>2012</w:t>
      </w:r>
    </w:p>
    <w:p w:rsidR="00C04656" w:rsidRDefault="00133D60" w:rsidP="00690BE9">
      <w:pPr>
        <w:tabs>
          <w:tab w:val="left" w:pos="1459"/>
          <w:tab w:val="center" w:pos="4968"/>
        </w:tabs>
        <w:rPr>
          <w:b/>
          <w:sz w:val="30"/>
        </w:rPr>
      </w:pPr>
      <w:r>
        <w:rPr>
          <w:b/>
          <w:sz w:val="30"/>
        </w:rPr>
        <w:lastRenderedPageBreak/>
        <w:br w:type="page"/>
      </w:r>
      <w:r w:rsidR="003F6280">
        <w:rPr>
          <w:b/>
          <w:sz w:val="30"/>
        </w:rPr>
        <w:lastRenderedPageBreak/>
        <w:tab/>
      </w:r>
      <w:r w:rsidR="00776FC6" w:rsidRPr="00871444">
        <w:rPr>
          <w:b/>
          <w:sz w:val="30"/>
        </w:rPr>
        <w:t>Self Check - Website Content</w:t>
      </w:r>
    </w:p>
    <w:p w:rsidR="00521582" w:rsidRPr="00B44639" w:rsidRDefault="00521582" w:rsidP="00B44639">
      <w:pPr>
        <w:jc w:val="center"/>
        <w:rPr>
          <w:b/>
          <w:bCs/>
          <w:sz w:val="30"/>
        </w:rPr>
      </w:pPr>
    </w:p>
    <w:p w:rsidR="00776FC6" w:rsidRPr="00871444" w:rsidRDefault="00776FC6" w:rsidP="00871444">
      <w:pPr>
        <w:jc w:val="center"/>
        <w:rPr>
          <w:b/>
          <w:sz w:val="30"/>
        </w:rPr>
      </w:pPr>
      <w:r w:rsidRPr="00871444">
        <w:rPr>
          <w:b/>
          <w:sz w:val="30"/>
        </w:rPr>
        <w:t>Table of Contents</w:t>
      </w:r>
    </w:p>
    <w:p w:rsidR="00776FC6" w:rsidRPr="00871444" w:rsidRDefault="00776FC6" w:rsidP="00871444"/>
    <w:p w:rsidR="00776FC6" w:rsidRPr="0063677F" w:rsidRDefault="00776FC6">
      <w:pPr>
        <w:rPr>
          <w:rFonts w:cs="Arial"/>
        </w:rPr>
      </w:pPr>
    </w:p>
    <w:p w:rsidR="00871444" w:rsidRDefault="00871444">
      <w:pPr>
        <w:rPr>
          <w:rFonts w:cs="Arial"/>
        </w:rPr>
        <w:sectPr w:rsidR="00871444" w:rsidSect="00133D60">
          <w:headerReference w:type="default" r:id="rId14"/>
          <w:footerReference w:type="default" r:id="rId15"/>
          <w:type w:val="continuous"/>
          <w:pgSz w:w="12240" w:h="15840"/>
          <w:pgMar w:top="1152" w:right="1152" w:bottom="1152" w:left="1152" w:header="720" w:footer="720" w:gutter="0"/>
          <w:cols w:space="720"/>
          <w:docGrid w:linePitch="360"/>
        </w:sectPr>
      </w:pPr>
    </w:p>
    <w:bookmarkStart w:id="0" w:name="_Toc371585531" w:displacedByCustomXml="next"/>
    <w:sdt>
      <w:sdtPr>
        <w:rPr>
          <w:rFonts w:ascii="Arial" w:eastAsia="Times New Roman" w:hAnsi="Arial" w:cs="Times New Roman"/>
          <w:b w:val="0"/>
          <w:bCs w:val="0"/>
          <w:color w:val="auto"/>
          <w:sz w:val="24"/>
          <w:szCs w:val="24"/>
          <w:lang w:eastAsia="en-US"/>
        </w:rPr>
        <w:id w:val="-276716717"/>
        <w:docPartObj>
          <w:docPartGallery w:val="Table of Contents"/>
          <w:docPartUnique/>
        </w:docPartObj>
      </w:sdtPr>
      <w:sdtEndPr>
        <w:rPr>
          <w:noProof/>
        </w:rPr>
      </w:sdtEndPr>
      <w:sdtContent>
        <w:p w:rsidR="00215A8B" w:rsidRDefault="00215A8B" w:rsidP="00215A8B">
          <w:pPr>
            <w:pStyle w:val="TOCHeading"/>
            <w:outlineLvl w:val="0"/>
          </w:pPr>
          <w:r>
            <w:t>Contents</w:t>
          </w:r>
          <w:bookmarkEnd w:id="0"/>
        </w:p>
        <w:p w:rsidR="00215A8B" w:rsidRDefault="00215A8B">
          <w:pPr>
            <w:pStyle w:val="TOC1"/>
            <w:tabs>
              <w:tab w:val="right" w:leader="dot" w:pos="992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71585531" w:history="1">
            <w:r w:rsidRPr="009C74D4">
              <w:rPr>
                <w:rStyle w:val="Hyperlink"/>
                <w:noProof/>
              </w:rPr>
              <w:t>Contents</w:t>
            </w:r>
            <w:r>
              <w:rPr>
                <w:noProof/>
                <w:webHidden/>
              </w:rPr>
              <w:tab/>
            </w:r>
            <w:r>
              <w:rPr>
                <w:noProof/>
                <w:webHidden/>
              </w:rPr>
              <w:fldChar w:fldCharType="begin"/>
            </w:r>
            <w:r>
              <w:rPr>
                <w:noProof/>
                <w:webHidden/>
              </w:rPr>
              <w:instrText xml:space="preserve"> PAGEREF _Toc371585531 \h </w:instrText>
            </w:r>
            <w:r>
              <w:rPr>
                <w:noProof/>
                <w:webHidden/>
              </w:rPr>
            </w:r>
            <w:r>
              <w:rPr>
                <w:noProof/>
                <w:webHidden/>
              </w:rPr>
              <w:fldChar w:fldCharType="separate"/>
            </w:r>
            <w:r>
              <w:rPr>
                <w:noProof/>
                <w:webHidden/>
              </w:rPr>
              <w:t>2</w:t>
            </w:r>
            <w:r>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32" w:history="1">
            <w:r w:rsidR="00215A8B" w:rsidRPr="009C74D4">
              <w:rPr>
                <w:rStyle w:val="Hyperlink"/>
                <w:noProof/>
              </w:rPr>
              <w:t>Wireframe 2.1 – Terms of Use</w:t>
            </w:r>
            <w:r w:rsidR="00215A8B">
              <w:rPr>
                <w:noProof/>
                <w:webHidden/>
              </w:rPr>
              <w:tab/>
            </w:r>
            <w:r w:rsidR="00215A8B">
              <w:rPr>
                <w:noProof/>
                <w:webHidden/>
              </w:rPr>
              <w:fldChar w:fldCharType="begin"/>
            </w:r>
            <w:r w:rsidR="00215A8B">
              <w:rPr>
                <w:noProof/>
                <w:webHidden/>
              </w:rPr>
              <w:instrText xml:space="preserve"> PAGEREF _Toc371585532 \h </w:instrText>
            </w:r>
            <w:r w:rsidR="00215A8B">
              <w:rPr>
                <w:noProof/>
                <w:webHidden/>
              </w:rPr>
            </w:r>
            <w:r w:rsidR="00215A8B">
              <w:rPr>
                <w:noProof/>
                <w:webHidden/>
              </w:rPr>
              <w:fldChar w:fldCharType="separate"/>
            </w:r>
            <w:r w:rsidR="00215A8B">
              <w:rPr>
                <w:noProof/>
                <w:webHidden/>
              </w:rPr>
              <w:t>3</w:t>
            </w:r>
            <w:r w:rsidR="00215A8B">
              <w:rPr>
                <w:noProof/>
                <w:webHidden/>
              </w:rPr>
              <w:fldChar w:fldCharType="end"/>
            </w:r>
          </w:hyperlink>
        </w:p>
        <w:p w:rsidR="00215A8B" w:rsidRDefault="009B2025">
          <w:pPr>
            <w:pStyle w:val="TOC2"/>
            <w:tabs>
              <w:tab w:val="right" w:leader="dot" w:pos="9926"/>
            </w:tabs>
            <w:rPr>
              <w:noProof/>
            </w:rPr>
          </w:pPr>
          <w:hyperlink w:anchor="_Toc371585533" w:history="1">
            <w:r w:rsidR="00215A8B" w:rsidRPr="009C74D4">
              <w:rPr>
                <w:rStyle w:val="Hyperlink"/>
                <w:noProof/>
              </w:rPr>
              <w:t>Self Check Terms of Use Screen Shot</w:t>
            </w:r>
            <w:r w:rsidR="00215A8B">
              <w:rPr>
                <w:noProof/>
                <w:webHidden/>
              </w:rPr>
              <w:tab/>
            </w:r>
            <w:r w:rsidR="00215A8B">
              <w:rPr>
                <w:noProof/>
                <w:webHidden/>
              </w:rPr>
              <w:fldChar w:fldCharType="begin"/>
            </w:r>
            <w:r w:rsidR="00215A8B">
              <w:rPr>
                <w:noProof/>
                <w:webHidden/>
              </w:rPr>
              <w:instrText xml:space="preserve"> PAGEREF _Toc371585533 \h </w:instrText>
            </w:r>
            <w:r w:rsidR="00215A8B">
              <w:rPr>
                <w:noProof/>
                <w:webHidden/>
              </w:rPr>
            </w:r>
            <w:r w:rsidR="00215A8B">
              <w:rPr>
                <w:noProof/>
                <w:webHidden/>
              </w:rPr>
              <w:fldChar w:fldCharType="separate"/>
            </w:r>
            <w:r w:rsidR="00215A8B">
              <w:rPr>
                <w:noProof/>
                <w:webHidden/>
              </w:rPr>
              <w:t>3</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34" w:history="1">
            <w:r w:rsidR="00215A8B" w:rsidRPr="009C74D4">
              <w:rPr>
                <w:rStyle w:val="Hyperlink"/>
                <w:noProof/>
              </w:rPr>
              <w:t>Wireframe 2.1.1 – Terms of Use</w:t>
            </w:r>
            <w:r w:rsidR="00215A8B">
              <w:rPr>
                <w:noProof/>
                <w:webHidden/>
              </w:rPr>
              <w:tab/>
            </w:r>
            <w:r w:rsidR="00215A8B">
              <w:rPr>
                <w:noProof/>
                <w:webHidden/>
              </w:rPr>
              <w:fldChar w:fldCharType="begin"/>
            </w:r>
            <w:r w:rsidR="00215A8B">
              <w:rPr>
                <w:noProof/>
                <w:webHidden/>
              </w:rPr>
              <w:instrText xml:space="preserve"> PAGEREF _Toc371585534 \h </w:instrText>
            </w:r>
            <w:r w:rsidR="00215A8B">
              <w:rPr>
                <w:noProof/>
                <w:webHidden/>
              </w:rPr>
            </w:r>
            <w:r w:rsidR="00215A8B">
              <w:rPr>
                <w:noProof/>
                <w:webHidden/>
              </w:rPr>
              <w:fldChar w:fldCharType="separate"/>
            </w:r>
            <w:r w:rsidR="00215A8B">
              <w:rPr>
                <w:noProof/>
                <w:webHidden/>
              </w:rPr>
              <w:t>4</w:t>
            </w:r>
            <w:r w:rsidR="00215A8B">
              <w:rPr>
                <w:noProof/>
                <w:webHidden/>
              </w:rPr>
              <w:fldChar w:fldCharType="end"/>
            </w:r>
          </w:hyperlink>
        </w:p>
        <w:p w:rsidR="00215A8B" w:rsidRDefault="009B2025">
          <w:pPr>
            <w:pStyle w:val="TOC2"/>
            <w:tabs>
              <w:tab w:val="right" w:leader="dot" w:pos="9926"/>
            </w:tabs>
            <w:rPr>
              <w:noProof/>
            </w:rPr>
          </w:pPr>
          <w:hyperlink w:anchor="_Toc371585535" w:history="1">
            <w:r w:rsidR="00215A8B" w:rsidRPr="009C74D4">
              <w:rPr>
                <w:rStyle w:val="Hyperlink"/>
                <w:noProof/>
              </w:rPr>
              <w:t>Self Check Terms of Use</w:t>
            </w:r>
            <w:r w:rsidR="00215A8B">
              <w:rPr>
                <w:noProof/>
                <w:webHidden/>
              </w:rPr>
              <w:tab/>
            </w:r>
            <w:r w:rsidR="00215A8B">
              <w:rPr>
                <w:noProof/>
                <w:webHidden/>
              </w:rPr>
              <w:fldChar w:fldCharType="begin"/>
            </w:r>
            <w:r w:rsidR="00215A8B">
              <w:rPr>
                <w:noProof/>
                <w:webHidden/>
              </w:rPr>
              <w:instrText xml:space="preserve"> PAGEREF _Toc371585535 \h </w:instrText>
            </w:r>
            <w:r w:rsidR="00215A8B">
              <w:rPr>
                <w:noProof/>
                <w:webHidden/>
              </w:rPr>
            </w:r>
            <w:r w:rsidR="00215A8B">
              <w:rPr>
                <w:noProof/>
                <w:webHidden/>
              </w:rPr>
              <w:fldChar w:fldCharType="separate"/>
            </w:r>
            <w:r w:rsidR="00215A8B">
              <w:rPr>
                <w:noProof/>
                <w:webHidden/>
              </w:rPr>
              <w:t>4</w:t>
            </w:r>
            <w:r w:rsidR="00215A8B">
              <w:rPr>
                <w:noProof/>
                <w:webHidden/>
              </w:rPr>
              <w:fldChar w:fldCharType="end"/>
            </w:r>
          </w:hyperlink>
        </w:p>
        <w:p w:rsidR="00215A8B" w:rsidRDefault="009B2025">
          <w:pPr>
            <w:pStyle w:val="TOC3"/>
            <w:tabs>
              <w:tab w:val="right" w:leader="dot" w:pos="9926"/>
            </w:tabs>
            <w:rPr>
              <w:rFonts w:asciiTheme="minorHAnsi" w:eastAsiaTheme="minorEastAsia" w:hAnsiTheme="minorHAnsi" w:cstheme="minorBidi"/>
              <w:noProof/>
              <w:sz w:val="22"/>
              <w:szCs w:val="22"/>
            </w:rPr>
          </w:pPr>
          <w:hyperlink w:anchor="_Toc371585536" w:history="1">
            <w:r w:rsidR="00215A8B" w:rsidRPr="009C74D4">
              <w:rPr>
                <w:rStyle w:val="Hyperlink"/>
                <w:noProof/>
              </w:rPr>
              <w:t>Terms of Use</w:t>
            </w:r>
            <w:r w:rsidR="00215A8B">
              <w:rPr>
                <w:noProof/>
                <w:webHidden/>
              </w:rPr>
              <w:tab/>
            </w:r>
            <w:r w:rsidR="00215A8B">
              <w:rPr>
                <w:noProof/>
                <w:webHidden/>
              </w:rPr>
              <w:fldChar w:fldCharType="begin"/>
            </w:r>
            <w:r w:rsidR="00215A8B">
              <w:rPr>
                <w:noProof/>
                <w:webHidden/>
              </w:rPr>
              <w:instrText xml:space="preserve"> PAGEREF _Toc371585536 \h </w:instrText>
            </w:r>
            <w:r w:rsidR="00215A8B">
              <w:rPr>
                <w:noProof/>
                <w:webHidden/>
              </w:rPr>
            </w:r>
            <w:r w:rsidR="00215A8B">
              <w:rPr>
                <w:noProof/>
                <w:webHidden/>
              </w:rPr>
              <w:fldChar w:fldCharType="separate"/>
            </w:r>
            <w:r w:rsidR="00215A8B">
              <w:rPr>
                <w:noProof/>
                <w:webHidden/>
              </w:rPr>
              <w:t>4</w:t>
            </w:r>
            <w:r w:rsidR="00215A8B">
              <w:rPr>
                <w:noProof/>
                <w:webHidden/>
              </w:rPr>
              <w:fldChar w:fldCharType="end"/>
            </w:r>
          </w:hyperlink>
        </w:p>
        <w:p w:rsidR="00215A8B" w:rsidRDefault="009B2025">
          <w:pPr>
            <w:pStyle w:val="TOC3"/>
            <w:tabs>
              <w:tab w:val="right" w:leader="dot" w:pos="9926"/>
            </w:tabs>
            <w:rPr>
              <w:rFonts w:asciiTheme="minorHAnsi" w:eastAsiaTheme="minorEastAsia" w:hAnsiTheme="minorHAnsi" w:cstheme="minorBidi"/>
              <w:noProof/>
              <w:sz w:val="22"/>
              <w:szCs w:val="22"/>
            </w:rPr>
          </w:pPr>
          <w:hyperlink w:anchor="_Toc371585537" w:history="1">
            <w:r w:rsidR="00215A8B" w:rsidRPr="009C74D4">
              <w:rPr>
                <w:rStyle w:val="Hyperlink"/>
                <w:noProof/>
              </w:rPr>
              <w:t>Privacy Statement</w:t>
            </w:r>
            <w:r w:rsidR="00215A8B">
              <w:rPr>
                <w:noProof/>
                <w:webHidden/>
              </w:rPr>
              <w:tab/>
            </w:r>
            <w:r w:rsidR="00215A8B">
              <w:rPr>
                <w:noProof/>
                <w:webHidden/>
              </w:rPr>
              <w:fldChar w:fldCharType="begin"/>
            </w:r>
            <w:r w:rsidR="00215A8B">
              <w:rPr>
                <w:noProof/>
                <w:webHidden/>
              </w:rPr>
              <w:instrText xml:space="preserve"> PAGEREF _Toc371585537 \h </w:instrText>
            </w:r>
            <w:r w:rsidR="00215A8B">
              <w:rPr>
                <w:noProof/>
                <w:webHidden/>
              </w:rPr>
            </w:r>
            <w:r w:rsidR="00215A8B">
              <w:rPr>
                <w:noProof/>
                <w:webHidden/>
              </w:rPr>
              <w:fldChar w:fldCharType="separate"/>
            </w:r>
            <w:r w:rsidR="00215A8B">
              <w:rPr>
                <w:noProof/>
                <w:webHidden/>
              </w:rPr>
              <w:t>6</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38" w:history="1">
            <w:r w:rsidR="00215A8B" w:rsidRPr="009C74D4">
              <w:rPr>
                <w:rStyle w:val="Hyperlink"/>
                <w:noProof/>
              </w:rPr>
              <w:t>Wireframe 3.1 – Enter Your ID Information Screen Shot</w:t>
            </w:r>
            <w:r w:rsidR="00215A8B">
              <w:rPr>
                <w:noProof/>
                <w:webHidden/>
              </w:rPr>
              <w:tab/>
            </w:r>
            <w:r w:rsidR="00215A8B">
              <w:rPr>
                <w:noProof/>
                <w:webHidden/>
              </w:rPr>
              <w:fldChar w:fldCharType="begin"/>
            </w:r>
            <w:r w:rsidR="00215A8B">
              <w:rPr>
                <w:noProof/>
                <w:webHidden/>
              </w:rPr>
              <w:instrText xml:space="preserve"> PAGEREF _Toc371585538 \h </w:instrText>
            </w:r>
            <w:r w:rsidR="00215A8B">
              <w:rPr>
                <w:noProof/>
                <w:webHidden/>
              </w:rPr>
            </w:r>
            <w:r w:rsidR="00215A8B">
              <w:rPr>
                <w:noProof/>
                <w:webHidden/>
              </w:rPr>
              <w:fldChar w:fldCharType="separate"/>
            </w:r>
            <w:r w:rsidR="00215A8B">
              <w:rPr>
                <w:noProof/>
                <w:webHidden/>
              </w:rPr>
              <w:t>8</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39" w:history="1">
            <w:r w:rsidR="00215A8B" w:rsidRPr="009C74D4">
              <w:rPr>
                <w:rStyle w:val="Hyperlink"/>
                <w:noProof/>
              </w:rPr>
              <w:t>Wireframe 3.1.1 – Enter Your ID Information</w:t>
            </w:r>
            <w:r w:rsidR="00215A8B">
              <w:rPr>
                <w:noProof/>
                <w:webHidden/>
              </w:rPr>
              <w:tab/>
            </w:r>
            <w:r w:rsidR="00215A8B">
              <w:rPr>
                <w:noProof/>
                <w:webHidden/>
              </w:rPr>
              <w:fldChar w:fldCharType="begin"/>
            </w:r>
            <w:r w:rsidR="00215A8B">
              <w:rPr>
                <w:noProof/>
                <w:webHidden/>
              </w:rPr>
              <w:instrText xml:space="preserve"> PAGEREF _Toc371585539 \h </w:instrText>
            </w:r>
            <w:r w:rsidR="00215A8B">
              <w:rPr>
                <w:noProof/>
                <w:webHidden/>
              </w:rPr>
            </w:r>
            <w:r w:rsidR="00215A8B">
              <w:rPr>
                <w:noProof/>
                <w:webHidden/>
              </w:rPr>
              <w:fldChar w:fldCharType="separate"/>
            </w:r>
            <w:r w:rsidR="00215A8B">
              <w:rPr>
                <w:noProof/>
                <w:webHidden/>
              </w:rPr>
              <w:t>9</w:t>
            </w:r>
            <w:r w:rsidR="00215A8B">
              <w:rPr>
                <w:noProof/>
                <w:webHidden/>
              </w:rPr>
              <w:fldChar w:fldCharType="end"/>
            </w:r>
          </w:hyperlink>
        </w:p>
        <w:p w:rsidR="00215A8B" w:rsidRDefault="009B2025">
          <w:pPr>
            <w:pStyle w:val="TOC2"/>
            <w:tabs>
              <w:tab w:val="right" w:leader="dot" w:pos="9926"/>
            </w:tabs>
            <w:rPr>
              <w:noProof/>
            </w:rPr>
          </w:pPr>
          <w:hyperlink w:anchor="_Toc371585540" w:history="1">
            <w:r w:rsidR="00215A8B" w:rsidRPr="009C74D4">
              <w:rPr>
                <w:rStyle w:val="Hyperlink"/>
                <w:noProof/>
              </w:rPr>
              <w:t>Enter Your Identifying Information</w:t>
            </w:r>
            <w:r w:rsidR="00215A8B">
              <w:rPr>
                <w:noProof/>
                <w:webHidden/>
              </w:rPr>
              <w:tab/>
            </w:r>
            <w:r w:rsidR="00215A8B">
              <w:rPr>
                <w:noProof/>
                <w:webHidden/>
              </w:rPr>
              <w:fldChar w:fldCharType="begin"/>
            </w:r>
            <w:r w:rsidR="00215A8B">
              <w:rPr>
                <w:noProof/>
                <w:webHidden/>
              </w:rPr>
              <w:instrText xml:space="preserve"> PAGEREF _Toc371585540 \h </w:instrText>
            </w:r>
            <w:r w:rsidR="00215A8B">
              <w:rPr>
                <w:noProof/>
                <w:webHidden/>
              </w:rPr>
            </w:r>
            <w:r w:rsidR="00215A8B">
              <w:rPr>
                <w:noProof/>
                <w:webHidden/>
              </w:rPr>
              <w:fldChar w:fldCharType="separate"/>
            </w:r>
            <w:r w:rsidR="00215A8B">
              <w:rPr>
                <w:noProof/>
                <w:webHidden/>
              </w:rPr>
              <w:t>9</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41" w:history="1">
            <w:r w:rsidR="00215A8B" w:rsidRPr="009C74D4">
              <w:rPr>
                <w:rStyle w:val="Hyperlink"/>
                <w:noProof/>
              </w:rPr>
              <w:t>Wireframe 3.2 – Review &amp; Confirm Screen Shot</w:t>
            </w:r>
            <w:r w:rsidR="00215A8B">
              <w:rPr>
                <w:noProof/>
                <w:webHidden/>
              </w:rPr>
              <w:tab/>
            </w:r>
            <w:r w:rsidR="00215A8B">
              <w:rPr>
                <w:noProof/>
                <w:webHidden/>
              </w:rPr>
              <w:fldChar w:fldCharType="begin"/>
            </w:r>
            <w:r w:rsidR="00215A8B">
              <w:rPr>
                <w:noProof/>
                <w:webHidden/>
              </w:rPr>
              <w:instrText xml:space="preserve"> PAGEREF _Toc371585541 \h </w:instrText>
            </w:r>
            <w:r w:rsidR="00215A8B">
              <w:rPr>
                <w:noProof/>
                <w:webHidden/>
              </w:rPr>
            </w:r>
            <w:r w:rsidR="00215A8B">
              <w:rPr>
                <w:noProof/>
                <w:webHidden/>
              </w:rPr>
              <w:fldChar w:fldCharType="separate"/>
            </w:r>
            <w:r w:rsidR="00215A8B">
              <w:rPr>
                <w:noProof/>
                <w:webHidden/>
              </w:rPr>
              <w:t>11</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42" w:history="1">
            <w:r w:rsidR="00215A8B" w:rsidRPr="009C74D4">
              <w:rPr>
                <w:rStyle w:val="Hyperlink"/>
                <w:noProof/>
              </w:rPr>
              <w:t>Wireframe 3.2.1 – Review &amp; Confirm</w:t>
            </w:r>
            <w:r w:rsidR="00215A8B">
              <w:rPr>
                <w:noProof/>
                <w:webHidden/>
              </w:rPr>
              <w:tab/>
            </w:r>
            <w:r w:rsidR="00215A8B">
              <w:rPr>
                <w:noProof/>
                <w:webHidden/>
              </w:rPr>
              <w:fldChar w:fldCharType="begin"/>
            </w:r>
            <w:r w:rsidR="00215A8B">
              <w:rPr>
                <w:noProof/>
                <w:webHidden/>
              </w:rPr>
              <w:instrText xml:space="preserve"> PAGEREF _Toc371585542 \h </w:instrText>
            </w:r>
            <w:r w:rsidR="00215A8B">
              <w:rPr>
                <w:noProof/>
                <w:webHidden/>
              </w:rPr>
            </w:r>
            <w:r w:rsidR="00215A8B">
              <w:rPr>
                <w:noProof/>
                <w:webHidden/>
              </w:rPr>
              <w:fldChar w:fldCharType="separate"/>
            </w:r>
            <w:r w:rsidR="00215A8B">
              <w:rPr>
                <w:noProof/>
                <w:webHidden/>
              </w:rPr>
              <w:t>12</w:t>
            </w:r>
            <w:r w:rsidR="00215A8B">
              <w:rPr>
                <w:noProof/>
                <w:webHidden/>
              </w:rPr>
              <w:fldChar w:fldCharType="end"/>
            </w:r>
          </w:hyperlink>
        </w:p>
        <w:p w:rsidR="00215A8B" w:rsidRDefault="009B2025">
          <w:pPr>
            <w:pStyle w:val="TOC2"/>
            <w:tabs>
              <w:tab w:val="right" w:leader="dot" w:pos="9926"/>
            </w:tabs>
            <w:rPr>
              <w:noProof/>
            </w:rPr>
          </w:pPr>
          <w:hyperlink w:anchor="_Toc371585543" w:history="1">
            <w:r w:rsidR="00215A8B" w:rsidRPr="009C74D4">
              <w:rPr>
                <w:rStyle w:val="Hyperlink"/>
                <w:noProof/>
              </w:rPr>
              <w:t>Review and Confirm the Information Provided</w:t>
            </w:r>
            <w:r w:rsidR="00215A8B">
              <w:rPr>
                <w:noProof/>
                <w:webHidden/>
              </w:rPr>
              <w:tab/>
            </w:r>
            <w:r w:rsidR="00215A8B">
              <w:rPr>
                <w:noProof/>
                <w:webHidden/>
              </w:rPr>
              <w:fldChar w:fldCharType="begin"/>
            </w:r>
            <w:r w:rsidR="00215A8B">
              <w:rPr>
                <w:noProof/>
                <w:webHidden/>
              </w:rPr>
              <w:instrText xml:space="preserve"> PAGEREF _Toc371585543 \h </w:instrText>
            </w:r>
            <w:r w:rsidR="00215A8B">
              <w:rPr>
                <w:noProof/>
                <w:webHidden/>
              </w:rPr>
            </w:r>
            <w:r w:rsidR="00215A8B">
              <w:rPr>
                <w:noProof/>
                <w:webHidden/>
              </w:rPr>
              <w:fldChar w:fldCharType="separate"/>
            </w:r>
            <w:r w:rsidR="00215A8B">
              <w:rPr>
                <w:noProof/>
                <w:webHidden/>
              </w:rPr>
              <w:t>12</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44" w:history="1">
            <w:r w:rsidR="00215A8B" w:rsidRPr="009C74D4">
              <w:rPr>
                <w:rStyle w:val="Hyperlink"/>
                <w:noProof/>
              </w:rPr>
              <w:t>Wireframe 3.3 – What Happens Next Screen Shot</w:t>
            </w:r>
            <w:r w:rsidR="00215A8B">
              <w:rPr>
                <w:noProof/>
                <w:webHidden/>
              </w:rPr>
              <w:tab/>
            </w:r>
            <w:r w:rsidR="00215A8B">
              <w:rPr>
                <w:noProof/>
                <w:webHidden/>
              </w:rPr>
              <w:fldChar w:fldCharType="begin"/>
            </w:r>
            <w:r w:rsidR="00215A8B">
              <w:rPr>
                <w:noProof/>
                <w:webHidden/>
              </w:rPr>
              <w:instrText xml:space="preserve"> PAGEREF _Toc371585544 \h </w:instrText>
            </w:r>
            <w:r w:rsidR="00215A8B">
              <w:rPr>
                <w:noProof/>
                <w:webHidden/>
              </w:rPr>
            </w:r>
            <w:r w:rsidR="00215A8B">
              <w:rPr>
                <w:noProof/>
                <w:webHidden/>
              </w:rPr>
              <w:fldChar w:fldCharType="separate"/>
            </w:r>
            <w:r w:rsidR="00215A8B">
              <w:rPr>
                <w:noProof/>
                <w:webHidden/>
              </w:rPr>
              <w:t>13</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45" w:history="1">
            <w:r w:rsidR="00215A8B" w:rsidRPr="009C74D4">
              <w:rPr>
                <w:rStyle w:val="Hyperlink"/>
                <w:noProof/>
              </w:rPr>
              <w:t>Wireframe 3.3.1 – What Happens Next</w:t>
            </w:r>
            <w:r w:rsidR="00215A8B">
              <w:rPr>
                <w:noProof/>
                <w:webHidden/>
              </w:rPr>
              <w:tab/>
            </w:r>
            <w:r w:rsidR="00215A8B">
              <w:rPr>
                <w:noProof/>
                <w:webHidden/>
              </w:rPr>
              <w:fldChar w:fldCharType="begin"/>
            </w:r>
            <w:r w:rsidR="00215A8B">
              <w:rPr>
                <w:noProof/>
                <w:webHidden/>
              </w:rPr>
              <w:instrText xml:space="preserve"> PAGEREF _Toc371585545 \h </w:instrText>
            </w:r>
            <w:r w:rsidR="00215A8B">
              <w:rPr>
                <w:noProof/>
                <w:webHidden/>
              </w:rPr>
            </w:r>
            <w:r w:rsidR="00215A8B">
              <w:rPr>
                <w:noProof/>
                <w:webHidden/>
              </w:rPr>
              <w:fldChar w:fldCharType="separate"/>
            </w:r>
            <w:r w:rsidR="00215A8B">
              <w:rPr>
                <w:noProof/>
                <w:webHidden/>
              </w:rPr>
              <w:t>14</w:t>
            </w:r>
            <w:r w:rsidR="00215A8B">
              <w:rPr>
                <w:noProof/>
                <w:webHidden/>
              </w:rPr>
              <w:fldChar w:fldCharType="end"/>
            </w:r>
          </w:hyperlink>
        </w:p>
        <w:p w:rsidR="00215A8B" w:rsidRDefault="009B2025">
          <w:pPr>
            <w:pStyle w:val="TOC2"/>
            <w:tabs>
              <w:tab w:val="right" w:leader="dot" w:pos="9926"/>
            </w:tabs>
            <w:rPr>
              <w:noProof/>
            </w:rPr>
          </w:pPr>
          <w:hyperlink w:anchor="_Toc371585546" w:history="1">
            <w:r w:rsidR="00215A8B" w:rsidRPr="009C74D4">
              <w:rPr>
                <w:rStyle w:val="Hyperlink"/>
                <w:noProof/>
              </w:rPr>
              <w:t>What Happens Next</w:t>
            </w:r>
            <w:r w:rsidR="00215A8B">
              <w:rPr>
                <w:noProof/>
                <w:webHidden/>
              </w:rPr>
              <w:tab/>
            </w:r>
            <w:r w:rsidR="00215A8B">
              <w:rPr>
                <w:noProof/>
                <w:webHidden/>
              </w:rPr>
              <w:fldChar w:fldCharType="begin"/>
            </w:r>
            <w:r w:rsidR="00215A8B">
              <w:rPr>
                <w:noProof/>
                <w:webHidden/>
              </w:rPr>
              <w:instrText xml:space="preserve"> PAGEREF _Toc371585546 \h </w:instrText>
            </w:r>
            <w:r w:rsidR="00215A8B">
              <w:rPr>
                <w:noProof/>
                <w:webHidden/>
              </w:rPr>
            </w:r>
            <w:r w:rsidR="00215A8B">
              <w:rPr>
                <w:noProof/>
                <w:webHidden/>
              </w:rPr>
              <w:fldChar w:fldCharType="separate"/>
            </w:r>
            <w:r w:rsidR="00215A8B">
              <w:rPr>
                <w:noProof/>
                <w:webHidden/>
              </w:rPr>
              <w:t>14</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47" w:history="1">
            <w:r w:rsidR="00215A8B" w:rsidRPr="009C74D4">
              <w:rPr>
                <w:rStyle w:val="Hyperlink"/>
                <w:noProof/>
              </w:rPr>
              <w:t>Wireframe 4.1 – ID Proofing Questions Screen Shot</w:t>
            </w:r>
            <w:r w:rsidR="00215A8B">
              <w:rPr>
                <w:noProof/>
                <w:webHidden/>
              </w:rPr>
              <w:tab/>
            </w:r>
            <w:r w:rsidR="00215A8B">
              <w:rPr>
                <w:noProof/>
                <w:webHidden/>
              </w:rPr>
              <w:fldChar w:fldCharType="begin"/>
            </w:r>
            <w:r w:rsidR="00215A8B">
              <w:rPr>
                <w:noProof/>
                <w:webHidden/>
              </w:rPr>
              <w:instrText xml:space="preserve"> PAGEREF _Toc371585547 \h </w:instrText>
            </w:r>
            <w:r w:rsidR="00215A8B">
              <w:rPr>
                <w:noProof/>
                <w:webHidden/>
              </w:rPr>
            </w:r>
            <w:r w:rsidR="00215A8B">
              <w:rPr>
                <w:noProof/>
                <w:webHidden/>
              </w:rPr>
              <w:fldChar w:fldCharType="separate"/>
            </w:r>
            <w:r w:rsidR="00215A8B">
              <w:rPr>
                <w:noProof/>
                <w:webHidden/>
              </w:rPr>
              <w:t>15</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48" w:history="1">
            <w:r w:rsidR="00215A8B" w:rsidRPr="009C74D4">
              <w:rPr>
                <w:rStyle w:val="Hyperlink"/>
                <w:noProof/>
              </w:rPr>
              <w:t>Wireframe 4.1.1 – ID Proofing Questions</w:t>
            </w:r>
            <w:r w:rsidR="00215A8B">
              <w:rPr>
                <w:noProof/>
                <w:webHidden/>
              </w:rPr>
              <w:tab/>
            </w:r>
            <w:r w:rsidR="00215A8B">
              <w:rPr>
                <w:noProof/>
                <w:webHidden/>
              </w:rPr>
              <w:fldChar w:fldCharType="begin"/>
            </w:r>
            <w:r w:rsidR="00215A8B">
              <w:rPr>
                <w:noProof/>
                <w:webHidden/>
              </w:rPr>
              <w:instrText xml:space="preserve"> PAGEREF _Toc371585548 \h </w:instrText>
            </w:r>
            <w:r w:rsidR="00215A8B">
              <w:rPr>
                <w:noProof/>
                <w:webHidden/>
              </w:rPr>
            </w:r>
            <w:r w:rsidR="00215A8B">
              <w:rPr>
                <w:noProof/>
                <w:webHidden/>
              </w:rPr>
              <w:fldChar w:fldCharType="separate"/>
            </w:r>
            <w:r w:rsidR="00215A8B">
              <w:rPr>
                <w:noProof/>
                <w:webHidden/>
              </w:rPr>
              <w:t>16</w:t>
            </w:r>
            <w:r w:rsidR="00215A8B">
              <w:rPr>
                <w:noProof/>
                <w:webHidden/>
              </w:rPr>
              <w:fldChar w:fldCharType="end"/>
            </w:r>
          </w:hyperlink>
        </w:p>
        <w:p w:rsidR="00215A8B" w:rsidRDefault="009B2025">
          <w:pPr>
            <w:pStyle w:val="TOC2"/>
            <w:tabs>
              <w:tab w:val="right" w:leader="dot" w:pos="9926"/>
            </w:tabs>
            <w:rPr>
              <w:noProof/>
            </w:rPr>
          </w:pPr>
          <w:hyperlink w:anchor="_Toc371585549" w:history="1">
            <w:r w:rsidR="00215A8B" w:rsidRPr="009C74D4">
              <w:rPr>
                <w:rStyle w:val="Hyperlink"/>
                <w:noProof/>
              </w:rPr>
              <w:t>Identity Assurance Quiz</w:t>
            </w:r>
            <w:r w:rsidR="00215A8B">
              <w:rPr>
                <w:noProof/>
                <w:webHidden/>
              </w:rPr>
              <w:tab/>
            </w:r>
            <w:r w:rsidR="00215A8B">
              <w:rPr>
                <w:noProof/>
                <w:webHidden/>
              </w:rPr>
              <w:fldChar w:fldCharType="begin"/>
            </w:r>
            <w:r w:rsidR="00215A8B">
              <w:rPr>
                <w:noProof/>
                <w:webHidden/>
              </w:rPr>
              <w:instrText xml:space="preserve"> PAGEREF _Toc371585549 \h </w:instrText>
            </w:r>
            <w:r w:rsidR="00215A8B">
              <w:rPr>
                <w:noProof/>
                <w:webHidden/>
              </w:rPr>
            </w:r>
            <w:r w:rsidR="00215A8B">
              <w:rPr>
                <w:noProof/>
                <w:webHidden/>
              </w:rPr>
              <w:fldChar w:fldCharType="separate"/>
            </w:r>
            <w:r w:rsidR="00215A8B">
              <w:rPr>
                <w:noProof/>
                <w:webHidden/>
              </w:rPr>
              <w:t>16</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50" w:history="1">
            <w:r w:rsidR="00215A8B" w:rsidRPr="009C74D4">
              <w:rPr>
                <w:rStyle w:val="Hyperlink"/>
                <w:noProof/>
              </w:rPr>
              <w:t>Wireframe 5.1 – Enter Citizenship and Document Info Screen Shot</w:t>
            </w:r>
            <w:r w:rsidR="00215A8B">
              <w:rPr>
                <w:noProof/>
                <w:webHidden/>
              </w:rPr>
              <w:tab/>
            </w:r>
            <w:r w:rsidR="00215A8B">
              <w:rPr>
                <w:noProof/>
                <w:webHidden/>
              </w:rPr>
              <w:fldChar w:fldCharType="begin"/>
            </w:r>
            <w:r w:rsidR="00215A8B">
              <w:rPr>
                <w:noProof/>
                <w:webHidden/>
              </w:rPr>
              <w:instrText xml:space="preserve"> PAGEREF _Toc371585550 \h </w:instrText>
            </w:r>
            <w:r w:rsidR="00215A8B">
              <w:rPr>
                <w:noProof/>
                <w:webHidden/>
              </w:rPr>
            </w:r>
            <w:r w:rsidR="00215A8B">
              <w:rPr>
                <w:noProof/>
                <w:webHidden/>
              </w:rPr>
              <w:fldChar w:fldCharType="separate"/>
            </w:r>
            <w:r w:rsidR="00215A8B">
              <w:rPr>
                <w:noProof/>
                <w:webHidden/>
              </w:rPr>
              <w:t>17</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51" w:history="1">
            <w:r w:rsidR="00215A8B" w:rsidRPr="009C74D4">
              <w:rPr>
                <w:rStyle w:val="Hyperlink"/>
                <w:noProof/>
              </w:rPr>
              <w:t>Wireframe 5.1.1 – Enter Citizenship and Document Info</w:t>
            </w:r>
            <w:r w:rsidR="00215A8B">
              <w:rPr>
                <w:noProof/>
                <w:webHidden/>
              </w:rPr>
              <w:tab/>
            </w:r>
            <w:r w:rsidR="00215A8B">
              <w:rPr>
                <w:noProof/>
                <w:webHidden/>
              </w:rPr>
              <w:fldChar w:fldCharType="begin"/>
            </w:r>
            <w:r w:rsidR="00215A8B">
              <w:rPr>
                <w:noProof/>
                <w:webHidden/>
              </w:rPr>
              <w:instrText xml:space="preserve"> PAGEREF _Toc371585551 \h </w:instrText>
            </w:r>
            <w:r w:rsidR="00215A8B">
              <w:rPr>
                <w:noProof/>
                <w:webHidden/>
              </w:rPr>
            </w:r>
            <w:r w:rsidR="00215A8B">
              <w:rPr>
                <w:noProof/>
                <w:webHidden/>
              </w:rPr>
              <w:fldChar w:fldCharType="separate"/>
            </w:r>
            <w:r w:rsidR="00215A8B">
              <w:rPr>
                <w:noProof/>
                <w:webHidden/>
              </w:rPr>
              <w:t>18</w:t>
            </w:r>
            <w:r w:rsidR="00215A8B">
              <w:rPr>
                <w:noProof/>
                <w:webHidden/>
              </w:rPr>
              <w:fldChar w:fldCharType="end"/>
            </w:r>
          </w:hyperlink>
        </w:p>
        <w:p w:rsidR="00215A8B" w:rsidRDefault="009B2025">
          <w:pPr>
            <w:pStyle w:val="TOC2"/>
            <w:tabs>
              <w:tab w:val="right" w:leader="dot" w:pos="9926"/>
            </w:tabs>
            <w:rPr>
              <w:noProof/>
            </w:rPr>
          </w:pPr>
          <w:hyperlink w:anchor="_Toc371585552" w:history="1">
            <w:r w:rsidR="00215A8B" w:rsidRPr="009C74D4">
              <w:rPr>
                <w:rStyle w:val="Hyperlink"/>
                <w:noProof/>
              </w:rPr>
              <w:t>Enter Your Citizenship Status and Document Details</w:t>
            </w:r>
            <w:r w:rsidR="00215A8B">
              <w:rPr>
                <w:noProof/>
                <w:webHidden/>
              </w:rPr>
              <w:tab/>
            </w:r>
            <w:r w:rsidR="00215A8B">
              <w:rPr>
                <w:noProof/>
                <w:webHidden/>
              </w:rPr>
              <w:fldChar w:fldCharType="begin"/>
            </w:r>
            <w:r w:rsidR="00215A8B">
              <w:rPr>
                <w:noProof/>
                <w:webHidden/>
              </w:rPr>
              <w:instrText xml:space="preserve"> PAGEREF _Toc371585552 \h </w:instrText>
            </w:r>
            <w:r w:rsidR="00215A8B">
              <w:rPr>
                <w:noProof/>
                <w:webHidden/>
              </w:rPr>
            </w:r>
            <w:r w:rsidR="00215A8B">
              <w:rPr>
                <w:noProof/>
                <w:webHidden/>
              </w:rPr>
              <w:fldChar w:fldCharType="separate"/>
            </w:r>
            <w:r w:rsidR="00215A8B">
              <w:rPr>
                <w:noProof/>
                <w:webHidden/>
              </w:rPr>
              <w:t>18</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53" w:history="1">
            <w:r w:rsidR="00215A8B" w:rsidRPr="009C74D4">
              <w:rPr>
                <w:rStyle w:val="Hyperlink"/>
                <w:noProof/>
              </w:rPr>
              <w:t>Wireframe 6.1 – Please Confirm (SSA) Screen Shot</w:t>
            </w:r>
            <w:r w:rsidR="00215A8B">
              <w:rPr>
                <w:noProof/>
                <w:webHidden/>
              </w:rPr>
              <w:tab/>
            </w:r>
            <w:r w:rsidR="00215A8B">
              <w:rPr>
                <w:noProof/>
                <w:webHidden/>
              </w:rPr>
              <w:fldChar w:fldCharType="begin"/>
            </w:r>
            <w:r w:rsidR="00215A8B">
              <w:rPr>
                <w:noProof/>
                <w:webHidden/>
              </w:rPr>
              <w:instrText xml:space="preserve"> PAGEREF _Toc371585553 \h </w:instrText>
            </w:r>
            <w:r w:rsidR="00215A8B">
              <w:rPr>
                <w:noProof/>
                <w:webHidden/>
              </w:rPr>
            </w:r>
            <w:r w:rsidR="00215A8B">
              <w:rPr>
                <w:noProof/>
                <w:webHidden/>
              </w:rPr>
              <w:fldChar w:fldCharType="separate"/>
            </w:r>
            <w:r w:rsidR="00215A8B">
              <w:rPr>
                <w:noProof/>
                <w:webHidden/>
              </w:rPr>
              <w:t>19</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54" w:history="1">
            <w:r w:rsidR="00215A8B" w:rsidRPr="009C74D4">
              <w:rPr>
                <w:rStyle w:val="Hyperlink"/>
                <w:noProof/>
              </w:rPr>
              <w:t>Wireframe 6.1.1 – Please Confirm (SSA)</w:t>
            </w:r>
            <w:r w:rsidR="00215A8B">
              <w:rPr>
                <w:noProof/>
                <w:webHidden/>
              </w:rPr>
              <w:tab/>
            </w:r>
            <w:r w:rsidR="00215A8B">
              <w:rPr>
                <w:noProof/>
                <w:webHidden/>
              </w:rPr>
              <w:fldChar w:fldCharType="begin"/>
            </w:r>
            <w:r w:rsidR="00215A8B">
              <w:rPr>
                <w:noProof/>
                <w:webHidden/>
              </w:rPr>
              <w:instrText xml:space="preserve"> PAGEREF _Toc371585554 \h </w:instrText>
            </w:r>
            <w:r w:rsidR="00215A8B">
              <w:rPr>
                <w:noProof/>
                <w:webHidden/>
              </w:rPr>
            </w:r>
            <w:r w:rsidR="00215A8B">
              <w:rPr>
                <w:noProof/>
                <w:webHidden/>
              </w:rPr>
              <w:fldChar w:fldCharType="separate"/>
            </w:r>
            <w:r w:rsidR="00215A8B">
              <w:rPr>
                <w:noProof/>
                <w:webHidden/>
              </w:rPr>
              <w:t>20</w:t>
            </w:r>
            <w:r w:rsidR="00215A8B">
              <w:rPr>
                <w:noProof/>
                <w:webHidden/>
              </w:rPr>
              <w:fldChar w:fldCharType="end"/>
            </w:r>
          </w:hyperlink>
        </w:p>
        <w:p w:rsidR="00215A8B" w:rsidRDefault="009B2025">
          <w:pPr>
            <w:pStyle w:val="TOC2"/>
            <w:tabs>
              <w:tab w:val="right" w:leader="dot" w:pos="9926"/>
            </w:tabs>
            <w:rPr>
              <w:noProof/>
            </w:rPr>
          </w:pPr>
          <w:hyperlink w:anchor="_Toc371585555" w:history="1">
            <w:r w:rsidR="00215A8B" w:rsidRPr="009C74D4">
              <w:rPr>
                <w:rStyle w:val="Hyperlink"/>
                <w:noProof/>
              </w:rPr>
              <w:t>Please Confirm the Information Below</w:t>
            </w:r>
            <w:r w:rsidR="00215A8B">
              <w:rPr>
                <w:noProof/>
                <w:webHidden/>
              </w:rPr>
              <w:tab/>
            </w:r>
            <w:r w:rsidR="00215A8B">
              <w:rPr>
                <w:noProof/>
                <w:webHidden/>
              </w:rPr>
              <w:fldChar w:fldCharType="begin"/>
            </w:r>
            <w:r w:rsidR="00215A8B">
              <w:rPr>
                <w:noProof/>
                <w:webHidden/>
              </w:rPr>
              <w:instrText xml:space="preserve"> PAGEREF _Toc371585555 \h </w:instrText>
            </w:r>
            <w:r w:rsidR="00215A8B">
              <w:rPr>
                <w:noProof/>
                <w:webHidden/>
              </w:rPr>
            </w:r>
            <w:r w:rsidR="00215A8B">
              <w:rPr>
                <w:noProof/>
                <w:webHidden/>
              </w:rPr>
              <w:fldChar w:fldCharType="separate"/>
            </w:r>
            <w:r w:rsidR="00215A8B">
              <w:rPr>
                <w:noProof/>
                <w:webHidden/>
              </w:rPr>
              <w:t>20</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56" w:history="1">
            <w:r w:rsidR="00215A8B" w:rsidRPr="009C74D4">
              <w:rPr>
                <w:rStyle w:val="Hyperlink"/>
                <w:noProof/>
              </w:rPr>
              <w:t>Wireframe 6.2 – Please Confirm (DHS) Screen Shot</w:t>
            </w:r>
            <w:r w:rsidR="00215A8B">
              <w:rPr>
                <w:noProof/>
                <w:webHidden/>
              </w:rPr>
              <w:tab/>
            </w:r>
            <w:r w:rsidR="00215A8B">
              <w:rPr>
                <w:noProof/>
                <w:webHidden/>
              </w:rPr>
              <w:fldChar w:fldCharType="begin"/>
            </w:r>
            <w:r w:rsidR="00215A8B">
              <w:rPr>
                <w:noProof/>
                <w:webHidden/>
              </w:rPr>
              <w:instrText xml:space="preserve"> PAGEREF _Toc371585556 \h </w:instrText>
            </w:r>
            <w:r w:rsidR="00215A8B">
              <w:rPr>
                <w:noProof/>
                <w:webHidden/>
              </w:rPr>
            </w:r>
            <w:r w:rsidR="00215A8B">
              <w:rPr>
                <w:noProof/>
                <w:webHidden/>
              </w:rPr>
              <w:fldChar w:fldCharType="separate"/>
            </w:r>
            <w:r w:rsidR="00215A8B">
              <w:rPr>
                <w:noProof/>
                <w:webHidden/>
              </w:rPr>
              <w:t>21</w:t>
            </w:r>
            <w:r w:rsidR="00215A8B">
              <w:rPr>
                <w:noProof/>
                <w:webHidden/>
              </w:rPr>
              <w:fldChar w:fldCharType="end"/>
            </w:r>
          </w:hyperlink>
        </w:p>
        <w:p w:rsidR="00215A8B" w:rsidRDefault="009B2025">
          <w:pPr>
            <w:pStyle w:val="TOC1"/>
            <w:tabs>
              <w:tab w:val="right" w:leader="dot" w:pos="9926"/>
            </w:tabs>
            <w:rPr>
              <w:rFonts w:asciiTheme="minorHAnsi" w:eastAsiaTheme="minorEastAsia" w:hAnsiTheme="minorHAnsi" w:cstheme="minorBidi"/>
              <w:noProof/>
              <w:sz w:val="22"/>
              <w:szCs w:val="22"/>
            </w:rPr>
          </w:pPr>
          <w:hyperlink w:anchor="_Toc371585557" w:history="1">
            <w:r w:rsidR="00215A8B" w:rsidRPr="009C74D4">
              <w:rPr>
                <w:rStyle w:val="Hyperlink"/>
                <w:noProof/>
              </w:rPr>
              <w:t>Wireframe 6.2.1 – Please Confirm (DHS)</w:t>
            </w:r>
            <w:r w:rsidR="00215A8B">
              <w:rPr>
                <w:noProof/>
                <w:webHidden/>
              </w:rPr>
              <w:tab/>
            </w:r>
            <w:r w:rsidR="00215A8B">
              <w:rPr>
                <w:noProof/>
                <w:webHidden/>
              </w:rPr>
              <w:fldChar w:fldCharType="begin"/>
            </w:r>
            <w:r w:rsidR="00215A8B">
              <w:rPr>
                <w:noProof/>
                <w:webHidden/>
              </w:rPr>
              <w:instrText xml:space="preserve"> PAGEREF _Toc371585557 \h </w:instrText>
            </w:r>
            <w:r w:rsidR="00215A8B">
              <w:rPr>
                <w:noProof/>
                <w:webHidden/>
              </w:rPr>
            </w:r>
            <w:r w:rsidR="00215A8B">
              <w:rPr>
                <w:noProof/>
                <w:webHidden/>
              </w:rPr>
              <w:fldChar w:fldCharType="separate"/>
            </w:r>
            <w:r w:rsidR="00215A8B">
              <w:rPr>
                <w:noProof/>
                <w:webHidden/>
              </w:rPr>
              <w:t>22</w:t>
            </w:r>
            <w:r w:rsidR="00215A8B">
              <w:rPr>
                <w:noProof/>
                <w:webHidden/>
              </w:rPr>
              <w:fldChar w:fldCharType="end"/>
            </w:r>
          </w:hyperlink>
        </w:p>
        <w:p w:rsidR="00215A8B" w:rsidRDefault="009B2025">
          <w:pPr>
            <w:pStyle w:val="TOC2"/>
            <w:tabs>
              <w:tab w:val="right" w:leader="dot" w:pos="9926"/>
            </w:tabs>
            <w:rPr>
              <w:noProof/>
            </w:rPr>
          </w:pPr>
          <w:hyperlink w:anchor="_Toc371585558" w:history="1">
            <w:r w:rsidR="00215A8B" w:rsidRPr="009C74D4">
              <w:rPr>
                <w:rStyle w:val="Hyperlink"/>
                <w:noProof/>
              </w:rPr>
              <w:t>Please Confirm the Information Below</w:t>
            </w:r>
            <w:r w:rsidR="00215A8B">
              <w:rPr>
                <w:noProof/>
                <w:webHidden/>
              </w:rPr>
              <w:tab/>
            </w:r>
            <w:r w:rsidR="00215A8B">
              <w:rPr>
                <w:noProof/>
                <w:webHidden/>
              </w:rPr>
              <w:fldChar w:fldCharType="begin"/>
            </w:r>
            <w:r w:rsidR="00215A8B">
              <w:rPr>
                <w:noProof/>
                <w:webHidden/>
              </w:rPr>
              <w:instrText xml:space="preserve"> PAGEREF _Toc371585558 \h </w:instrText>
            </w:r>
            <w:r w:rsidR="00215A8B">
              <w:rPr>
                <w:noProof/>
                <w:webHidden/>
              </w:rPr>
            </w:r>
            <w:r w:rsidR="00215A8B">
              <w:rPr>
                <w:noProof/>
                <w:webHidden/>
              </w:rPr>
              <w:fldChar w:fldCharType="separate"/>
            </w:r>
            <w:r w:rsidR="00215A8B">
              <w:rPr>
                <w:noProof/>
                <w:webHidden/>
              </w:rPr>
              <w:t>22</w:t>
            </w:r>
            <w:r w:rsidR="00215A8B">
              <w:rPr>
                <w:noProof/>
                <w:webHidden/>
              </w:rPr>
              <w:fldChar w:fldCharType="end"/>
            </w:r>
          </w:hyperlink>
        </w:p>
        <w:p w:rsidR="00215A8B" w:rsidRDefault="00215A8B">
          <w:r>
            <w:rPr>
              <w:b/>
              <w:bCs/>
              <w:noProof/>
            </w:rPr>
            <w:fldChar w:fldCharType="end"/>
          </w:r>
        </w:p>
      </w:sdtContent>
    </w:sdt>
    <w:p w:rsidR="00074292" w:rsidRDefault="00776FC6" w:rsidP="000B0F6B">
      <w:pPr>
        <w:pStyle w:val="Heading1"/>
      </w:pPr>
      <w:r w:rsidRPr="0063677F">
        <w:br w:type="page"/>
      </w:r>
    </w:p>
    <w:p w:rsidR="00D640FE" w:rsidRDefault="00D640FE" w:rsidP="00776FC6">
      <w:pPr>
        <w:rPr>
          <w:rFonts w:cs="Arial"/>
        </w:rPr>
      </w:pPr>
    </w:p>
    <w:p w:rsidR="009E6760" w:rsidRPr="0063677F" w:rsidRDefault="009E6760" w:rsidP="009E6760">
      <w:pPr>
        <w:pStyle w:val="Heading1"/>
      </w:pPr>
      <w:bookmarkStart w:id="1" w:name="_Toc314725562"/>
      <w:bookmarkStart w:id="2" w:name="_Toc371585532"/>
      <w:r w:rsidRPr="0063677F">
        <w:t xml:space="preserve">Wireframe </w:t>
      </w:r>
      <w:r>
        <w:t>2</w:t>
      </w:r>
      <w:r w:rsidRPr="0063677F">
        <w:t>.</w:t>
      </w:r>
      <w:r>
        <w:t>1</w:t>
      </w:r>
      <w:r w:rsidRPr="0063677F">
        <w:t xml:space="preserve"> – </w:t>
      </w:r>
      <w:r>
        <w:t>Terms of Use</w:t>
      </w:r>
      <w:bookmarkEnd w:id="1"/>
      <w:bookmarkEnd w:id="2"/>
    </w:p>
    <w:p w:rsidR="009E6760" w:rsidRPr="0070657C" w:rsidRDefault="009E6760" w:rsidP="009E6760">
      <w:pPr>
        <w:pStyle w:val="Heading2"/>
      </w:pPr>
      <w:bookmarkStart w:id="3" w:name="_Toc371585533"/>
      <w:r>
        <w:t>Self Check</w:t>
      </w:r>
      <w:r w:rsidRPr="0070657C">
        <w:t xml:space="preserve"> Terms of Use</w:t>
      </w:r>
      <w:r>
        <w:t xml:space="preserve"> Screen Shot</w:t>
      </w:r>
      <w:bookmarkEnd w:id="3"/>
    </w:p>
    <w:p w:rsidR="009E6760" w:rsidRDefault="009E6760" w:rsidP="009E6760"/>
    <w:p w:rsidR="009E6760" w:rsidRDefault="006E3C14" w:rsidP="009E6760">
      <w:r>
        <w:rPr>
          <w:noProof/>
        </w:rPr>
        <mc:AlternateContent>
          <mc:Choice Requires="wps">
            <w:drawing>
              <wp:anchor distT="0" distB="0" distL="114300" distR="114300" simplePos="0" relativeHeight="251659264" behindDoc="0" locked="0" layoutInCell="1" allowOverlap="1" wp14:anchorId="6D246003" wp14:editId="27844AFA">
                <wp:simplePos x="0" y="0"/>
                <wp:positionH relativeFrom="column">
                  <wp:posOffset>3211830</wp:posOffset>
                </wp:positionH>
                <wp:positionV relativeFrom="paragraph">
                  <wp:posOffset>734060</wp:posOffset>
                </wp:positionV>
                <wp:extent cx="1809750" cy="2413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41300"/>
                        </a:xfrm>
                        <a:prstGeom prst="rect">
                          <a:avLst/>
                        </a:prstGeom>
                        <a:noFill/>
                        <a:ln w="9525">
                          <a:noFill/>
                          <a:miter lim="800000"/>
                          <a:headEnd/>
                          <a:tailEnd/>
                        </a:ln>
                      </wps:spPr>
                      <wps:txbx>
                        <w:txbxContent>
                          <w:p w:rsidR="006E3C14" w:rsidRPr="006E3C14" w:rsidRDefault="006E3C14">
                            <w:pPr>
                              <w:rPr>
                                <w:rFonts w:asciiTheme="minorHAnsi" w:hAnsiTheme="minorHAnsi"/>
                                <w:b/>
                                <w:color w:val="1F497D" w:themeColor="text2"/>
                                <w:sz w:val="12"/>
                                <w:szCs w:val="12"/>
                              </w:rPr>
                            </w:pPr>
                            <w:r w:rsidRPr="006E3C14">
                              <w:rPr>
                                <w:rFonts w:asciiTheme="minorHAnsi" w:hAnsiTheme="minorHAnsi"/>
                                <w:b/>
                                <w:color w:val="1F497D" w:themeColor="text2"/>
                                <w:sz w:val="12"/>
                                <w:szCs w:val="12"/>
                              </w:rPr>
                              <w:t xml:space="preserve">OMB Control No. 1615-0117; Expiration date: </w:t>
                            </w:r>
                            <w:proofErr w:type="spellStart"/>
                            <w:r w:rsidRPr="006E3C14">
                              <w:rPr>
                                <w:rFonts w:asciiTheme="minorHAnsi" w:hAnsiTheme="minorHAnsi"/>
                                <w:b/>
                                <w:color w:val="1F497D" w:themeColor="text2"/>
                                <w:sz w:val="12"/>
                                <w:szCs w:val="12"/>
                              </w:rPr>
                              <w:t>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2.9pt;margin-top:57.8pt;width:142.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" filled="f" stroked="f">
                <v:textbox>
                  <w:txbxContent>
                    <w:p w:rsidR="006E3C14" w:rsidRPr="006E3C14" w:rsidRDefault="006E3C14">
                      <w:pPr>
                        <w:rPr>
                          <w:rFonts w:asciiTheme="minorHAnsi" w:hAnsiTheme="minorHAnsi"/>
                          <w:b/>
                          <w:color w:val="1F497D" w:themeColor="text2"/>
                          <w:sz w:val="12"/>
                          <w:szCs w:val="12"/>
                        </w:rPr>
                      </w:pPr>
                      <w:r w:rsidRPr="006E3C14">
                        <w:rPr>
                          <w:rFonts w:asciiTheme="minorHAnsi" w:hAnsiTheme="minorHAnsi"/>
                          <w:b/>
                          <w:color w:val="1F497D" w:themeColor="text2"/>
                          <w:sz w:val="12"/>
                          <w:szCs w:val="12"/>
                        </w:rPr>
                        <w:t xml:space="preserve">OMB Control No. 1615-0117; Expiration date: </w:t>
                      </w:r>
                      <w:proofErr w:type="spellStart"/>
                      <w:r w:rsidRPr="006E3C14">
                        <w:rPr>
                          <w:rFonts w:asciiTheme="minorHAnsi" w:hAnsiTheme="minorHAnsi"/>
                          <w:b/>
                          <w:color w:val="1F497D" w:themeColor="text2"/>
                          <w:sz w:val="12"/>
                          <w:szCs w:val="12"/>
                        </w:rPr>
                        <w:t>xxxx</w:t>
                      </w:r>
                      <w:proofErr w:type="spellEnd"/>
                    </w:p>
                  </w:txbxContent>
                </v:textbox>
              </v:shape>
            </w:pict>
          </mc:Fallback>
        </mc:AlternateContent>
      </w:r>
      <w:r w:rsidR="009E6760">
        <w:rPr>
          <w:noProof/>
        </w:rPr>
        <w:drawing>
          <wp:inline distT="0" distB="0" distL="0" distR="0" wp14:anchorId="7B008DD6" wp14:editId="5F4E543C">
            <wp:extent cx="6302778" cy="5076825"/>
            <wp:effectExtent l="19050" t="0" r="2772" b="0"/>
            <wp:docPr id="14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 cstate="print"/>
                    <a:srcRect/>
                    <a:stretch>
                      <a:fillRect/>
                    </a:stretch>
                  </pic:blipFill>
                  <pic:spPr bwMode="auto">
                    <a:xfrm>
                      <a:off x="0" y="0"/>
                      <a:ext cx="6309360" cy="5082127"/>
                    </a:xfrm>
                    <a:prstGeom prst="rect">
                      <a:avLst/>
                    </a:prstGeom>
                    <a:noFill/>
                    <a:ln w="9525">
                      <a:noFill/>
                      <a:miter lim="800000"/>
                      <a:headEnd/>
                      <a:tailEnd/>
                    </a:ln>
                  </pic:spPr>
                </pic:pic>
              </a:graphicData>
            </a:graphic>
          </wp:inline>
        </w:drawing>
      </w:r>
      <w:bookmarkStart w:id="4" w:name="_GoBack"/>
      <w:bookmarkEnd w:id="4"/>
    </w:p>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9E6760" w:rsidRDefault="009E6760" w:rsidP="009E6760"/>
    <w:p w:rsidR="005D23E0" w:rsidRPr="0063677F" w:rsidRDefault="005D23E0" w:rsidP="005D23E0">
      <w:pPr>
        <w:pStyle w:val="Heading1"/>
      </w:pPr>
      <w:bookmarkStart w:id="5" w:name="_Toc314725563"/>
      <w:bookmarkStart w:id="6" w:name="_Toc371585534"/>
      <w:r w:rsidRPr="0063677F">
        <w:lastRenderedPageBreak/>
        <w:t xml:space="preserve">Wireframe </w:t>
      </w:r>
      <w:r w:rsidR="00887F79">
        <w:t>2</w:t>
      </w:r>
      <w:r w:rsidRPr="0063677F">
        <w:t>.</w:t>
      </w:r>
      <w:r>
        <w:t>1</w:t>
      </w:r>
      <w:r w:rsidR="003923D7">
        <w:t>.1</w:t>
      </w:r>
      <w:r w:rsidRPr="0063677F">
        <w:t xml:space="preserve"> – </w:t>
      </w:r>
      <w:r w:rsidR="00887F79">
        <w:t>Terms of Use</w:t>
      </w:r>
      <w:bookmarkEnd w:id="5"/>
      <w:bookmarkEnd w:id="6"/>
    </w:p>
    <w:p w:rsidR="005D23E0" w:rsidRPr="0070657C" w:rsidRDefault="003F6280" w:rsidP="0070657C">
      <w:pPr>
        <w:pStyle w:val="Heading2"/>
      </w:pPr>
      <w:bookmarkStart w:id="7" w:name="_Toc371585535"/>
      <w:r>
        <w:t>Self Check</w:t>
      </w:r>
      <w:r w:rsidR="0070657C" w:rsidRPr="0070657C">
        <w:t xml:space="preserve"> Terms of Use</w:t>
      </w:r>
      <w:bookmarkEnd w:id="7"/>
    </w:p>
    <w:p w:rsidR="0016161D" w:rsidRPr="005A7767" w:rsidRDefault="0016161D" w:rsidP="005D23E0">
      <w:pPr>
        <w:rPr>
          <w:rFonts w:cs="Arial"/>
        </w:rPr>
      </w:pPr>
    </w:p>
    <w:p w:rsidR="0070657C" w:rsidRPr="005A7767" w:rsidRDefault="005A7767" w:rsidP="005D23E0">
      <w:pPr>
        <w:rPr>
          <w:rFonts w:cs="Arial"/>
        </w:rPr>
      </w:pPr>
      <w:r w:rsidRPr="005A7767">
        <w:rPr>
          <w:rFonts w:cs="Arial"/>
        </w:rPr>
        <w:t xml:space="preserve">By accessing, viewing, or using </w:t>
      </w:r>
      <w:r w:rsidR="003F6280">
        <w:rPr>
          <w:rFonts w:cs="Arial"/>
        </w:rPr>
        <w:t>Self Check</w:t>
      </w:r>
      <w:r w:rsidRPr="005A7767">
        <w:rPr>
          <w:rFonts w:cs="Arial"/>
        </w:rPr>
        <w:t xml:space="preserve">, you are agreeing to use this service in compliance with the Terms of Use and Privacy Statement below and all applicable laws and regulations. To use the Self Check </w:t>
      </w:r>
      <w:r w:rsidR="00F10451">
        <w:rPr>
          <w:rFonts w:cs="Arial"/>
        </w:rPr>
        <w:t>s</w:t>
      </w:r>
      <w:r w:rsidR="00F10451" w:rsidRPr="005A7767">
        <w:rPr>
          <w:rFonts w:cs="Arial"/>
        </w:rPr>
        <w:t>ervice</w:t>
      </w:r>
      <w:r w:rsidRPr="005A7767">
        <w:rPr>
          <w:rFonts w:cs="Arial"/>
        </w:rPr>
        <w:t>, you must accept these terms of use by checking the box at the bottom of this page.</w:t>
      </w:r>
    </w:p>
    <w:p w:rsidR="0070657C" w:rsidRPr="00B9047C" w:rsidRDefault="0070657C" w:rsidP="0070657C">
      <w:pPr>
        <w:pStyle w:val="Heading3"/>
        <w:rPr>
          <w:u w:val="none"/>
        </w:rPr>
      </w:pPr>
      <w:bookmarkStart w:id="8" w:name="_Toc371585536"/>
      <w:r w:rsidRPr="00B9047C">
        <w:rPr>
          <w:u w:val="none"/>
        </w:rPr>
        <w:t>Terms of Use</w:t>
      </w:r>
      <w:bookmarkEnd w:id="8"/>
    </w:p>
    <w:p w:rsidR="00AF0648" w:rsidRPr="00AF0648" w:rsidRDefault="00AF0648" w:rsidP="00AF0648">
      <w:pPr>
        <w:rPr>
          <w:rFonts w:cs="Arial"/>
        </w:rPr>
      </w:pPr>
      <w:r w:rsidRPr="00AF0648">
        <w:rPr>
          <w:rFonts w:cs="Arial"/>
          <w:b/>
          <w:bCs/>
        </w:rPr>
        <w:t>Security</w:t>
      </w:r>
    </w:p>
    <w:p w:rsidR="00AF0648" w:rsidRPr="00AF0648" w:rsidRDefault="00AF0648" w:rsidP="00AF0648">
      <w:pPr>
        <w:spacing w:before="100" w:beforeAutospacing="1" w:after="100" w:afterAutospacing="1"/>
        <w:rPr>
          <w:rFonts w:cs="Arial"/>
        </w:rPr>
      </w:pPr>
      <w:r w:rsidRPr="00AF0648">
        <w:rPr>
          <w:rFonts w:cs="Arial"/>
        </w:rPr>
        <w:t>You are entering an official United States Government System, which may be used only for authorized purposes. Websites for the Department of Homeland Security (DHS) have been established in accordance with the Interim ISS Directive, which includes regular risk assessments and certifications. The Chief Information Officer of the Department of Homeland Security is the final authority on security requirements and controls for Homeland Security Websites. Every effort is made to ensure the quality, integrity and utility of the information on this site while ensuring privacy and security. Only authorized personnel may alter Web pages. Unauthorized use of this system may result in criminal, civil and/or administrative penalties.</w:t>
      </w:r>
    </w:p>
    <w:p w:rsidR="00AF0648" w:rsidRPr="00AF0648" w:rsidRDefault="00AF0648" w:rsidP="00AF0648">
      <w:pPr>
        <w:rPr>
          <w:rFonts w:cs="Arial"/>
        </w:rPr>
      </w:pPr>
      <w:r w:rsidRPr="00AF0648">
        <w:rPr>
          <w:rFonts w:cs="Arial"/>
          <w:b/>
          <w:bCs/>
        </w:rPr>
        <w:t>Your Use of Self Check</w:t>
      </w:r>
    </w:p>
    <w:p w:rsidR="00AF0648" w:rsidRPr="00AF0648" w:rsidRDefault="00AF0648" w:rsidP="00AF0648">
      <w:pPr>
        <w:spacing w:before="100" w:beforeAutospacing="1" w:after="100" w:afterAutospacing="1"/>
        <w:rPr>
          <w:rFonts w:cs="Arial"/>
        </w:rPr>
      </w:pPr>
      <w:r w:rsidRPr="00AF0648">
        <w:rPr>
          <w:rFonts w:cs="Arial"/>
        </w:rPr>
        <w:t>Your use of Self Check is for the purpose of learning about your work authorization status and the accuracy of your related government records only. By using the Self Check service, you agree that you will not submit biographical or employment authorization document data that relates to anyone other than yourself. You also agree that you will not run a Self Check query at the request of another party or attempt to use the results of your Self Check query to prove to another party that you are authorized to work or eligible for admission to any organization or receipt of any benefit.</w:t>
      </w:r>
    </w:p>
    <w:p w:rsidR="00AF0648" w:rsidRPr="00AF0648" w:rsidRDefault="00AF0648" w:rsidP="00AF0648">
      <w:pPr>
        <w:rPr>
          <w:rFonts w:cs="Arial"/>
        </w:rPr>
      </w:pPr>
      <w:r w:rsidRPr="00AF0648">
        <w:rPr>
          <w:rFonts w:cs="Arial"/>
          <w:b/>
          <w:bCs/>
        </w:rPr>
        <w:t>Information You Submit</w:t>
      </w:r>
    </w:p>
    <w:p w:rsidR="00AF0648" w:rsidRPr="00AF0648" w:rsidRDefault="00AF0648" w:rsidP="00AF0648">
      <w:pPr>
        <w:spacing w:before="100" w:beforeAutospacing="1" w:after="100" w:afterAutospacing="1"/>
        <w:rPr>
          <w:rFonts w:cs="Arial"/>
        </w:rPr>
      </w:pPr>
      <w:r w:rsidRPr="00AF0648">
        <w:rPr>
          <w:rFonts w:cs="Arial"/>
        </w:rPr>
        <w:t>Information from the work authorization query part of Self Check will not be shared outside of DHS except for the E-Verify data sharing requirements detailed under the Basic Pilot statute. This includes sharing work authorization query data with the Social Security Administration to facilitate the Self Check mismatch resolution process, as well as sharing data for law enforcement purposes as described in the E-Verify PIA dated May 4, 2010.</w:t>
      </w:r>
    </w:p>
    <w:p w:rsidR="00AF0648" w:rsidRPr="00AF0648" w:rsidRDefault="00AF0648" w:rsidP="00AF0648">
      <w:pPr>
        <w:spacing w:before="100" w:beforeAutospacing="1" w:after="100" w:afterAutospacing="1"/>
        <w:rPr>
          <w:rFonts w:cs="Arial"/>
        </w:rPr>
      </w:pPr>
      <w:r w:rsidRPr="00AF0648">
        <w:rPr>
          <w:rFonts w:cs="Arial"/>
        </w:rPr>
        <w:t xml:space="preserve">United States Citizenship and Immigration Services (USCIS) does not retain any personally identifiable information in its Self Check logs. Only transaction ID and error codes are retained in order to facilitate troubleshooting and system management. Third party data providers may retain logs of access to personal information in order to comply with their legal obligations to protect personally identifiable information in their possession per the Fair Credit Reporting Act. The contract for identity proofing permits them to use this information only in very limited ways such as fraud monitoring and prevention, and as required by the Fair Credit Reporting Act. This data may be kept for one year and is also reflected as a soft inquiry on </w:t>
      </w:r>
      <w:r w:rsidRPr="00AF0648">
        <w:rPr>
          <w:rFonts w:cs="Arial"/>
        </w:rPr>
        <w:lastRenderedPageBreak/>
        <w:t>your credit report for one year. A soft inquiry has no impact on your credit score and can be seen only by you and the credit bureau. It is required by the Fair Credit Reporting Act to assist in monitoring access to credit files.</w:t>
      </w:r>
    </w:p>
    <w:p w:rsidR="00AF0648" w:rsidRPr="00AF0648" w:rsidRDefault="00AF0648" w:rsidP="00AF0648">
      <w:pPr>
        <w:spacing w:before="100" w:beforeAutospacing="1" w:after="100" w:afterAutospacing="1"/>
        <w:rPr>
          <w:rFonts w:cs="Arial"/>
        </w:rPr>
      </w:pPr>
      <w:r w:rsidRPr="00AF0648">
        <w:rPr>
          <w:rFonts w:cs="Arial"/>
        </w:rPr>
        <w:t>USCIS will maintain all information collected during the work authorization query process in accordance with the USCIS Self Check Privacy System of Records Notice. To learn how we maintain your privacy, please review our privacy statement.</w:t>
      </w:r>
    </w:p>
    <w:p w:rsidR="00AF0648" w:rsidRPr="00AF0648" w:rsidRDefault="00AF0648" w:rsidP="00AF0648">
      <w:pPr>
        <w:rPr>
          <w:rFonts w:cs="Arial"/>
        </w:rPr>
      </w:pPr>
      <w:r w:rsidRPr="00AF0648">
        <w:rPr>
          <w:rFonts w:cs="Arial"/>
          <w:b/>
          <w:bCs/>
        </w:rPr>
        <w:t>Intellectual Property</w:t>
      </w:r>
    </w:p>
    <w:p w:rsidR="00AF0648" w:rsidRPr="00AF0648" w:rsidRDefault="00AF0648" w:rsidP="00AF0648">
      <w:pPr>
        <w:spacing w:before="100" w:beforeAutospacing="1" w:after="100" w:afterAutospacing="1"/>
        <w:rPr>
          <w:rFonts w:cs="Arial"/>
        </w:rPr>
      </w:pPr>
      <w:r w:rsidRPr="00AF0648">
        <w:rPr>
          <w:rFonts w:cs="Arial"/>
        </w:rPr>
        <w:t>Use of this site or the receipt of information from it does not grant any licenses to any copyrights, patents or any other intellectual property rights or the rights to any of the materials on the site or sites or materials accessed by use of the site. Read more on the Department of Homeland Security Intellectual Property Policy at www.dhs.gov.</w:t>
      </w:r>
    </w:p>
    <w:p w:rsidR="00AF0648" w:rsidRPr="00AF0648" w:rsidRDefault="00AF0648" w:rsidP="00AF0648">
      <w:pPr>
        <w:rPr>
          <w:rFonts w:cs="Arial"/>
        </w:rPr>
      </w:pPr>
      <w:r w:rsidRPr="00AF0648">
        <w:rPr>
          <w:rFonts w:cs="Arial"/>
          <w:b/>
          <w:bCs/>
        </w:rPr>
        <w:t>Identity Assurance</w:t>
      </w:r>
    </w:p>
    <w:p w:rsidR="00AF0648" w:rsidRPr="00AF0648" w:rsidRDefault="00AF0648" w:rsidP="00AF0648">
      <w:pPr>
        <w:spacing w:before="100" w:beforeAutospacing="1" w:after="100" w:afterAutospacing="1"/>
        <w:rPr>
          <w:rFonts w:cs="Arial"/>
        </w:rPr>
      </w:pPr>
      <w:r w:rsidRPr="00AF0648">
        <w:rPr>
          <w:rFonts w:cs="Arial"/>
        </w:rPr>
        <w:t>Use of the Self Check service requires us to use an independent, third party identity assurance provider in order to for us to make certain that you are seeking access to the Self Check service only to verify your own work authorization status. This third party provides identity assurance services to USCIS in accordance with the terms and conditions of our Service Level Agreement. USCIS does not control or maintain the information gathered or utilized by Self Check from this identity assurance provider.</w:t>
      </w:r>
    </w:p>
    <w:p w:rsidR="00AF0648" w:rsidRPr="00AF0648" w:rsidRDefault="00AF0648" w:rsidP="00AF0648">
      <w:pPr>
        <w:rPr>
          <w:rFonts w:cs="Arial"/>
        </w:rPr>
      </w:pPr>
      <w:r w:rsidRPr="00AF0648">
        <w:rPr>
          <w:rFonts w:cs="Arial"/>
          <w:b/>
          <w:bCs/>
        </w:rPr>
        <w:t>Accuracy, Completeness and Timeliness of Information on the Site</w:t>
      </w:r>
    </w:p>
    <w:p w:rsidR="00AF0648" w:rsidRPr="00AF0648" w:rsidRDefault="00AF0648" w:rsidP="00AF0648">
      <w:pPr>
        <w:spacing w:before="100" w:beforeAutospacing="1" w:after="100" w:afterAutospacing="1"/>
        <w:rPr>
          <w:rFonts w:cs="Arial"/>
        </w:rPr>
      </w:pPr>
      <w:r w:rsidRPr="00AF0648">
        <w:rPr>
          <w:rFonts w:cs="Arial"/>
        </w:rPr>
        <w:t>USCIS assumes no responsibility regarding the accuracy of the information that is provided by the Self Check service. The user assumes all risks of use and the consequences of using the information from the site and any affiliated site, whether accurate or inaccurate.</w:t>
      </w:r>
    </w:p>
    <w:p w:rsidR="00AF0648" w:rsidRPr="00AF0648" w:rsidRDefault="00AF0648" w:rsidP="00AF0648">
      <w:pPr>
        <w:spacing w:before="100" w:beforeAutospacing="1" w:after="100" w:afterAutospacing="1"/>
        <w:rPr>
          <w:rFonts w:cs="Arial"/>
        </w:rPr>
      </w:pPr>
      <w:r w:rsidRPr="00AF0648">
        <w:rPr>
          <w:rFonts w:cs="Arial"/>
        </w:rPr>
        <w:t>USCIS does not guarantee the availability of the Self Check Service, nor for it to be operational nor to be available to the general public. USCIS does not guarantee that the sites for identity assurance and for verification of work authorization will be accurate, will be operational or will be available to the general public. The user assumes all risks of accuracy, operational status and of the availability of the Self Check Service.</w:t>
      </w:r>
    </w:p>
    <w:p w:rsidR="00AF0648" w:rsidRPr="00AF0648" w:rsidRDefault="00AF0648" w:rsidP="00AF0648">
      <w:pPr>
        <w:spacing w:before="100" w:beforeAutospacing="1" w:after="100" w:afterAutospacing="1"/>
        <w:rPr>
          <w:rFonts w:cs="Arial"/>
        </w:rPr>
      </w:pPr>
      <w:r w:rsidRPr="00AF0648">
        <w:rPr>
          <w:rFonts w:cs="Arial"/>
        </w:rPr>
        <w:t>USCIS makes no representations whatsoever about any other Web site as to content, accuracy, inaccuracy or reliability of the information gathered by the third party Identity Assurance Provider from its sources. We have no role in selecting or culling out the information sources, but do rely on the expertise of the third party sites to gather relevant information. We will hold the third party identity assurance provider to the standards of security and privacy included in the terms of the contract and what is laid out in the security and privacy documentation for this service.</w:t>
      </w:r>
    </w:p>
    <w:p w:rsidR="00AF0648" w:rsidRPr="00AF0648" w:rsidRDefault="00AF0648" w:rsidP="00AF0648">
      <w:pPr>
        <w:rPr>
          <w:rFonts w:cs="Arial"/>
        </w:rPr>
      </w:pPr>
      <w:r w:rsidRPr="00AF0648">
        <w:rPr>
          <w:rFonts w:cs="Arial"/>
          <w:b/>
          <w:bCs/>
        </w:rPr>
        <w:t>Your Liability</w:t>
      </w:r>
    </w:p>
    <w:p w:rsidR="00AF0648" w:rsidRPr="00AF0648" w:rsidRDefault="00AF0648" w:rsidP="00AF0648">
      <w:pPr>
        <w:spacing w:before="100" w:beforeAutospacing="1" w:after="100" w:afterAutospacing="1"/>
        <w:rPr>
          <w:rFonts w:cs="Arial"/>
        </w:rPr>
      </w:pPr>
      <w:r w:rsidRPr="00AF0648">
        <w:rPr>
          <w:rFonts w:cs="Arial"/>
        </w:rPr>
        <w:t xml:space="preserve">If you cause a technical disruption of the site or the systems transmitting the site to you or others by intentional or grossly negligent acts, you agree to be responsible for any and all </w:t>
      </w:r>
      <w:r w:rsidRPr="00AF0648">
        <w:rPr>
          <w:rFonts w:cs="Arial"/>
        </w:rPr>
        <w:lastRenderedPageBreak/>
        <w:t xml:space="preserve">civil and or criminal penalties, including but not limited to </w:t>
      </w:r>
      <w:proofErr w:type="spellStart"/>
      <w:r w:rsidRPr="00AF0648">
        <w:rPr>
          <w:rFonts w:cs="Arial"/>
        </w:rPr>
        <w:t>attorneys</w:t>
      </w:r>
      <w:proofErr w:type="spellEnd"/>
      <w:r w:rsidRPr="00AF0648">
        <w:rPr>
          <w:rFonts w:cs="Arial"/>
        </w:rPr>
        <w:t xml:space="preserve"> fees, actual and consequential damages arising from the disruption of the sites, all efforts taken to correct and restore the site, and to defend the rights of the United States Government.</w:t>
      </w:r>
    </w:p>
    <w:p w:rsidR="00AF0648" w:rsidRPr="00AF0648" w:rsidRDefault="00AF0648" w:rsidP="00AF0648">
      <w:pPr>
        <w:rPr>
          <w:rFonts w:cs="Arial"/>
        </w:rPr>
      </w:pPr>
      <w:r w:rsidRPr="00AF0648">
        <w:rPr>
          <w:rFonts w:cs="Arial"/>
          <w:b/>
          <w:bCs/>
        </w:rPr>
        <w:t>Jurisdiction</w:t>
      </w:r>
    </w:p>
    <w:p w:rsidR="00AF0648" w:rsidRPr="00AF0648" w:rsidRDefault="00AF0648" w:rsidP="00AF0648">
      <w:pPr>
        <w:spacing w:before="100" w:beforeAutospacing="1" w:after="100" w:afterAutospacing="1"/>
        <w:rPr>
          <w:rFonts w:cs="Arial"/>
        </w:rPr>
      </w:pPr>
      <w:r w:rsidRPr="00AF0648">
        <w:rPr>
          <w:rFonts w:cs="Arial"/>
        </w:rPr>
        <w:t>The federal laws of the United States govern the terms, conditions and use of this site, and all users irrevocably consent to the exclusive jurisdiction of the federal laws of the United States for any action to enforce these terms, conditions, and use of this site. Unauthorized access is a violation of the laws of the United States (U.S.) and the policies of the U.S. Department of Homeland Security, and may result in administrative or criminal penalties. Users shall not attempt to access other users' files or system files without prior authorization. Absence of access controls is not an authorization to access or a waiver of applicable laws or Department policies.</w:t>
      </w:r>
    </w:p>
    <w:p w:rsidR="00AF0648" w:rsidRPr="00AF0648" w:rsidRDefault="00AF0648" w:rsidP="00AF0648">
      <w:pPr>
        <w:spacing w:before="100" w:beforeAutospacing="1" w:after="100" w:afterAutospacing="1"/>
        <w:rPr>
          <w:rFonts w:cs="Arial"/>
        </w:rPr>
      </w:pPr>
      <w:r w:rsidRPr="00AF0648">
        <w:rPr>
          <w:rFonts w:cs="Arial"/>
        </w:rPr>
        <w:t>This site has been designed to comply with the federal laws of the United States. If any materials on this site or use of this site are contrary to the law of the place where accessed and viewed, the site is not intended for access and view and shall not be used or viewed. Therefore, viewers are responsible for informing themselves of the laws of their specific jurisdiction and complying with them.</w:t>
      </w:r>
    </w:p>
    <w:p w:rsidR="00AF0648" w:rsidRPr="00AF0648" w:rsidRDefault="00AF0648" w:rsidP="00AF0648">
      <w:pPr>
        <w:rPr>
          <w:rFonts w:cs="Arial"/>
        </w:rPr>
      </w:pPr>
      <w:r w:rsidRPr="00AF0648">
        <w:rPr>
          <w:rFonts w:cs="Arial"/>
          <w:b/>
          <w:bCs/>
        </w:rPr>
        <w:t>Accessibility</w:t>
      </w:r>
    </w:p>
    <w:p w:rsidR="00AF0648" w:rsidRPr="00AF0648" w:rsidRDefault="00AF0648" w:rsidP="00AF0648">
      <w:pPr>
        <w:spacing w:before="100" w:beforeAutospacing="1" w:after="100" w:afterAutospacing="1"/>
        <w:rPr>
          <w:rFonts w:cs="Arial"/>
        </w:rPr>
      </w:pPr>
      <w:r w:rsidRPr="00AF0648">
        <w:rPr>
          <w:rFonts w:cs="Arial"/>
        </w:rPr>
        <w:t xml:space="preserve">The Department of Homeland Security is committed to providing access to our Web pages for individuals with disabilities, both members of the public and federal employees. To meet this commitment, we will comply with the requirements of Section 508 of the Rehabilitation Act. Read more on the Department of Homeland Security Accessibility policy at www.dhs.gov. </w:t>
      </w:r>
    </w:p>
    <w:p w:rsidR="00AF0648" w:rsidRPr="00AF0648" w:rsidRDefault="00AF0648" w:rsidP="00AF0648">
      <w:pPr>
        <w:rPr>
          <w:rFonts w:cs="Arial"/>
        </w:rPr>
      </w:pPr>
      <w:r w:rsidRPr="00AF0648">
        <w:rPr>
          <w:rFonts w:cs="Arial"/>
          <w:b/>
          <w:bCs/>
        </w:rPr>
        <w:t>Changes to These Terms</w:t>
      </w:r>
    </w:p>
    <w:p w:rsidR="00AF0648" w:rsidRPr="00AF0648" w:rsidRDefault="00AF0648" w:rsidP="00AF0648">
      <w:pPr>
        <w:spacing w:before="100" w:beforeAutospacing="1" w:after="100" w:afterAutospacing="1"/>
        <w:rPr>
          <w:rFonts w:cs="Arial"/>
        </w:rPr>
      </w:pPr>
      <w:r w:rsidRPr="00AF0648">
        <w:rPr>
          <w:rFonts w:cs="Arial"/>
        </w:rPr>
        <w:t>The Department of Homeland Security reserves the right, at its complete discretion, to change these terms of use at any time by posting revised terms of use on the site. It is the viewer's responsibility to check periodically for any changes DHS may make to these terms, conditions and use restrictions. Continued use of this site following the posting of changes to these terms, conditions and use restrictions means you accept the changes.</w:t>
      </w:r>
    </w:p>
    <w:p w:rsidR="005A7767" w:rsidRPr="00E950CD" w:rsidRDefault="00AF0648" w:rsidP="00AF0648">
      <w:pPr>
        <w:spacing w:before="100" w:beforeAutospacing="1" w:after="100" w:afterAutospacing="1"/>
      </w:pPr>
      <w:r w:rsidRPr="00AF0648">
        <w:rPr>
          <w:rFonts w:cs="Arial"/>
        </w:rPr>
        <w:t>By using this website, you agree to be bound by any such revisions and should read these terms of use each time you seek access to the Self Check Service.</w:t>
      </w:r>
    </w:p>
    <w:p w:rsidR="0070657C" w:rsidRPr="00B9047C" w:rsidRDefault="0070657C" w:rsidP="0070657C">
      <w:pPr>
        <w:pStyle w:val="Heading3"/>
        <w:rPr>
          <w:u w:val="none"/>
        </w:rPr>
      </w:pPr>
      <w:bookmarkStart w:id="9" w:name="_Toc371585537"/>
      <w:r w:rsidRPr="00B9047C">
        <w:rPr>
          <w:u w:val="none"/>
        </w:rPr>
        <w:t>Privacy Statement</w:t>
      </w:r>
      <w:bookmarkEnd w:id="9"/>
    </w:p>
    <w:p w:rsidR="00BD7171" w:rsidRPr="00BD7171" w:rsidRDefault="00BD7171" w:rsidP="00BD7171">
      <w:pPr>
        <w:rPr>
          <w:rFonts w:cs="Arial"/>
        </w:rPr>
      </w:pPr>
      <w:r w:rsidRPr="00BD7171">
        <w:rPr>
          <w:rFonts w:cs="Arial"/>
          <w:b/>
          <w:bCs/>
        </w:rPr>
        <w:t>Our Privacy Commitment to You</w:t>
      </w:r>
    </w:p>
    <w:p w:rsidR="00C064C9" w:rsidRDefault="00C064C9" w:rsidP="00C064C9">
      <w:pPr>
        <w:pStyle w:val="NormalWeb"/>
        <w:rPr>
          <w:rFonts w:cs="Arial"/>
          <w:color w:val="252525"/>
        </w:rPr>
      </w:pPr>
      <w:r>
        <w:rPr>
          <w:rFonts w:cs="Arial"/>
          <w:color w:val="252525"/>
        </w:rPr>
        <w:t xml:space="preserve">U.S. Citizenship and Immigration Services (USCIS) </w:t>
      </w:r>
      <w:proofErr w:type="gramStart"/>
      <w:r>
        <w:rPr>
          <w:rFonts w:cs="Arial"/>
          <w:color w:val="252525"/>
        </w:rPr>
        <w:t>is</w:t>
      </w:r>
      <w:proofErr w:type="gramEnd"/>
      <w:r>
        <w:rPr>
          <w:rFonts w:cs="Arial"/>
          <w:color w:val="252525"/>
        </w:rPr>
        <w:t xml:space="preserve"> committed to maintaining the privacy of your Personally Identifiable Information (PII). That is why the Self Check service requires that you authenticate your identity before we allow you to access the work authorization status information we have about you.  </w:t>
      </w:r>
    </w:p>
    <w:p w:rsidR="00C064C9" w:rsidRPr="00C064C9" w:rsidRDefault="00C064C9" w:rsidP="00C064C9">
      <w:pPr>
        <w:pStyle w:val="Heading3"/>
        <w:rPr>
          <w:rStyle w:val="Strong"/>
          <w:b/>
          <w:bCs/>
          <w:u w:val="none"/>
        </w:rPr>
      </w:pPr>
      <w:r w:rsidRPr="00C064C9">
        <w:rPr>
          <w:rStyle w:val="Strong"/>
          <w:b/>
          <w:u w:val="none"/>
        </w:rPr>
        <w:lastRenderedPageBreak/>
        <w:t>Privacy Act Statement</w:t>
      </w:r>
    </w:p>
    <w:p w:rsidR="00C064C9" w:rsidRPr="00C064C9" w:rsidRDefault="00C064C9" w:rsidP="00C064C9">
      <w:pPr>
        <w:pStyle w:val="Heading3"/>
        <w:rPr>
          <w:rStyle w:val="Strong"/>
          <w:bCs/>
          <w:sz w:val="24"/>
          <w:szCs w:val="24"/>
          <w:u w:val="none"/>
        </w:rPr>
      </w:pPr>
      <w:r w:rsidRPr="00C064C9">
        <w:rPr>
          <w:rStyle w:val="Strong"/>
          <w:sz w:val="24"/>
          <w:szCs w:val="24"/>
          <w:u w:val="none"/>
        </w:rPr>
        <w:t>Section 404(d) of the Illegal Immigration Reform and Immigrant Responsibility Act of 1996 (IIRIRA) and the Government Paperwork Elimination Act (P.L. 105-277) authorizes us to collect your information.</w:t>
      </w:r>
    </w:p>
    <w:p w:rsidR="00C064C9" w:rsidRPr="00C064C9" w:rsidRDefault="00C064C9" w:rsidP="00C064C9">
      <w:pPr>
        <w:pStyle w:val="Heading3"/>
        <w:rPr>
          <w:rStyle w:val="Strong"/>
          <w:bCs/>
          <w:sz w:val="24"/>
          <w:szCs w:val="24"/>
          <w:u w:val="none"/>
        </w:rPr>
      </w:pPr>
      <w:r w:rsidRPr="00C064C9">
        <w:rPr>
          <w:rStyle w:val="Strong"/>
          <w:sz w:val="24"/>
          <w:szCs w:val="24"/>
          <w:u w:val="none"/>
        </w:rPr>
        <w:t>USCIS uses the information you supply to quickly confirm your identity and to provide you access to your work authorization status information.  The information you provide for identity authentication will be shared with a third- party identity proofing service under contract with USCIS for the purpose of authenticating you identity.  The information you supply to perform an E-Verify query and the query result is available to USCIS staff tasked with the operation of the Self Check service and may be shared with the Social Security Administration to facilitate the mismatch resolution process, and for law enforcement purposes as required by IIRIRA to prevent fraud and misuse of the E-Verify System. A complete list of routine uses for this information is available in our System of Records Notices entitled E-Verify Self Check (DHS/USCIS-013) and E-Verify Program (DHS/USCIS-011).</w:t>
      </w:r>
    </w:p>
    <w:p w:rsidR="00C064C9" w:rsidRPr="005B364C" w:rsidRDefault="00C064C9" w:rsidP="00C064C9">
      <w:pPr>
        <w:pStyle w:val="Heading3"/>
        <w:rPr>
          <w:rStyle w:val="Strong"/>
          <w:bCs/>
          <w:sz w:val="24"/>
          <w:szCs w:val="24"/>
        </w:rPr>
      </w:pPr>
      <w:r w:rsidRPr="00C064C9">
        <w:rPr>
          <w:rStyle w:val="Strong"/>
          <w:sz w:val="24"/>
          <w:szCs w:val="24"/>
          <w:u w:val="none"/>
        </w:rPr>
        <w:t>Providing this information (including your SSN) is voluntary; however, failure to provide the requested information may prevent you from authenticating your identity and/or accessing your work authorization status information.</w:t>
      </w:r>
      <w:r w:rsidRPr="005B364C">
        <w:rPr>
          <w:rStyle w:val="Strong"/>
          <w:sz w:val="24"/>
          <w:szCs w:val="24"/>
        </w:rPr>
        <w:t xml:space="preserve"> </w:t>
      </w:r>
    </w:p>
    <w:p w:rsidR="00C064C9" w:rsidRDefault="00C064C9" w:rsidP="00C064C9">
      <w:pPr>
        <w:pStyle w:val="Heading3"/>
        <w:rPr>
          <w:rStyle w:val="Strong"/>
          <w:b/>
          <w:bCs/>
          <w:sz w:val="24"/>
          <w:szCs w:val="24"/>
        </w:rPr>
      </w:pPr>
    </w:p>
    <w:p w:rsidR="00C064C9" w:rsidRPr="00C064C9" w:rsidRDefault="00C064C9" w:rsidP="00C064C9">
      <w:pPr>
        <w:pStyle w:val="Heading3"/>
        <w:rPr>
          <w:sz w:val="24"/>
          <w:szCs w:val="24"/>
          <w:u w:val="none"/>
        </w:rPr>
      </w:pPr>
      <w:r w:rsidRPr="00C064C9">
        <w:rPr>
          <w:rStyle w:val="Strong"/>
          <w:b/>
          <w:sz w:val="24"/>
          <w:szCs w:val="24"/>
          <w:u w:val="none"/>
        </w:rPr>
        <w:t>Collection, Retention, and Use of Information about You</w:t>
      </w:r>
    </w:p>
    <w:p w:rsidR="00C064C9" w:rsidRPr="005B364C" w:rsidRDefault="00C064C9" w:rsidP="00C064C9">
      <w:pPr>
        <w:pStyle w:val="NormalWeb"/>
        <w:rPr>
          <w:rFonts w:cs="Arial"/>
          <w:color w:val="252525"/>
        </w:rPr>
      </w:pPr>
      <w:r w:rsidRPr="005B364C">
        <w:rPr>
          <w:rFonts w:cs="Arial"/>
          <w:color w:val="252525"/>
        </w:rPr>
        <w:t xml:space="preserve">E-Verify Self Check involves a two-step process: 1) identity authentication; and 2) E-Verify query to confirm current work authorization status. </w:t>
      </w:r>
    </w:p>
    <w:p w:rsidR="00C064C9" w:rsidRPr="005B364C" w:rsidRDefault="00C064C9" w:rsidP="00C064C9">
      <w:pPr>
        <w:pStyle w:val="NormalWeb"/>
        <w:rPr>
          <w:rFonts w:cs="Arial"/>
          <w:color w:val="252525"/>
        </w:rPr>
      </w:pPr>
      <w:r w:rsidRPr="005B364C">
        <w:rPr>
          <w:rFonts w:cs="Arial"/>
          <w:color w:val="252525"/>
        </w:rPr>
        <w:t>To complete the first part of the process, USCIS uses a third-party Identity Proofing (</w:t>
      </w:r>
      <w:proofErr w:type="spellStart"/>
      <w:proofErr w:type="gramStart"/>
      <w:r w:rsidRPr="005B364C">
        <w:rPr>
          <w:rFonts w:cs="Arial"/>
          <w:color w:val="252525"/>
        </w:rPr>
        <w:t>IdP</w:t>
      </w:r>
      <w:proofErr w:type="spellEnd"/>
      <w:proofErr w:type="gramEnd"/>
      <w:r w:rsidRPr="005B364C">
        <w:rPr>
          <w:rFonts w:cs="Arial"/>
          <w:color w:val="252525"/>
        </w:rPr>
        <w:t xml:space="preserve">) service to generate a quiz containing questions that only you should be able to answer.  These questions are generated by the third-party </w:t>
      </w:r>
      <w:proofErr w:type="spellStart"/>
      <w:proofErr w:type="gramStart"/>
      <w:r w:rsidRPr="005B364C">
        <w:rPr>
          <w:rFonts w:cs="Arial"/>
          <w:color w:val="252525"/>
        </w:rPr>
        <w:t>IdP</w:t>
      </w:r>
      <w:proofErr w:type="spellEnd"/>
      <w:proofErr w:type="gramEnd"/>
      <w:r w:rsidRPr="005B364C">
        <w:rPr>
          <w:rFonts w:cs="Arial"/>
          <w:color w:val="252525"/>
        </w:rPr>
        <w:t xml:space="preserve"> service based on commercial identity verification information (USCIS does not have access to the commercial information), collected by third-party companies from financial institutions, and other service providers. </w:t>
      </w:r>
    </w:p>
    <w:p w:rsidR="00C064C9" w:rsidRPr="005B364C" w:rsidRDefault="00C064C9" w:rsidP="00C064C9">
      <w:pPr>
        <w:pStyle w:val="NormalWeb"/>
        <w:rPr>
          <w:rFonts w:cs="Arial"/>
          <w:color w:val="252525"/>
        </w:rPr>
      </w:pPr>
      <w:r w:rsidRPr="005B364C">
        <w:rPr>
          <w:rFonts w:cs="Arial"/>
          <w:color w:val="252525"/>
        </w:rPr>
        <w:t xml:space="preserve">In order to generate the quiz, the </w:t>
      </w:r>
      <w:proofErr w:type="spellStart"/>
      <w:proofErr w:type="gramStart"/>
      <w:r w:rsidRPr="005B364C">
        <w:rPr>
          <w:rFonts w:cs="Arial"/>
          <w:color w:val="252525"/>
        </w:rPr>
        <w:t>IdP</w:t>
      </w:r>
      <w:proofErr w:type="spellEnd"/>
      <w:proofErr w:type="gramEnd"/>
      <w:r w:rsidRPr="005B364C">
        <w:rPr>
          <w:rFonts w:cs="Arial"/>
          <w:color w:val="252525"/>
        </w:rPr>
        <w:t xml:space="preserve"> will ask you to provide name, address of residence, date of birth, and optionally, SSN.</w:t>
      </w:r>
      <w:r>
        <w:rPr>
          <w:rFonts w:cs="Arial"/>
          <w:color w:val="252525"/>
        </w:rPr>
        <w:t xml:space="preserve"> </w:t>
      </w:r>
      <w:r w:rsidRPr="005B364C">
        <w:rPr>
          <w:rFonts w:cs="Arial"/>
          <w:color w:val="252525"/>
        </w:rPr>
        <w:t>USCIS does not have access to your quiz questions or the answers you provide.</w:t>
      </w:r>
      <w:r w:rsidRPr="005B364C">
        <w:t xml:space="preserve"> </w:t>
      </w:r>
      <w:r w:rsidRPr="005B364C">
        <w:rPr>
          <w:rFonts w:cs="Arial"/>
          <w:color w:val="252525"/>
        </w:rPr>
        <w:t xml:space="preserve">If you pass the quiz and decide to move on in the Self Check process to confirm your work authorization status, the </w:t>
      </w:r>
      <w:proofErr w:type="spellStart"/>
      <w:proofErr w:type="gramStart"/>
      <w:r w:rsidRPr="005B364C">
        <w:rPr>
          <w:rFonts w:cs="Arial"/>
          <w:color w:val="252525"/>
        </w:rPr>
        <w:t>IdP</w:t>
      </w:r>
      <w:proofErr w:type="spellEnd"/>
      <w:proofErr w:type="gramEnd"/>
      <w:r w:rsidRPr="005B364C">
        <w:rPr>
          <w:rFonts w:cs="Arial"/>
          <w:color w:val="252525"/>
        </w:rPr>
        <w:t xml:space="preserve"> passes your name, date of birth, and </w:t>
      </w:r>
      <w:r>
        <w:rPr>
          <w:rFonts w:cs="Arial"/>
          <w:color w:val="252525"/>
        </w:rPr>
        <w:t>SSN</w:t>
      </w:r>
      <w:r w:rsidRPr="005B364C">
        <w:rPr>
          <w:rFonts w:cs="Arial"/>
          <w:color w:val="252525"/>
        </w:rPr>
        <w:t xml:space="preserve"> (if provided).  To ensure you are the same person who originally passed the quiz, these data elements cannot be altered.   Next, you will be required to enter your SSN,</w:t>
      </w:r>
      <w:r>
        <w:rPr>
          <w:rFonts w:cs="Arial"/>
          <w:color w:val="252525"/>
        </w:rPr>
        <w:t xml:space="preserve"> </w:t>
      </w:r>
      <w:r w:rsidRPr="005B364C">
        <w:rPr>
          <w:rFonts w:cs="Arial"/>
          <w:color w:val="252525"/>
        </w:rPr>
        <w:t>if you did not already provide it</w:t>
      </w:r>
      <w:r>
        <w:rPr>
          <w:rFonts w:cs="Arial"/>
          <w:color w:val="252525"/>
        </w:rPr>
        <w:t xml:space="preserve"> </w:t>
      </w:r>
      <w:r w:rsidRPr="005B364C">
        <w:rPr>
          <w:rFonts w:cs="Arial"/>
          <w:color w:val="252525"/>
        </w:rPr>
        <w:t xml:space="preserve">for identity authentication, as well as additional information, based on the documentation you would present to an employer for processing in E-Verify.  The information collected from you is dependent on your citizenship status and your document choices but could include: SSN; Citizenship Status; Alien Number; Passport Number; I-94 Number; and /or Permanent Resident or Employment Authorization Document (EAD) Card Number.  This is the same information that is used to determine employment authorization in the E-Verify process.    </w:t>
      </w:r>
    </w:p>
    <w:p w:rsidR="00C064C9" w:rsidRPr="005B364C" w:rsidRDefault="00C064C9" w:rsidP="00C064C9">
      <w:pPr>
        <w:pStyle w:val="NormalWeb"/>
        <w:rPr>
          <w:rFonts w:cs="Arial"/>
          <w:color w:val="252525"/>
        </w:rPr>
      </w:pPr>
      <w:r w:rsidRPr="005B364C">
        <w:rPr>
          <w:rFonts w:cs="Arial"/>
          <w:color w:val="252525"/>
        </w:rPr>
        <w:lastRenderedPageBreak/>
        <w:t xml:space="preserve">The </w:t>
      </w:r>
      <w:proofErr w:type="spellStart"/>
      <w:proofErr w:type="gramStart"/>
      <w:r w:rsidRPr="005B364C">
        <w:rPr>
          <w:rFonts w:cs="Arial"/>
          <w:color w:val="252525"/>
        </w:rPr>
        <w:t>IdP</w:t>
      </w:r>
      <w:proofErr w:type="spellEnd"/>
      <w:proofErr w:type="gramEnd"/>
      <w:r w:rsidRPr="005B364C">
        <w:rPr>
          <w:rFonts w:cs="Arial"/>
          <w:color w:val="252525"/>
        </w:rPr>
        <w:t xml:space="preserve"> sends USCIS a transaction number, a pass/fail indicator, the date and time of the transaction, and any applicable error code(s) to facilitate troubleshooting and system management and improvement.  We do not retain your PII if you are unable to authenticate your identity or if you decide not to complete the next step of the Self Check process, the E-Verify query.</w:t>
      </w:r>
    </w:p>
    <w:p w:rsidR="00C064C9" w:rsidRPr="005B364C" w:rsidRDefault="00C064C9" w:rsidP="00C064C9">
      <w:pPr>
        <w:pStyle w:val="NormalWeb"/>
        <w:rPr>
          <w:rFonts w:cs="Arial"/>
          <w:color w:val="252525"/>
        </w:rPr>
      </w:pPr>
      <w:r w:rsidRPr="005B364C">
        <w:rPr>
          <w:rFonts w:cs="Arial"/>
          <w:color w:val="252525"/>
        </w:rPr>
        <w:t xml:space="preserve">The </w:t>
      </w:r>
      <w:proofErr w:type="spellStart"/>
      <w:proofErr w:type="gramStart"/>
      <w:r w:rsidRPr="005B364C">
        <w:rPr>
          <w:rFonts w:cs="Arial"/>
          <w:color w:val="252525"/>
        </w:rPr>
        <w:t>IdP</w:t>
      </w:r>
      <w:proofErr w:type="spellEnd"/>
      <w:proofErr w:type="gramEnd"/>
      <w:r w:rsidRPr="005B364C">
        <w:rPr>
          <w:rFonts w:cs="Arial"/>
          <w:color w:val="252525"/>
        </w:rPr>
        <w:t xml:space="preserve"> maintains a logs of access to your information and the type of inquiry (credit check, identity check, etc.) to comply with their legal obligations under the Fair Credit Reporting Act. The Self Check inquiry is an identity check that does not affect your credit score and is not shown to third parties who may request copies of credit reports. The </w:t>
      </w:r>
      <w:proofErr w:type="spellStart"/>
      <w:proofErr w:type="gramStart"/>
      <w:r w:rsidRPr="005B364C">
        <w:rPr>
          <w:rFonts w:cs="Arial"/>
          <w:color w:val="252525"/>
        </w:rPr>
        <w:t>IdP</w:t>
      </w:r>
      <w:proofErr w:type="spellEnd"/>
      <w:proofErr w:type="gramEnd"/>
      <w:r w:rsidRPr="005B364C">
        <w:rPr>
          <w:rFonts w:cs="Arial"/>
          <w:color w:val="252525"/>
        </w:rPr>
        <w:t xml:space="preserve"> also maintains an audit log of all identity verification transactions to conduct system management and to generate customer usage statistics. The audit log includes information submitted by the user (name, address, date of birth, SSN (if provided), the questions asked of the user, whether the user correctly answered the questions, the scores generated during the identity proofing process, and the business rules that were triggered during the transaction. </w:t>
      </w:r>
    </w:p>
    <w:p w:rsidR="00C064C9" w:rsidRPr="005B364C" w:rsidRDefault="00C064C9" w:rsidP="00C064C9">
      <w:pPr>
        <w:pStyle w:val="NormalWeb"/>
        <w:rPr>
          <w:rFonts w:cs="Arial"/>
          <w:color w:val="252525"/>
        </w:rPr>
      </w:pPr>
      <w:r w:rsidRPr="005B364C">
        <w:rPr>
          <w:rFonts w:cs="Arial"/>
          <w:color w:val="252525"/>
        </w:rPr>
        <w:t xml:space="preserve">USCIS maintains a record of your E-Verify query including your name, date of birth, SSN, work authorization documentation information, the query result, and an E-Verify case number.  This is consistent with how E-Verify queries initiated by authorized employers are maintained in E-Verify.  </w:t>
      </w:r>
    </w:p>
    <w:p w:rsidR="00C064C9" w:rsidRPr="005B364C" w:rsidRDefault="00C064C9" w:rsidP="00C064C9">
      <w:pPr>
        <w:pStyle w:val="NormalWeb"/>
        <w:rPr>
          <w:rFonts w:cs="Arial"/>
          <w:color w:val="252525"/>
        </w:rPr>
      </w:pPr>
      <w:r w:rsidRPr="005B364C">
        <w:rPr>
          <w:rFonts w:cs="Arial"/>
          <w:color w:val="252525"/>
        </w:rPr>
        <w:t xml:space="preserve">If you would like to learn more about how Self Check protects your privacy, please review the E-Verify Self Check Privacy Impact Assessment, September 6, 2013 available at </w:t>
      </w:r>
      <w:hyperlink r:id="rId17" w:history="1">
        <w:r w:rsidRPr="005B364C">
          <w:rPr>
            <w:rStyle w:val="Hyperlink"/>
            <w:rFonts w:cs="Arial"/>
          </w:rPr>
          <w:t>www.dhs.gov/privacy</w:t>
        </w:r>
      </w:hyperlink>
      <w:r w:rsidRPr="005B364C">
        <w:rPr>
          <w:rFonts w:cs="Arial"/>
          <w:color w:val="252525"/>
        </w:rPr>
        <w:t xml:space="preserve">.  </w:t>
      </w:r>
    </w:p>
    <w:p w:rsidR="00C064C9" w:rsidRPr="005B364C" w:rsidRDefault="00C064C9" w:rsidP="00C064C9">
      <w:pPr>
        <w:pStyle w:val="NormalWeb"/>
        <w:rPr>
          <w:rFonts w:cs="Arial"/>
          <w:color w:val="252525"/>
        </w:rPr>
      </w:pPr>
      <w:r w:rsidRPr="005B364C">
        <w:rPr>
          <w:rFonts w:cs="Arial"/>
          <w:color w:val="252525"/>
        </w:rPr>
        <w:t>We reserve the right to change this Privacy Statement at any time.</w:t>
      </w:r>
    </w:p>
    <w:p w:rsidR="00E950CD" w:rsidRDefault="00C064C9" w:rsidP="000B2EBE">
      <w:pPr>
        <w:spacing w:before="100" w:beforeAutospacing="1" w:after="100" w:afterAutospacing="1"/>
        <w:rPr>
          <w:rFonts w:cs="Arial"/>
        </w:rPr>
      </w:pPr>
      <w:r w:rsidRPr="005B364C">
        <w:rPr>
          <w:rFonts w:cs="Arial"/>
          <w:color w:val="252525"/>
        </w:rPr>
        <w:t>Last Reviewed/Updated: 11/01/2013</w:t>
      </w:r>
    </w:p>
    <w:p w:rsidR="009975AF" w:rsidRPr="009975AF" w:rsidRDefault="009975AF" w:rsidP="009975AF">
      <w:pPr>
        <w:pStyle w:val="Heading3"/>
        <w:rPr>
          <w:rStyle w:val="Strong"/>
          <w:b/>
          <w:sz w:val="24"/>
          <w:szCs w:val="24"/>
          <w:u w:val="none"/>
        </w:rPr>
      </w:pPr>
      <w:r w:rsidRPr="009975AF">
        <w:rPr>
          <w:rStyle w:val="Strong"/>
          <w:sz w:val="24"/>
          <w:szCs w:val="24"/>
          <w:u w:val="none"/>
        </w:rPr>
        <w:t>Paperwork Reduction Act</w:t>
      </w:r>
    </w:p>
    <w:p w:rsidR="009975AF" w:rsidRPr="005A7767" w:rsidRDefault="009975AF" w:rsidP="009975AF">
      <w:pPr>
        <w:pStyle w:val="NormalWeb"/>
        <w:rPr>
          <w:rFonts w:cs="Arial"/>
        </w:rPr>
      </w:pPr>
      <w:r w:rsidRPr="009975AF">
        <w:rPr>
          <w:rFonts w:cs="Arial"/>
          <w:color w:val="252525"/>
        </w:rPr>
        <w:t xml:space="preserve">An agency may not conduct or sponsor an information collection, and a person is not required to respond to a collection of information unless it displays a currently valid OMB control number. The public reporting burden for </w:t>
      </w:r>
      <w:proofErr w:type="spellStart"/>
      <w:r w:rsidRPr="009975AF">
        <w:rPr>
          <w:rFonts w:cs="Arial"/>
          <w:color w:val="252525"/>
        </w:rPr>
        <w:t>myE</w:t>
      </w:r>
      <w:proofErr w:type="spellEnd"/>
      <w:r w:rsidRPr="009975AF">
        <w:rPr>
          <w:rFonts w:cs="Arial"/>
          <w:color w:val="252525"/>
        </w:rPr>
        <w:t xml:space="preserve">-Verify is estimated as follows:  the E-Verify Self Check – Identity Authentication Check at 5 minutes per response; E-Verify Self Check – Self Check Query at 5 minutes per response; E-Verify Self Check – Further Action Pursued 1 hour 11 minutes; and </w:t>
      </w:r>
      <w:proofErr w:type="spellStart"/>
      <w:r w:rsidRPr="009975AF">
        <w:rPr>
          <w:rFonts w:cs="Arial"/>
          <w:color w:val="252525"/>
        </w:rPr>
        <w:t>myE</w:t>
      </w:r>
      <w:proofErr w:type="spellEnd"/>
      <w:r w:rsidRPr="009975AF">
        <w:rPr>
          <w:rFonts w:cs="Arial"/>
          <w:color w:val="252525"/>
        </w:rPr>
        <w:t>-Verify Account Creation at  15 minutes per response.  Send comments regarding this burden estimate or any other aspect of this collection of information, including suggestions for reducing this burden to: U.S. Citizenship and Immigration Services, Regulatory Coordination Division, Office of Policy and Strategy, 20 Massachusetts Avenue, N.W., Washington DC 20529-2020. Please reference OMB Control Number 1615-0117. Do not mail your application to this address.</w:t>
      </w:r>
    </w:p>
    <w:p w:rsidR="0070657C" w:rsidRPr="0070657C" w:rsidRDefault="0070657C" w:rsidP="005D23E0">
      <w:pPr>
        <w:rPr>
          <w:rFonts w:cs="Arial"/>
        </w:rPr>
      </w:pPr>
      <w:r>
        <w:rPr>
          <w:rFonts w:cs="Arial"/>
        </w:rPr>
        <w:sym w:font="Wingdings" w:char="F0FE"/>
      </w:r>
      <w:r>
        <w:rPr>
          <w:rFonts w:cs="Arial"/>
        </w:rPr>
        <w:t xml:space="preserve"> </w:t>
      </w:r>
      <w:r w:rsidR="005A7767" w:rsidRPr="005A7767">
        <w:rPr>
          <w:rFonts w:cs="Arial"/>
        </w:rPr>
        <w:t>By clicking this box, the “</w:t>
      </w:r>
      <w:r w:rsidR="003F039D">
        <w:rPr>
          <w:rFonts w:cs="Arial"/>
        </w:rPr>
        <w:t>Continue in English</w:t>
      </w:r>
      <w:r w:rsidR="005A7767" w:rsidRPr="005A7767">
        <w:rPr>
          <w:rFonts w:cs="Arial"/>
        </w:rPr>
        <w:t>”</w:t>
      </w:r>
      <w:r w:rsidR="003F039D">
        <w:rPr>
          <w:rFonts w:cs="Arial"/>
        </w:rPr>
        <w:t xml:space="preserve"> or “Continue in Spanish”</w:t>
      </w:r>
      <w:r w:rsidR="005A7767" w:rsidRPr="005A7767">
        <w:rPr>
          <w:rFonts w:cs="Arial"/>
        </w:rPr>
        <w:t xml:space="preserve"> button, and using this site, you agree to do so in compliance with these terms and conditions and all applicable laws and regulations. If you do not agree to these terms, you cannot use Self Check.</w:t>
      </w:r>
    </w:p>
    <w:p w:rsidR="0070657C" w:rsidRDefault="0070657C" w:rsidP="005D23E0">
      <w:pPr>
        <w:rPr>
          <w:rFonts w:cs="Arial"/>
        </w:rPr>
      </w:pPr>
    </w:p>
    <w:p w:rsidR="001A576B" w:rsidRDefault="0031722C" w:rsidP="005D23E0">
      <w:pPr>
        <w:rPr>
          <w:rFonts w:cs="Arial"/>
        </w:rPr>
      </w:pPr>
      <w:r>
        <w:rPr>
          <w:noProof/>
        </w:rPr>
        <w:lastRenderedPageBreak/>
        <w:drawing>
          <wp:inline distT="0" distB="0" distL="0" distR="0" wp14:anchorId="044FFF77" wp14:editId="0C08348D">
            <wp:extent cx="4276725" cy="381000"/>
            <wp:effectExtent l="19050" t="0" r="9525" b="0"/>
            <wp:docPr id="141" name="Picture 2" descr="cid:image001.png@01CCCFA7.D11B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CCFA7.D11B5820"/>
                    <pic:cNvPicPr>
                      <a:picLocks noChangeAspect="1" noChangeArrowheads="1"/>
                    </pic:cNvPicPr>
                  </pic:nvPicPr>
                  <pic:blipFill>
                    <a:blip r:embed="rId18" r:link="rId19" cstate="print"/>
                    <a:srcRect/>
                    <a:stretch>
                      <a:fillRect/>
                    </a:stretch>
                  </pic:blipFill>
                  <pic:spPr bwMode="auto">
                    <a:xfrm>
                      <a:off x="0" y="0"/>
                      <a:ext cx="4276725" cy="381000"/>
                    </a:xfrm>
                    <a:prstGeom prst="rect">
                      <a:avLst/>
                    </a:prstGeom>
                    <a:noFill/>
                    <a:ln w="9525">
                      <a:noFill/>
                      <a:miter lim="800000"/>
                      <a:headEnd/>
                      <a:tailEnd/>
                    </a:ln>
                  </pic:spPr>
                </pic:pic>
              </a:graphicData>
            </a:graphic>
          </wp:inline>
        </w:drawing>
      </w:r>
    </w:p>
    <w:p w:rsidR="00F82ACA" w:rsidRDefault="00F82ACA" w:rsidP="005D23E0">
      <w:pPr>
        <w:rPr>
          <w:rFonts w:cs="Arial"/>
        </w:rPr>
      </w:pPr>
    </w:p>
    <w:p w:rsidR="00D6231D" w:rsidRDefault="00D6231D" w:rsidP="001D58A9">
      <w:pPr>
        <w:pStyle w:val="Heading1"/>
      </w:pPr>
      <w:bookmarkStart w:id="10" w:name="_Toc314725564"/>
      <w:bookmarkStart w:id="11" w:name="_Toc371585538"/>
      <w:r w:rsidRPr="0063677F">
        <w:t xml:space="preserve">Wireframe </w:t>
      </w:r>
      <w:r>
        <w:t>3</w:t>
      </w:r>
      <w:r w:rsidRPr="0063677F">
        <w:t>.</w:t>
      </w:r>
      <w:r>
        <w:t>1</w:t>
      </w:r>
      <w:r w:rsidRPr="0063677F">
        <w:t xml:space="preserve"> – </w:t>
      </w:r>
      <w:r>
        <w:t>Enter Your ID Information Screen Shot</w:t>
      </w:r>
      <w:bookmarkEnd w:id="10"/>
      <w:bookmarkEnd w:id="11"/>
    </w:p>
    <w:p w:rsidR="00D6231D" w:rsidRDefault="00A23E79" w:rsidP="00215A8B">
      <w:r>
        <w:rPr>
          <w:noProof/>
        </w:rPr>
        <w:drawing>
          <wp:inline distT="0" distB="0" distL="0" distR="0" wp14:anchorId="3F8D1808" wp14:editId="22DFC592">
            <wp:extent cx="6309360" cy="4696926"/>
            <wp:effectExtent l="19050" t="0" r="0" b="0"/>
            <wp:docPr id="14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cstate="print"/>
                    <a:srcRect/>
                    <a:stretch>
                      <a:fillRect/>
                    </a:stretch>
                  </pic:blipFill>
                  <pic:spPr bwMode="auto">
                    <a:xfrm>
                      <a:off x="0" y="0"/>
                      <a:ext cx="6309360" cy="4696926"/>
                    </a:xfrm>
                    <a:prstGeom prst="rect">
                      <a:avLst/>
                    </a:prstGeom>
                    <a:noFill/>
                    <a:ln w="9525">
                      <a:noFill/>
                      <a:miter lim="800000"/>
                      <a:headEnd/>
                      <a:tailEnd/>
                    </a:ln>
                  </pic:spPr>
                </pic:pic>
              </a:graphicData>
            </a:graphic>
          </wp:inline>
        </w:drawing>
      </w:r>
    </w:p>
    <w:p w:rsidR="00D6231D" w:rsidRDefault="00D6231D" w:rsidP="001D58A9">
      <w:pPr>
        <w:pStyle w:val="Heading1"/>
      </w:pPr>
    </w:p>
    <w:p w:rsidR="00D6231D" w:rsidRDefault="00D6231D" w:rsidP="001D58A9">
      <w:pPr>
        <w:pStyle w:val="Heading1"/>
      </w:pPr>
    </w:p>
    <w:p w:rsidR="00D6231D" w:rsidRDefault="00D6231D" w:rsidP="001D58A9">
      <w:pPr>
        <w:pStyle w:val="Heading1"/>
      </w:pPr>
    </w:p>
    <w:p w:rsidR="00D6231D" w:rsidRDefault="00D6231D" w:rsidP="001D58A9">
      <w:pPr>
        <w:pStyle w:val="Heading1"/>
      </w:pPr>
    </w:p>
    <w:p w:rsidR="00D6231D" w:rsidRDefault="00D6231D" w:rsidP="001D58A9">
      <w:pPr>
        <w:pStyle w:val="Heading1"/>
      </w:pPr>
    </w:p>
    <w:p w:rsidR="00D6231D" w:rsidRDefault="00D6231D" w:rsidP="001D58A9">
      <w:pPr>
        <w:pStyle w:val="Heading1"/>
      </w:pPr>
    </w:p>
    <w:p w:rsidR="00D6231D" w:rsidRDefault="00D6231D" w:rsidP="001D58A9">
      <w:pPr>
        <w:pStyle w:val="Heading1"/>
      </w:pPr>
    </w:p>
    <w:p w:rsidR="00D6231D" w:rsidRDefault="00D6231D" w:rsidP="001D58A9">
      <w:pPr>
        <w:pStyle w:val="Heading1"/>
      </w:pPr>
    </w:p>
    <w:p w:rsidR="00D6231D" w:rsidRDefault="00D6231D" w:rsidP="001D58A9">
      <w:pPr>
        <w:pStyle w:val="Heading1"/>
      </w:pPr>
    </w:p>
    <w:p w:rsidR="005D23E0" w:rsidRPr="0063677F" w:rsidRDefault="005D23E0" w:rsidP="001D58A9">
      <w:pPr>
        <w:pStyle w:val="Heading1"/>
      </w:pPr>
      <w:bookmarkStart w:id="12" w:name="_Toc314725565"/>
      <w:bookmarkStart w:id="13" w:name="_Toc371585539"/>
      <w:r w:rsidRPr="0063677F">
        <w:t xml:space="preserve">Wireframe </w:t>
      </w:r>
      <w:r w:rsidR="00887F79">
        <w:t>3</w:t>
      </w:r>
      <w:r w:rsidRPr="0063677F">
        <w:t>.</w:t>
      </w:r>
      <w:r>
        <w:t>1</w:t>
      </w:r>
      <w:r w:rsidR="00D6231D">
        <w:t>.1</w:t>
      </w:r>
      <w:r w:rsidRPr="0063677F">
        <w:t xml:space="preserve"> – </w:t>
      </w:r>
      <w:r w:rsidR="00887F79">
        <w:t>Enter Your ID Information</w:t>
      </w:r>
      <w:bookmarkEnd w:id="12"/>
      <w:bookmarkEnd w:id="13"/>
    </w:p>
    <w:p w:rsidR="00252BD7" w:rsidRDefault="00587FE5" w:rsidP="00252BD7">
      <w:r>
        <w:rPr>
          <w:noProof/>
        </w:rPr>
        <w:drawing>
          <wp:inline distT="0" distB="0" distL="0" distR="0" wp14:anchorId="7DAB43A2" wp14:editId="2E4E96A3">
            <wp:extent cx="4953000" cy="717550"/>
            <wp:effectExtent l="19050" t="0" r="0" b="0"/>
            <wp:docPr id="13" name="Picture 13" descr="SelfCheck-Overview-v6-SECTIO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lfCheck-Overview-v6-SECTION_1"/>
                    <pic:cNvPicPr>
                      <a:picLocks noChangeAspect="1" noChangeArrowheads="1"/>
                    </pic:cNvPicPr>
                  </pic:nvPicPr>
                  <pic:blipFill>
                    <a:blip r:embed="rId21" cstate="print"/>
                    <a:srcRect/>
                    <a:stretch>
                      <a:fillRect/>
                    </a:stretch>
                  </pic:blipFill>
                  <pic:spPr bwMode="auto">
                    <a:xfrm>
                      <a:off x="0" y="0"/>
                      <a:ext cx="4953000" cy="717550"/>
                    </a:xfrm>
                    <a:prstGeom prst="rect">
                      <a:avLst/>
                    </a:prstGeom>
                    <a:noFill/>
                    <a:ln w="9525">
                      <a:noFill/>
                      <a:miter lim="800000"/>
                      <a:headEnd/>
                      <a:tailEnd/>
                    </a:ln>
                  </pic:spPr>
                </pic:pic>
              </a:graphicData>
            </a:graphic>
          </wp:inline>
        </w:drawing>
      </w:r>
    </w:p>
    <w:p w:rsidR="005D23E0" w:rsidRPr="003657AE" w:rsidRDefault="003657AE" w:rsidP="003657AE">
      <w:pPr>
        <w:pStyle w:val="Heading2"/>
      </w:pPr>
      <w:bookmarkStart w:id="14" w:name="_Toc371585540"/>
      <w:r w:rsidRPr="003657AE">
        <w:t>Enter Your Identifying Information</w:t>
      </w:r>
      <w:bookmarkEnd w:id="14"/>
    </w:p>
    <w:p w:rsidR="005D23E0" w:rsidRDefault="005D23E0" w:rsidP="005D23E0">
      <w:pPr>
        <w:rPr>
          <w:rFonts w:cs="Arial"/>
        </w:rPr>
      </w:pPr>
    </w:p>
    <w:p w:rsidR="003657AE" w:rsidRDefault="003657AE" w:rsidP="005D23E0">
      <w:pPr>
        <w:rPr>
          <w:rFonts w:cs="Arial"/>
        </w:rPr>
      </w:pPr>
      <w:r w:rsidRPr="003657AE">
        <w:rPr>
          <w:rFonts w:cs="Arial"/>
        </w:rPr>
        <w:t xml:space="preserve">The information that you enter below will be used by a third party identity assurance service to generate questions. Every </w:t>
      </w:r>
      <w:r w:rsidR="003F6280">
        <w:rPr>
          <w:rFonts w:cs="Arial"/>
        </w:rPr>
        <w:t>Self Check</w:t>
      </w:r>
      <w:r w:rsidRPr="003657AE">
        <w:rPr>
          <w:rFonts w:cs="Arial"/>
        </w:rPr>
        <w:t xml:space="preserve"> user is required to answer these questions to ensure that an individual is only allowed to perform an employment eligibility check on his or her own records. The name and date of birth entered below will be "locked in" for use in the employment eligibility check later.</w:t>
      </w:r>
    </w:p>
    <w:p w:rsidR="003657AE" w:rsidRDefault="003657AE" w:rsidP="005D23E0">
      <w:pPr>
        <w:rPr>
          <w:rFonts w:cs="Arial"/>
        </w:rPr>
      </w:pPr>
    </w:p>
    <w:p w:rsidR="003657AE" w:rsidRPr="003657AE" w:rsidRDefault="00587FE5" w:rsidP="003657AE">
      <w:pPr>
        <w:rPr>
          <w:rFonts w:cs="Arial"/>
        </w:rPr>
      </w:pPr>
      <w:r>
        <w:rPr>
          <w:rFonts w:cs="Arial"/>
          <w:noProof/>
        </w:rPr>
        <w:drawing>
          <wp:inline distT="0" distB="0" distL="0" distR="0" wp14:anchorId="17F5BD90" wp14:editId="497608B1">
            <wp:extent cx="76200" cy="107950"/>
            <wp:effectExtent l="19050" t="0" r="0" b="0"/>
            <wp:docPr id="14" name="Picture 14" descr="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sterisk"/>
                    <pic:cNvPicPr>
                      <a:picLocks noChangeAspect="1" noChangeArrowheads="1"/>
                    </pic:cNvPicPr>
                  </pic:nvPicPr>
                  <pic:blipFill>
                    <a:blip r:embed="rId22" cstate="print"/>
                    <a:srcRect/>
                    <a:stretch>
                      <a:fillRect/>
                    </a:stretch>
                  </pic:blipFill>
                  <pic:spPr bwMode="auto">
                    <a:xfrm>
                      <a:off x="0" y="0"/>
                      <a:ext cx="76200" cy="107950"/>
                    </a:xfrm>
                    <a:prstGeom prst="rect">
                      <a:avLst/>
                    </a:prstGeom>
                    <a:noFill/>
                    <a:ln w="9525">
                      <a:noFill/>
                      <a:miter lim="800000"/>
                      <a:headEnd/>
                      <a:tailEnd/>
                    </a:ln>
                  </pic:spPr>
                </pic:pic>
              </a:graphicData>
            </a:graphic>
          </wp:inline>
        </w:drawing>
      </w:r>
      <w:r w:rsidR="003657AE" w:rsidRPr="003657AE">
        <w:rPr>
          <w:rFonts w:cs="Arial"/>
        </w:rPr>
        <w:t xml:space="preserve"> All fields marked with a red asterisk are required.</w:t>
      </w:r>
    </w:p>
    <w:p w:rsidR="003657AE" w:rsidRPr="003657AE" w:rsidRDefault="003657AE" w:rsidP="003657AE">
      <w:pPr>
        <w:rPr>
          <w:rFonts w:cs="Arial"/>
        </w:rPr>
      </w:pPr>
    </w:p>
    <w:p w:rsidR="003657AE" w:rsidRPr="003657AE" w:rsidRDefault="00587FE5" w:rsidP="003657AE">
      <w:pPr>
        <w:rPr>
          <w:rFonts w:cs="Arial"/>
        </w:rPr>
      </w:pPr>
      <w:r>
        <w:rPr>
          <w:rFonts w:cs="Arial"/>
          <w:noProof/>
        </w:rPr>
        <w:drawing>
          <wp:inline distT="0" distB="0" distL="0" distR="0" wp14:anchorId="50383DCD" wp14:editId="18A7B09A">
            <wp:extent cx="152400" cy="152400"/>
            <wp:effectExtent l="19050" t="0" r="0" b="0"/>
            <wp:docPr id="15" name="Picture 15" descr="icn-Help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n-Help16x16"/>
                    <pic:cNvPicPr>
                      <a:picLocks noChangeAspect="1" noChangeArrowheads="1"/>
                    </pic:cNvPicPr>
                  </pic:nvPicPr>
                  <pic:blipFill>
                    <a:blip r:embed="rId2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3657AE">
        <w:rPr>
          <w:rFonts w:cs="Arial"/>
        </w:rPr>
        <w:t xml:space="preserve"> </w:t>
      </w:r>
      <w:r w:rsidR="003657AE" w:rsidRPr="003657AE">
        <w:rPr>
          <w:rFonts w:cs="Arial"/>
        </w:rPr>
        <w:t>Please click any question mark below to view additional instructions.</w:t>
      </w:r>
    </w:p>
    <w:p w:rsidR="003657AE" w:rsidRDefault="003657AE" w:rsidP="005D23E0">
      <w:pPr>
        <w:rPr>
          <w:rFonts w:cs="Arial"/>
        </w:rPr>
      </w:pPr>
    </w:p>
    <w:p w:rsidR="005D23E0" w:rsidRPr="003657AE" w:rsidRDefault="003657AE" w:rsidP="005D23E0">
      <w:pPr>
        <w:rPr>
          <w:rFonts w:cs="Arial"/>
          <w:i/>
        </w:rPr>
      </w:pPr>
      <w:r w:rsidRPr="003657AE">
        <w:rPr>
          <w:rFonts w:cs="Arial"/>
          <w:i/>
        </w:rPr>
        <w:t>(Data entry fields</w:t>
      </w:r>
      <w:r w:rsidR="00F82ACA">
        <w:rPr>
          <w:rFonts w:cs="Arial"/>
          <w:i/>
        </w:rPr>
        <w:t xml:space="preserve"> – see wireframes</w:t>
      </w:r>
      <w:r w:rsidRPr="003657AE">
        <w:rPr>
          <w:rFonts w:cs="Arial"/>
          <w:i/>
        </w:rPr>
        <w:t>)</w:t>
      </w:r>
    </w:p>
    <w:p w:rsidR="003657AE" w:rsidRDefault="003657AE" w:rsidP="005D23E0">
      <w:pPr>
        <w:rPr>
          <w:rFonts w:cs="Arial"/>
        </w:rPr>
      </w:pPr>
    </w:p>
    <w:p w:rsidR="00454485" w:rsidRPr="00454485" w:rsidRDefault="00454485" w:rsidP="003657AE">
      <w:pPr>
        <w:rPr>
          <w:rFonts w:cs="Arial"/>
        </w:rPr>
      </w:pPr>
      <w:r w:rsidRPr="00454485">
        <w:rPr>
          <w:rFonts w:cs="Arial"/>
        </w:rPr>
        <w:t>If you don’t see your state in the drop down menu, click here</w:t>
      </w:r>
    </w:p>
    <w:p w:rsidR="00454485" w:rsidRDefault="00454485" w:rsidP="003657AE">
      <w:pPr>
        <w:rPr>
          <w:rFonts w:cs="Arial"/>
        </w:rPr>
      </w:pPr>
    </w:p>
    <w:p w:rsidR="003657AE" w:rsidRPr="003657AE" w:rsidRDefault="003657AE" w:rsidP="003657AE">
      <w:pPr>
        <w:rPr>
          <w:rFonts w:cs="Arial"/>
        </w:rPr>
      </w:pPr>
      <w:r w:rsidRPr="003657AE">
        <w:rPr>
          <w:rFonts w:cs="Arial"/>
        </w:rPr>
        <w:t xml:space="preserve">Neither the Department of Homeland Security nor any component </w:t>
      </w:r>
      <w:r w:rsidR="00901EF8">
        <w:rPr>
          <w:rFonts w:cs="Arial"/>
        </w:rPr>
        <w:t>a</w:t>
      </w:r>
      <w:r w:rsidR="00901EF8" w:rsidRPr="003657AE">
        <w:rPr>
          <w:rFonts w:cs="Arial"/>
        </w:rPr>
        <w:t xml:space="preserve">gency </w:t>
      </w:r>
      <w:r w:rsidRPr="003657AE">
        <w:rPr>
          <w:rFonts w:cs="Arial"/>
        </w:rPr>
        <w:t xml:space="preserve">or program will know the questions you are asked or the answers that you choose. In addition, all information entered above will be deleted from the Self Check system at the end of your session. Once we know from the identity </w:t>
      </w:r>
      <w:r w:rsidR="00630A24">
        <w:rPr>
          <w:rFonts w:cs="Arial"/>
        </w:rPr>
        <w:t>assurance</w:t>
      </w:r>
      <w:r w:rsidRPr="003657AE">
        <w:rPr>
          <w:rFonts w:cs="Arial"/>
        </w:rPr>
        <w:t xml:space="preserve"> service that you have proven your identity, we are ready to let you query </w:t>
      </w:r>
      <w:r w:rsidR="00F82ACA" w:rsidRPr="003657AE">
        <w:rPr>
          <w:rFonts w:cs="Arial"/>
        </w:rPr>
        <w:t>government</w:t>
      </w:r>
      <w:r w:rsidRPr="003657AE">
        <w:rPr>
          <w:rFonts w:cs="Arial"/>
        </w:rPr>
        <w:t xml:space="preserve"> databases and determine your work eligibility.</w:t>
      </w:r>
    </w:p>
    <w:p w:rsidR="003657AE" w:rsidRPr="003657AE" w:rsidRDefault="003657AE" w:rsidP="003657AE">
      <w:pPr>
        <w:rPr>
          <w:rFonts w:cs="Arial"/>
        </w:rPr>
      </w:pPr>
    </w:p>
    <w:p w:rsidR="003657AE" w:rsidRPr="003657AE" w:rsidRDefault="003657AE" w:rsidP="003657AE">
      <w:pPr>
        <w:rPr>
          <w:rFonts w:cs="Arial"/>
        </w:rPr>
      </w:pPr>
      <w:r w:rsidRPr="003657AE">
        <w:rPr>
          <w:rFonts w:cs="Arial"/>
        </w:rPr>
        <w:lastRenderedPageBreak/>
        <w:t xml:space="preserve">Details about the </w:t>
      </w:r>
      <w:r w:rsidR="003F6280">
        <w:rPr>
          <w:rFonts w:cs="Arial"/>
        </w:rPr>
        <w:t>Self Check</w:t>
      </w:r>
      <w:r w:rsidRPr="003657AE">
        <w:rPr>
          <w:rFonts w:cs="Arial"/>
        </w:rPr>
        <w:t xml:space="preserve"> privacy policy are located in the privacy statement found on the previous screen.</w:t>
      </w:r>
    </w:p>
    <w:p w:rsidR="003657AE" w:rsidRPr="003657AE" w:rsidRDefault="003657AE" w:rsidP="003657AE">
      <w:pPr>
        <w:rPr>
          <w:rFonts w:cs="Arial"/>
        </w:rPr>
      </w:pPr>
    </w:p>
    <w:p w:rsidR="003657AE" w:rsidRDefault="003657AE" w:rsidP="003657AE">
      <w:pPr>
        <w:rPr>
          <w:rFonts w:cs="Arial"/>
        </w:rPr>
      </w:pPr>
      <w:r w:rsidRPr="003657AE">
        <w:rPr>
          <w:rFonts w:cs="Arial"/>
        </w:rPr>
        <w:t>Please review the information above before proceeding.</w:t>
      </w:r>
    </w:p>
    <w:p w:rsidR="003657AE" w:rsidRDefault="003657AE" w:rsidP="005D23E0">
      <w:pPr>
        <w:rPr>
          <w:rFonts w:cs="Arial"/>
        </w:rPr>
      </w:pPr>
    </w:p>
    <w:p w:rsidR="001A576B" w:rsidRDefault="00587FE5" w:rsidP="005D23E0">
      <w:pPr>
        <w:rPr>
          <w:rFonts w:cs="Arial"/>
        </w:rPr>
      </w:pPr>
      <w:r>
        <w:rPr>
          <w:rFonts w:cs="Arial"/>
          <w:noProof/>
        </w:rPr>
        <w:drawing>
          <wp:inline distT="0" distB="0" distL="0" distR="0" wp14:anchorId="742EB03A" wp14:editId="3E2B8852">
            <wp:extent cx="984250" cy="317500"/>
            <wp:effectExtent l="19050" t="0" r="6350" b="0"/>
            <wp:docPr id="16" name="Picture 16" descr="Btn_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tn_Continue"/>
                    <pic:cNvPicPr>
                      <a:picLocks noChangeAspect="1" noChangeArrowheads="1"/>
                    </pic:cNvPicPr>
                  </pic:nvPicPr>
                  <pic:blipFill>
                    <a:blip r:embed="rId24" cstate="print"/>
                    <a:srcRect/>
                    <a:stretch>
                      <a:fillRect/>
                    </a:stretch>
                  </pic:blipFill>
                  <pic:spPr bwMode="auto">
                    <a:xfrm>
                      <a:off x="0" y="0"/>
                      <a:ext cx="984250" cy="317500"/>
                    </a:xfrm>
                    <a:prstGeom prst="rect">
                      <a:avLst/>
                    </a:prstGeom>
                    <a:noFill/>
                    <a:ln w="9525">
                      <a:noFill/>
                      <a:miter lim="800000"/>
                      <a:headEnd/>
                      <a:tailEnd/>
                    </a:ln>
                  </pic:spPr>
                </pic:pic>
              </a:graphicData>
            </a:graphic>
          </wp:inline>
        </w:drawing>
      </w:r>
    </w:p>
    <w:p w:rsidR="003657AE" w:rsidRDefault="003657AE" w:rsidP="005D23E0">
      <w:pPr>
        <w:rPr>
          <w:rFonts w:cs="Arial"/>
        </w:rPr>
      </w:pPr>
    </w:p>
    <w:p w:rsidR="00F82ACA" w:rsidRDefault="005D23E0" w:rsidP="007603E9">
      <w:pPr>
        <w:pStyle w:val="Heading1"/>
      </w:pPr>
      <w:r>
        <w:br w:type="page"/>
      </w:r>
    </w:p>
    <w:p w:rsidR="00E03838" w:rsidRPr="0063677F" w:rsidRDefault="00E03838" w:rsidP="00E03838">
      <w:pPr>
        <w:pStyle w:val="Heading1"/>
      </w:pPr>
      <w:bookmarkStart w:id="15" w:name="_Toc314725566"/>
      <w:bookmarkStart w:id="16" w:name="_Toc371585541"/>
      <w:r w:rsidRPr="0063677F">
        <w:lastRenderedPageBreak/>
        <w:t xml:space="preserve">Wireframe </w:t>
      </w:r>
      <w:r w:rsidR="007603E9">
        <w:t>3</w:t>
      </w:r>
      <w:r w:rsidRPr="0063677F">
        <w:t>.</w:t>
      </w:r>
      <w:r w:rsidR="007603E9">
        <w:t>2</w:t>
      </w:r>
      <w:r w:rsidRPr="0063677F">
        <w:t xml:space="preserve"> – </w:t>
      </w:r>
      <w:r>
        <w:t>Review &amp; Confirm Screen Shot</w:t>
      </w:r>
      <w:bookmarkEnd w:id="15"/>
      <w:bookmarkEnd w:id="16"/>
    </w:p>
    <w:p w:rsidR="00E03838" w:rsidRDefault="00AD2A8E" w:rsidP="00215A8B">
      <w:r>
        <w:rPr>
          <w:noProof/>
        </w:rPr>
        <w:drawing>
          <wp:inline distT="0" distB="0" distL="0" distR="0" wp14:anchorId="27199752" wp14:editId="1BCEDCFD">
            <wp:extent cx="6309360" cy="3976073"/>
            <wp:effectExtent l="19050" t="0" r="0" b="0"/>
            <wp:docPr id="14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5" cstate="print"/>
                    <a:srcRect/>
                    <a:stretch>
                      <a:fillRect/>
                    </a:stretch>
                  </pic:blipFill>
                  <pic:spPr bwMode="auto">
                    <a:xfrm>
                      <a:off x="0" y="0"/>
                      <a:ext cx="6309360" cy="3976073"/>
                    </a:xfrm>
                    <a:prstGeom prst="rect">
                      <a:avLst/>
                    </a:prstGeom>
                    <a:noFill/>
                    <a:ln w="9525">
                      <a:noFill/>
                      <a:miter lim="800000"/>
                      <a:headEnd/>
                      <a:tailEnd/>
                    </a:ln>
                  </pic:spPr>
                </pic:pic>
              </a:graphicData>
            </a:graphic>
          </wp:inline>
        </w:drawing>
      </w:r>
    </w:p>
    <w:p w:rsidR="00215A8B" w:rsidRDefault="00215A8B">
      <w:pPr>
        <w:rPr>
          <w:rFonts w:cs="Arial"/>
          <w:b/>
          <w:bCs/>
          <w:kern w:val="32"/>
          <w:sz w:val="32"/>
          <w:szCs w:val="32"/>
        </w:rPr>
      </w:pPr>
      <w:bookmarkStart w:id="17" w:name="_Toc314725567"/>
      <w:r>
        <w:br w:type="page"/>
      </w:r>
    </w:p>
    <w:p w:rsidR="005D23E0" w:rsidRPr="0063677F" w:rsidRDefault="005D23E0" w:rsidP="005D23E0">
      <w:pPr>
        <w:pStyle w:val="Heading1"/>
      </w:pPr>
      <w:bookmarkStart w:id="18" w:name="_Toc371585542"/>
      <w:r w:rsidRPr="0063677F">
        <w:lastRenderedPageBreak/>
        <w:t xml:space="preserve">Wireframe </w:t>
      </w:r>
      <w:r w:rsidR="00D41F2B">
        <w:t>3</w:t>
      </w:r>
      <w:r w:rsidRPr="0063677F">
        <w:t>.</w:t>
      </w:r>
      <w:r w:rsidR="00D41F2B">
        <w:t>2</w:t>
      </w:r>
      <w:r w:rsidR="00E03838">
        <w:t>.1</w:t>
      </w:r>
      <w:r w:rsidRPr="0063677F">
        <w:t xml:space="preserve"> – </w:t>
      </w:r>
      <w:r w:rsidR="00887F79">
        <w:t>Review &amp; Confirm</w:t>
      </w:r>
      <w:bookmarkEnd w:id="17"/>
      <w:bookmarkEnd w:id="18"/>
    </w:p>
    <w:p w:rsidR="00252BD7" w:rsidRDefault="00587FE5" w:rsidP="00252BD7">
      <w:pPr>
        <w:rPr>
          <w:rFonts w:cs="Arial"/>
        </w:rPr>
      </w:pPr>
      <w:r>
        <w:rPr>
          <w:rFonts w:cs="Arial"/>
          <w:noProof/>
        </w:rPr>
        <w:drawing>
          <wp:inline distT="0" distB="0" distL="0" distR="0" wp14:anchorId="6A00923A" wp14:editId="32F69D61">
            <wp:extent cx="4953000" cy="717550"/>
            <wp:effectExtent l="19050" t="0" r="0" b="0"/>
            <wp:docPr id="21" name="Picture 21" descr="SelfCheck-Overview-v6-SECTIO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lfCheck-Overview-v6-SECTION_1"/>
                    <pic:cNvPicPr>
                      <a:picLocks noChangeAspect="1" noChangeArrowheads="1"/>
                    </pic:cNvPicPr>
                  </pic:nvPicPr>
                  <pic:blipFill>
                    <a:blip r:embed="rId21" cstate="print"/>
                    <a:srcRect/>
                    <a:stretch>
                      <a:fillRect/>
                    </a:stretch>
                  </pic:blipFill>
                  <pic:spPr bwMode="auto">
                    <a:xfrm>
                      <a:off x="0" y="0"/>
                      <a:ext cx="4953000" cy="717550"/>
                    </a:xfrm>
                    <a:prstGeom prst="rect">
                      <a:avLst/>
                    </a:prstGeom>
                    <a:noFill/>
                    <a:ln w="9525">
                      <a:noFill/>
                      <a:miter lim="800000"/>
                      <a:headEnd/>
                      <a:tailEnd/>
                    </a:ln>
                  </pic:spPr>
                </pic:pic>
              </a:graphicData>
            </a:graphic>
          </wp:inline>
        </w:drawing>
      </w:r>
    </w:p>
    <w:p w:rsidR="005D23E0" w:rsidRPr="00F82ACA" w:rsidRDefault="00F82ACA" w:rsidP="00F82ACA">
      <w:pPr>
        <w:pStyle w:val="Heading2"/>
      </w:pPr>
      <w:bookmarkStart w:id="19" w:name="_Toc371585543"/>
      <w:r w:rsidRPr="00F82ACA">
        <w:t>Review and Confirm the Information Provided</w:t>
      </w:r>
      <w:bookmarkEnd w:id="19"/>
    </w:p>
    <w:p w:rsidR="00F82ACA" w:rsidRDefault="00F82ACA" w:rsidP="005D23E0">
      <w:pPr>
        <w:rPr>
          <w:rFonts w:cs="Arial"/>
        </w:rPr>
      </w:pPr>
    </w:p>
    <w:p w:rsidR="00F82ACA" w:rsidRDefault="00F82ACA" w:rsidP="005D23E0">
      <w:pPr>
        <w:rPr>
          <w:rFonts w:cs="Arial"/>
        </w:rPr>
      </w:pPr>
      <w:r w:rsidRPr="00F82ACA">
        <w:rPr>
          <w:rFonts w:cs="Arial"/>
        </w:rPr>
        <w:t>Please review the information below before continuing. If there are any errors, please click the button to the right and edit the information.</w:t>
      </w:r>
    </w:p>
    <w:p w:rsidR="00F82ACA" w:rsidRDefault="00F82ACA" w:rsidP="005D23E0">
      <w:pPr>
        <w:rPr>
          <w:rFonts w:cs="Arial"/>
        </w:rPr>
      </w:pPr>
    </w:p>
    <w:p w:rsidR="00F82ACA" w:rsidRPr="00F82ACA" w:rsidRDefault="00F82ACA" w:rsidP="00F82ACA">
      <w:pPr>
        <w:rPr>
          <w:rFonts w:cs="Arial"/>
        </w:rPr>
      </w:pPr>
      <w:r w:rsidRPr="00F82ACA">
        <w:rPr>
          <w:rFonts w:cs="Arial"/>
        </w:rPr>
        <w:t>Name: (dynamic first name, middle initial, last name)</w:t>
      </w:r>
    </w:p>
    <w:p w:rsidR="00F82ACA" w:rsidRPr="00F82ACA" w:rsidRDefault="00F82ACA" w:rsidP="00F82ACA">
      <w:pPr>
        <w:rPr>
          <w:rFonts w:cs="Arial"/>
        </w:rPr>
      </w:pPr>
      <w:r w:rsidRPr="00F82ACA">
        <w:rPr>
          <w:rFonts w:cs="Arial"/>
        </w:rPr>
        <w:t>Date of Birth: (dynamic month [spelled out], day, year)</w:t>
      </w:r>
    </w:p>
    <w:p w:rsidR="00F82ACA" w:rsidRPr="00F82ACA" w:rsidRDefault="00F82ACA" w:rsidP="00F82ACA">
      <w:pPr>
        <w:rPr>
          <w:rFonts w:cs="Arial"/>
        </w:rPr>
      </w:pPr>
      <w:r w:rsidRPr="00F82ACA">
        <w:rPr>
          <w:rFonts w:cs="Arial"/>
        </w:rPr>
        <w:t>Social Security Number: (dynamic SSN)</w:t>
      </w:r>
    </w:p>
    <w:p w:rsidR="00F82ACA" w:rsidRPr="00F82ACA" w:rsidRDefault="00F82ACA" w:rsidP="00F82ACA">
      <w:pPr>
        <w:rPr>
          <w:rFonts w:cs="Arial"/>
        </w:rPr>
      </w:pPr>
      <w:r w:rsidRPr="00F82ACA">
        <w:rPr>
          <w:rFonts w:cs="Arial"/>
        </w:rPr>
        <w:t xml:space="preserve">Address: (dynamic address - street, city, state, </w:t>
      </w:r>
      <w:r w:rsidR="00901EF8">
        <w:rPr>
          <w:rFonts w:cs="Arial"/>
        </w:rPr>
        <w:t>ZIP C</w:t>
      </w:r>
      <w:r w:rsidRPr="00F82ACA">
        <w:rPr>
          <w:rFonts w:cs="Arial"/>
        </w:rPr>
        <w:t>ode)</w:t>
      </w:r>
    </w:p>
    <w:p w:rsidR="00EA45CB" w:rsidRDefault="00EA45CB" w:rsidP="00EA45CB">
      <w:pPr>
        <w:rPr>
          <w:rFonts w:cs="Arial"/>
        </w:rPr>
      </w:pPr>
    </w:p>
    <w:p w:rsidR="00EA45CB" w:rsidRDefault="00587FE5" w:rsidP="00EA45CB">
      <w:pPr>
        <w:rPr>
          <w:rFonts w:cs="Arial"/>
        </w:rPr>
      </w:pPr>
      <w:r>
        <w:rPr>
          <w:rFonts w:cs="Arial"/>
          <w:b/>
          <w:noProof/>
        </w:rPr>
        <w:drawing>
          <wp:inline distT="0" distB="0" distL="0" distR="0" wp14:anchorId="3A0051B4" wp14:editId="394B3A76">
            <wp:extent cx="1727200" cy="317500"/>
            <wp:effectExtent l="19050" t="0" r="6350" b="0"/>
            <wp:docPr id="22" name="Picture 22" descr="Btn_Confirm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tn_ConfirmInformation"/>
                    <pic:cNvPicPr>
                      <a:picLocks noChangeAspect="1" noChangeArrowheads="1"/>
                    </pic:cNvPicPr>
                  </pic:nvPicPr>
                  <pic:blipFill>
                    <a:blip r:embed="rId26" cstate="print"/>
                    <a:srcRect/>
                    <a:stretch>
                      <a:fillRect/>
                    </a:stretch>
                  </pic:blipFill>
                  <pic:spPr bwMode="auto">
                    <a:xfrm>
                      <a:off x="0" y="0"/>
                      <a:ext cx="1727200" cy="317500"/>
                    </a:xfrm>
                    <a:prstGeom prst="rect">
                      <a:avLst/>
                    </a:prstGeom>
                    <a:noFill/>
                    <a:ln w="9525">
                      <a:noFill/>
                      <a:miter lim="800000"/>
                      <a:headEnd/>
                      <a:tailEnd/>
                    </a:ln>
                  </pic:spPr>
                </pic:pic>
              </a:graphicData>
            </a:graphic>
          </wp:inline>
        </w:drawing>
      </w:r>
      <w:r w:rsidR="001A576B">
        <w:rPr>
          <w:rFonts w:cs="Arial"/>
          <w:b/>
        </w:rPr>
        <w:tab/>
      </w:r>
      <w:r w:rsidR="001A576B">
        <w:rPr>
          <w:rFonts w:cs="Arial"/>
          <w:b/>
        </w:rPr>
        <w:tab/>
      </w:r>
      <w:r>
        <w:rPr>
          <w:rFonts w:cs="Arial"/>
          <w:b/>
          <w:noProof/>
        </w:rPr>
        <w:drawing>
          <wp:inline distT="0" distB="0" distL="0" distR="0" wp14:anchorId="160E9311" wp14:editId="482CB09E">
            <wp:extent cx="1460500" cy="317500"/>
            <wp:effectExtent l="19050" t="0" r="6350" b="0"/>
            <wp:docPr id="23" name="Picture 23" descr="Btn_Edit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tn_EditInformation"/>
                    <pic:cNvPicPr>
                      <a:picLocks noChangeAspect="1" noChangeArrowheads="1"/>
                    </pic:cNvPicPr>
                  </pic:nvPicPr>
                  <pic:blipFill>
                    <a:blip r:embed="rId27" cstate="print"/>
                    <a:srcRect/>
                    <a:stretch>
                      <a:fillRect/>
                    </a:stretch>
                  </pic:blipFill>
                  <pic:spPr bwMode="auto">
                    <a:xfrm>
                      <a:off x="0" y="0"/>
                      <a:ext cx="1460500" cy="317500"/>
                    </a:xfrm>
                    <a:prstGeom prst="rect">
                      <a:avLst/>
                    </a:prstGeom>
                    <a:noFill/>
                    <a:ln w="9525">
                      <a:noFill/>
                      <a:miter lim="800000"/>
                      <a:headEnd/>
                      <a:tailEnd/>
                    </a:ln>
                  </pic:spPr>
                </pic:pic>
              </a:graphicData>
            </a:graphic>
          </wp:inline>
        </w:drawing>
      </w:r>
    </w:p>
    <w:p w:rsidR="009F0CC6" w:rsidRDefault="009F0CC6" w:rsidP="009F0CC6">
      <w:pPr>
        <w:rPr>
          <w:rFonts w:cs="Arial"/>
        </w:rPr>
      </w:pPr>
    </w:p>
    <w:p w:rsidR="00645DEE" w:rsidRDefault="009F0CC6" w:rsidP="00EA45CB">
      <w:pPr>
        <w:pStyle w:val="Heading1"/>
      </w:pPr>
      <w:r>
        <w:br w:type="page"/>
      </w:r>
    </w:p>
    <w:p w:rsidR="00645DEE" w:rsidRPr="0063677F" w:rsidRDefault="00645DEE" w:rsidP="00645DEE">
      <w:pPr>
        <w:pStyle w:val="Heading1"/>
      </w:pPr>
      <w:bookmarkStart w:id="20" w:name="_Toc314725568"/>
      <w:bookmarkStart w:id="21" w:name="_Toc371585544"/>
      <w:r w:rsidRPr="0063677F">
        <w:lastRenderedPageBreak/>
        <w:t xml:space="preserve">Wireframe </w:t>
      </w:r>
      <w:r>
        <w:t>3</w:t>
      </w:r>
      <w:r w:rsidRPr="0063677F">
        <w:t>.</w:t>
      </w:r>
      <w:r>
        <w:t>3</w:t>
      </w:r>
      <w:r w:rsidRPr="0063677F">
        <w:t xml:space="preserve"> – </w:t>
      </w:r>
      <w:r>
        <w:t>What Happens Next Screen Shot</w:t>
      </w:r>
      <w:bookmarkEnd w:id="20"/>
      <w:bookmarkEnd w:id="21"/>
    </w:p>
    <w:p w:rsidR="00645DEE" w:rsidRDefault="00A12003" w:rsidP="00215A8B">
      <w:r>
        <w:rPr>
          <w:noProof/>
        </w:rPr>
        <w:drawing>
          <wp:inline distT="0" distB="0" distL="0" distR="0" wp14:anchorId="75807523" wp14:editId="5C1AB474">
            <wp:extent cx="6309360" cy="3976073"/>
            <wp:effectExtent l="19050" t="0" r="0" b="0"/>
            <wp:docPr id="14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8" cstate="print"/>
                    <a:srcRect/>
                    <a:stretch>
                      <a:fillRect/>
                    </a:stretch>
                  </pic:blipFill>
                  <pic:spPr bwMode="auto">
                    <a:xfrm>
                      <a:off x="0" y="0"/>
                      <a:ext cx="6309360" cy="3976073"/>
                    </a:xfrm>
                    <a:prstGeom prst="rect">
                      <a:avLst/>
                    </a:prstGeom>
                    <a:noFill/>
                    <a:ln w="9525">
                      <a:noFill/>
                      <a:miter lim="800000"/>
                      <a:headEnd/>
                      <a:tailEnd/>
                    </a:ln>
                  </pic:spPr>
                </pic:pic>
              </a:graphicData>
            </a:graphic>
          </wp:inline>
        </w:drawing>
      </w:r>
    </w:p>
    <w:p w:rsidR="00215A8B" w:rsidRDefault="00215A8B">
      <w:pPr>
        <w:rPr>
          <w:rFonts w:cs="Arial"/>
          <w:b/>
          <w:bCs/>
          <w:kern w:val="32"/>
          <w:sz w:val="32"/>
          <w:szCs w:val="32"/>
        </w:rPr>
      </w:pPr>
      <w:bookmarkStart w:id="22" w:name="_Toc314725569"/>
      <w:r>
        <w:br w:type="page"/>
      </w:r>
    </w:p>
    <w:p w:rsidR="00EA45CB" w:rsidRPr="0063677F" w:rsidRDefault="00EA45CB" w:rsidP="00EA45CB">
      <w:pPr>
        <w:pStyle w:val="Heading1"/>
      </w:pPr>
      <w:bookmarkStart w:id="23" w:name="_Toc371585545"/>
      <w:r w:rsidRPr="0063677F">
        <w:lastRenderedPageBreak/>
        <w:t xml:space="preserve">Wireframe </w:t>
      </w:r>
      <w:r w:rsidR="00645DEE">
        <w:t>3</w:t>
      </w:r>
      <w:r w:rsidRPr="0063677F">
        <w:t>.</w:t>
      </w:r>
      <w:r w:rsidR="00645DEE">
        <w:t>3.1</w:t>
      </w:r>
      <w:r w:rsidR="00D66D62" w:rsidRPr="0063677F">
        <w:t xml:space="preserve"> </w:t>
      </w:r>
      <w:r w:rsidRPr="0063677F">
        <w:t xml:space="preserve">– </w:t>
      </w:r>
      <w:r>
        <w:t>What Happen</w:t>
      </w:r>
      <w:r w:rsidR="00977F62">
        <w:t>s</w:t>
      </w:r>
      <w:r>
        <w:t xml:space="preserve"> Next</w:t>
      </w:r>
      <w:bookmarkEnd w:id="22"/>
      <w:bookmarkEnd w:id="23"/>
    </w:p>
    <w:p w:rsidR="00EA45CB" w:rsidRDefault="00587FE5" w:rsidP="00EA45CB">
      <w:pPr>
        <w:rPr>
          <w:rFonts w:cs="Arial"/>
        </w:rPr>
      </w:pPr>
      <w:r>
        <w:rPr>
          <w:rFonts w:cs="Arial"/>
          <w:noProof/>
        </w:rPr>
        <w:drawing>
          <wp:inline distT="0" distB="0" distL="0" distR="0" wp14:anchorId="07899FFC" wp14:editId="45CB31DB">
            <wp:extent cx="4953000" cy="717550"/>
            <wp:effectExtent l="19050" t="0" r="0" b="0"/>
            <wp:docPr id="24" name="Picture 24" descr="SelfCheck-Overview-v6-SEC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lfCheck-Overview-v6-SECTION_2"/>
                    <pic:cNvPicPr>
                      <a:picLocks noChangeAspect="1" noChangeArrowheads="1"/>
                    </pic:cNvPicPr>
                  </pic:nvPicPr>
                  <pic:blipFill>
                    <a:blip r:embed="rId29" cstate="print"/>
                    <a:srcRect/>
                    <a:stretch>
                      <a:fillRect/>
                    </a:stretch>
                  </pic:blipFill>
                  <pic:spPr bwMode="auto">
                    <a:xfrm>
                      <a:off x="0" y="0"/>
                      <a:ext cx="4953000" cy="717550"/>
                    </a:xfrm>
                    <a:prstGeom prst="rect">
                      <a:avLst/>
                    </a:prstGeom>
                    <a:noFill/>
                    <a:ln w="9525">
                      <a:noFill/>
                      <a:miter lim="800000"/>
                      <a:headEnd/>
                      <a:tailEnd/>
                    </a:ln>
                  </pic:spPr>
                </pic:pic>
              </a:graphicData>
            </a:graphic>
          </wp:inline>
        </w:drawing>
      </w:r>
    </w:p>
    <w:p w:rsidR="00EA45CB" w:rsidRPr="00F82ACA" w:rsidRDefault="00EA45CB" w:rsidP="00EA45CB">
      <w:pPr>
        <w:pStyle w:val="Heading2"/>
      </w:pPr>
      <w:bookmarkStart w:id="24" w:name="_Toc371585546"/>
      <w:r>
        <w:t>What Happens Next</w:t>
      </w:r>
      <w:bookmarkEnd w:id="24"/>
    </w:p>
    <w:p w:rsidR="003A4095" w:rsidRPr="003A4095" w:rsidRDefault="003A4095" w:rsidP="003A4095">
      <w:pPr>
        <w:spacing w:before="100" w:beforeAutospacing="1" w:after="100" w:afterAutospacing="1"/>
        <w:rPr>
          <w:rFonts w:cs="Arial"/>
        </w:rPr>
      </w:pPr>
      <w:r w:rsidRPr="003A4095">
        <w:rPr>
          <w:rFonts w:cs="Arial"/>
        </w:rPr>
        <w:t xml:space="preserve">Once your information is submitted, you will be redirected to an independent, secure, identity assurance service. This service will use non-governmental information to generate questions that you will be asked to answer. </w:t>
      </w:r>
      <w:r w:rsidRPr="003A4095">
        <w:rPr>
          <w:rFonts w:cs="Arial"/>
          <w:color w:val="FF0000"/>
        </w:rPr>
        <w:t>You have 60 seconds per question to select an answer.</w:t>
      </w:r>
      <w:r w:rsidRPr="003A4095">
        <w:rPr>
          <w:rFonts w:cs="Arial"/>
        </w:rPr>
        <w:t xml:space="preserve"> </w:t>
      </w:r>
      <w:r w:rsidRPr="003A4095">
        <w:rPr>
          <w:rFonts w:cs="Arial"/>
          <w:b/>
          <w:bCs/>
        </w:rPr>
        <w:t>DHS will not be provided the questions you are asked, the multiple choice answers you will be shown, or the selections you choose.</w:t>
      </w:r>
    </w:p>
    <w:p w:rsidR="003A4095" w:rsidRPr="003A4095" w:rsidRDefault="003A4095" w:rsidP="003A4095">
      <w:pPr>
        <w:spacing w:before="100" w:beforeAutospacing="1" w:after="100" w:afterAutospacing="1"/>
        <w:rPr>
          <w:rFonts w:cs="Arial"/>
        </w:rPr>
      </w:pPr>
      <w:r w:rsidRPr="003A4095">
        <w:rPr>
          <w:rFonts w:cs="Arial"/>
        </w:rPr>
        <w:t>This process is designed to prevent others from viewing your information, thereby protecting your privacy and the integrity of the Self Check system. When the quiz is completed and DHS receives sufficient assurance of your identity, you will return to Self Check to complete your employment eligibility check.</w:t>
      </w:r>
    </w:p>
    <w:p w:rsidR="003A4095" w:rsidRPr="003A4095" w:rsidRDefault="003A4095" w:rsidP="003A4095">
      <w:pPr>
        <w:spacing w:before="100" w:beforeAutospacing="1" w:after="100" w:afterAutospacing="1"/>
        <w:rPr>
          <w:rFonts w:cs="Arial"/>
        </w:rPr>
      </w:pPr>
      <w:r w:rsidRPr="003A4095">
        <w:rPr>
          <w:rFonts w:cs="Arial"/>
        </w:rPr>
        <w:t>If you do not want your information to be used in this manner, you may decline below and Self Check will delete all of the information that you have entered.</w:t>
      </w:r>
    </w:p>
    <w:p w:rsidR="003A4095" w:rsidRPr="003A4095" w:rsidRDefault="003A4095" w:rsidP="003A4095">
      <w:pPr>
        <w:spacing w:before="100" w:beforeAutospacing="1" w:after="100" w:afterAutospacing="1"/>
        <w:rPr>
          <w:rFonts w:cs="Arial"/>
        </w:rPr>
      </w:pPr>
      <w:r w:rsidRPr="003A4095">
        <w:rPr>
          <w:rFonts w:cs="Arial"/>
        </w:rPr>
        <w:t>Details about the Self Check privacy policy are located in the privacy statement that can be found by clicking the link to the left.</w:t>
      </w:r>
    </w:p>
    <w:p w:rsidR="00EA45CB" w:rsidRDefault="00EA45CB" w:rsidP="00EA45CB">
      <w:pPr>
        <w:rPr>
          <w:rFonts w:cs="Arial"/>
        </w:rPr>
      </w:pPr>
    </w:p>
    <w:p w:rsidR="00EA45CB" w:rsidRPr="008228BE" w:rsidRDefault="00EA45CB" w:rsidP="00EA45CB">
      <w:pPr>
        <w:rPr>
          <w:rFonts w:cs="Arial"/>
          <w:b/>
        </w:rPr>
      </w:pPr>
      <w:r w:rsidRPr="008228BE">
        <w:rPr>
          <w:rFonts w:cs="Arial"/>
          <w:b/>
        </w:rPr>
        <w:t>Yes, I wish to proceed.</w:t>
      </w:r>
      <w:r w:rsidR="001A576B">
        <w:rPr>
          <w:rFonts w:cs="Arial"/>
        </w:rPr>
        <w:tab/>
      </w:r>
      <w:r w:rsidR="001A576B">
        <w:rPr>
          <w:rFonts w:cs="Arial"/>
        </w:rPr>
        <w:tab/>
      </w:r>
      <w:r w:rsidR="001A576B">
        <w:rPr>
          <w:rFonts w:cs="Arial"/>
        </w:rPr>
        <w:tab/>
      </w:r>
      <w:r w:rsidR="001A576B" w:rsidRPr="008228BE">
        <w:rPr>
          <w:rFonts w:cs="Arial"/>
          <w:b/>
        </w:rPr>
        <w:t>No, I do not wish to proceed</w:t>
      </w:r>
    </w:p>
    <w:p w:rsidR="001A576B" w:rsidRDefault="001A576B" w:rsidP="00EA45CB">
      <w:pPr>
        <w:rPr>
          <w:rFonts w:cs="Arial"/>
        </w:rPr>
      </w:pPr>
    </w:p>
    <w:p w:rsidR="00EA45CB" w:rsidRDefault="00587FE5" w:rsidP="00EA45CB">
      <w:pPr>
        <w:rPr>
          <w:rFonts w:cs="Arial"/>
        </w:rPr>
      </w:pPr>
      <w:r>
        <w:rPr>
          <w:rFonts w:cs="Arial"/>
          <w:noProof/>
        </w:rPr>
        <w:drawing>
          <wp:inline distT="0" distB="0" distL="0" distR="0" wp14:anchorId="1F4477F3" wp14:editId="20BA7381">
            <wp:extent cx="984250" cy="317500"/>
            <wp:effectExtent l="19050" t="0" r="6350" b="0"/>
            <wp:docPr id="25" name="Picture 25" descr="Btn_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tn_Continue"/>
                    <pic:cNvPicPr>
                      <a:picLocks noChangeAspect="1" noChangeArrowheads="1"/>
                    </pic:cNvPicPr>
                  </pic:nvPicPr>
                  <pic:blipFill>
                    <a:blip r:embed="rId24" cstate="print"/>
                    <a:srcRect/>
                    <a:stretch>
                      <a:fillRect/>
                    </a:stretch>
                  </pic:blipFill>
                  <pic:spPr bwMode="auto">
                    <a:xfrm>
                      <a:off x="0" y="0"/>
                      <a:ext cx="984250" cy="317500"/>
                    </a:xfrm>
                    <a:prstGeom prst="rect">
                      <a:avLst/>
                    </a:prstGeom>
                    <a:noFill/>
                    <a:ln w="9525">
                      <a:noFill/>
                      <a:miter lim="800000"/>
                      <a:headEnd/>
                      <a:tailEnd/>
                    </a:ln>
                  </pic:spPr>
                </pic:pic>
              </a:graphicData>
            </a:graphic>
          </wp:inline>
        </w:drawing>
      </w:r>
      <w:r w:rsidR="001A576B">
        <w:rPr>
          <w:rFonts w:cs="Arial"/>
        </w:rPr>
        <w:tab/>
      </w:r>
      <w:r w:rsidR="001A576B">
        <w:rPr>
          <w:rFonts w:cs="Arial"/>
        </w:rPr>
        <w:tab/>
      </w:r>
      <w:r w:rsidR="001A576B">
        <w:rPr>
          <w:rFonts w:cs="Arial"/>
        </w:rPr>
        <w:tab/>
      </w:r>
      <w:r w:rsidR="001A576B">
        <w:rPr>
          <w:rFonts w:cs="Arial"/>
        </w:rPr>
        <w:tab/>
      </w:r>
      <w:r>
        <w:rPr>
          <w:rFonts w:cs="Arial"/>
          <w:noProof/>
        </w:rPr>
        <w:drawing>
          <wp:inline distT="0" distB="0" distL="0" distR="0" wp14:anchorId="2BEDE79E" wp14:editId="60DB6460">
            <wp:extent cx="831850" cy="317500"/>
            <wp:effectExtent l="19050" t="0" r="6350" b="0"/>
            <wp:docPr id="26" name="Picture 26" descr="Btn_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tn_Cancel"/>
                    <pic:cNvPicPr>
                      <a:picLocks noChangeAspect="1" noChangeArrowheads="1"/>
                    </pic:cNvPicPr>
                  </pic:nvPicPr>
                  <pic:blipFill>
                    <a:blip r:embed="rId30" cstate="print"/>
                    <a:srcRect/>
                    <a:stretch>
                      <a:fillRect/>
                    </a:stretch>
                  </pic:blipFill>
                  <pic:spPr bwMode="auto">
                    <a:xfrm>
                      <a:off x="0" y="0"/>
                      <a:ext cx="831850" cy="317500"/>
                    </a:xfrm>
                    <a:prstGeom prst="rect">
                      <a:avLst/>
                    </a:prstGeom>
                    <a:noFill/>
                    <a:ln w="9525">
                      <a:noFill/>
                      <a:miter lim="800000"/>
                      <a:headEnd/>
                      <a:tailEnd/>
                    </a:ln>
                  </pic:spPr>
                </pic:pic>
              </a:graphicData>
            </a:graphic>
          </wp:inline>
        </w:drawing>
      </w:r>
    </w:p>
    <w:p w:rsidR="00EA45CB" w:rsidRDefault="00EA45CB" w:rsidP="00EA45CB">
      <w:pPr>
        <w:rPr>
          <w:rFonts w:cs="Arial"/>
        </w:rPr>
      </w:pPr>
    </w:p>
    <w:p w:rsidR="006A32F4" w:rsidRDefault="00EA45CB" w:rsidP="005D23E0">
      <w:pPr>
        <w:pStyle w:val="Heading1"/>
      </w:pPr>
      <w:r>
        <w:br w:type="page"/>
      </w:r>
    </w:p>
    <w:p w:rsidR="00910D53" w:rsidRPr="0063677F" w:rsidRDefault="00910D53" w:rsidP="00910D53">
      <w:pPr>
        <w:pStyle w:val="Heading1"/>
      </w:pPr>
      <w:bookmarkStart w:id="25" w:name="_Toc314725570"/>
      <w:bookmarkStart w:id="26" w:name="_Toc371585547"/>
      <w:r w:rsidRPr="0063677F">
        <w:lastRenderedPageBreak/>
        <w:t xml:space="preserve">Wireframe </w:t>
      </w:r>
      <w:r w:rsidR="00D22A5A">
        <w:t>4</w:t>
      </w:r>
      <w:r w:rsidRPr="0063677F">
        <w:t>.</w:t>
      </w:r>
      <w:r>
        <w:t>1</w:t>
      </w:r>
      <w:r w:rsidRPr="0063677F">
        <w:t xml:space="preserve"> – </w:t>
      </w:r>
      <w:r>
        <w:t>ID Proofing Questions Screen Shot</w:t>
      </w:r>
      <w:bookmarkEnd w:id="25"/>
      <w:bookmarkEnd w:id="26"/>
    </w:p>
    <w:p w:rsidR="00910D53" w:rsidRDefault="00910D53" w:rsidP="00215A8B">
      <w:r>
        <w:rPr>
          <w:noProof/>
        </w:rPr>
        <w:drawing>
          <wp:inline distT="0" distB="0" distL="0" distR="0" wp14:anchorId="5BA697C2" wp14:editId="2118C1FF">
            <wp:extent cx="6309360" cy="3242988"/>
            <wp:effectExtent l="19050" t="0" r="0" b="0"/>
            <wp:docPr id="14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 cstate="print"/>
                    <a:srcRect/>
                    <a:stretch>
                      <a:fillRect/>
                    </a:stretch>
                  </pic:blipFill>
                  <pic:spPr bwMode="auto">
                    <a:xfrm>
                      <a:off x="0" y="0"/>
                      <a:ext cx="6309360" cy="3242988"/>
                    </a:xfrm>
                    <a:prstGeom prst="rect">
                      <a:avLst/>
                    </a:prstGeom>
                    <a:noFill/>
                    <a:ln w="9525">
                      <a:noFill/>
                      <a:miter lim="800000"/>
                      <a:headEnd/>
                      <a:tailEnd/>
                    </a:ln>
                  </pic:spPr>
                </pic:pic>
              </a:graphicData>
            </a:graphic>
          </wp:inline>
        </w:drawing>
      </w:r>
    </w:p>
    <w:p w:rsidR="00215A8B" w:rsidRDefault="00215A8B">
      <w:pPr>
        <w:rPr>
          <w:rFonts w:cs="Arial"/>
          <w:b/>
          <w:bCs/>
          <w:kern w:val="32"/>
          <w:sz w:val="32"/>
          <w:szCs w:val="32"/>
        </w:rPr>
      </w:pPr>
      <w:bookmarkStart w:id="27" w:name="_Toc314725571"/>
      <w:r>
        <w:br w:type="page"/>
      </w:r>
    </w:p>
    <w:p w:rsidR="005D23E0" w:rsidRPr="0063677F" w:rsidRDefault="005D23E0" w:rsidP="005D23E0">
      <w:pPr>
        <w:pStyle w:val="Heading1"/>
      </w:pPr>
      <w:bookmarkStart w:id="28" w:name="_Toc371585548"/>
      <w:r w:rsidRPr="0063677F">
        <w:lastRenderedPageBreak/>
        <w:t xml:space="preserve">Wireframe </w:t>
      </w:r>
      <w:r w:rsidR="00D22A5A">
        <w:t>4</w:t>
      </w:r>
      <w:r w:rsidRPr="0063677F">
        <w:t>.</w:t>
      </w:r>
      <w:r>
        <w:t>1</w:t>
      </w:r>
      <w:r w:rsidR="00910D53">
        <w:t>.1</w:t>
      </w:r>
      <w:r w:rsidRPr="0063677F">
        <w:t xml:space="preserve"> – </w:t>
      </w:r>
      <w:r w:rsidR="00887F79">
        <w:t>ID Proofing Questions</w:t>
      </w:r>
      <w:bookmarkEnd w:id="27"/>
      <w:bookmarkEnd w:id="28"/>
    </w:p>
    <w:p w:rsidR="00FF4F19" w:rsidRPr="00AD422B" w:rsidRDefault="00FF4F19" w:rsidP="00FF4F19">
      <w:pPr>
        <w:pStyle w:val="Heading2"/>
      </w:pPr>
      <w:bookmarkStart w:id="29" w:name="_Toc371585549"/>
      <w:r>
        <w:t>Identity Assurance Quiz</w:t>
      </w:r>
      <w:bookmarkEnd w:id="29"/>
    </w:p>
    <w:p w:rsidR="005D23E0" w:rsidRDefault="00AD422B" w:rsidP="005D23E0">
      <w:pPr>
        <w:rPr>
          <w:rFonts w:cs="Arial"/>
        </w:rPr>
      </w:pPr>
      <w:r w:rsidRPr="00AD422B">
        <w:rPr>
          <w:rFonts w:cs="Arial"/>
        </w:rPr>
        <w:t xml:space="preserve">You are visiting an independent, secure, identity </w:t>
      </w:r>
      <w:r w:rsidR="00630A24">
        <w:rPr>
          <w:rFonts w:cs="Arial"/>
        </w:rPr>
        <w:t>assurance</w:t>
      </w:r>
      <w:r w:rsidRPr="00AD422B">
        <w:rPr>
          <w:rFonts w:cs="Arial"/>
        </w:rPr>
        <w:t xml:space="preserve"> service. This service is using non-governmental information to generate identity-based questions that only you should be able to answer. When the quiz is completed, you will return to complete the </w:t>
      </w:r>
      <w:r w:rsidR="003F6280">
        <w:rPr>
          <w:rFonts w:cs="Arial"/>
        </w:rPr>
        <w:t>Self Check</w:t>
      </w:r>
      <w:r w:rsidRPr="00AD422B">
        <w:rPr>
          <w:rFonts w:cs="Arial"/>
        </w:rPr>
        <w:t xml:space="preserve"> employment eligibility check.</w:t>
      </w:r>
    </w:p>
    <w:p w:rsidR="00252BD7" w:rsidRDefault="00252BD7" w:rsidP="005D23E0">
      <w:pPr>
        <w:rPr>
          <w:rFonts w:cs="Arial"/>
        </w:rPr>
      </w:pPr>
    </w:p>
    <w:p w:rsidR="00875B96" w:rsidRDefault="00875B96" w:rsidP="00875B96">
      <w:pPr>
        <w:rPr>
          <w:rFonts w:cs="Arial"/>
        </w:rPr>
      </w:pPr>
      <w:r>
        <w:rPr>
          <w:rFonts w:cs="Arial"/>
        </w:rPr>
        <w:t>Please do not use the Back button on your browser during this process. If you do, your session will be terminated and you will have to start over.</w:t>
      </w:r>
    </w:p>
    <w:p w:rsidR="00875B96" w:rsidRDefault="00875B96" w:rsidP="005D23E0">
      <w:pPr>
        <w:rPr>
          <w:rFonts w:cs="Arial"/>
        </w:rPr>
      </w:pPr>
    </w:p>
    <w:p w:rsidR="00252BD7" w:rsidRPr="00252BD7" w:rsidRDefault="00252BD7" w:rsidP="005D23E0">
      <w:pPr>
        <w:rPr>
          <w:rFonts w:cs="Arial"/>
          <w:i/>
        </w:rPr>
      </w:pPr>
      <w:r w:rsidRPr="00252BD7">
        <w:rPr>
          <w:rFonts w:cs="Arial"/>
          <w:i/>
        </w:rPr>
        <w:t>(Third party question and multiple choice answers)</w:t>
      </w:r>
    </w:p>
    <w:p w:rsidR="005D23E0" w:rsidRPr="00252BD7" w:rsidRDefault="005D23E0" w:rsidP="00252BD7"/>
    <w:p w:rsidR="009F0CC6" w:rsidRDefault="00587FE5" w:rsidP="009F0CC6">
      <w:pPr>
        <w:rPr>
          <w:b/>
        </w:rPr>
      </w:pPr>
      <w:r>
        <w:rPr>
          <w:b/>
          <w:noProof/>
        </w:rPr>
        <w:drawing>
          <wp:inline distT="0" distB="0" distL="0" distR="0" wp14:anchorId="4DD72947" wp14:editId="52577A3C">
            <wp:extent cx="857250" cy="317500"/>
            <wp:effectExtent l="19050" t="0" r="0" b="0"/>
            <wp:docPr id="29" name="Picture 29" descr="Btn_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tn_Submit"/>
                    <pic:cNvPicPr>
                      <a:picLocks noChangeAspect="1" noChangeArrowheads="1"/>
                    </pic:cNvPicPr>
                  </pic:nvPicPr>
                  <pic:blipFill>
                    <a:blip r:embed="rId32" cstate="print"/>
                    <a:srcRect/>
                    <a:stretch>
                      <a:fillRect/>
                    </a:stretch>
                  </pic:blipFill>
                  <pic:spPr bwMode="auto">
                    <a:xfrm>
                      <a:off x="0" y="0"/>
                      <a:ext cx="857250" cy="317500"/>
                    </a:xfrm>
                    <a:prstGeom prst="rect">
                      <a:avLst/>
                    </a:prstGeom>
                    <a:noFill/>
                    <a:ln w="9525">
                      <a:noFill/>
                      <a:miter lim="800000"/>
                      <a:headEnd/>
                      <a:tailEnd/>
                    </a:ln>
                  </pic:spPr>
                </pic:pic>
              </a:graphicData>
            </a:graphic>
          </wp:inline>
        </w:drawing>
      </w:r>
    </w:p>
    <w:p w:rsidR="001A576B" w:rsidRPr="00252BD7" w:rsidRDefault="001A576B" w:rsidP="009F0CC6"/>
    <w:p w:rsidR="000030C4" w:rsidRPr="00AD422B" w:rsidRDefault="005D23E0" w:rsidP="00512A41">
      <w:pPr>
        <w:pStyle w:val="Heading1"/>
      </w:pPr>
      <w:r>
        <w:br w:type="page"/>
      </w:r>
    </w:p>
    <w:p w:rsidR="00E46380" w:rsidRPr="0063677F" w:rsidRDefault="00E46380" w:rsidP="00E46380">
      <w:pPr>
        <w:pStyle w:val="Heading1"/>
      </w:pPr>
      <w:bookmarkStart w:id="30" w:name="_Toc314725572"/>
      <w:bookmarkStart w:id="31" w:name="_Toc371585550"/>
      <w:r w:rsidRPr="0063677F">
        <w:lastRenderedPageBreak/>
        <w:t xml:space="preserve">Wireframe </w:t>
      </w:r>
      <w:r w:rsidR="00EB11E0">
        <w:t>5</w:t>
      </w:r>
      <w:r w:rsidRPr="0063677F">
        <w:t>.</w:t>
      </w:r>
      <w:r>
        <w:t>1</w:t>
      </w:r>
      <w:r w:rsidRPr="0063677F">
        <w:t xml:space="preserve"> – </w:t>
      </w:r>
      <w:r>
        <w:t>Enter Citizenship and Document Info Screen Shot</w:t>
      </w:r>
      <w:bookmarkEnd w:id="30"/>
      <w:bookmarkEnd w:id="31"/>
    </w:p>
    <w:p w:rsidR="00E46380" w:rsidRDefault="00E46380" w:rsidP="009F0CC6">
      <w:pPr>
        <w:pStyle w:val="Heading1"/>
      </w:pPr>
    </w:p>
    <w:p w:rsidR="00E46380" w:rsidRDefault="00E46380" w:rsidP="00215A8B">
      <w:r>
        <w:rPr>
          <w:noProof/>
        </w:rPr>
        <w:drawing>
          <wp:inline distT="0" distB="0" distL="0" distR="0" wp14:anchorId="00F929CA" wp14:editId="71C4E3A0">
            <wp:extent cx="6309360" cy="3976073"/>
            <wp:effectExtent l="19050" t="0" r="0" b="0"/>
            <wp:docPr id="14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3" cstate="print"/>
                    <a:srcRect/>
                    <a:stretch>
                      <a:fillRect/>
                    </a:stretch>
                  </pic:blipFill>
                  <pic:spPr bwMode="auto">
                    <a:xfrm>
                      <a:off x="0" y="0"/>
                      <a:ext cx="6309360" cy="3976073"/>
                    </a:xfrm>
                    <a:prstGeom prst="rect">
                      <a:avLst/>
                    </a:prstGeom>
                    <a:noFill/>
                    <a:ln w="9525">
                      <a:noFill/>
                      <a:miter lim="800000"/>
                      <a:headEnd/>
                      <a:tailEnd/>
                    </a:ln>
                  </pic:spPr>
                </pic:pic>
              </a:graphicData>
            </a:graphic>
          </wp:inline>
        </w:drawing>
      </w:r>
    </w:p>
    <w:p w:rsidR="00215A8B" w:rsidRDefault="00215A8B">
      <w:pPr>
        <w:rPr>
          <w:rFonts w:cs="Arial"/>
          <w:b/>
          <w:bCs/>
          <w:kern w:val="32"/>
          <w:sz w:val="32"/>
          <w:szCs w:val="32"/>
        </w:rPr>
      </w:pPr>
      <w:bookmarkStart w:id="32" w:name="_Toc314725573"/>
      <w:r>
        <w:br w:type="page"/>
      </w:r>
    </w:p>
    <w:p w:rsidR="005D23E0" w:rsidRPr="0063677F" w:rsidRDefault="005D23E0" w:rsidP="009F0CC6">
      <w:pPr>
        <w:pStyle w:val="Heading1"/>
      </w:pPr>
      <w:bookmarkStart w:id="33" w:name="_Toc371585551"/>
      <w:r w:rsidRPr="0063677F">
        <w:lastRenderedPageBreak/>
        <w:t xml:space="preserve">Wireframe </w:t>
      </w:r>
      <w:r w:rsidR="00EB11E0">
        <w:t>5</w:t>
      </w:r>
      <w:r w:rsidRPr="0063677F">
        <w:t>.</w:t>
      </w:r>
      <w:r>
        <w:t>1</w:t>
      </w:r>
      <w:r w:rsidR="00E46380">
        <w:t>.1</w:t>
      </w:r>
      <w:r w:rsidRPr="0063677F">
        <w:t xml:space="preserve"> – </w:t>
      </w:r>
      <w:r w:rsidR="00887F79">
        <w:t>Enter Citizenship and Document Info</w:t>
      </w:r>
      <w:bookmarkEnd w:id="32"/>
      <w:bookmarkEnd w:id="33"/>
    </w:p>
    <w:p w:rsidR="00252BD7" w:rsidRDefault="00587FE5" w:rsidP="00252BD7">
      <w:pPr>
        <w:rPr>
          <w:rFonts w:cs="Arial"/>
        </w:rPr>
      </w:pPr>
      <w:r>
        <w:rPr>
          <w:rFonts w:cs="Arial"/>
          <w:noProof/>
        </w:rPr>
        <w:drawing>
          <wp:inline distT="0" distB="0" distL="0" distR="0" wp14:anchorId="295D68A3" wp14:editId="7F840FCD">
            <wp:extent cx="4953000" cy="717550"/>
            <wp:effectExtent l="19050" t="0" r="0" b="0"/>
            <wp:docPr id="32" name="Picture 32" descr="SelfCheck-Overview-v6-SEC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lfCheck-Overview-v6-SECTION_3"/>
                    <pic:cNvPicPr>
                      <a:picLocks noChangeAspect="1" noChangeArrowheads="1"/>
                    </pic:cNvPicPr>
                  </pic:nvPicPr>
                  <pic:blipFill>
                    <a:blip r:embed="rId34" cstate="print"/>
                    <a:srcRect/>
                    <a:stretch>
                      <a:fillRect/>
                    </a:stretch>
                  </pic:blipFill>
                  <pic:spPr bwMode="auto">
                    <a:xfrm>
                      <a:off x="0" y="0"/>
                      <a:ext cx="4953000" cy="717550"/>
                    </a:xfrm>
                    <a:prstGeom prst="rect">
                      <a:avLst/>
                    </a:prstGeom>
                    <a:noFill/>
                    <a:ln w="9525">
                      <a:noFill/>
                      <a:miter lim="800000"/>
                      <a:headEnd/>
                      <a:tailEnd/>
                    </a:ln>
                  </pic:spPr>
                </pic:pic>
              </a:graphicData>
            </a:graphic>
          </wp:inline>
        </w:drawing>
      </w:r>
    </w:p>
    <w:p w:rsidR="005D23E0" w:rsidRDefault="00AD422B" w:rsidP="00AD422B">
      <w:pPr>
        <w:pStyle w:val="Heading2"/>
      </w:pPr>
      <w:bookmarkStart w:id="34" w:name="_Toc371585552"/>
      <w:r w:rsidRPr="00AD422B">
        <w:t>Enter Your Citizenship Status and Document Details</w:t>
      </w:r>
      <w:bookmarkEnd w:id="34"/>
    </w:p>
    <w:p w:rsidR="00AD422B" w:rsidRDefault="00AD422B" w:rsidP="005D23E0">
      <w:pPr>
        <w:rPr>
          <w:rFonts w:cs="Arial"/>
        </w:rPr>
      </w:pPr>
    </w:p>
    <w:p w:rsidR="00AD422B" w:rsidRPr="00AD422B" w:rsidRDefault="00AD422B" w:rsidP="00AD422B">
      <w:pPr>
        <w:rPr>
          <w:rFonts w:cs="Arial"/>
        </w:rPr>
      </w:pPr>
      <w:r w:rsidRPr="00AD422B">
        <w:rPr>
          <w:rFonts w:cs="Arial"/>
        </w:rPr>
        <w:t xml:space="preserve">Welcome back to </w:t>
      </w:r>
      <w:r w:rsidR="003F6280">
        <w:rPr>
          <w:rFonts w:cs="Arial"/>
        </w:rPr>
        <w:t>Self Check</w:t>
      </w:r>
      <w:r w:rsidRPr="00AD422B">
        <w:rPr>
          <w:rFonts w:cs="Arial"/>
        </w:rPr>
        <w:t xml:space="preserve">! You have successfully completed the identity </w:t>
      </w:r>
      <w:r w:rsidR="00630A24">
        <w:rPr>
          <w:rFonts w:cs="Arial"/>
        </w:rPr>
        <w:t>assurance</w:t>
      </w:r>
      <w:r w:rsidRPr="00AD422B">
        <w:rPr>
          <w:rFonts w:cs="Arial"/>
        </w:rPr>
        <w:t xml:space="preserve"> process and are ready to confirm your work eligibility.</w:t>
      </w:r>
    </w:p>
    <w:p w:rsidR="00AD422B" w:rsidRPr="00AD422B" w:rsidRDefault="00AD422B" w:rsidP="00AD422B">
      <w:pPr>
        <w:rPr>
          <w:rFonts w:cs="Arial"/>
        </w:rPr>
      </w:pPr>
    </w:p>
    <w:p w:rsidR="00AD422B" w:rsidRPr="00AD422B" w:rsidRDefault="00AD422B" w:rsidP="00AD422B">
      <w:pPr>
        <w:rPr>
          <w:rFonts w:cs="Arial"/>
        </w:rPr>
      </w:pPr>
      <w:r w:rsidRPr="00AD422B">
        <w:rPr>
          <w:rFonts w:cs="Arial"/>
        </w:rPr>
        <w:t>The information you enter below will be compared to Social Security Administration and Department of Homeland Security records to determine if you would be successfully authorized by the E-Verify system.</w:t>
      </w:r>
    </w:p>
    <w:p w:rsidR="00AD422B" w:rsidRPr="00AD422B" w:rsidRDefault="00AD422B" w:rsidP="00AD422B">
      <w:pPr>
        <w:rPr>
          <w:rFonts w:cs="Arial"/>
        </w:rPr>
      </w:pPr>
    </w:p>
    <w:p w:rsidR="00AD422B" w:rsidRPr="00AD422B" w:rsidRDefault="00AD422B" w:rsidP="00AD422B">
      <w:pPr>
        <w:rPr>
          <w:rFonts w:cs="Arial"/>
        </w:rPr>
      </w:pPr>
      <w:r w:rsidRPr="00AD422B">
        <w:rPr>
          <w:rFonts w:cs="Arial"/>
        </w:rPr>
        <w:t xml:space="preserve">Please select from the citizenship options below </w:t>
      </w:r>
      <w:r w:rsidR="00B31B16">
        <w:rPr>
          <w:rFonts w:cs="Arial"/>
        </w:rPr>
        <w:t xml:space="preserve">and </w:t>
      </w:r>
      <w:r w:rsidRPr="00AD422B">
        <w:rPr>
          <w:rFonts w:cs="Arial"/>
        </w:rPr>
        <w:t xml:space="preserve">then choose the documentation you have that confirms your eligibility to work in the </w:t>
      </w:r>
      <w:smartTag w:uri="urn:schemas-microsoft-com:office:smarttags" w:element="place">
        <w:smartTag w:uri="urn:schemas-microsoft-com:office:smarttags" w:element="country-region">
          <w:r w:rsidRPr="00AD422B">
            <w:rPr>
              <w:rFonts w:cs="Arial"/>
            </w:rPr>
            <w:t>United States</w:t>
          </w:r>
        </w:smartTag>
      </w:smartTag>
      <w:r w:rsidRPr="00AD422B">
        <w:rPr>
          <w:rFonts w:cs="Arial"/>
        </w:rPr>
        <w:t>.</w:t>
      </w:r>
    </w:p>
    <w:p w:rsidR="005D23E0" w:rsidRDefault="005D23E0" w:rsidP="005D23E0">
      <w:pPr>
        <w:rPr>
          <w:rFonts w:cs="Arial"/>
        </w:rPr>
      </w:pPr>
    </w:p>
    <w:p w:rsidR="00AD422B" w:rsidRPr="003657AE" w:rsidRDefault="00587FE5" w:rsidP="00AD422B">
      <w:pPr>
        <w:rPr>
          <w:rFonts w:cs="Arial"/>
        </w:rPr>
      </w:pPr>
      <w:r>
        <w:rPr>
          <w:rFonts w:cs="Arial"/>
          <w:noProof/>
        </w:rPr>
        <w:drawing>
          <wp:inline distT="0" distB="0" distL="0" distR="0" wp14:anchorId="085F1C78" wp14:editId="43D3D7C6">
            <wp:extent cx="76200" cy="107950"/>
            <wp:effectExtent l="19050" t="0" r="0" b="0"/>
            <wp:docPr id="33" name="Picture 33" descr="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sterisk"/>
                    <pic:cNvPicPr>
                      <a:picLocks noChangeAspect="1" noChangeArrowheads="1"/>
                    </pic:cNvPicPr>
                  </pic:nvPicPr>
                  <pic:blipFill>
                    <a:blip r:embed="rId22" cstate="print"/>
                    <a:srcRect/>
                    <a:stretch>
                      <a:fillRect/>
                    </a:stretch>
                  </pic:blipFill>
                  <pic:spPr bwMode="auto">
                    <a:xfrm>
                      <a:off x="0" y="0"/>
                      <a:ext cx="76200" cy="107950"/>
                    </a:xfrm>
                    <a:prstGeom prst="rect">
                      <a:avLst/>
                    </a:prstGeom>
                    <a:noFill/>
                    <a:ln w="9525">
                      <a:noFill/>
                      <a:miter lim="800000"/>
                      <a:headEnd/>
                      <a:tailEnd/>
                    </a:ln>
                  </pic:spPr>
                </pic:pic>
              </a:graphicData>
            </a:graphic>
          </wp:inline>
        </w:drawing>
      </w:r>
      <w:r w:rsidR="00AD422B" w:rsidRPr="003657AE">
        <w:rPr>
          <w:rFonts w:cs="Arial"/>
        </w:rPr>
        <w:t xml:space="preserve"> All fields marked with a red asterisk are required.</w:t>
      </w:r>
    </w:p>
    <w:p w:rsidR="00AD422B" w:rsidRPr="003657AE" w:rsidRDefault="00AD422B" w:rsidP="00AD422B">
      <w:pPr>
        <w:rPr>
          <w:rFonts w:cs="Arial"/>
        </w:rPr>
      </w:pPr>
    </w:p>
    <w:p w:rsidR="00AD422B" w:rsidRPr="003657AE" w:rsidRDefault="00587FE5" w:rsidP="00AD422B">
      <w:pPr>
        <w:rPr>
          <w:rFonts w:cs="Arial"/>
        </w:rPr>
      </w:pPr>
      <w:r>
        <w:rPr>
          <w:rFonts w:cs="Arial"/>
          <w:noProof/>
        </w:rPr>
        <w:drawing>
          <wp:inline distT="0" distB="0" distL="0" distR="0" wp14:anchorId="310998E7" wp14:editId="583BA4D1">
            <wp:extent cx="152400" cy="152400"/>
            <wp:effectExtent l="19050" t="0" r="0" b="0"/>
            <wp:docPr id="34" name="Picture 34" descr="icn-Help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cn-Help16x16"/>
                    <pic:cNvPicPr>
                      <a:picLocks noChangeAspect="1" noChangeArrowheads="1"/>
                    </pic:cNvPicPr>
                  </pic:nvPicPr>
                  <pic:blipFill>
                    <a:blip r:embed="rId2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AD422B">
        <w:rPr>
          <w:rFonts w:cs="Arial"/>
        </w:rPr>
        <w:t xml:space="preserve"> </w:t>
      </w:r>
      <w:r w:rsidR="00AD422B" w:rsidRPr="003657AE">
        <w:rPr>
          <w:rFonts w:cs="Arial"/>
        </w:rPr>
        <w:t>Please click any question mark below to view additional instructions.</w:t>
      </w:r>
    </w:p>
    <w:p w:rsidR="00AD422B" w:rsidRDefault="00AD422B" w:rsidP="005D23E0">
      <w:pPr>
        <w:rPr>
          <w:rFonts w:cs="Arial"/>
        </w:rPr>
      </w:pPr>
    </w:p>
    <w:p w:rsidR="00AD422B" w:rsidRPr="00AD422B" w:rsidRDefault="00AD422B" w:rsidP="00AD422B">
      <w:pPr>
        <w:rPr>
          <w:rFonts w:cs="Arial"/>
          <w:i/>
        </w:rPr>
      </w:pPr>
      <w:r w:rsidRPr="00AD422B">
        <w:rPr>
          <w:rFonts w:cs="Arial"/>
        </w:rPr>
        <w:t xml:space="preserve">Name: </w:t>
      </w:r>
      <w:r w:rsidRPr="00AD422B">
        <w:rPr>
          <w:rFonts w:cs="Arial"/>
          <w:i/>
        </w:rPr>
        <w:t>(dynamic first name, middle initial, last name)</w:t>
      </w:r>
    </w:p>
    <w:p w:rsidR="00AD422B" w:rsidRPr="00AD422B" w:rsidRDefault="00AD422B" w:rsidP="00AD422B">
      <w:pPr>
        <w:rPr>
          <w:rFonts w:cs="Arial"/>
          <w:i/>
        </w:rPr>
      </w:pPr>
      <w:r w:rsidRPr="00AD422B">
        <w:rPr>
          <w:rFonts w:cs="Arial"/>
        </w:rPr>
        <w:t xml:space="preserve">Date of Birth: </w:t>
      </w:r>
      <w:r w:rsidRPr="00AD422B">
        <w:rPr>
          <w:rFonts w:cs="Arial"/>
          <w:i/>
        </w:rPr>
        <w:t>(dynamic month [spelled out], day, year)</w:t>
      </w:r>
    </w:p>
    <w:p w:rsidR="00AD422B" w:rsidRDefault="00AD422B" w:rsidP="005D23E0">
      <w:pPr>
        <w:rPr>
          <w:rFonts w:cs="Arial"/>
        </w:rPr>
      </w:pPr>
    </w:p>
    <w:p w:rsidR="00AD422B" w:rsidRPr="003657AE" w:rsidRDefault="00AD422B" w:rsidP="00AD422B">
      <w:pPr>
        <w:rPr>
          <w:rFonts w:cs="Arial"/>
          <w:i/>
        </w:rPr>
      </w:pPr>
      <w:r w:rsidRPr="003657AE">
        <w:rPr>
          <w:rFonts w:cs="Arial"/>
          <w:i/>
        </w:rPr>
        <w:t>(Data entry fields</w:t>
      </w:r>
      <w:r>
        <w:rPr>
          <w:rFonts w:cs="Arial"/>
          <w:i/>
        </w:rPr>
        <w:t xml:space="preserve"> – see wireframes</w:t>
      </w:r>
      <w:r w:rsidRPr="003657AE">
        <w:rPr>
          <w:rFonts w:cs="Arial"/>
          <w:i/>
        </w:rPr>
        <w:t>)</w:t>
      </w:r>
    </w:p>
    <w:p w:rsidR="005D23E0" w:rsidRDefault="005D23E0" w:rsidP="005D23E0">
      <w:pPr>
        <w:rPr>
          <w:rFonts w:cs="Arial"/>
        </w:rPr>
      </w:pPr>
    </w:p>
    <w:p w:rsidR="00AD422B" w:rsidRPr="00AD422B" w:rsidRDefault="00AD422B" w:rsidP="00AD422B">
      <w:pPr>
        <w:rPr>
          <w:rFonts w:cs="Arial"/>
        </w:rPr>
      </w:pPr>
      <w:r w:rsidRPr="00AD422B">
        <w:rPr>
          <w:rFonts w:cs="Arial"/>
        </w:rPr>
        <w:t xml:space="preserve">Please review the information above for accuracy before continuing. An error in the information you provide may prevent </w:t>
      </w:r>
      <w:r w:rsidR="003F6280">
        <w:rPr>
          <w:rFonts w:cs="Arial"/>
        </w:rPr>
        <w:t>Self Check</w:t>
      </w:r>
      <w:r w:rsidRPr="00AD422B">
        <w:rPr>
          <w:rFonts w:cs="Arial"/>
        </w:rPr>
        <w:t xml:space="preserve"> from immediately verifying your employment eligibility.</w:t>
      </w:r>
    </w:p>
    <w:p w:rsidR="00AD422B" w:rsidRPr="00AD422B" w:rsidRDefault="00AD422B" w:rsidP="00AD422B">
      <w:pPr>
        <w:rPr>
          <w:rFonts w:cs="Arial"/>
        </w:rPr>
      </w:pPr>
    </w:p>
    <w:p w:rsidR="00AD422B" w:rsidRPr="00AD422B" w:rsidRDefault="00AD422B" w:rsidP="00AD422B">
      <w:pPr>
        <w:rPr>
          <w:rFonts w:cs="Arial"/>
        </w:rPr>
      </w:pPr>
      <w:r w:rsidRPr="00AD422B">
        <w:rPr>
          <w:rFonts w:cs="Arial"/>
        </w:rPr>
        <w:t>After review, click the button below to submit the information for an employment eligibility check.</w:t>
      </w:r>
    </w:p>
    <w:p w:rsidR="00AD422B" w:rsidRDefault="00AD422B" w:rsidP="005D23E0">
      <w:pPr>
        <w:rPr>
          <w:rFonts w:cs="Arial"/>
        </w:rPr>
      </w:pPr>
    </w:p>
    <w:p w:rsidR="001A576B" w:rsidRDefault="00587FE5" w:rsidP="005D23E0">
      <w:pPr>
        <w:rPr>
          <w:rFonts w:cs="Arial"/>
        </w:rPr>
      </w:pPr>
      <w:r>
        <w:rPr>
          <w:rFonts w:cs="Arial"/>
          <w:noProof/>
        </w:rPr>
        <w:drawing>
          <wp:inline distT="0" distB="0" distL="0" distR="0" wp14:anchorId="032ECA09" wp14:editId="35096229">
            <wp:extent cx="984250" cy="317500"/>
            <wp:effectExtent l="19050" t="0" r="6350" b="0"/>
            <wp:docPr id="35" name="Picture 35" descr="Btn_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tn_Continue"/>
                    <pic:cNvPicPr>
                      <a:picLocks noChangeAspect="1" noChangeArrowheads="1"/>
                    </pic:cNvPicPr>
                  </pic:nvPicPr>
                  <pic:blipFill>
                    <a:blip r:embed="rId24" cstate="print"/>
                    <a:srcRect/>
                    <a:stretch>
                      <a:fillRect/>
                    </a:stretch>
                  </pic:blipFill>
                  <pic:spPr bwMode="auto">
                    <a:xfrm>
                      <a:off x="0" y="0"/>
                      <a:ext cx="984250" cy="317500"/>
                    </a:xfrm>
                    <a:prstGeom prst="rect">
                      <a:avLst/>
                    </a:prstGeom>
                    <a:noFill/>
                    <a:ln w="9525">
                      <a:noFill/>
                      <a:miter lim="800000"/>
                      <a:headEnd/>
                      <a:tailEnd/>
                    </a:ln>
                  </pic:spPr>
                </pic:pic>
              </a:graphicData>
            </a:graphic>
          </wp:inline>
        </w:drawing>
      </w:r>
    </w:p>
    <w:p w:rsidR="00AD422B" w:rsidRDefault="00AD422B" w:rsidP="005D23E0">
      <w:pPr>
        <w:rPr>
          <w:rFonts w:cs="Arial"/>
        </w:rPr>
      </w:pPr>
    </w:p>
    <w:p w:rsidR="00E45E86" w:rsidRDefault="00E45E86" w:rsidP="005D23E0">
      <w:pPr>
        <w:rPr>
          <w:rFonts w:cs="Arial"/>
        </w:rPr>
      </w:pPr>
    </w:p>
    <w:p w:rsidR="001A576B" w:rsidRDefault="005D23E0" w:rsidP="009111ED">
      <w:pPr>
        <w:pStyle w:val="Heading1"/>
      </w:pPr>
      <w:r>
        <w:br w:type="page"/>
      </w:r>
    </w:p>
    <w:p w:rsidR="00084D6E" w:rsidRPr="0063677F" w:rsidRDefault="00084D6E" w:rsidP="00084D6E">
      <w:pPr>
        <w:pStyle w:val="Heading1"/>
      </w:pPr>
      <w:bookmarkStart w:id="35" w:name="_Toc314725574"/>
      <w:bookmarkStart w:id="36" w:name="_Toc371585553"/>
      <w:r w:rsidRPr="0063677F">
        <w:lastRenderedPageBreak/>
        <w:t xml:space="preserve">Wireframe </w:t>
      </w:r>
      <w:r>
        <w:t>6</w:t>
      </w:r>
      <w:r w:rsidRPr="0063677F">
        <w:t>.</w:t>
      </w:r>
      <w:r w:rsidR="003A7FC1">
        <w:t>1</w:t>
      </w:r>
      <w:r w:rsidRPr="0063677F">
        <w:t xml:space="preserve"> – </w:t>
      </w:r>
      <w:r>
        <w:t>Please Confirm (SSA) Screen Shot</w:t>
      </w:r>
      <w:bookmarkEnd w:id="35"/>
      <w:bookmarkEnd w:id="36"/>
    </w:p>
    <w:p w:rsidR="00084D6E" w:rsidRDefault="00A60AE6" w:rsidP="00215A8B">
      <w:r>
        <w:rPr>
          <w:noProof/>
        </w:rPr>
        <w:drawing>
          <wp:inline distT="0" distB="0" distL="0" distR="0" wp14:anchorId="44077CCA" wp14:editId="6E4B1D35">
            <wp:extent cx="6309360" cy="3976073"/>
            <wp:effectExtent l="19050" t="0" r="0" b="0"/>
            <wp:docPr id="15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5" cstate="print"/>
                    <a:srcRect/>
                    <a:stretch>
                      <a:fillRect/>
                    </a:stretch>
                  </pic:blipFill>
                  <pic:spPr bwMode="auto">
                    <a:xfrm>
                      <a:off x="0" y="0"/>
                      <a:ext cx="6309360" cy="3976073"/>
                    </a:xfrm>
                    <a:prstGeom prst="rect">
                      <a:avLst/>
                    </a:prstGeom>
                    <a:noFill/>
                    <a:ln w="9525">
                      <a:noFill/>
                      <a:miter lim="800000"/>
                      <a:headEnd/>
                      <a:tailEnd/>
                    </a:ln>
                  </pic:spPr>
                </pic:pic>
              </a:graphicData>
            </a:graphic>
          </wp:inline>
        </w:drawing>
      </w:r>
    </w:p>
    <w:p w:rsidR="00215A8B" w:rsidRDefault="00215A8B">
      <w:pPr>
        <w:rPr>
          <w:rFonts w:cs="Arial"/>
          <w:b/>
          <w:bCs/>
          <w:kern w:val="32"/>
          <w:sz w:val="32"/>
          <w:szCs w:val="32"/>
        </w:rPr>
      </w:pPr>
      <w:bookmarkStart w:id="37" w:name="_Toc314725575"/>
      <w:r>
        <w:br w:type="page"/>
      </w:r>
    </w:p>
    <w:p w:rsidR="005D23E0" w:rsidRPr="0063677F" w:rsidRDefault="005D23E0" w:rsidP="005D23E0">
      <w:pPr>
        <w:pStyle w:val="Heading1"/>
      </w:pPr>
      <w:bookmarkStart w:id="38" w:name="_Toc371585554"/>
      <w:r w:rsidRPr="0063677F">
        <w:lastRenderedPageBreak/>
        <w:t xml:space="preserve">Wireframe </w:t>
      </w:r>
      <w:r w:rsidR="00887F79">
        <w:t>6</w:t>
      </w:r>
      <w:r w:rsidRPr="0063677F">
        <w:t>.</w:t>
      </w:r>
      <w:r w:rsidR="003A7FC1">
        <w:t>1</w:t>
      </w:r>
      <w:r w:rsidR="0096359E">
        <w:t>.1</w:t>
      </w:r>
      <w:r w:rsidRPr="0063677F">
        <w:t xml:space="preserve"> – </w:t>
      </w:r>
      <w:r w:rsidR="00887F79">
        <w:t>Please Confirm (SSA)</w:t>
      </w:r>
      <w:bookmarkEnd w:id="37"/>
      <w:bookmarkEnd w:id="38"/>
    </w:p>
    <w:p w:rsidR="00252BD7" w:rsidRDefault="00587FE5" w:rsidP="00252BD7">
      <w:pPr>
        <w:rPr>
          <w:rFonts w:cs="Arial"/>
        </w:rPr>
      </w:pPr>
      <w:r>
        <w:rPr>
          <w:rFonts w:cs="Arial"/>
          <w:noProof/>
        </w:rPr>
        <w:drawing>
          <wp:inline distT="0" distB="0" distL="0" distR="0" wp14:anchorId="52AC7390" wp14:editId="3CDA3826">
            <wp:extent cx="4953000" cy="717550"/>
            <wp:effectExtent l="19050" t="0" r="0" b="0"/>
            <wp:docPr id="40" name="Picture 40" descr="SelfCheck-Overview-v6-SEC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elfCheck-Overview-v6-SECTION_3"/>
                    <pic:cNvPicPr>
                      <a:picLocks noChangeAspect="1" noChangeArrowheads="1"/>
                    </pic:cNvPicPr>
                  </pic:nvPicPr>
                  <pic:blipFill>
                    <a:blip r:embed="rId34" cstate="print"/>
                    <a:srcRect/>
                    <a:stretch>
                      <a:fillRect/>
                    </a:stretch>
                  </pic:blipFill>
                  <pic:spPr bwMode="auto">
                    <a:xfrm>
                      <a:off x="0" y="0"/>
                      <a:ext cx="4953000" cy="717550"/>
                    </a:xfrm>
                    <a:prstGeom prst="rect">
                      <a:avLst/>
                    </a:prstGeom>
                    <a:noFill/>
                    <a:ln w="9525">
                      <a:noFill/>
                      <a:miter lim="800000"/>
                      <a:headEnd/>
                      <a:tailEnd/>
                    </a:ln>
                  </pic:spPr>
                </pic:pic>
              </a:graphicData>
            </a:graphic>
          </wp:inline>
        </w:drawing>
      </w:r>
    </w:p>
    <w:p w:rsidR="005D23E0" w:rsidRPr="00AD422B" w:rsidRDefault="00AD422B" w:rsidP="00AD422B">
      <w:pPr>
        <w:pStyle w:val="Heading2"/>
      </w:pPr>
      <w:bookmarkStart w:id="39" w:name="_Toc371585555"/>
      <w:r w:rsidRPr="00AD422B">
        <w:t>Please Confirm the Information Below</w:t>
      </w:r>
      <w:bookmarkEnd w:id="39"/>
    </w:p>
    <w:p w:rsidR="005D23E0" w:rsidRDefault="005D23E0" w:rsidP="005D23E0">
      <w:pPr>
        <w:rPr>
          <w:rFonts w:cs="Arial"/>
        </w:rPr>
      </w:pPr>
    </w:p>
    <w:p w:rsidR="00AD422B" w:rsidRDefault="00AD422B" w:rsidP="005D23E0">
      <w:pPr>
        <w:rPr>
          <w:rFonts w:cs="Arial"/>
        </w:rPr>
      </w:pPr>
      <w:r w:rsidRPr="00AD422B">
        <w:rPr>
          <w:rFonts w:cs="Arial"/>
        </w:rPr>
        <w:t>An initial check of your records indicates that you may have mistyped your Social Security number.</w:t>
      </w:r>
      <w:r w:rsidR="002A6CD1">
        <w:rPr>
          <w:rFonts w:cs="Arial"/>
        </w:rPr>
        <w:t xml:space="preserve"> </w:t>
      </w:r>
      <w:r w:rsidRPr="00AD422B">
        <w:rPr>
          <w:rFonts w:cs="Arial"/>
        </w:rPr>
        <w:t>Please review the number you provided below and correct any errors.</w:t>
      </w:r>
    </w:p>
    <w:p w:rsidR="00AD422B" w:rsidRDefault="00AD422B" w:rsidP="005D23E0">
      <w:pPr>
        <w:rPr>
          <w:rFonts w:cs="Arial"/>
        </w:rPr>
      </w:pPr>
    </w:p>
    <w:p w:rsidR="00AD422B" w:rsidRPr="003657AE" w:rsidRDefault="00AD422B" w:rsidP="00AD422B">
      <w:pPr>
        <w:rPr>
          <w:rFonts w:cs="Arial"/>
          <w:i/>
        </w:rPr>
      </w:pPr>
      <w:r w:rsidRPr="003657AE">
        <w:rPr>
          <w:rFonts w:cs="Arial"/>
          <w:i/>
        </w:rPr>
        <w:t>(Data entry fields</w:t>
      </w:r>
      <w:r>
        <w:rPr>
          <w:rFonts w:cs="Arial"/>
          <w:i/>
        </w:rPr>
        <w:t xml:space="preserve"> – see wireframes</w:t>
      </w:r>
      <w:r w:rsidRPr="003657AE">
        <w:rPr>
          <w:rFonts w:cs="Arial"/>
          <w:i/>
        </w:rPr>
        <w:t>)</w:t>
      </w:r>
    </w:p>
    <w:p w:rsidR="00AD422B" w:rsidRDefault="00AD422B" w:rsidP="005D23E0">
      <w:pPr>
        <w:rPr>
          <w:rFonts w:cs="Arial"/>
        </w:rPr>
      </w:pPr>
    </w:p>
    <w:p w:rsidR="00AD422B" w:rsidRPr="00AD422B" w:rsidRDefault="00AD422B" w:rsidP="00AD422B">
      <w:pPr>
        <w:rPr>
          <w:rFonts w:cs="Arial"/>
        </w:rPr>
      </w:pPr>
      <w:r w:rsidRPr="00AD422B">
        <w:rPr>
          <w:rFonts w:cs="Arial"/>
        </w:rPr>
        <w:t xml:space="preserve">Please review the information above for accuracy before continuing. An error in the information you provide may prevent </w:t>
      </w:r>
      <w:r w:rsidR="003F6280">
        <w:rPr>
          <w:rFonts w:cs="Arial"/>
        </w:rPr>
        <w:t>Self Check</w:t>
      </w:r>
      <w:r w:rsidRPr="00AD422B">
        <w:rPr>
          <w:rFonts w:cs="Arial"/>
        </w:rPr>
        <w:t xml:space="preserve"> from immediately verifying your employment eligibility.</w:t>
      </w:r>
    </w:p>
    <w:p w:rsidR="00AD422B" w:rsidRPr="00AD422B" w:rsidRDefault="00AD422B" w:rsidP="00AD422B">
      <w:pPr>
        <w:rPr>
          <w:rFonts w:cs="Arial"/>
        </w:rPr>
      </w:pPr>
    </w:p>
    <w:p w:rsidR="00AD422B" w:rsidRDefault="00AD422B" w:rsidP="00AD422B">
      <w:pPr>
        <w:rPr>
          <w:rFonts w:cs="Arial"/>
        </w:rPr>
      </w:pPr>
      <w:r w:rsidRPr="00AD422B">
        <w:rPr>
          <w:rFonts w:cs="Arial"/>
        </w:rPr>
        <w:t>After review, click the button below to submit the information for an employment eligibility check.</w:t>
      </w:r>
    </w:p>
    <w:p w:rsidR="00AD422B" w:rsidRDefault="00AD422B" w:rsidP="00AD422B">
      <w:pPr>
        <w:rPr>
          <w:rFonts w:cs="Arial"/>
        </w:rPr>
      </w:pPr>
    </w:p>
    <w:p w:rsidR="001A576B" w:rsidRDefault="00587FE5" w:rsidP="00AD422B">
      <w:pPr>
        <w:rPr>
          <w:rFonts w:cs="Arial"/>
        </w:rPr>
      </w:pPr>
      <w:r>
        <w:rPr>
          <w:rFonts w:cs="Arial"/>
          <w:noProof/>
        </w:rPr>
        <w:drawing>
          <wp:inline distT="0" distB="0" distL="0" distR="0" wp14:anchorId="1AA8E5AB" wp14:editId="5C7F9F1F">
            <wp:extent cx="984250" cy="317500"/>
            <wp:effectExtent l="19050" t="0" r="6350" b="0"/>
            <wp:docPr id="41" name="Picture 41" descr="Btn_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tn_Continue"/>
                    <pic:cNvPicPr>
                      <a:picLocks noChangeAspect="1" noChangeArrowheads="1"/>
                    </pic:cNvPicPr>
                  </pic:nvPicPr>
                  <pic:blipFill>
                    <a:blip r:embed="rId24" cstate="print"/>
                    <a:srcRect/>
                    <a:stretch>
                      <a:fillRect/>
                    </a:stretch>
                  </pic:blipFill>
                  <pic:spPr bwMode="auto">
                    <a:xfrm>
                      <a:off x="0" y="0"/>
                      <a:ext cx="984250" cy="317500"/>
                    </a:xfrm>
                    <a:prstGeom prst="rect">
                      <a:avLst/>
                    </a:prstGeom>
                    <a:noFill/>
                    <a:ln w="9525">
                      <a:noFill/>
                      <a:miter lim="800000"/>
                      <a:headEnd/>
                      <a:tailEnd/>
                    </a:ln>
                  </pic:spPr>
                </pic:pic>
              </a:graphicData>
            </a:graphic>
          </wp:inline>
        </w:drawing>
      </w:r>
    </w:p>
    <w:p w:rsidR="005D23E0" w:rsidRDefault="005D23E0" w:rsidP="005D23E0">
      <w:pPr>
        <w:rPr>
          <w:rFonts w:cs="Arial"/>
        </w:rPr>
      </w:pPr>
    </w:p>
    <w:p w:rsidR="0096359E" w:rsidRDefault="0096359E" w:rsidP="005D23E0">
      <w:pPr>
        <w:rPr>
          <w:rFonts w:cs="Arial"/>
        </w:rPr>
      </w:pPr>
    </w:p>
    <w:p w:rsidR="00075525" w:rsidRDefault="005D23E0" w:rsidP="005D23E0">
      <w:pPr>
        <w:pStyle w:val="Heading1"/>
      </w:pPr>
      <w:r>
        <w:br w:type="page"/>
      </w:r>
    </w:p>
    <w:p w:rsidR="00075525" w:rsidRPr="0063677F" w:rsidRDefault="00075525" w:rsidP="00075525">
      <w:pPr>
        <w:pStyle w:val="Heading1"/>
      </w:pPr>
      <w:bookmarkStart w:id="40" w:name="_Toc314725576"/>
      <w:bookmarkStart w:id="41" w:name="_Toc371585556"/>
      <w:r w:rsidRPr="0063677F">
        <w:lastRenderedPageBreak/>
        <w:t xml:space="preserve">Wireframe </w:t>
      </w:r>
      <w:r>
        <w:t>6</w:t>
      </w:r>
      <w:r w:rsidRPr="0063677F">
        <w:t>.</w:t>
      </w:r>
      <w:r w:rsidR="00292CB2">
        <w:t>2</w:t>
      </w:r>
      <w:r w:rsidRPr="0063677F">
        <w:t xml:space="preserve"> – </w:t>
      </w:r>
      <w:r>
        <w:t>Please Confirm (DHS) Screen Shot</w:t>
      </w:r>
      <w:bookmarkEnd w:id="40"/>
      <w:bookmarkEnd w:id="41"/>
    </w:p>
    <w:p w:rsidR="00075525" w:rsidRDefault="00885C46" w:rsidP="00215A8B">
      <w:r>
        <w:rPr>
          <w:noProof/>
        </w:rPr>
        <w:drawing>
          <wp:inline distT="0" distB="0" distL="0" distR="0" wp14:anchorId="27084579" wp14:editId="035E0B4D">
            <wp:extent cx="6309360" cy="3976073"/>
            <wp:effectExtent l="19050" t="0" r="0" b="0"/>
            <wp:docPr id="15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6" cstate="print"/>
                    <a:srcRect/>
                    <a:stretch>
                      <a:fillRect/>
                    </a:stretch>
                  </pic:blipFill>
                  <pic:spPr bwMode="auto">
                    <a:xfrm>
                      <a:off x="0" y="0"/>
                      <a:ext cx="6309360" cy="3976073"/>
                    </a:xfrm>
                    <a:prstGeom prst="rect">
                      <a:avLst/>
                    </a:prstGeom>
                    <a:noFill/>
                    <a:ln w="9525">
                      <a:noFill/>
                      <a:miter lim="800000"/>
                      <a:headEnd/>
                      <a:tailEnd/>
                    </a:ln>
                  </pic:spPr>
                </pic:pic>
              </a:graphicData>
            </a:graphic>
          </wp:inline>
        </w:drawing>
      </w:r>
    </w:p>
    <w:p w:rsidR="00215A8B" w:rsidRDefault="00215A8B">
      <w:pPr>
        <w:rPr>
          <w:rFonts w:cs="Arial"/>
          <w:b/>
          <w:bCs/>
          <w:kern w:val="32"/>
          <w:sz w:val="32"/>
          <w:szCs w:val="32"/>
        </w:rPr>
      </w:pPr>
      <w:bookmarkStart w:id="42" w:name="_Toc314725577"/>
      <w:r>
        <w:br w:type="page"/>
      </w:r>
    </w:p>
    <w:p w:rsidR="005D23E0" w:rsidRPr="0063677F" w:rsidRDefault="005D23E0" w:rsidP="005D23E0">
      <w:pPr>
        <w:pStyle w:val="Heading1"/>
      </w:pPr>
      <w:bookmarkStart w:id="43" w:name="_Toc371585557"/>
      <w:r w:rsidRPr="0063677F">
        <w:lastRenderedPageBreak/>
        <w:t xml:space="preserve">Wireframe </w:t>
      </w:r>
      <w:r w:rsidR="00887F79">
        <w:t>6</w:t>
      </w:r>
      <w:r w:rsidRPr="0063677F">
        <w:t>.</w:t>
      </w:r>
      <w:r w:rsidR="00292CB2">
        <w:t>2</w:t>
      </w:r>
      <w:r w:rsidR="0096359E">
        <w:t>.1</w:t>
      </w:r>
      <w:r w:rsidRPr="0063677F">
        <w:t xml:space="preserve"> – </w:t>
      </w:r>
      <w:r w:rsidR="00887F79">
        <w:t>Please Confirm (DHS)</w:t>
      </w:r>
      <w:bookmarkEnd w:id="42"/>
      <w:bookmarkEnd w:id="43"/>
    </w:p>
    <w:p w:rsidR="00252BD7" w:rsidRDefault="00587FE5" w:rsidP="00252BD7">
      <w:pPr>
        <w:rPr>
          <w:rFonts w:cs="Arial"/>
        </w:rPr>
      </w:pPr>
      <w:r>
        <w:rPr>
          <w:rFonts w:cs="Arial"/>
          <w:noProof/>
        </w:rPr>
        <w:drawing>
          <wp:inline distT="0" distB="0" distL="0" distR="0" wp14:anchorId="49E4425E" wp14:editId="54D2EF3B">
            <wp:extent cx="4953000" cy="717550"/>
            <wp:effectExtent l="19050" t="0" r="0" b="0"/>
            <wp:docPr id="42" name="Picture 42" descr="SelfCheck-Overview-v6-SEC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elfCheck-Overview-v6-SECTION_3"/>
                    <pic:cNvPicPr>
                      <a:picLocks noChangeAspect="1" noChangeArrowheads="1"/>
                    </pic:cNvPicPr>
                  </pic:nvPicPr>
                  <pic:blipFill>
                    <a:blip r:embed="rId34" cstate="print"/>
                    <a:srcRect/>
                    <a:stretch>
                      <a:fillRect/>
                    </a:stretch>
                  </pic:blipFill>
                  <pic:spPr bwMode="auto">
                    <a:xfrm>
                      <a:off x="0" y="0"/>
                      <a:ext cx="4953000" cy="717550"/>
                    </a:xfrm>
                    <a:prstGeom prst="rect">
                      <a:avLst/>
                    </a:prstGeom>
                    <a:noFill/>
                    <a:ln w="9525">
                      <a:noFill/>
                      <a:miter lim="800000"/>
                      <a:headEnd/>
                      <a:tailEnd/>
                    </a:ln>
                  </pic:spPr>
                </pic:pic>
              </a:graphicData>
            </a:graphic>
          </wp:inline>
        </w:drawing>
      </w:r>
    </w:p>
    <w:p w:rsidR="00AD422B" w:rsidRPr="00AD422B" w:rsidRDefault="00AD422B" w:rsidP="00AD422B">
      <w:pPr>
        <w:pStyle w:val="Heading2"/>
      </w:pPr>
      <w:bookmarkStart w:id="44" w:name="_Toc371585558"/>
      <w:r w:rsidRPr="00AD422B">
        <w:t>Please Confirm the Information Below</w:t>
      </w:r>
      <w:bookmarkEnd w:id="44"/>
    </w:p>
    <w:p w:rsidR="00AD422B" w:rsidRDefault="00AD422B" w:rsidP="00AD422B">
      <w:pPr>
        <w:rPr>
          <w:rFonts w:cs="Arial"/>
        </w:rPr>
      </w:pPr>
    </w:p>
    <w:p w:rsidR="00AD422B" w:rsidRPr="00AD422B" w:rsidRDefault="00AD422B" w:rsidP="00AD422B">
      <w:pPr>
        <w:rPr>
          <w:rFonts w:cs="Arial"/>
        </w:rPr>
      </w:pPr>
      <w:r w:rsidRPr="00AD422B">
        <w:rPr>
          <w:rFonts w:cs="Arial"/>
        </w:rPr>
        <w:t>An initial check of your records indicates that you may have mistyped some information from the document indicated.</w:t>
      </w:r>
      <w:r w:rsidR="002A6CD1">
        <w:rPr>
          <w:rFonts w:cs="Arial"/>
        </w:rPr>
        <w:t xml:space="preserve"> </w:t>
      </w:r>
      <w:r w:rsidRPr="00AD422B">
        <w:rPr>
          <w:rFonts w:cs="Arial"/>
        </w:rPr>
        <w:t>Please review the information you provided below and correct any errors.</w:t>
      </w:r>
    </w:p>
    <w:p w:rsidR="00AD422B" w:rsidRDefault="00AD422B" w:rsidP="00AD422B">
      <w:pPr>
        <w:rPr>
          <w:rFonts w:cs="Arial"/>
        </w:rPr>
      </w:pPr>
    </w:p>
    <w:p w:rsidR="00AD422B" w:rsidRPr="003657AE" w:rsidRDefault="00AD422B" w:rsidP="00AD422B">
      <w:pPr>
        <w:rPr>
          <w:rFonts w:cs="Arial"/>
          <w:i/>
        </w:rPr>
      </w:pPr>
      <w:r w:rsidRPr="003657AE">
        <w:rPr>
          <w:rFonts w:cs="Arial"/>
          <w:i/>
        </w:rPr>
        <w:t>(Data entry fields</w:t>
      </w:r>
      <w:r>
        <w:rPr>
          <w:rFonts w:cs="Arial"/>
          <w:i/>
        </w:rPr>
        <w:t xml:space="preserve"> – see wireframes</w:t>
      </w:r>
      <w:r w:rsidRPr="003657AE">
        <w:rPr>
          <w:rFonts w:cs="Arial"/>
          <w:i/>
        </w:rPr>
        <w:t>)</w:t>
      </w:r>
    </w:p>
    <w:p w:rsidR="00AD422B" w:rsidRDefault="00AD422B" w:rsidP="00AD422B">
      <w:pPr>
        <w:rPr>
          <w:rFonts w:cs="Arial"/>
        </w:rPr>
      </w:pPr>
    </w:p>
    <w:p w:rsidR="00AD422B" w:rsidRPr="00AD422B" w:rsidRDefault="00AD422B" w:rsidP="00AD422B">
      <w:pPr>
        <w:rPr>
          <w:rFonts w:cs="Arial"/>
        </w:rPr>
      </w:pPr>
      <w:r w:rsidRPr="00AD422B">
        <w:rPr>
          <w:rFonts w:cs="Arial"/>
        </w:rPr>
        <w:t xml:space="preserve">Please review the information above for accuracy before continuing. An error in the information you provide may prevent </w:t>
      </w:r>
      <w:r w:rsidR="003F6280">
        <w:rPr>
          <w:rFonts w:cs="Arial"/>
        </w:rPr>
        <w:t>Self Check</w:t>
      </w:r>
      <w:r w:rsidRPr="00AD422B">
        <w:rPr>
          <w:rFonts w:cs="Arial"/>
        </w:rPr>
        <w:t xml:space="preserve"> from immediately verifying your employment eligibility.</w:t>
      </w:r>
    </w:p>
    <w:p w:rsidR="00AD422B" w:rsidRPr="00AD422B" w:rsidRDefault="00AD422B" w:rsidP="00AD422B">
      <w:pPr>
        <w:rPr>
          <w:rFonts w:cs="Arial"/>
        </w:rPr>
      </w:pPr>
    </w:p>
    <w:p w:rsidR="00AD422B" w:rsidRDefault="00AD422B" w:rsidP="00AD422B">
      <w:pPr>
        <w:rPr>
          <w:rFonts w:cs="Arial"/>
        </w:rPr>
      </w:pPr>
      <w:r w:rsidRPr="00AD422B">
        <w:rPr>
          <w:rFonts w:cs="Arial"/>
        </w:rPr>
        <w:t>After review, click the button below to submit the information for an employment eligibility check.</w:t>
      </w:r>
    </w:p>
    <w:p w:rsidR="00AD422B" w:rsidRDefault="00AD422B" w:rsidP="00AD422B">
      <w:pPr>
        <w:rPr>
          <w:rFonts w:cs="Arial"/>
        </w:rPr>
      </w:pPr>
    </w:p>
    <w:p w:rsidR="001A576B" w:rsidRDefault="00587FE5" w:rsidP="00AD422B">
      <w:pPr>
        <w:rPr>
          <w:rFonts w:cs="Arial"/>
        </w:rPr>
      </w:pPr>
      <w:r>
        <w:rPr>
          <w:rFonts w:cs="Arial"/>
          <w:noProof/>
        </w:rPr>
        <w:drawing>
          <wp:inline distT="0" distB="0" distL="0" distR="0" wp14:anchorId="1E5AC9CC" wp14:editId="1BFC547A">
            <wp:extent cx="984250" cy="317500"/>
            <wp:effectExtent l="19050" t="0" r="6350" b="0"/>
            <wp:docPr id="43" name="Picture 43" descr="Btn_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tn_Continue"/>
                    <pic:cNvPicPr>
                      <a:picLocks noChangeAspect="1" noChangeArrowheads="1"/>
                    </pic:cNvPicPr>
                  </pic:nvPicPr>
                  <pic:blipFill>
                    <a:blip r:embed="rId24" cstate="print"/>
                    <a:srcRect/>
                    <a:stretch>
                      <a:fillRect/>
                    </a:stretch>
                  </pic:blipFill>
                  <pic:spPr bwMode="auto">
                    <a:xfrm>
                      <a:off x="0" y="0"/>
                      <a:ext cx="984250" cy="317500"/>
                    </a:xfrm>
                    <a:prstGeom prst="rect">
                      <a:avLst/>
                    </a:prstGeom>
                    <a:noFill/>
                    <a:ln w="9525">
                      <a:noFill/>
                      <a:miter lim="800000"/>
                      <a:headEnd/>
                      <a:tailEnd/>
                    </a:ln>
                  </pic:spPr>
                </pic:pic>
              </a:graphicData>
            </a:graphic>
          </wp:inline>
        </w:drawing>
      </w:r>
    </w:p>
    <w:p w:rsidR="00AD422B" w:rsidRDefault="00AD422B" w:rsidP="00AD422B">
      <w:pPr>
        <w:rPr>
          <w:rFonts w:cs="Arial"/>
        </w:rPr>
      </w:pPr>
    </w:p>
    <w:p w:rsidR="00F10166" w:rsidRPr="002B44F1" w:rsidRDefault="00F10166" w:rsidP="00D3494C">
      <w:pPr>
        <w:pStyle w:val="Heading1"/>
      </w:pPr>
    </w:p>
    <w:sectPr w:rsidR="00F10166" w:rsidRPr="002B44F1" w:rsidSect="00871444">
      <w:headerReference w:type="default" r:id="rId37"/>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025" w:rsidRDefault="009B2025" w:rsidP="003657AE">
      <w:r>
        <w:separator/>
      </w:r>
    </w:p>
  </w:endnote>
  <w:endnote w:type="continuationSeparator" w:id="0">
    <w:p w:rsidR="009B2025" w:rsidRDefault="009B2025" w:rsidP="0036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66" w:rsidRDefault="00F10166">
    <w:pPr>
      <w:pStyle w:val="Footer"/>
    </w:pPr>
    <w:r>
      <w:t>Prepared by USCIS</w:t>
    </w:r>
    <w:r>
      <w:tab/>
    </w:r>
    <w:r>
      <w:tab/>
      <w:t>Page</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303E84">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03E84">
      <w:rPr>
        <w:rStyle w:val="PageNumber"/>
        <w:noProof/>
      </w:rPr>
      <w:t>23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025" w:rsidRDefault="009B2025" w:rsidP="003657AE">
      <w:r>
        <w:separator/>
      </w:r>
    </w:p>
  </w:footnote>
  <w:footnote w:type="continuationSeparator" w:id="0">
    <w:p w:rsidR="009B2025" w:rsidRDefault="009B2025" w:rsidP="00365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66" w:rsidRDefault="00F101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66" w:rsidRDefault="00F10166">
    <w:pPr>
      <w:pStyle w:val="Header"/>
    </w:pPr>
    <w:r>
      <w:t>Proposed Content, Self Check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1pt;height:8.4pt" o:bullet="t">
        <v:imagedata r:id="rId1" o:title="asterisk"/>
      </v:shape>
    </w:pict>
  </w:numPicBullet>
  <w:numPicBullet w:numPicBulletId="1">
    <w:pict>
      <v:shape id="_x0000_i1037" type="#_x0000_t75" style="width:3in;height:3in" o:bullet="t"/>
    </w:pict>
  </w:numPicBullet>
  <w:numPicBullet w:numPicBulletId="2">
    <w:pict>
      <v:shape id="_x0000_i1038" type="#_x0000_t75" style="width:3in;height:3in" o:bullet="t"/>
    </w:pict>
  </w:numPicBullet>
  <w:numPicBullet w:numPicBulletId="3">
    <w:pict>
      <v:shape id="_x0000_i1039" type="#_x0000_t75" style="width:3in;height:3in" o:bullet="t"/>
    </w:pict>
  </w:numPicBullet>
  <w:numPicBullet w:numPicBulletId="4">
    <w:pict>
      <v:shape id="_x0000_i1040" type="#_x0000_t75" style="width:3in;height:3in" o:bullet="t"/>
    </w:pict>
  </w:numPicBullet>
  <w:numPicBullet w:numPicBulletId="5">
    <w:pict>
      <v:shape id="_x0000_i1041" type="#_x0000_t75" style="width:3in;height:3in" o:bullet="t"/>
    </w:pict>
  </w:numPicBullet>
  <w:numPicBullet w:numPicBulletId="6">
    <w:pict>
      <v:shape id="_x0000_i1042" type="#_x0000_t75" style="width:3in;height:3in" o:bullet="t"/>
    </w:pict>
  </w:numPicBullet>
  <w:numPicBullet w:numPicBulletId="7">
    <w:pict>
      <v:shape id="_x0000_i1043" type="#_x0000_t75" style="width:3in;height:3in" o:bullet="t"/>
    </w:pict>
  </w:numPicBullet>
  <w:numPicBullet w:numPicBulletId="8">
    <w:pict>
      <v:shape id="_x0000_i1044" type="#_x0000_t75" style="width:3in;height:3in" o:bullet="t"/>
    </w:pict>
  </w:numPicBullet>
  <w:numPicBullet w:numPicBulletId="9">
    <w:pict>
      <v:shape id="_x0000_i1045" type="#_x0000_t75" style="width:3in;height:3in" o:bullet="t"/>
    </w:pict>
  </w:numPicBullet>
  <w:abstractNum w:abstractNumId="0">
    <w:nsid w:val="FFFFFFFE"/>
    <w:multiLevelType w:val="singleLevel"/>
    <w:tmpl w:val="CB8EA65E"/>
    <w:lvl w:ilvl="0">
      <w:numFmt w:val="bullet"/>
      <w:lvlText w:val="*"/>
      <w:lvlJc w:val="left"/>
    </w:lvl>
  </w:abstractNum>
  <w:abstractNum w:abstractNumId="1">
    <w:nsid w:val="00DB0C14"/>
    <w:multiLevelType w:val="hybridMultilevel"/>
    <w:tmpl w:val="29949F0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35B6355"/>
    <w:multiLevelType w:val="multilevel"/>
    <w:tmpl w:val="06A2E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A879B3"/>
    <w:multiLevelType w:val="hybridMultilevel"/>
    <w:tmpl w:val="EC3674FE"/>
    <w:lvl w:ilvl="0" w:tplc="5FC470E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665E61"/>
    <w:multiLevelType w:val="multilevel"/>
    <w:tmpl w:val="03CA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5060CD"/>
    <w:multiLevelType w:val="hybridMultilevel"/>
    <w:tmpl w:val="FB069D26"/>
    <w:lvl w:ilvl="0" w:tplc="CBFAB13C">
      <w:start w:val="1"/>
      <w:numFmt w:val="bullet"/>
      <w:pStyle w:val="DHS-BulletedLis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E34A21"/>
    <w:multiLevelType w:val="hybridMultilevel"/>
    <w:tmpl w:val="194281DE"/>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04F5C4C"/>
    <w:multiLevelType w:val="multilevel"/>
    <w:tmpl w:val="3DA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0E13261"/>
    <w:multiLevelType w:val="multilevel"/>
    <w:tmpl w:val="E93A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160303A"/>
    <w:multiLevelType w:val="hybridMultilevel"/>
    <w:tmpl w:val="22347962"/>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953899"/>
    <w:multiLevelType w:val="multilevel"/>
    <w:tmpl w:val="FF46E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94D6423"/>
    <w:multiLevelType w:val="multilevel"/>
    <w:tmpl w:val="D602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A97B91"/>
    <w:multiLevelType w:val="multilevel"/>
    <w:tmpl w:val="8798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D964D98"/>
    <w:multiLevelType w:val="hybridMultilevel"/>
    <w:tmpl w:val="1328584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C30A17"/>
    <w:multiLevelType w:val="multilevel"/>
    <w:tmpl w:val="AB9CF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6E2633"/>
    <w:multiLevelType w:val="multilevel"/>
    <w:tmpl w:val="5E6011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1FD018E4"/>
    <w:multiLevelType w:val="multilevel"/>
    <w:tmpl w:val="3DFE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BC1E36"/>
    <w:multiLevelType w:val="multilevel"/>
    <w:tmpl w:val="6A4A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E07AC0"/>
    <w:multiLevelType w:val="hybridMultilevel"/>
    <w:tmpl w:val="D31687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82720EE"/>
    <w:multiLevelType w:val="multilevel"/>
    <w:tmpl w:val="11A0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C7B2872"/>
    <w:multiLevelType w:val="multilevel"/>
    <w:tmpl w:val="9370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F601FD"/>
    <w:multiLevelType w:val="hybridMultilevel"/>
    <w:tmpl w:val="01B8483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2EA649DF"/>
    <w:multiLevelType w:val="hybridMultilevel"/>
    <w:tmpl w:val="C90A1D30"/>
    <w:lvl w:ilvl="0" w:tplc="23FCFDA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731B24"/>
    <w:multiLevelType w:val="multilevel"/>
    <w:tmpl w:val="CB62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945529"/>
    <w:multiLevelType w:val="hybridMultilevel"/>
    <w:tmpl w:val="98AA61B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4E628D3"/>
    <w:multiLevelType w:val="multilevel"/>
    <w:tmpl w:val="BD88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6BD2F6A"/>
    <w:multiLevelType w:val="multilevel"/>
    <w:tmpl w:val="6A20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ACB34CF"/>
    <w:multiLevelType w:val="multilevel"/>
    <w:tmpl w:val="47DC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D435EA"/>
    <w:multiLevelType w:val="multilevel"/>
    <w:tmpl w:val="3C84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ED697D"/>
    <w:multiLevelType w:val="multilevel"/>
    <w:tmpl w:val="3CF268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462E0E9E"/>
    <w:multiLevelType w:val="hybridMultilevel"/>
    <w:tmpl w:val="371EC484"/>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7106FB1"/>
    <w:multiLevelType w:val="multilevel"/>
    <w:tmpl w:val="2E6A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B8A371A"/>
    <w:multiLevelType w:val="hybridMultilevel"/>
    <w:tmpl w:val="1D2C7E8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BC51C05"/>
    <w:multiLevelType w:val="multilevel"/>
    <w:tmpl w:val="568C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16A12F9"/>
    <w:multiLevelType w:val="multilevel"/>
    <w:tmpl w:val="1104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4F04121"/>
    <w:multiLevelType w:val="multilevel"/>
    <w:tmpl w:val="85C4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D17833"/>
    <w:multiLevelType w:val="multilevel"/>
    <w:tmpl w:val="186A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BEA6098"/>
    <w:multiLevelType w:val="multilevel"/>
    <w:tmpl w:val="FBD60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nsid w:val="66910964"/>
    <w:multiLevelType w:val="multilevel"/>
    <w:tmpl w:val="05C8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1A47900"/>
    <w:multiLevelType w:val="hybridMultilevel"/>
    <w:tmpl w:val="95A457E0"/>
    <w:lvl w:ilvl="0" w:tplc="FC5053CA">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82E6206"/>
    <w:multiLevelType w:val="multilevel"/>
    <w:tmpl w:val="A394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B1277C"/>
    <w:multiLevelType w:val="multilevel"/>
    <w:tmpl w:val="E5023D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4"/>
  </w:num>
  <w:num w:numId="3">
    <w:abstractNumId w:val="9"/>
  </w:num>
  <w:num w:numId="4">
    <w:abstractNumId w:val="32"/>
  </w:num>
  <w:num w:numId="5">
    <w:abstractNumId w:val="18"/>
  </w:num>
  <w:num w:numId="6">
    <w:abstractNumId w:val="30"/>
  </w:num>
  <w:num w:numId="7">
    <w:abstractNumId w:val="13"/>
  </w:num>
  <w:num w:numId="8">
    <w:abstractNumId w:val="39"/>
  </w:num>
  <w:num w:numId="9">
    <w:abstractNumId w:val="6"/>
  </w:num>
  <w:num w:numId="10">
    <w:abstractNumId w:val="24"/>
  </w:num>
  <w:num w:numId="11">
    <w:abstractNumId w:val="1"/>
  </w:num>
  <w:num w:numId="12">
    <w:abstractNumId w:val="21"/>
  </w:num>
  <w:num w:numId="13">
    <w:abstractNumId w:val="22"/>
  </w:num>
  <w:num w:numId="14">
    <w:abstractNumId w:val="3"/>
  </w:num>
  <w:num w:numId="15">
    <w:abstractNumId w:val="0"/>
    <w:lvlOverride w:ilvl="0">
      <w:lvl w:ilvl="0">
        <w:numFmt w:val="bullet"/>
        <w:lvlText w:val=""/>
        <w:legacy w:legacy="1" w:legacySpace="0" w:legacyIndent="0"/>
        <w:lvlJc w:val="left"/>
        <w:rPr>
          <w:rFonts w:ascii="Symbol" w:hAnsi="Symbol" w:hint="default"/>
          <w:sz w:val="20"/>
        </w:rPr>
      </w:lvl>
    </w:lvlOverride>
  </w:num>
  <w:num w:numId="16">
    <w:abstractNumId w:val="25"/>
  </w:num>
  <w:num w:numId="17">
    <w:abstractNumId w:val="41"/>
  </w:num>
  <w:num w:numId="18">
    <w:abstractNumId w:val="7"/>
  </w:num>
  <w:num w:numId="19">
    <w:abstractNumId w:val="36"/>
  </w:num>
  <w:num w:numId="20">
    <w:abstractNumId w:val="31"/>
  </w:num>
  <w:num w:numId="21">
    <w:abstractNumId w:val="38"/>
  </w:num>
  <w:num w:numId="22">
    <w:abstractNumId w:val="2"/>
  </w:num>
  <w:num w:numId="23">
    <w:abstractNumId w:val="34"/>
  </w:num>
  <w:num w:numId="24">
    <w:abstractNumId w:val="12"/>
  </w:num>
  <w:num w:numId="25">
    <w:abstractNumId w:val="33"/>
  </w:num>
  <w:num w:numId="26">
    <w:abstractNumId w:val="19"/>
  </w:num>
  <w:num w:numId="27">
    <w:abstractNumId w:val="26"/>
  </w:num>
  <w:num w:numId="28">
    <w:abstractNumId w:val="4"/>
  </w:num>
  <w:num w:numId="29">
    <w:abstractNumId w:val="8"/>
  </w:num>
  <w:num w:numId="30">
    <w:abstractNumId w:val="20"/>
  </w:num>
  <w:num w:numId="31">
    <w:abstractNumId w:val="17"/>
  </w:num>
  <w:num w:numId="32">
    <w:abstractNumId w:val="16"/>
  </w:num>
  <w:num w:numId="33">
    <w:abstractNumId w:val="28"/>
  </w:num>
  <w:num w:numId="34">
    <w:abstractNumId w:val="40"/>
  </w:num>
  <w:num w:numId="35">
    <w:abstractNumId w:val="23"/>
  </w:num>
  <w:num w:numId="36">
    <w:abstractNumId w:val="11"/>
  </w:num>
  <w:num w:numId="37">
    <w:abstractNumId w:val="27"/>
  </w:num>
  <w:num w:numId="38">
    <w:abstractNumId w:val="35"/>
  </w:num>
  <w:num w:numId="39">
    <w:abstractNumId w:val="15"/>
  </w:num>
  <w:num w:numId="40">
    <w:abstractNumId w:val="29"/>
  </w:num>
  <w:num w:numId="41">
    <w:abstractNumId w:val="37"/>
  </w:num>
  <w:num w:numId="4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FC6"/>
    <w:rsid w:val="0000042A"/>
    <w:rsid w:val="00000936"/>
    <w:rsid w:val="000030C4"/>
    <w:rsid w:val="00003E41"/>
    <w:rsid w:val="00004A65"/>
    <w:rsid w:val="00004C51"/>
    <w:rsid w:val="00005370"/>
    <w:rsid w:val="00005E35"/>
    <w:rsid w:val="00010253"/>
    <w:rsid w:val="000139D3"/>
    <w:rsid w:val="00015815"/>
    <w:rsid w:val="0001647E"/>
    <w:rsid w:val="00020C5A"/>
    <w:rsid w:val="000234EF"/>
    <w:rsid w:val="0002586F"/>
    <w:rsid w:val="00026D0A"/>
    <w:rsid w:val="00035C74"/>
    <w:rsid w:val="0003628E"/>
    <w:rsid w:val="00037099"/>
    <w:rsid w:val="00043ED8"/>
    <w:rsid w:val="00045D46"/>
    <w:rsid w:val="00046293"/>
    <w:rsid w:val="000468BF"/>
    <w:rsid w:val="000510BE"/>
    <w:rsid w:val="00052C7B"/>
    <w:rsid w:val="00054A42"/>
    <w:rsid w:val="00054DAE"/>
    <w:rsid w:val="00055A63"/>
    <w:rsid w:val="000568DF"/>
    <w:rsid w:val="00056F8C"/>
    <w:rsid w:val="00056FE1"/>
    <w:rsid w:val="000605B2"/>
    <w:rsid w:val="000605F8"/>
    <w:rsid w:val="00060C8D"/>
    <w:rsid w:val="000641E2"/>
    <w:rsid w:val="00064511"/>
    <w:rsid w:val="00064EF6"/>
    <w:rsid w:val="00065CF3"/>
    <w:rsid w:val="00066A69"/>
    <w:rsid w:val="00067A10"/>
    <w:rsid w:val="0007163B"/>
    <w:rsid w:val="00071FF0"/>
    <w:rsid w:val="00074292"/>
    <w:rsid w:val="00074E74"/>
    <w:rsid w:val="00075525"/>
    <w:rsid w:val="00075B6E"/>
    <w:rsid w:val="00076FD7"/>
    <w:rsid w:val="00080D97"/>
    <w:rsid w:val="00081EB2"/>
    <w:rsid w:val="00084D6E"/>
    <w:rsid w:val="0009102A"/>
    <w:rsid w:val="0009123A"/>
    <w:rsid w:val="00091965"/>
    <w:rsid w:val="0009735F"/>
    <w:rsid w:val="000A0597"/>
    <w:rsid w:val="000A05A4"/>
    <w:rsid w:val="000A0CB3"/>
    <w:rsid w:val="000A31EE"/>
    <w:rsid w:val="000A5430"/>
    <w:rsid w:val="000A5C73"/>
    <w:rsid w:val="000A723C"/>
    <w:rsid w:val="000A76CF"/>
    <w:rsid w:val="000B0F6B"/>
    <w:rsid w:val="000B1F92"/>
    <w:rsid w:val="000B2EBE"/>
    <w:rsid w:val="000B329B"/>
    <w:rsid w:val="000B3A0B"/>
    <w:rsid w:val="000B573C"/>
    <w:rsid w:val="000B69EA"/>
    <w:rsid w:val="000C48C7"/>
    <w:rsid w:val="000C52F6"/>
    <w:rsid w:val="000C5EB0"/>
    <w:rsid w:val="000C70CA"/>
    <w:rsid w:val="000D0511"/>
    <w:rsid w:val="000D0A65"/>
    <w:rsid w:val="000D1FAD"/>
    <w:rsid w:val="000D40C8"/>
    <w:rsid w:val="000D4CA5"/>
    <w:rsid w:val="000D5836"/>
    <w:rsid w:val="000D7A5D"/>
    <w:rsid w:val="000E3C3B"/>
    <w:rsid w:val="000E3DD5"/>
    <w:rsid w:val="000E4A1E"/>
    <w:rsid w:val="000E5B1C"/>
    <w:rsid w:val="000F4B05"/>
    <w:rsid w:val="000F51BB"/>
    <w:rsid w:val="000F5CCA"/>
    <w:rsid w:val="000F6468"/>
    <w:rsid w:val="000F662C"/>
    <w:rsid w:val="000F69EC"/>
    <w:rsid w:val="000F7ED2"/>
    <w:rsid w:val="001000B2"/>
    <w:rsid w:val="00101BEA"/>
    <w:rsid w:val="00104FA5"/>
    <w:rsid w:val="0010534A"/>
    <w:rsid w:val="00106857"/>
    <w:rsid w:val="001111E4"/>
    <w:rsid w:val="00116CD3"/>
    <w:rsid w:val="00123E4D"/>
    <w:rsid w:val="00123FE2"/>
    <w:rsid w:val="001248CA"/>
    <w:rsid w:val="00124CF8"/>
    <w:rsid w:val="00125195"/>
    <w:rsid w:val="00125E65"/>
    <w:rsid w:val="00126EE4"/>
    <w:rsid w:val="001313F4"/>
    <w:rsid w:val="001328F2"/>
    <w:rsid w:val="00133D60"/>
    <w:rsid w:val="0013678B"/>
    <w:rsid w:val="0014242B"/>
    <w:rsid w:val="00144324"/>
    <w:rsid w:val="001455EC"/>
    <w:rsid w:val="0014710C"/>
    <w:rsid w:val="001507F7"/>
    <w:rsid w:val="00151329"/>
    <w:rsid w:val="001526AA"/>
    <w:rsid w:val="00153AD9"/>
    <w:rsid w:val="00153CA2"/>
    <w:rsid w:val="001547F5"/>
    <w:rsid w:val="00154981"/>
    <w:rsid w:val="0015627D"/>
    <w:rsid w:val="001574C7"/>
    <w:rsid w:val="00160AF4"/>
    <w:rsid w:val="0016161D"/>
    <w:rsid w:val="00162A3B"/>
    <w:rsid w:val="00163EDB"/>
    <w:rsid w:val="0016421E"/>
    <w:rsid w:val="00166155"/>
    <w:rsid w:val="00166A62"/>
    <w:rsid w:val="00171BB6"/>
    <w:rsid w:val="00172AAB"/>
    <w:rsid w:val="0017448A"/>
    <w:rsid w:val="00175AAB"/>
    <w:rsid w:val="00176008"/>
    <w:rsid w:val="00180CF4"/>
    <w:rsid w:val="00182673"/>
    <w:rsid w:val="00187D6B"/>
    <w:rsid w:val="00187EC4"/>
    <w:rsid w:val="00191AE7"/>
    <w:rsid w:val="00193B13"/>
    <w:rsid w:val="00194138"/>
    <w:rsid w:val="00194979"/>
    <w:rsid w:val="00197348"/>
    <w:rsid w:val="001A0A95"/>
    <w:rsid w:val="001A20D3"/>
    <w:rsid w:val="001A20D7"/>
    <w:rsid w:val="001A576B"/>
    <w:rsid w:val="001A5C78"/>
    <w:rsid w:val="001A7B74"/>
    <w:rsid w:val="001B1CF3"/>
    <w:rsid w:val="001B75EA"/>
    <w:rsid w:val="001C0DA2"/>
    <w:rsid w:val="001C3625"/>
    <w:rsid w:val="001C53D9"/>
    <w:rsid w:val="001D0359"/>
    <w:rsid w:val="001D0853"/>
    <w:rsid w:val="001D35AB"/>
    <w:rsid w:val="001D378D"/>
    <w:rsid w:val="001D3843"/>
    <w:rsid w:val="001D4487"/>
    <w:rsid w:val="001D483F"/>
    <w:rsid w:val="001D58A9"/>
    <w:rsid w:val="001D5E5B"/>
    <w:rsid w:val="001E3711"/>
    <w:rsid w:val="001E43B4"/>
    <w:rsid w:val="001E5A42"/>
    <w:rsid w:val="001E5B8A"/>
    <w:rsid w:val="001F0BE1"/>
    <w:rsid w:val="001F1752"/>
    <w:rsid w:val="001F49A5"/>
    <w:rsid w:val="001F4EF4"/>
    <w:rsid w:val="002044BB"/>
    <w:rsid w:val="0020453B"/>
    <w:rsid w:val="002068A5"/>
    <w:rsid w:val="00214514"/>
    <w:rsid w:val="00215A8B"/>
    <w:rsid w:val="0021606A"/>
    <w:rsid w:val="00217A5A"/>
    <w:rsid w:val="00224DBC"/>
    <w:rsid w:val="0022532B"/>
    <w:rsid w:val="0022681C"/>
    <w:rsid w:val="00230C30"/>
    <w:rsid w:val="00232022"/>
    <w:rsid w:val="002328BC"/>
    <w:rsid w:val="002329F3"/>
    <w:rsid w:val="00235AA8"/>
    <w:rsid w:val="00236144"/>
    <w:rsid w:val="002407BC"/>
    <w:rsid w:val="002407CC"/>
    <w:rsid w:val="00240D99"/>
    <w:rsid w:val="00243282"/>
    <w:rsid w:val="002432CC"/>
    <w:rsid w:val="00244A63"/>
    <w:rsid w:val="00244BBF"/>
    <w:rsid w:val="00246112"/>
    <w:rsid w:val="002466AB"/>
    <w:rsid w:val="00250D97"/>
    <w:rsid w:val="00250EE8"/>
    <w:rsid w:val="00252BD7"/>
    <w:rsid w:val="00252E07"/>
    <w:rsid w:val="00254EDB"/>
    <w:rsid w:val="00257FAD"/>
    <w:rsid w:val="00260AEE"/>
    <w:rsid w:val="00264156"/>
    <w:rsid w:val="002701D3"/>
    <w:rsid w:val="00270476"/>
    <w:rsid w:val="002707E0"/>
    <w:rsid w:val="00270BC4"/>
    <w:rsid w:val="00273C54"/>
    <w:rsid w:val="002801C9"/>
    <w:rsid w:val="00292CB2"/>
    <w:rsid w:val="00294307"/>
    <w:rsid w:val="00296962"/>
    <w:rsid w:val="0029781C"/>
    <w:rsid w:val="002A4A58"/>
    <w:rsid w:val="002A6A2E"/>
    <w:rsid w:val="002A6CD1"/>
    <w:rsid w:val="002B39AD"/>
    <w:rsid w:val="002B44F1"/>
    <w:rsid w:val="002B6D60"/>
    <w:rsid w:val="002B7FBB"/>
    <w:rsid w:val="002C2419"/>
    <w:rsid w:val="002C3B28"/>
    <w:rsid w:val="002C59B7"/>
    <w:rsid w:val="002C7701"/>
    <w:rsid w:val="002C7FC5"/>
    <w:rsid w:val="002D1170"/>
    <w:rsid w:val="002D121B"/>
    <w:rsid w:val="002D2C6C"/>
    <w:rsid w:val="002D4C06"/>
    <w:rsid w:val="002D4D86"/>
    <w:rsid w:val="002D6276"/>
    <w:rsid w:val="002D7B22"/>
    <w:rsid w:val="002E0F75"/>
    <w:rsid w:val="002E169A"/>
    <w:rsid w:val="002E3EB0"/>
    <w:rsid w:val="002E50CF"/>
    <w:rsid w:val="002E77D1"/>
    <w:rsid w:val="002F1BCD"/>
    <w:rsid w:val="002F327E"/>
    <w:rsid w:val="002F4D5E"/>
    <w:rsid w:val="002F589C"/>
    <w:rsid w:val="002F62C8"/>
    <w:rsid w:val="00301A88"/>
    <w:rsid w:val="00302F7A"/>
    <w:rsid w:val="0030359E"/>
    <w:rsid w:val="00303B15"/>
    <w:rsid w:val="00303E84"/>
    <w:rsid w:val="00304440"/>
    <w:rsid w:val="00306776"/>
    <w:rsid w:val="00314CB6"/>
    <w:rsid w:val="0031593E"/>
    <w:rsid w:val="003171D6"/>
    <w:rsid w:val="0031722C"/>
    <w:rsid w:val="00317D04"/>
    <w:rsid w:val="003206EB"/>
    <w:rsid w:val="00322A10"/>
    <w:rsid w:val="00323026"/>
    <w:rsid w:val="00324590"/>
    <w:rsid w:val="00324BE7"/>
    <w:rsid w:val="00325858"/>
    <w:rsid w:val="003264AF"/>
    <w:rsid w:val="003332A4"/>
    <w:rsid w:val="00334AF5"/>
    <w:rsid w:val="00334F78"/>
    <w:rsid w:val="0033795A"/>
    <w:rsid w:val="00337FEB"/>
    <w:rsid w:val="00342D48"/>
    <w:rsid w:val="0034511D"/>
    <w:rsid w:val="003456C5"/>
    <w:rsid w:val="00350281"/>
    <w:rsid w:val="00350A68"/>
    <w:rsid w:val="003537D6"/>
    <w:rsid w:val="003549B1"/>
    <w:rsid w:val="00356414"/>
    <w:rsid w:val="00357142"/>
    <w:rsid w:val="00357775"/>
    <w:rsid w:val="0036266D"/>
    <w:rsid w:val="003633B5"/>
    <w:rsid w:val="003640C5"/>
    <w:rsid w:val="003643AA"/>
    <w:rsid w:val="003657AE"/>
    <w:rsid w:val="003663A9"/>
    <w:rsid w:val="00367A21"/>
    <w:rsid w:val="003710FE"/>
    <w:rsid w:val="00371142"/>
    <w:rsid w:val="00376103"/>
    <w:rsid w:val="00381A17"/>
    <w:rsid w:val="00383606"/>
    <w:rsid w:val="0038401D"/>
    <w:rsid w:val="00391E4E"/>
    <w:rsid w:val="003923D7"/>
    <w:rsid w:val="00394B48"/>
    <w:rsid w:val="00397A47"/>
    <w:rsid w:val="003A0C8B"/>
    <w:rsid w:val="003A13C7"/>
    <w:rsid w:val="003A2D4A"/>
    <w:rsid w:val="003A3505"/>
    <w:rsid w:val="003A3B73"/>
    <w:rsid w:val="003A4095"/>
    <w:rsid w:val="003A645F"/>
    <w:rsid w:val="003A7FC1"/>
    <w:rsid w:val="003B08A7"/>
    <w:rsid w:val="003B1775"/>
    <w:rsid w:val="003B215D"/>
    <w:rsid w:val="003B3F5A"/>
    <w:rsid w:val="003B6DB9"/>
    <w:rsid w:val="003C08CE"/>
    <w:rsid w:val="003C23FA"/>
    <w:rsid w:val="003C3F83"/>
    <w:rsid w:val="003C433F"/>
    <w:rsid w:val="003D01A4"/>
    <w:rsid w:val="003D3244"/>
    <w:rsid w:val="003D3FBA"/>
    <w:rsid w:val="003D638C"/>
    <w:rsid w:val="003E1072"/>
    <w:rsid w:val="003E1A76"/>
    <w:rsid w:val="003E61F3"/>
    <w:rsid w:val="003E63BB"/>
    <w:rsid w:val="003E67C8"/>
    <w:rsid w:val="003E6BBD"/>
    <w:rsid w:val="003E6EAA"/>
    <w:rsid w:val="003E79A0"/>
    <w:rsid w:val="003F039D"/>
    <w:rsid w:val="003F085E"/>
    <w:rsid w:val="003F271F"/>
    <w:rsid w:val="003F32DE"/>
    <w:rsid w:val="003F3F50"/>
    <w:rsid w:val="003F5090"/>
    <w:rsid w:val="003F61FD"/>
    <w:rsid w:val="003F6280"/>
    <w:rsid w:val="003F6F31"/>
    <w:rsid w:val="003F708B"/>
    <w:rsid w:val="0040071C"/>
    <w:rsid w:val="00403047"/>
    <w:rsid w:val="00404389"/>
    <w:rsid w:val="004044D9"/>
    <w:rsid w:val="00405763"/>
    <w:rsid w:val="00405B72"/>
    <w:rsid w:val="004068EF"/>
    <w:rsid w:val="00406F6B"/>
    <w:rsid w:val="0040737E"/>
    <w:rsid w:val="0040791A"/>
    <w:rsid w:val="0041074B"/>
    <w:rsid w:val="00410944"/>
    <w:rsid w:val="004142A7"/>
    <w:rsid w:val="00416D63"/>
    <w:rsid w:val="00417315"/>
    <w:rsid w:val="004202A4"/>
    <w:rsid w:val="00421D78"/>
    <w:rsid w:val="00422A69"/>
    <w:rsid w:val="00422B52"/>
    <w:rsid w:val="00424EE8"/>
    <w:rsid w:val="004257F9"/>
    <w:rsid w:val="0042750A"/>
    <w:rsid w:val="00431DED"/>
    <w:rsid w:val="00433F4C"/>
    <w:rsid w:val="00434A2C"/>
    <w:rsid w:val="004376DD"/>
    <w:rsid w:val="00440930"/>
    <w:rsid w:val="00441BCC"/>
    <w:rsid w:val="004444BB"/>
    <w:rsid w:val="00445DCC"/>
    <w:rsid w:val="004464AD"/>
    <w:rsid w:val="00446C56"/>
    <w:rsid w:val="00450C48"/>
    <w:rsid w:val="0045292F"/>
    <w:rsid w:val="00454485"/>
    <w:rsid w:val="0045797D"/>
    <w:rsid w:val="00457E4B"/>
    <w:rsid w:val="00462F2D"/>
    <w:rsid w:val="004649D4"/>
    <w:rsid w:val="00465DDE"/>
    <w:rsid w:val="004671FC"/>
    <w:rsid w:val="00467737"/>
    <w:rsid w:val="00467F9B"/>
    <w:rsid w:val="00472BC0"/>
    <w:rsid w:val="00473A28"/>
    <w:rsid w:val="00474139"/>
    <w:rsid w:val="00474DFB"/>
    <w:rsid w:val="00476D29"/>
    <w:rsid w:val="004806F5"/>
    <w:rsid w:val="0048225C"/>
    <w:rsid w:val="00482857"/>
    <w:rsid w:val="00482B33"/>
    <w:rsid w:val="00485DBF"/>
    <w:rsid w:val="00485DCE"/>
    <w:rsid w:val="00492C42"/>
    <w:rsid w:val="00497251"/>
    <w:rsid w:val="00497642"/>
    <w:rsid w:val="004A43FF"/>
    <w:rsid w:val="004A46AA"/>
    <w:rsid w:val="004B2BB3"/>
    <w:rsid w:val="004B311C"/>
    <w:rsid w:val="004B3499"/>
    <w:rsid w:val="004B69B6"/>
    <w:rsid w:val="004B6A77"/>
    <w:rsid w:val="004C16B3"/>
    <w:rsid w:val="004C495A"/>
    <w:rsid w:val="004D0A73"/>
    <w:rsid w:val="004D19FE"/>
    <w:rsid w:val="004D384E"/>
    <w:rsid w:val="004D452F"/>
    <w:rsid w:val="004D5002"/>
    <w:rsid w:val="004D519A"/>
    <w:rsid w:val="004D5EF3"/>
    <w:rsid w:val="004D6766"/>
    <w:rsid w:val="004E05AA"/>
    <w:rsid w:val="004E06C4"/>
    <w:rsid w:val="004E0FF4"/>
    <w:rsid w:val="004E42ED"/>
    <w:rsid w:val="004E7D63"/>
    <w:rsid w:val="004E7F97"/>
    <w:rsid w:val="004F1D76"/>
    <w:rsid w:val="004F202A"/>
    <w:rsid w:val="004F396A"/>
    <w:rsid w:val="004F54D5"/>
    <w:rsid w:val="00500FA8"/>
    <w:rsid w:val="00503CC5"/>
    <w:rsid w:val="00505295"/>
    <w:rsid w:val="005059B9"/>
    <w:rsid w:val="0050703E"/>
    <w:rsid w:val="00512A41"/>
    <w:rsid w:val="00513C15"/>
    <w:rsid w:val="005162EC"/>
    <w:rsid w:val="0051675C"/>
    <w:rsid w:val="00517C43"/>
    <w:rsid w:val="00520671"/>
    <w:rsid w:val="00520FF0"/>
    <w:rsid w:val="00521582"/>
    <w:rsid w:val="00522FC4"/>
    <w:rsid w:val="00524ED9"/>
    <w:rsid w:val="00533470"/>
    <w:rsid w:val="005351B2"/>
    <w:rsid w:val="00536EB9"/>
    <w:rsid w:val="00541B6F"/>
    <w:rsid w:val="005448AA"/>
    <w:rsid w:val="00545EC5"/>
    <w:rsid w:val="0054730C"/>
    <w:rsid w:val="00550477"/>
    <w:rsid w:val="005522C8"/>
    <w:rsid w:val="00555014"/>
    <w:rsid w:val="00557641"/>
    <w:rsid w:val="00557E34"/>
    <w:rsid w:val="00560352"/>
    <w:rsid w:val="00560A13"/>
    <w:rsid w:val="00566011"/>
    <w:rsid w:val="005662D2"/>
    <w:rsid w:val="00570E28"/>
    <w:rsid w:val="00574E40"/>
    <w:rsid w:val="00575528"/>
    <w:rsid w:val="00576386"/>
    <w:rsid w:val="00576C36"/>
    <w:rsid w:val="00580B60"/>
    <w:rsid w:val="00581336"/>
    <w:rsid w:val="00582834"/>
    <w:rsid w:val="005851A0"/>
    <w:rsid w:val="0058748B"/>
    <w:rsid w:val="0058771C"/>
    <w:rsid w:val="00587FE5"/>
    <w:rsid w:val="00595F29"/>
    <w:rsid w:val="005A282B"/>
    <w:rsid w:val="005A364B"/>
    <w:rsid w:val="005A495E"/>
    <w:rsid w:val="005A4A1D"/>
    <w:rsid w:val="005A6693"/>
    <w:rsid w:val="005A67AB"/>
    <w:rsid w:val="005A7767"/>
    <w:rsid w:val="005B023B"/>
    <w:rsid w:val="005B2948"/>
    <w:rsid w:val="005B39FF"/>
    <w:rsid w:val="005B4720"/>
    <w:rsid w:val="005B7AF7"/>
    <w:rsid w:val="005C1F52"/>
    <w:rsid w:val="005C2366"/>
    <w:rsid w:val="005C2695"/>
    <w:rsid w:val="005C41FA"/>
    <w:rsid w:val="005C453D"/>
    <w:rsid w:val="005C5CC1"/>
    <w:rsid w:val="005C725D"/>
    <w:rsid w:val="005D0A17"/>
    <w:rsid w:val="005D1EC4"/>
    <w:rsid w:val="005D209C"/>
    <w:rsid w:val="005D23E0"/>
    <w:rsid w:val="005D26C5"/>
    <w:rsid w:val="005D6ACF"/>
    <w:rsid w:val="005D6BF3"/>
    <w:rsid w:val="005E00A8"/>
    <w:rsid w:val="005E1304"/>
    <w:rsid w:val="005E15AF"/>
    <w:rsid w:val="005E3A11"/>
    <w:rsid w:val="005E5D10"/>
    <w:rsid w:val="005F0502"/>
    <w:rsid w:val="005F0741"/>
    <w:rsid w:val="005F175D"/>
    <w:rsid w:val="005F3013"/>
    <w:rsid w:val="005F4776"/>
    <w:rsid w:val="006006A7"/>
    <w:rsid w:val="006038EA"/>
    <w:rsid w:val="00603ECF"/>
    <w:rsid w:val="00604215"/>
    <w:rsid w:val="006057F7"/>
    <w:rsid w:val="00613427"/>
    <w:rsid w:val="00613832"/>
    <w:rsid w:val="00613C55"/>
    <w:rsid w:val="0061445E"/>
    <w:rsid w:val="00616658"/>
    <w:rsid w:val="0062111E"/>
    <w:rsid w:val="00621EFA"/>
    <w:rsid w:val="00626090"/>
    <w:rsid w:val="00630A24"/>
    <w:rsid w:val="00631B22"/>
    <w:rsid w:val="00632962"/>
    <w:rsid w:val="00633609"/>
    <w:rsid w:val="00633C6C"/>
    <w:rsid w:val="00635046"/>
    <w:rsid w:val="0063677F"/>
    <w:rsid w:val="006367F5"/>
    <w:rsid w:val="00636C51"/>
    <w:rsid w:val="00641D69"/>
    <w:rsid w:val="006423A1"/>
    <w:rsid w:val="00642634"/>
    <w:rsid w:val="006457DF"/>
    <w:rsid w:val="00645DEE"/>
    <w:rsid w:val="006475F7"/>
    <w:rsid w:val="006536DF"/>
    <w:rsid w:val="006540CB"/>
    <w:rsid w:val="0065512E"/>
    <w:rsid w:val="0065541E"/>
    <w:rsid w:val="006574E2"/>
    <w:rsid w:val="00660494"/>
    <w:rsid w:val="00660BA5"/>
    <w:rsid w:val="00661876"/>
    <w:rsid w:val="0066293E"/>
    <w:rsid w:val="00662C6C"/>
    <w:rsid w:val="00664568"/>
    <w:rsid w:val="006703C8"/>
    <w:rsid w:val="00670919"/>
    <w:rsid w:val="006712B8"/>
    <w:rsid w:val="00672B44"/>
    <w:rsid w:val="00673463"/>
    <w:rsid w:val="00673EA5"/>
    <w:rsid w:val="00674900"/>
    <w:rsid w:val="006802A8"/>
    <w:rsid w:val="00687CF0"/>
    <w:rsid w:val="00690254"/>
    <w:rsid w:val="00690BE9"/>
    <w:rsid w:val="00693263"/>
    <w:rsid w:val="0069370C"/>
    <w:rsid w:val="00693B2D"/>
    <w:rsid w:val="006945FF"/>
    <w:rsid w:val="00697B70"/>
    <w:rsid w:val="006A32F4"/>
    <w:rsid w:val="006A40D1"/>
    <w:rsid w:val="006A4C71"/>
    <w:rsid w:val="006A4C97"/>
    <w:rsid w:val="006A63B2"/>
    <w:rsid w:val="006A66F6"/>
    <w:rsid w:val="006A6A6E"/>
    <w:rsid w:val="006A7747"/>
    <w:rsid w:val="006A7D19"/>
    <w:rsid w:val="006B17DF"/>
    <w:rsid w:val="006B341C"/>
    <w:rsid w:val="006B3FC9"/>
    <w:rsid w:val="006B4D2C"/>
    <w:rsid w:val="006B4DBC"/>
    <w:rsid w:val="006B5586"/>
    <w:rsid w:val="006B5F0C"/>
    <w:rsid w:val="006B72C3"/>
    <w:rsid w:val="006B7F98"/>
    <w:rsid w:val="006C3B7C"/>
    <w:rsid w:val="006C4649"/>
    <w:rsid w:val="006C7FC1"/>
    <w:rsid w:val="006D26F1"/>
    <w:rsid w:val="006D3A52"/>
    <w:rsid w:val="006D5610"/>
    <w:rsid w:val="006E2351"/>
    <w:rsid w:val="006E3C14"/>
    <w:rsid w:val="006E3C69"/>
    <w:rsid w:val="006F04A9"/>
    <w:rsid w:val="006F26CF"/>
    <w:rsid w:val="006F2810"/>
    <w:rsid w:val="006F68AA"/>
    <w:rsid w:val="006F6BF8"/>
    <w:rsid w:val="00702A36"/>
    <w:rsid w:val="0070657C"/>
    <w:rsid w:val="007073BC"/>
    <w:rsid w:val="00707470"/>
    <w:rsid w:val="00707A50"/>
    <w:rsid w:val="00711A49"/>
    <w:rsid w:val="00711D8A"/>
    <w:rsid w:val="00712EAE"/>
    <w:rsid w:val="00712ECD"/>
    <w:rsid w:val="0071338C"/>
    <w:rsid w:val="00713F3E"/>
    <w:rsid w:val="0071599B"/>
    <w:rsid w:val="00716D3D"/>
    <w:rsid w:val="0071737A"/>
    <w:rsid w:val="007175A0"/>
    <w:rsid w:val="00717CFD"/>
    <w:rsid w:val="007204DA"/>
    <w:rsid w:val="00721323"/>
    <w:rsid w:val="0072192B"/>
    <w:rsid w:val="007229F3"/>
    <w:rsid w:val="00723AC1"/>
    <w:rsid w:val="0072548E"/>
    <w:rsid w:val="00727A21"/>
    <w:rsid w:val="00734421"/>
    <w:rsid w:val="00735532"/>
    <w:rsid w:val="00736C73"/>
    <w:rsid w:val="00740D0C"/>
    <w:rsid w:val="0074286A"/>
    <w:rsid w:val="00742D1F"/>
    <w:rsid w:val="00742EEC"/>
    <w:rsid w:val="00744A5E"/>
    <w:rsid w:val="0075231C"/>
    <w:rsid w:val="00753C91"/>
    <w:rsid w:val="0075460B"/>
    <w:rsid w:val="007565CA"/>
    <w:rsid w:val="00756DDA"/>
    <w:rsid w:val="007603E9"/>
    <w:rsid w:val="007638E1"/>
    <w:rsid w:val="00764CF6"/>
    <w:rsid w:val="00765740"/>
    <w:rsid w:val="007672AD"/>
    <w:rsid w:val="00770720"/>
    <w:rsid w:val="00770EFD"/>
    <w:rsid w:val="0077125B"/>
    <w:rsid w:val="007713D0"/>
    <w:rsid w:val="007741FD"/>
    <w:rsid w:val="00776FC6"/>
    <w:rsid w:val="00777211"/>
    <w:rsid w:val="00777A3E"/>
    <w:rsid w:val="0078080C"/>
    <w:rsid w:val="007817E9"/>
    <w:rsid w:val="0078719F"/>
    <w:rsid w:val="00787F16"/>
    <w:rsid w:val="007939CC"/>
    <w:rsid w:val="00794168"/>
    <w:rsid w:val="00794F61"/>
    <w:rsid w:val="007950D8"/>
    <w:rsid w:val="0079680D"/>
    <w:rsid w:val="007A27A1"/>
    <w:rsid w:val="007A35A8"/>
    <w:rsid w:val="007A3B55"/>
    <w:rsid w:val="007A5183"/>
    <w:rsid w:val="007A6F79"/>
    <w:rsid w:val="007A79B6"/>
    <w:rsid w:val="007B1F4B"/>
    <w:rsid w:val="007B263B"/>
    <w:rsid w:val="007B3844"/>
    <w:rsid w:val="007B52C3"/>
    <w:rsid w:val="007C1FA1"/>
    <w:rsid w:val="007C2D67"/>
    <w:rsid w:val="007C38B0"/>
    <w:rsid w:val="007C4682"/>
    <w:rsid w:val="007C7074"/>
    <w:rsid w:val="007D0EE9"/>
    <w:rsid w:val="007D6967"/>
    <w:rsid w:val="007E2529"/>
    <w:rsid w:val="007E41F7"/>
    <w:rsid w:val="007E72B9"/>
    <w:rsid w:val="007F1417"/>
    <w:rsid w:val="007F22EB"/>
    <w:rsid w:val="007F2468"/>
    <w:rsid w:val="007F6076"/>
    <w:rsid w:val="007F64E8"/>
    <w:rsid w:val="00801F68"/>
    <w:rsid w:val="00805304"/>
    <w:rsid w:val="008062A0"/>
    <w:rsid w:val="008073B6"/>
    <w:rsid w:val="00807F5E"/>
    <w:rsid w:val="008106E8"/>
    <w:rsid w:val="00811D9C"/>
    <w:rsid w:val="00811E6E"/>
    <w:rsid w:val="00812ECB"/>
    <w:rsid w:val="00813E85"/>
    <w:rsid w:val="00814144"/>
    <w:rsid w:val="00814243"/>
    <w:rsid w:val="00815B47"/>
    <w:rsid w:val="008228BE"/>
    <w:rsid w:val="00824217"/>
    <w:rsid w:val="008251A2"/>
    <w:rsid w:val="00827E5F"/>
    <w:rsid w:val="0083098B"/>
    <w:rsid w:val="0083326E"/>
    <w:rsid w:val="00840A22"/>
    <w:rsid w:val="008423B5"/>
    <w:rsid w:val="0084389E"/>
    <w:rsid w:val="008439E0"/>
    <w:rsid w:val="0084503F"/>
    <w:rsid w:val="0084510B"/>
    <w:rsid w:val="00846367"/>
    <w:rsid w:val="008506F2"/>
    <w:rsid w:val="00852EC7"/>
    <w:rsid w:val="00853E77"/>
    <w:rsid w:val="00854FA4"/>
    <w:rsid w:val="00855890"/>
    <w:rsid w:val="00855F5C"/>
    <w:rsid w:val="00860EAA"/>
    <w:rsid w:val="00861AF0"/>
    <w:rsid w:val="008647DE"/>
    <w:rsid w:val="00866A8B"/>
    <w:rsid w:val="00870378"/>
    <w:rsid w:val="00871444"/>
    <w:rsid w:val="00872EED"/>
    <w:rsid w:val="00873ADC"/>
    <w:rsid w:val="008758A5"/>
    <w:rsid w:val="00875B96"/>
    <w:rsid w:val="008761AB"/>
    <w:rsid w:val="008807F1"/>
    <w:rsid w:val="00880F05"/>
    <w:rsid w:val="00885C46"/>
    <w:rsid w:val="00886B75"/>
    <w:rsid w:val="008879BC"/>
    <w:rsid w:val="00887F79"/>
    <w:rsid w:val="0089069F"/>
    <w:rsid w:val="00890AC3"/>
    <w:rsid w:val="00895421"/>
    <w:rsid w:val="00896E47"/>
    <w:rsid w:val="008A0BDA"/>
    <w:rsid w:val="008A3494"/>
    <w:rsid w:val="008A4AB9"/>
    <w:rsid w:val="008A7CD8"/>
    <w:rsid w:val="008B0896"/>
    <w:rsid w:val="008B172E"/>
    <w:rsid w:val="008B1798"/>
    <w:rsid w:val="008B4AD1"/>
    <w:rsid w:val="008B781B"/>
    <w:rsid w:val="008B7C96"/>
    <w:rsid w:val="008C02F7"/>
    <w:rsid w:val="008C393A"/>
    <w:rsid w:val="008C7173"/>
    <w:rsid w:val="008D09C2"/>
    <w:rsid w:val="008D21F5"/>
    <w:rsid w:val="008D5001"/>
    <w:rsid w:val="008D75D2"/>
    <w:rsid w:val="008E1D93"/>
    <w:rsid w:val="008E33E2"/>
    <w:rsid w:val="008E3801"/>
    <w:rsid w:val="008E3ABF"/>
    <w:rsid w:val="008E416E"/>
    <w:rsid w:val="008E43A3"/>
    <w:rsid w:val="008E7A19"/>
    <w:rsid w:val="008F323C"/>
    <w:rsid w:val="008F4DC6"/>
    <w:rsid w:val="008F4FD8"/>
    <w:rsid w:val="008F7001"/>
    <w:rsid w:val="00900101"/>
    <w:rsid w:val="00901040"/>
    <w:rsid w:val="00901EF8"/>
    <w:rsid w:val="00906AC2"/>
    <w:rsid w:val="00910D53"/>
    <w:rsid w:val="00911115"/>
    <w:rsid w:val="009111ED"/>
    <w:rsid w:val="00913313"/>
    <w:rsid w:val="0091572F"/>
    <w:rsid w:val="00917C6A"/>
    <w:rsid w:val="00922E5B"/>
    <w:rsid w:val="00924F07"/>
    <w:rsid w:val="00925F5E"/>
    <w:rsid w:val="00926599"/>
    <w:rsid w:val="00926A5C"/>
    <w:rsid w:val="0093030C"/>
    <w:rsid w:val="009306E5"/>
    <w:rsid w:val="00930934"/>
    <w:rsid w:val="00931909"/>
    <w:rsid w:val="0093301D"/>
    <w:rsid w:val="00934DC5"/>
    <w:rsid w:val="00936140"/>
    <w:rsid w:val="00941382"/>
    <w:rsid w:val="00943B92"/>
    <w:rsid w:val="009479D8"/>
    <w:rsid w:val="00950C0B"/>
    <w:rsid w:val="00954E68"/>
    <w:rsid w:val="00961854"/>
    <w:rsid w:val="00962918"/>
    <w:rsid w:val="0096359E"/>
    <w:rsid w:val="00963B25"/>
    <w:rsid w:val="00964468"/>
    <w:rsid w:val="0097014E"/>
    <w:rsid w:val="009705D8"/>
    <w:rsid w:val="00971569"/>
    <w:rsid w:val="00972879"/>
    <w:rsid w:val="00973DDA"/>
    <w:rsid w:val="00974184"/>
    <w:rsid w:val="009757F3"/>
    <w:rsid w:val="009768FE"/>
    <w:rsid w:val="00976BC8"/>
    <w:rsid w:val="00977136"/>
    <w:rsid w:val="00977F62"/>
    <w:rsid w:val="0098238C"/>
    <w:rsid w:val="00983A6F"/>
    <w:rsid w:val="00984753"/>
    <w:rsid w:val="00984CEA"/>
    <w:rsid w:val="0098643A"/>
    <w:rsid w:val="00987A7E"/>
    <w:rsid w:val="009906C6"/>
    <w:rsid w:val="00993AC9"/>
    <w:rsid w:val="0099753C"/>
    <w:rsid w:val="009975AF"/>
    <w:rsid w:val="0099790B"/>
    <w:rsid w:val="00997C49"/>
    <w:rsid w:val="009A01CB"/>
    <w:rsid w:val="009A087B"/>
    <w:rsid w:val="009A12B5"/>
    <w:rsid w:val="009A2817"/>
    <w:rsid w:val="009A37DB"/>
    <w:rsid w:val="009A3F52"/>
    <w:rsid w:val="009A505C"/>
    <w:rsid w:val="009A79DF"/>
    <w:rsid w:val="009B0AA3"/>
    <w:rsid w:val="009B2025"/>
    <w:rsid w:val="009B263C"/>
    <w:rsid w:val="009B36F3"/>
    <w:rsid w:val="009B57A7"/>
    <w:rsid w:val="009C07B5"/>
    <w:rsid w:val="009C3A25"/>
    <w:rsid w:val="009C3F0B"/>
    <w:rsid w:val="009C4DBE"/>
    <w:rsid w:val="009C51EB"/>
    <w:rsid w:val="009C5F1A"/>
    <w:rsid w:val="009C67A0"/>
    <w:rsid w:val="009D0798"/>
    <w:rsid w:val="009D2CE6"/>
    <w:rsid w:val="009D60A0"/>
    <w:rsid w:val="009D7861"/>
    <w:rsid w:val="009E1859"/>
    <w:rsid w:val="009E42CF"/>
    <w:rsid w:val="009E4B69"/>
    <w:rsid w:val="009E6760"/>
    <w:rsid w:val="009F0B73"/>
    <w:rsid w:val="009F0CC6"/>
    <w:rsid w:val="009F4099"/>
    <w:rsid w:val="009F50C8"/>
    <w:rsid w:val="009F53B3"/>
    <w:rsid w:val="009F5464"/>
    <w:rsid w:val="009F5844"/>
    <w:rsid w:val="00A00220"/>
    <w:rsid w:val="00A00DB3"/>
    <w:rsid w:val="00A00DFD"/>
    <w:rsid w:val="00A01C89"/>
    <w:rsid w:val="00A0312F"/>
    <w:rsid w:val="00A048A0"/>
    <w:rsid w:val="00A05DBC"/>
    <w:rsid w:val="00A06146"/>
    <w:rsid w:val="00A07DAC"/>
    <w:rsid w:val="00A1074F"/>
    <w:rsid w:val="00A12003"/>
    <w:rsid w:val="00A129DE"/>
    <w:rsid w:val="00A134E7"/>
    <w:rsid w:val="00A135FC"/>
    <w:rsid w:val="00A14C53"/>
    <w:rsid w:val="00A16114"/>
    <w:rsid w:val="00A178E5"/>
    <w:rsid w:val="00A17F47"/>
    <w:rsid w:val="00A20DD7"/>
    <w:rsid w:val="00A21AE6"/>
    <w:rsid w:val="00A22A77"/>
    <w:rsid w:val="00A23023"/>
    <w:rsid w:val="00A23D0F"/>
    <w:rsid w:val="00A23E79"/>
    <w:rsid w:val="00A24C3E"/>
    <w:rsid w:val="00A30E6B"/>
    <w:rsid w:val="00A32548"/>
    <w:rsid w:val="00A35F99"/>
    <w:rsid w:val="00A365E3"/>
    <w:rsid w:val="00A376E0"/>
    <w:rsid w:val="00A37B83"/>
    <w:rsid w:val="00A40513"/>
    <w:rsid w:val="00A41361"/>
    <w:rsid w:val="00A4380B"/>
    <w:rsid w:val="00A44272"/>
    <w:rsid w:val="00A4596B"/>
    <w:rsid w:val="00A465DD"/>
    <w:rsid w:val="00A47644"/>
    <w:rsid w:val="00A521B3"/>
    <w:rsid w:val="00A60AE6"/>
    <w:rsid w:val="00A61BCE"/>
    <w:rsid w:val="00A621AC"/>
    <w:rsid w:val="00A64500"/>
    <w:rsid w:val="00A70CF5"/>
    <w:rsid w:val="00A746F3"/>
    <w:rsid w:val="00A76895"/>
    <w:rsid w:val="00A77F94"/>
    <w:rsid w:val="00A8067C"/>
    <w:rsid w:val="00A84A64"/>
    <w:rsid w:val="00A85CBD"/>
    <w:rsid w:val="00A86DD8"/>
    <w:rsid w:val="00A9088B"/>
    <w:rsid w:val="00A919DC"/>
    <w:rsid w:val="00A94585"/>
    <w:rsid w:val="00A9583B"/>
    <w:rsid w:val="00A97B77"/>
    <w:rsid w:val="00AA1051"/>
    <w:rsid w:val="00AA1610"/>
    <w:rsid w:val="00AA1B4D"/>
    <w:rsid w:val="00AA31E6"/>
    <w:rsid w:val="00AA58CA"/>
    <w:rsid w:val="00AA61BF"/>
    <w:rsid w:val="00AA7ACD"/>
    <w:rsid w:val="00AB48AA"/>
    <w:rsid w:val="00AB5BC3"/>
    <w:rsid w:val="00AB5F65"/>
    <w:rsid w:val="00AB721E"/>
    <w:rsid w:val="00AC0350"/>
    <w:rsid w:val="00AC0C69"/>
    <w:rsid w:val="00AC17A5"/>
    <w:rsid w:val="00AC314E"/>
    <w:rsid w:val="00AC366D"/>
    <w:rsid w:val="00AC6086"/>
    <w:rsid w:val="00AC7B30"/>
    <w:rsid w:val="00AD0EC0"/>
    <w:rsid w:val="00AD2A8E"/>
    <w:rsid w:val="00AD3C2A"/>
    <w:rsid w:val="00AD422B"/>
    <w:rsid w:val="00AD46C8"/>
    <w:rsid w:val="00AD5597"/>
    <w:rsid w:val="00AD5C78"/>
    <w:rsid w:val="00AD6098"/>
    <w:rsid w:val="00AD6794"/>
    <w:rsid w:val="00AE080C"/>
    <w:rsid w:val="00AE217F"/>
    <w:rsid w:val="00AE231F"/>
    <w:rsid w:val="00AE2A25"/>
    <w:rsid w:val="00AE5088"/>
    <w:rsid w:val="00AE768E"/>
    <w:rsid w:val="00AF0648"/>
    <w:rsid w:val="00AF102C"/>
    <w:rsid w:val="00AF1A4F"/>
    <w:rsid w:val="00AF2DEA"/>
    <w:rsid w:val="00AF302A"/>
    <w:rsid w:val="00AF3BA5"/>
    <w:rsid w:val="00AF5280"/>
    <w:rsid w:val="00B001C7"/>
    <w:rsid w:val="00B0271F"/>
    <w:rsid w:val="00B05E44"/>
    <w:rsid w:val="00B06F06"/>
    <w:rsid w:val="00B07646"/>
    <w:rsid w:val="00B07ADB"/>
    <w:rsid w:val="00B12B7D"/>
    <w:rsid w:val="00B12F6C"/>
    <w:rsid w:val="00B13FD6"/>
    <w:rsid w:val="00B14AC4"/>
    <w:rsid w:val="00B20156"/>
    <w:rsid w:val="00B20CF3"/>
    <w:rsid w:val="00B24BE9"/>
    <w:rsid w:val="00B251CA"/>
    <w:rsid w:val="00B2727B"/>
    <w:rsid w:val="00B30C33"/>
    <w:rsid w:val="00B31B16"/>
    <w:rsid w:val="00B32264"/>
    <w:rsid w:val="00B346C2"/>
    <w:rsid w:val="00B346E4"/>
    <w:rsid w:val="00B347C9"/>
    <w:rsid w:val="00B409C7"/>
    <w:rsid w:val="00B41647"/>
    <w:rsid w:val="00B44639"/>
    <w:rsid w:val="00B45318"/>
    <w:rsid w:val="00B46F4C"/>
    <w:rsid w:val="00B474FF"/>
    <w:rsid w:val="00B52B57"/>
    <w:rsid w:val="00B54E3B"/>
    <w:rsid w:val="00B55602"/>
    <w:rsid w:val="00B55B3D"/>
    <w:rsid w:val="00B55C27"/>
    <w:rsid w:val="00B55FDB"/>
    <w:rsid w:val="00B576ED"/>
    <w:rsid w:val="00B61428"/>
    <w:rsid w:val="00B6145C"/>
    <w:rsid w:val="00B62EF0"/>
    <w:rsid w:val="00B65327"/>
    <w:rsid w:val="00B72C1D"/>
    <w:rsid w:val="00B77C87"/>
    <w:rsid w:val="00B80A04"/>
    <w:rsid w:val="00B8779C"/>
    <w:rsid w:val="00B879DC"/>
    <w:rsid w:val="00B9047C"/>
    <w:rsid w:val="00B94B51"/>
    <w:rsid w:val="00B950D1"/>
    <w:rsid w:val="00BA0366"/>
    <w:rsid w:val="00BA2D41"/>
    <w:rsid w:val="00BA370B"/>
    <w:rsid w:val="00BA492D"/>
    <w:rsid w:val="00BA5308"/>
    <w:rsid w:val="00BA5B91"/>
    <w:rsid w:val="00BA7388"/>
    <w:rsid w:val="00BB0B9C"/>
    <w:rsid w:val="00BB12CF"/>
    <w:rsid w:val="00BB284C"/>
    <w:rsid w:val="00BB2DFD"/>
    <w:rsid w:val="00BB4749"/>
    <w:rsid w:val="00BB492B"/>
    <w:rsid w:val="00BB69E2"/>
    <w:rsid w:val="00BC16B3"/>
    <w:rsid w:val="00BC182F"/>
    <w:rsid w:val="00BC26C3"/>
    <w:rsid w:val="00BC45C7"/>
    <w:rsid w:val="00BC4ADF"/>
    <w:rsid w:val="00BD25F7"/>
    <w:rsid w:val="00BD7171"/>
    <w:rsid w:val="00BD7AE6"/>
    <w:rsid w:val="00BE4CFD"/>
    <w:rsid w:val="00BE5B13"/>
    <w:rsid w:val="00BF1F9B"/>
    <w:rsid w:val="00BF20AD"/>
    <w:rsid w:val="00BF3331"/>
    <w:rsid w:val="00BF52B6"/>
    <w:rsid w:val="00BF5ED0"/>
    <w:rsid w:val="00BF6394"/>
    <w:rsid w:val="00BF7BF2"/>
    <w:rsid w:val="00C0113A"/>
    <w:rsid w:val="00C02349"/>
    <w:rsid w:val="00C027D6"/>
    <w:rsid w:val="00C04621"/>
    <w:rsid w:val="00C04656"/>
    <w:rsid w:val="00C04E97"/>
    <w:rsid w:val="00C064C9"/>
    <w:rsid w:val="00C07CD2"/>
    <w:rsid w:val="00C07FC9"/>
    <w:rsid w:val="00C12231"/>
    <w:rsid w:val="00C15EC4"/>
    <w:rsid w:val="00C177C8"/>
    <w:rsid w:val="00C17BD2"/>
    <w:rsid w:val="00C221D3"/>
    <w:rsid w:val="00C23E2D"/>
    <w:rsid w:val="00C261BF"/>
    <w:rsid w:val="00C27D00"/>
    <w:rsid w:val="00C30843"/>
    <w:rsid w:val="00C333FA"/>
    <w:rsid w:val="00C41DA6"/>
    <w:rsid w:val="00C4277A"/>
    <w:rsid w:val="00C428E3"/>
    <w:rsid w:val="00C43172"/>
    <w:rsid w:val="00C44C1C"/>
    <w:rsid w:val="00C46820"/>
    <w:rsid w:val="00C51C66"/>
    <w:rsid w:val="00C52C03"/>
    <w:rsid w:val="00C61DDA"/>
    <w:rsid w:val="00C6380D"/>
    <w:rsid w:val="00C63DD0"/>
    <w:rsid w:val="00C64D0E"/>
    <w:rsid w:val="00C65A39"/>
    <w:rsid w:val="00C65F09"/>
    <w:rsid w:val="00C701D9"/>
    <w:rsid w:val="00C70680"/>
    <w:rsid w:val="00C736D3"/>
    <w:rsid w:val="00C754EA"/>
    <w:rsid w:val="00C76A7D"/>
    <w:rsid w:val="00C76C0C"/>
    <w:rsid w:val="00C778C0"/>
    <w:rsid w:val="00C8090C"/>
    <w:rsid w:val="00C81788"/>
    <w:rsid w:val="00C82CC5"/>
    <w:rsid w:val="00C82FE4"/>
    <w:rsid w:val="00C8582E"/>
    <w:rsid w:val="00C869E0"/>
    <w:rsid w:val="00C90522"/>
    <w:rsid w:val="00C92CBE"/>
    <w:rsid w:val="00C95007"/>
    <w:rsid w:val="00C9563F"/>
    <w:rsid w:val="00C96EF5"/>
    <w:rsid w:val="00CA011C"/>
    <w:rsid w:val="00CA0720"/>
    <w:rsid w:val="00CA3F2A"/>
    <w:rsid w:val="00CA7E6E"/>
    <w:rsid w:val="00CB0A72"/>
    <w:rsid w:val="00CB2564"/>
    <w:rsid w:val="00CB25EE"/>
    <w:rsid w:val="00CB3CD6"/>
    <w:rsid w:val="00CB44F2"/>
    <w:rsid w:val="00CB6815"/>
    <w:rsid w:val="00CC1D81"/>
    <w:rsid w:val="00CC1FE5"/>
    <w:rsid w:val="00CC38E2"/>
    <w:rsid w:val="00CC417C"/>
    <w:rsid w:val="00CC57C8"/>
    <w:rsid w:val="00CC5EFF"/>
    <w:rsid w:val="00CC7CA2"/>
    <w:rsid w:val="00CD2B5C"/>
    <w:rsid w:val="00CD2E7F"/>
    <w:rsid w:val="00CD36A8"/>
    <w:rsid w:val="00CD64BB"/>
    <w:rsid w:val="00CE09E2"/>
    <w:rsid w:val="00CE184D"/>
    <w:rsid w:val="00CE18F2"/>
    <w:rsid w:val="00CE33C0"/>
    <w:rsid w:val="00CE3646"/>
    <w:rsid w:val="00CE437C"/>
    <w:rsid w:val="00CE4DA3"/>
    <w:rsid w:val="00CE6688"/>
    <w:rsid w:val="00CE75B4"/>
    <w:rsid w:val="00CE76D5"/>
    <w:rsid w:val="00CF0D33"/>
    <w:rsid w:val="00D020F4"/>
    <w:rsid w:val="00D024AA"/>
    <w:rsid w:val="00D067EF"/>
    <w:rsid w:val="00D07629"/>
    <w:rsid w:val="00D13488"/>
    <w:rsid w:val="00D17404"/>
    <w:rsid w:val="00D20EBF"/>
    <w:rsid w:val="00D2270C"/>
    <w:rsid w:val="00D227B1"/>
    <w:rsid w:val="00D22A5A"/>
    <w:rsid w:val="00D22E06"/>
    <w:rsid w:val="00D2630A"/>
    <w:rsid w:val="00D2638E"/>
    <w:rsid w:val="00D3128C"/>
    <w:rsid w:val="00D31BCD"/>
    <w:rsid w:val="00D31C3B"/>
    <w:rsid w:val="00D33469"/>
    <w:rsid w:val="00D345C2"/>
    <w:rsid w:val="00D3494C"/>
    <w:rsid w:val="00D36079"/>
    <w:rsid w:val="00D369AD"/>
    <w:rsid w:val="00D403FF"/>
    <w:rsid w:val="00D40620"/>
    <w:rsid w:val="00D41559"/>
    <w:rsid w:val="00D41F2B"/>
    <w:rsid w:val="00D42311"/>
    <w:rsid w:val="00D42C4E"/>
    <w:rsid w:val="00D43753"/>
    <w:rsid w:val="00D45343"/>
    <w:rsid w:val="00D45ACC"/>
    <w:rsid w:val="00D515EC"/>
    <w:rsid w:val="00D52556"/>
    <w:rsid w:val="00D540BB"/>
    <w:rsid w:val="00D54E68"/>
    <w:rsid w:val="00D57EE9"/>
    <w:rsid w:val="00D6231D"/>
    <w:rsid w:val="00D6243F"/>
    <w:rsid w:val="00D640FE"/>
    <w:rsid w:val="00D644B7"/>
    <w:rsid w:val="00D66D62"/>
    <w:rsid w:val="00D70C6B"/>
    <w:rsid w:val="00D7164F"/>
    <w:rsid w:val="00D738CE"/>
    <w:rsid w:val="00D73D22"/>
    <w:rsid w:val="00D73E13"/>
    <w:rsid w:val="00D75BEE"/>
    <w:rsid w:val="00D76A29"/>
    <w:rsid w:val="00D83BFB"/>
    <w:rsid w:val="00D90283"/>
    <w:rsid w:val="00D915B4"/>
    <w:rsid w:val="00D97823"/>
    <w:rsid w:val="00DA004C"/>
    <w:rsid w:val="00DA0EA1"/>
    <w:rsid w:val="00DA7494"/>
    <w:rsid w:val="00DB1A4A"/>
    <w:rsid w:val="00DB2A7B"/>
    <w:rsid w:val="00DB315E"/>
    <w:rsid w:val="00DB5215"/>
    <w:rsid w:val="00DB60D0"/>
    <w:rsid w:val="00DB7276"/>
    <w:rsid w:val="00DC08DC"/>
    <w:rsid w:val="00DC1DA5"/>
    <w:rsid w:val="00DC45F6"/>
    <w:rsid w:val="00DC74C9"/>
    <w:rsid w:val="00DD0880"/>
    <w:rsid w:val="00DD7090"/>
    <w:rsid w:val="00DD7D16"/>
    <w:rsid w:val="00DE0D88"/>
    <w:rsid w:val="00DE16B0"/>
    <w:rsid w:val="00DE30B2"/>
    <w:rsid w:val="00DE3F6C"/>
    <w:rsid w:val="00DE5F48"/>
    <w:rsid w:val="00DF42C9"/>
    <w:rsid w:val="00DF7B7E"/>
    <w:rsid w:val="00E01419"/>
    <w:rsid w:val="00E0180E"/>
    <w:rsid w:val="00E01FCA"/>
    <w:rsid w:val="00E02C7B"/>
    <w:rsid w:val="00E03838"/>
    <w:rsid w:val="00E03DE4"/>
    <w:rsid w:val="00E065BC"/>
    <w:rsid w:val="00E109C5"/>
    <w:rsid w:val="00E112EC"/>
    <w:rsid w:val="00E131CE"/>
    <w:rsid w:val="00E174B2"/>
    <w:rsid w:val="00E20C15"/>
    <w:rsid w:val="00E2398E"/>
    <w:rsid w:val="00E261A8"/>
    <w:rsid w:val="00E27A7E"/>
    <w:rsid w:val="00E27F0F"/>
    <w:rsid w:val="00E3196F"/>
    <w:rsid w:val="00E31B79"/>
    <w:rsid w:val="00E36AA6"/>
    <w:rsid w:val="00E36AF0"/>
    <w:rsid w:val="00E41A4A"/>
    <w:rsid w:val="00E427EC"/>
    <w:rsid w:val="00E4316F"/>
    <w:rsid w:val="00E4381C"/>
    <w:rsid w:val="00E43E3A"/>
    <w:rsid w:val="00E44A23"/>
    <w:rsid w:val="00E45E86"/>
    <w:rsid w:val="00E46380"/>
    <w:rsid w:val="00E47C92"/>
    <w:rsid w:val="00E50554"/>
    <w:rsid w:val="00E55E9B"/>
    <w:rsid w:val="00E6129E"/>
    <w:rsid w:val="00E6353D"/>
    <w:rsid w:val="00E63FCD"/>
    <w:rsid w:val="00E707FB"/>
    <w:rsid w:val="00E717BB"/>
    <w:rsid w:val="00E7186B"/>
    <w:rsid w:val="00E71A1B"/>
    <w:rsid w:val="00E76366"/>
    <w:rsid w:val="00E77F5D"/>
    <w:rsid w:val="00E80069"/>
    <w:rsid w:val="00E817D6"/>
    <w:rsid w:val="00E8403C"/>
    <w:rsid w:val="00E84952"/>
    <w:rsid w:val="00E86280"/>
    <w:rsid w:val="00E86BD7"/>
    <w:rsid w:val="00E90621"/>
    <w:rsid w:val="00E9261A"/>
    <w:rsid w:val="00E93EAD"/>
    <w:rsid w:val="00E9417C"/>
    <w:rsid w:val="00E94ECE"/>
    <w:rsid w:val="00E950CD"/>
    <w:rsid w:val="00E96A58"/>
    <w:rsid w:val="00E97B55"/>
    <w:rsid w:val="00EA1045"/>
    <w:rsid w:val="00EA11FB"/>
    <w:rsid w:val="00EA13B5"/>
    <w:rsid w:val="00EA45CB"/>
    <w:rsid w:val="00EA5215"/>
    <w:rsid w:val="00EA576E"/>
    <w:rsid w:val="00EB11E0"/>
    <w:rsid w:val="00EB12B3"/>
    <w:rsid w:val="00EB12E0"/>
    <w:rsid w:val="00EB2A99"/>
    <w:rsid w:val="00EB3B71"/>
    <w:rsid w:val="00EB43D5"/>
    <w:rsid w:val="00EB44CA"/>
    <w:rsid w:val="00EC001B"/>
    <w:rsid w:val="00EC78A5"/>
    <w:rsid w:val="00ED6C9D"/>
    <w:rsid w:val="00ED73A7"/>
    <w:rsid w:val="00EE14E8"/>
    <w:rsid w:val="00EE2179"/>
    <w:rsid w:val="00EE21AB"/>
    <w:rsid w:val="00EE29D2"/>
    <w:rsid w:val="00EE6DD8"/>
    <w:rsid w:val="00EF187A"/>
    <w:rsid w:val="00EF1ED1"/>
    <w:rsid w:val="00EF215E"/>
    <w:rsid w:val="00EF47A4"/>
    <w:rsid w:val="00EF687D"/>
    <w:rsid w:val="00F02842"/>
    <w:rsid w:val="00F02B60"/>
    <w:rsid w:val="00F07464"/>
    <w:rsid w:val="00F10166"/>
    <w:rsid w:val="00F10451"/>
    <w:rsid w:val="00F11BE3"/>
    <w:rsid w:val="00F11D1B"/>
    <w:rsid w:val="00F11F4C"/>
    <w:rsid w:val="00F1203B"/>
    <w:rsid w:val="00F1275E"/>
    <w:rsid w:val="00F1366A"/>
    <w:rsid w:val="00F14296"/>
    <w:rsid w:val="00F20AD1"/>
    <w:rsid w:val="00F20B94"/>
    <w:rsid w:val="00F25612"/>
    <w:rsid w:val="00F27B1F"/>
    <w:rsid w:val="00F27DDC"/>
    <w:rsid w:val="00F32BDA"/>
    <w:rsid w:val="00F334C8"/>
    <w:rsid w:val="00F37533"/>
    <w:rsid w:val="00F37DE2"/>
    <w:rsid w:val="00F40459"/>
    <w:rsid w:val="00F42076"/>
    <w:rsid w:val="00F446AF"/>
    <w:rsid w:val="00F47712"/>
    <w:rsid w:val="00F50EDA"/>
    <w:rsid w:val="00F52B47"/>
    <w:rsid w:val="00F5781D"/>
    <w:rsid w:val="00F6073C"/>
    <w:rsid w:val="00F60CB4"/>
    <w:rsid w:val="00F63B50"/>
    <w:rsid w:val="00F64AF5"/>
    <w:rsid w:val="00F656C3"/>
    <w:rsid w:val="00F70623"/>
    <w:rsid w:val="00F71044"/>
    <w:rsid w:val="00F724E9"/>
    <w:rsid w:val="00F72D86"/>
    <w:rsid w:val="00F7380D"/>
    <w:rsid w:val="00F741AA"/>
    <w:rsid w:val="00F741B5"/>
    <w:rsid w:val="00F77971"/>
    <w:rsid w:val="00F82ACA"/>
    <w:rsid w:val="00F83871"/>
    <w:rsid w:val="00F85DED"/>
    <w:rsid w:val="00F866BB"/>
    <w:rsid w:val="00F8712F"/>
    <w:rsid w:val="00F90007"/>
    <w:rsid w:val="00F90081"/>
    <w:rsid w:val="00F91246"/>
    <w:rsid w:val="00F925FA"/>
    <w:rsid w:val="00F94474"/>
    <w:rsid w:val="00F95134"/>
    <w:rsid w:val="00F96C85"/>
    <w:rsid w:val="00F973C2"/>
    <w:rsid w:val="00FA0976"/>
    <w:rsid w:val="00FA2D3E"/>
    <w:rsid w:val="00FB2981"/>
    <w:rsid w:val="00FB3AE7"/>
    <w:rsid w:val="00FB4244"/>
    <w:rsid w:val="00FC0109"/>
    <w:rsid w:val="00FC057A"/>
    <w:rsid w:val="00FC08FB"/>
    <w:rsid w:val="00FC1B50"/>
    <w:rsid w:val="00FC2BD3"/>
    <w:rsid w:val="00FC363E"/>
    <w:rsid w:val="00FC4185"/>
    <w:rsid w:val="00FC4354"/>
    <w:rsid w:val="00FC4BC3"/>
    <w:rsid w:val="00FC55CE"/>
    <w:rsid w:val="00FC5770"/>
    <w:rsid w:val="00FC5989"/>
    <w:rsid w:val="00FC617F"/>
    <w:rsid w:val="00FC6207"/>
    <w:rsid w:val="00FD2376"/>
    <w:rsid w:val="00FD32C6"/>
    <w:rsid w:val="00FD3970"/>
    <w:rsid w:val="00FD3A64"/>
    <w:rsid w:val="00FD3A8F"/>
    <w:rsid w:val="00FD4ECC"/>
    <w:rsid w:val="00FD5942"/>
    <w:rsid w:val="00FD6D58"/>
    <w:rsid w:val="00FE3192"/>
    <w:rsid w:val="00FE796B"/>
    <w:rsid w:val="00FF1519"/>
    <w:rsid w:val="00FF31FC"/>
    <w:rsid w:val="00FF3C83"/>
    <w:rsid w:val="00FF4F19"/>
    <w:rsid w:val="00FF5AC7"/>
    <w:rsid w:val="00FF66F7"/>
    <w:rsid w:val="00FF7352"/>
    <w:rsid w:val="00FF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407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677F"/>
    <w:rPr>
      <w:rFonts w:ascii="Arial" w:hAnsi="Arial"/>
      <w:sz w:val="24"/>
      <w:szCs w:val="24"/>
    </w:rPr>
  </w:style>
  <w:style w:type="paragraph" w:styleId="Heading1">
    <w:name w:val="heading 1"/>
    <w:basedOn w:val="Normal"/>
    <w:next w:val="Normal"/>
    <w:qFormat/>
    <w:rsid w:val="0063677F"/>
    <w:pPr>
      <w:keepNext/>
      <w:spacing w:before="240" w:after="120"/>
      <w:outlineLvl w:val="0"/>
    </w:pPr>
    <w:rPr>
      <w:rFonts w:cs="Arial"/>
      <w:b/>
      <w:bCs/>
      <w:kern w:val="32"/>
      <w:sz w:val="32"/>
      <w:szCs w:val="32"/>
    </w:rPr>
  </w:style>
  <w:style w:type="paragraph" w:styleId="Heading2">
    <w:name w:val="heading 2"/>
    <w:basedOn w:val="Normal"/>
    <w:next w:val="Normal"/>
    <w:qFormat/>
    <w:rsid w:val="00521582"/>
    <w:pPr>
      <w:keepNext/>
      <w:spacing w:before="240" w:after="60"/>
      <w:outlineLvl w:val="1"/>
    </w:pPr>
    <w:rPr>
      <w:rFonts w:cs="Arial"/>
      <w:b/>
      <w:bCs/>
      <w:i/>
      <w:iCs/>
      <w:sz w:val="28"/>
      <w:szCs w:val="28"/>
    </w:rPr>
  </w:style>
  <w:style w:type="paragraph" w:styleId="Heading3">
    <w:name w:val="heading 3"/>
    <w:basedOn w:val="Normal"/>
    <w:next w:val="Normal"/>
    <w:qFormat/>
    <w:rsid w:val="004257F9"/>
    <w:pPr>
      <w:keepNext/>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776FC6"/>
  </w:style>
  <w:style w:type="character" w:styleId="Hyperlink">
    <w:name w:val="Hyperlink"/>
    <w:uiPriority w:val="99"/>
    <w:rsid w:val="00776FC6"/>
    <w:rPr>
      <w:color w:val="0000FF"/>
      <w:u w:val="single"/>
    </w:rPr>
  </w:style>
  <w:style w:type="paragraph" w:customStyle="1" w:styleId="DHS-BulletedList">
    <w:name w:val="DHS - Bulleted List"/>
    <w:basedOn w:val="Normal"/>
    <w:rsid w:val="00776FC6"/>
    <w:pPr>
      <w:numPr>
        <w:numId w:val="1"/>
      </w:numPr>
    </w:pPr>
  </w:style>
  <w:style w:type="paragraph" w:customStyle="1" w:styleId="bold">
    <w:name w:val="bold"/>
    <w:basedOn w:val="Normal"/>
    <w:rsid w:val="00787F16"/>
    <w:pPr>
      <w:spacing w:before="100" w:beforeAutospacing="1" w:after="100" w:afterAutospacing="1"/>
    </w:pPr>
  </w:style>
  <w:style w:type="paragraph" w:styleId="NormalWeb">
    <w:name w:val="Normal (Web)"/>
    <w:basedOn w:val="Normal"/>
    <w:uiPriority w:val="99"/>
    <w:rsid w:val="00787F16"/>
    <w:pPr>
      <w:spacing w:before="100" w:beforeAutospacing="1" w:after="100" w:afterAutospacing="1"/>
    </w:pPr>
  </w:style>
  <w:style w:type="character" w:customStyle="1" w:styleId="bold1">
    <w:name w:val="bold1"/>
    <w:basedOn w:val="DefaultParagraphFont"/>
    <w:rsid w:val="00521582"/>
  </w:style>
  <w:style w:type="character" w:styleId="FollowedHyperlink">
    <w:name w:val="FollowedHyperlink"/>
    <w:rsid w:val="00F11BE3"/>
    <w:rPr>
      <w:color w:val="800080"/>
      <w:u w:val="single"/>
    </w:rPr>
  </w:style>
  <w:style w:type="paragraph" w:styleId="BalloonText">
    <w:name w:val="Balloon Text"/>
    <w:basedOn w:val="Normal"/>
    <w:semiHidden/>
    <w:rsid w:val="00740D0C"/>
    <w:rPr>
      <w:rFonts w:ascii="Tahoma" w:hAnsi="Tahoma" w:cs="Tahoma"/>
      <w:sz w:val="16"/>
      <w:szCs w:val="16"/>
    </w:rPr>
  </w:style>
  <w:style w:type="character" w:styleId="CommentReference">
    <w:name w:val="annotation reference"/>
    <w:semiHidden/>
    <w:rsid w:val="0009735F"/>
    <w:rPr>
      <w:sz w:val="16"/>
      <w:szCs w:val="16"/>
    </w:rPr>
  </w:style>
  <w:style w:type="paragraph" w:styleId="CommentText">
    <w:name w:val="annotation text"/>
    <w:basedOn w:val="Normal"/>
    <w:semiHidden/>
    <w:rsid w:val="0009735F"/>
    <w:rPr>
      <w:sz w:val="20"/>
      <w:szCs w:val="20"/>
    </w:rPr>
  </w:style>
  <w:style w:type="paragraph" w:styleId="TOC3">
    <w:name w:val="toc 3"/>
    <w:basedOn w:val="Normal"/>
    <w:next w:val="Normal"/>
    <w:autoRedefine/>
    <w:uiPriority w:val="39"/>
    <w:qFormat/>
    <w:rsid w:val="00C90522"/>
    <w:pPr>
      <w:ind w:left="480"/>
    </w:pPr>
  </w:style>
  <w:style w:type="paragraph" w:styleId="CommentSubject">
    <w:name w:val="annotation subject"/>
    <w:basedOn w:val="CommentText"/>
    <w:next w:val="CommentText"/>
    <w:semiHidden/>
    <w:rsid w:val="0070657C"/>
    <w:rPr>
      <w:b/>
      <w:bCs/>
    </w:rPr>
  </w:style>
  <w:style w:type="character" w:customStyle="1" w:styleId="subpageheadings1">
    <w:name w:val="subpageheadings1"/>
    <w:rsid w:val="0070657C"/>
    <w:rPr>
      <w:rFonts w:ascii="Arial" w:hAnsi="Arial" w:cs="Arial" w:hint="default"/>
      <w:b/>
      <w:bCs/>
      <w:strike w:val="0"/>
      <w:dstrike w:val="0"/>
      <w:color w:val="0088AC"/>
      <w:sz w:val="17"/>
      <w:szCs w:val="17"/>
      <w:u w:val="none"/>
      <w:effect w:val="none"/>
    </w:rPr>
  </w:style>
  <w:style w:type="character" w:styleId="Strong">
    <w:name w:val="Strong"/>
    <w:uiPriority w:val="22"/>
    <w:qFormat/>
    <w:rsid w:val="0070657C"/>
    <w:rPr>
      <w:b/>
      <w:bCs/>
    </w:rPr>
  </w:style>
  <w:style w:type="table" w:styleId="TableGrid">
    <w:name w:val="Table Grid"/>
    <w:basedOn w:val="TableNormal"/>
    <w:rsid w:val="003657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BodyText">
    <w:name w:val="EV - Body Text"/>
    <w:rsid w:val="00492C42"/>
    <w:pPr>
      <w:spacing w:line="200" w:lineRule="exact"/>
    </w:pPr>
    <w:rPr>
      <w:bCs/>
      <w:sz w:val="18"/>
    </w:rPr>
  </w:style>
  <w:style w:type="paragraph" w:customStyle="1" w:styleId="EV-Heading1">
    <w:name w:val="EV - Heading 1"/>
    <w:rsid w:val="00492C42"/>
    <w:rPr>
      <w:rFonts w:ascii="Arial Bold" w:hAnsi="Arial Bold"/>
      <w:sz w:val="32"/>
    </w:rPr>
  </w:style>
  <w:style w:type="paragraph" w:customStyle="1" w:styleId="EV-FormItems">
    <w:name w:val="EV - Form Items"/>
    <w:rsid w:val="00492C42"/>
    <w:rPr>
      <w:rFonts w:ascii="Arial Bold" w:hAnsi="Arial Bold"/>
      <w:bCs/>
      <w:color w:val="808080"/>
      <w:sz w:val="16"/>
    </w:rPr>
  </w:style>
  <w:style w:type="paragraph" w:customStyle="1" w:styleId="EV-FormContent">
    <w:name w:val="EV - Form Content"/>
    <w:rsid w:val="00492C42"/>
    <w:pPr>
      <w:widowControl w:val="0"/>
      <w:autoSpaceDE w:val="0"/>
      <w:autoSpaceDN w:val="0"/>
      <w:adjustRightInd w:val="0"/>
      <w:spacing w:before="120" w:after="120"/>
    </w:pPr>
    <w:rPr>
      <w:rFonts w:ascii="Arial" w:hAnsi="Arial"/>
      <w:bCs/>
      <w:sz w:val="16"/>
    </w:rPr>
  </w:style>
  <w:style w:type="character" w:customStyle="1" w:styleId="EV-FormContent-BOLD">
    <w:name w:val="EV - Form Content - BOLD"/>
    <w:rsid w:val="00492C42"/>
    <w:rPr>
      <w:rFonts w:ascii="Arial Bold" w:hAnsi="Arial Bold"/>
      <w:sz w:val="17"/>
    </w:rPr>
  </w:style>
  <w:style w:type="paragraph" w:customStyle="1" w:styleId="EV-AlertHeader">
    <w:name w:val="EV - Alert Header"/>
    <w:basedOn w:val="EV-AlertText"/>
    <w:rsid w:val="0099753C"/>
    <w:pPr>
      <w:tabs>
        <w:tab w:val="left" w:pos="3008"/>
        <w:tab w:val="left" w:pos="3776"/>
        <w:tab w:val="center" w:pos="4677"/>
      </w:tabs>
      <w:spacing w:line="220" w:lineRule="exact"/>
    </w:pPr>
    <w:rPr>
      <w:rFonts w:ascii="Arial Bold" w:hAnsi="Arial Bold"/>
      <w:color w:val="003365"/>
      <w:sz w:val="22"/>
    </w:rPr>
  </w:style>
  <w:style w:type="paragraph" w:customStyle="1" w:styleId="EV-AlertText">
    <w:name w:val="EV - Alert Text"/>
    <w:basedOn w:val="EV-BodyText"/>
    <w:rsid w:val="0099753C"/>
    <w:pPr>
      <w:jc w:val="center"/>
    </w:pPr>
    <w:rPr>
      <w:rFonts w:ascii="Arial" w:hAnsi="Arial"/>
    </w:rPr>
  </w:style>
  <w:style w:type="paragraph" w:customStyle="1" w:styleId="EV-Heading3">
    <w:name w:val="EV - Heading 3"/>
    <w:rsid w:val="0099753C"/>
    <w:rPr>
      <w:rFonts w:ascii="Arial Bold" w:hAnsi="Arial Bold"/>
      <w:bCs/>
      <w:sz w:val="24"/>
    </w:rPr>
  </w:style>
  <w:style w:type="character" w:customStyle="1" w:styleId="EV-BodyTextBold">
    <w:name w:val="EV - Body Text Bold"/>
    <w:rsid w:val="0099753C"/>
    <w:rPr>
      <w:rFonts w:ascii="Times New Roman" w:hAnsi="Times New Roman"/>
      <w:b/>
    </w:rPr>
  </w:style>
  <w:style w:type="paragraph" w:customStyle="1" w:styleId="EV-Heading4">
    <w:name w:val="EV - Heading 4"/>
    <w:basedOn w:val="EV-Heading3"/>
    <w:rsid w:val="0099753C"/>
    <w:pPr>
      <w:keepNext/>
      <w:keepLines/>
    </w:pPr>
    <w:rPr>
      <w:sz w:val="20"/>
    </w:rPr>
  </w:style>
  <w:style w:type="table" w:customStyle="1" w:styleId="Table-Alert">
    <w:name w:val="Table - Alert"/>
    <w:basedOn w:val="TableNormal"/>
    <w:rsid w:val="0099753C"/>
    <w:tblPr>
      <w:tblInd w:w="0" w:type="dxa"/>
      <w:tblBorders>
        <w:top w:val="single" w:sz="4" w:space="0" w:color="003366"/>
        <w:left w:val="single" w:sz="4" w:space="0" w:color="003366"/>
        <w:bottom w:val="single" w:sz="4" w:space="0" w:color="003366"/>
        <w:right w:val="single" w:sz="4" w:space="0" w:color="003366"/>
      </w:tblBorders>
      <w:tblCellMar>
        <w:top w:w="101" w:type="dxa"/>
        <w:left w:w="0" w:type="dxa"/>
        <w:bottom w:w="72" w:type="dxa"/>
        <w:right w:w="0" w:type="dxa"/>
      </w:tblCellMar>
    </w:tblPr>
    <w:tcPr>
      <w:shd w:val="clear" w:color="auto" w:fill="C0E1FF"/>
    </w:tcPr>
  </w:style>
  <w:style w:type="paragraph" w:styleId="Header">
    <w:name w:val="header"/>
    <w:basedOn w:val="Normal"/>
    <w:rsid w:val="00871444"/>
    <w:pPr>
      <w:tabs>
        <w:tab w:val="center" w:pos="4320"/>
        <w:tab w:val="right" w:pos="8640"/>
      </w:tabs>
    </w:pPr>
  </w:style>
  <w:style w:type="paragraph" w:styleId="Footer">
    <w:name w:val="footer"/>
    <w:basedOn w:val="Normal"/>
    <w:rsid w:val="00871444"/>
    <w:pPr>
      <w:tabs>
        <w:tab w:val="center" w:pos="4320"/>
        <w:tab w:val="right" w:pos="8640"/>
      </w:tabs>
    </w:pPr>
  </w:style>
  <w:style w:type="character" w:styleId="PageNumber">
    <w:name w:val="page number"/>
    <w:basedOn w:val="DefaultParagraphFont"/>
    <w:rsid w:val="00871444"/>
  </w:style>
  <w:style w:type="paragraph" w:customStyle="1" w:styleId="Body">
    <w:name w:val="Body"/>
    <w:basedOn w:val="Normal"/>
    <w:rsid w:val="00AF1A4F"/>
    <w:pPr>
      <w:spacing w:after="120" w:line="271" w:lineRule="auto"/>
      <w:ind w:firstLine="720"/>
      <w:jc w:val="both"/>
    </w:pPr>
    <w:rPr>
      <w:rFonts w:ascii="Times New Roman" w:hAnsi="Times New Roman"/>
      <w:sz w:val="22"/>
      <w:szCs w:val="20"/>
    </w:rPr>
  </w:style>
  <w:style w:type="paragraph" w:styleId="TOC2">
    <w:name w:val="toc 2"/>
    <w:basedOn w:val="Normal"/>
    <w:next w:val="Normal"/>
    <w:autoRedefine/>
    <w:uiPriority w:val="39"/>
    <w:unhideWhenUsed/>
    <w:qFormat/>
    <w:rsid w:val="00E76366"/>
    <w:pPr>
      <w:spacing w:after="100" w:line="276" w:lineRule="auto"/>
      <w:ind w:left="22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E7636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636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636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636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636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6366"/>
    <w:pPr>
      <w:spacing w:after="100" w:line="276" w:lineRule="auto"/>
      <w:ind w:left="1760"/>
    </w:pPr>
    <w:rPr>
      <w:rFonts w:asciiTheme="minorHAnsi" w:eastAsiaTheme="minorEastAsia" w:hAnsiTheme="minorHAnsi" w:cstheme="minorBidi"/>
      <w:sz w:val="22"/>
      <w:szCs w:val="22"/>
    </w:rPr>
  </w:style>
  <w:style w:type="paragraph" w:styleId="TOCHeading">
    <w:name w:val="TOC Heading"/>
    <w:basedOn w:val="Heading1"/>
    <w:next w:val="Normal"/>
    <w:uiPriority w:val="39"/>
    <w:semiHidden/>
    <w:unhideWhenUsed/>
    <w:qFormat/>
    <w:rsid w:val="00215A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ListParagraph">
    <w:name w:val="List Paragraph"/>
    <w:basedOn w:val="Normal"/>
    <w:uiPriority w:val="34"/>
    <w:qFormat/>
    <w:rsid w:val="009975AF"/>
    <w:pPr>
      <w:ind w:left="720"/>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677F"/>
    <w:rPr>
      <w:rFonts w:ascii="Arial" w:hAnsi="Arial"/>
      <w:sz w:val="24"/>
      <w:szCs w:val="24"/>
    </w:rPr>
  </w:style>
  <w:style w:type="paragraph" w:styleId="Heading1">
    <w:name w:val="heading 1"/>
    <w:basedOn w:val="Normal"/>
    <w:next w:val="Normal"/>
    <w:qFormat/>
    <w:rsid w:val="0063677F"/>
    <w:pPr>
      <w:keepNext/>
      <w:spacing w:before="240" w:after="120"/>
      <w:outlineLvl w:val="0"/>
    </w:pPr>
    <w:rPr>
      <w:rFonts w:cs="Arial"/>
      <w:b/>
      <w:bCs/>
      <w:kern w:val="32"/>
      <w:sz w:val="32"/>
      <w:szCs w:val="32"/>
    </w:rPr>
  </w:style>
  <w:style w:type="paragraph" w:styleId="Heading2">
    <w:name w:val="heading 2"/>
    <w:basedOn w:val="Normal"/>
    <w:next w:val="Normal"/>
    <w:qFormat/>
    <w:rsid w:val="00521582"/>
    <w:pPr>
      <w:keepNext/>
      <w:spacing w:before="240" w:after="60"/>
      <w:outlineLvl w:val="1"/>
    </w:pPr>
    <w:rPr>
      <w:rFonts w:cs="Arial"/>
      <w:b/>
      <w:bCs/>
      <w:i/>
      <w:iCs/>
      <w:sz w:val="28"/>
      <w:szCs w:val="28"/>
    </w:rPr>
  </w:style>
  <w:style w:type="paragraph" w:styleId="Heading3">
    <w:name w:val="heading 3"/>
    <w:basedOn w:val="Normal"/>
    <w:next w:val="Normal"/>
    <w:qFormat/>
    <w:rsid w:val="004257F9"/>
    <w:pPr>
      <w:keepNext/>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776FC6"/>
  </w:style>
  <w:style w:type="character" w:styleId="Hyperlink">
    <w:name w:val="Hyperlink"/>
    <w:uiPriority w:val="99"/>
    <w:rsid w:val="00776FC6"/>
    <w:rPr>
      <w:color w:val="0000FF"/>
      <w:u w:val="single"/>
    </w:rPr>
  </w:style>
  <w:style w:type="paragraph" w:customStyle="1" w:styleId="DHS-BulletedList">
    <w:name w:val="DHS - Bulleted List"/>
    <w:basedOn w:val="Normal"/>
    <w:rsid w:val="00776FC6"/>
    <w:pPr>
      <w:numPr>
        <w:numId w:val="1"/>
      </w:numPr>
    </w:pPr>
  </w:style>
  <w:style w:type="paragraph" w:customStyle="1" w:styleId="bold">
    <w:name w:val="bold"/>
    <w:basedOn w:val="Normal"/>
    <w:rsid w:val="00787F16"/>
    <w:pPr>
      <w:spacing w:before="100" w:beforeAutospacing="1" w:after="100" w:afterAutospacing="1"/>
    </w:pPr>
  </w:style>
  <w:style w:type="paragraph" w:styleId="NormalWeb">
    <w:name w:val="Normal (Web)"/>
    <w:basedOn w:val="Normal"/>
    <w:uiPriority w:val="99"/>
    <w:rsid w:val="00787F16"/>
    <w:pPr>
      <w:spacing w:before="100" w:beforeAutospacing="1" w:after="100" w:afterAutospacing="1"/>
    </w:pPr>
  </w:style>
  <w:style w:type="character" w:customStyle="1" w:styleId="bold1">
    <w:name w:val="bold1"/>
    <w:basedOn w:val="DefaultParagraphFont"/>
    <w:rsid w:val="00521582"/>
  </w:style>
  <w:style w:type="character" w:styleId="FollowedHyperlink">
    <w:name w:val="FollowedHyperlink"/>
    <w:rsid w:val="00F11BE3"/>
    <w:rPr>
      <w:color w:val="800080"/>
      <w:u w:val="single"/>
    </w:rPr>
  </w:style>
  <w:style w:type="paragraph" w:styleId="BalloonText">
    <w:name w:val="Balloon Text"/>
    <w:basedOn w:val="Normal"/>
    <w:semiHidden/>
    <w:rsid w:val="00740D0C"/>
    <w:rPr>
      <w:rFonts w:ascii="Tahoma" w:hAnsi="Tahoma" w:cs="Tahoma"/>
      <w:sz w:val="16"/>
      <w:szCs w:val="16"/>
    </w:rPr>
  </w:style>
  <w:style w:type="character" w:styleId="CommentReference">
    <w:name w:val="annotation reference"/>
    <w:semiHidden/>
    <w:rsid w:val="0009735F"/>
    <w:rPr>
      <w:sz w:val="16"/>
      <w:szCs w:val="16"/>
    </w:rPr>
  </w:style>
  <w:style w:type="paragraph" w:styleId="CommentText">
    <w:name w:val="annotation text"/>
    <w:basedOn w:val="Normal"/>
    <w:semiHidden/>
    <w:rsid w:val="0009735F"/>
    <w:rPr>
      <w:sz w:val="20"/>
      <w:szCs w:val="20"/>
    </w:rPr>
  </w:style>
  <w:style w:type="paragraph" w:styleId="TOC3">
    <w:name w:val="toc 3"/>
    <w:basedOn w:val="Normal"/>
    <w:next w:val="Normal"/>
    <w:autoRedefine/>
    <w:uiPriority w:val="39"/>
    <w:qFormat/>
    <w:rsid w:val="00C90522"/>
    <w:pPr>
      <w:ind w:left="480"/>
    </w:pPr>
  </w:style>
  <w:style w:type="paragraph" w:styleId="CommentSubject">
    <w:name w:val="annotation subject"/>
    <w:basedOn w:val="CommentText"/>
    <w:next w:val="CommentText"/>
    <w:semiHidden/>
    <w:rsid w:val="0070657C"/>
    <w:rPr>
      <w:b/>
      <w:bCs/>
    </w:rPr>
  </w:style>
  <w:style w:type="character" w:customStyle="1" w:styleId="subpageheadings1">
    <w:name w:val="subpageheadings1"/>
    <w:rsid w:val="0070657C"/>
    <w:rPr>
      <w:rFonts w:ascii="Arial" w:hAnsi="Arial" w:cs="Arial" w:hint="default"/>
      <w:b/>
      <w:bCs/>
      <w:strike w:val="0"/>
      <w:dstrike w:val="0"/>
      <w:color w:val="0088AC"/>
      <w:sz w:val="17"/>
      <w:szCs w:val="17"/>
      <w:u w:val="none"/>
      <w:effect w:val="none"/>
    </w:rPr>
  </w:style>
  <w:style w:type="character" w:styleId="Strong">
    <w:name w:val="Strong"/>
    <w:uiPriority w:val="22"/>
    <w:qFormat/>
    <w:rsid w:val="0070657C"/>
    <w:rPr>
      <w:b/>
      <w:bCs/>
    </w:rPr>
  </w:style>
  <w:style w:type="table" w:styleId="TableGrid">
    <w:name w:val="Table Grid"/>
    <w:basedOn w:val="TableNormal"/>
    <w:rsid w:val="003657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BodyText">
    <w:name w:val="EV - Body Text"/>
    <w:rsid w:val="00492C42"/>
    <w:pPr>
      <w:spacing w:line="200" w:lineRule="exact"/>
    </w:pPr>
    <w:rPr>
      <w:bCs/>
      <w:sz w:val="18"/>
    </w:rPr>
  </w:style>
  <w:style w:type="paragraph" w:customStyle="1" w:styleId="EV-Heading1">
    <w:name w:val="EV - Heading 1"/>
    <w:rsid w:val="00492C42"/>
    <w:rPr>
      <w:rFonts w:ascii="Arial Bold" w:hAnsi="Arial Bold"/>
      <w:sz w:val="32"/>
    </w:rPr>
  </w:style>
  <w:style w:type="paragraph" w:customStyle="1" w:styleId="EV-FormItems">
    <w:name w:val="EV - Form Items"/>
    <w:rsid w:val="00492C42"/>
    <w:rPr>
      <w:rFonts w:ascii="Arial Bold" w:hAnsi="Arial Bold"/>
      <w:bCs/>
      <w:color w:val="808080"/>
      <w:sz w:val="16"/>
    </w:rPr>
  </w:style>
  <w:style w:type="paragraph" w:customStyle="1" w:styleId="EV-FormContent">
    <w:name w:val="EV - Form Content"/>
    <w:rsid w:val="00492C42"/>
    <w:pPr>
      <w:widowControl w:val="0"/>
      <w:autoSpaceDE w:val="0"/>
      <w:autoSpaceDN w:val="0"/>
      <w:adjustRightInd w:val="0"/>
      <w:spacing w:before="120" w:after="120"/>
    </w:pPr>
    <w:rPr>
      <w:rFonts w:ascii="Arial" w:hAnsi="Arial"/>
      <w:bCs/>
      <w:sz w:val="16"/>
    </w:rPr>
  </w:style>
  <w:style w:type="character" w:customStyle="1" w:styleId="EV-FormContent-BOLD">
    <w:name w:val="EV - Form Content - BOLD"/>
    <w:rsid w:val="00492C42"/>
    <w:rPr>
      <w:rFonts w:ascii="Arial Bold" w:hAnsi="Arial Bold"/>
      <w:sz w:val="17"/>
    </w:rPr>
  </w:style>
  <w:style w:type="paragraph" w:customStyle="1" w:styleId="EV-AlertHeader">
    <w:name w:val="EV - Alert Header"/>
    <w:basedOn w:val="EV-AlertText"/>
    <w:rsid w:val="0099753C"/>
    <w:pPr>
      <w:tabs>
        <w:tab w:val="left" w:pos="3008"/>
        <w:tab w:val="left" w:pos="3776"/>
        <w:tab w:val="center" w:pos="4677"/>
      </w:tabs>
      <w:spacing w:line="220" w:lineRule="exact"/>
    </w:pPr>
    <w:rPr>
      <w:rFonts w:ascii="Arial Bold" w:hAnsi="Arial Bold"/>
      <w:color w:val="003365"/>
      <w:sz w:val="22"/>
    </w:rPr>
  </w:style>
  <w:style w:type="paragraph" w:customStyle="1" w:styleId="EV-AlertText">
    <w:name w:val="EV - Alert Text"/>
    <w:basedOn w:val="EV-BodyText"/>
    <w:rsid w:val="0099753C"/>
    <w:pPr>
      <w:jc w:val="center"/>
    </w:pPr>
    <w:rPr>
      <w:rFonts w:ascii="Arial" w:hAnsi="Arial"/>
    </w:rPr>
  </w:style>
  <w:style w:type="paragraph" w:customStyle="1" w:styleId="EV-Heading3">
    <w:name w:val="EV - Heading 3"/>
    <w:rsid w:val="0099753C"/>
    <w:rPr>
      <w:rFonts w:ascii="Arial Bold" w:hAnsi="Arial Bold"/>
      <w:bCs/>
      <w:sz w:val="24"/>
    </w:rPr>
  </w:style>
  <w:style w:type="character" w:customStyle="1" w:styleId="EV-BodyTextBold">
    <w:name w:val="EV - Body Text Bold"/>
    <w:rsid w:val="0099753C"/>
    <w:rPr>
      <w:rFonts w:ascii="Times New Roman" w:hAnsi="Times New Roman"/>
      <w:b/>
    </w:rPr>
  </w:style>
  <w:style w:type="paragraph" w:customStyle="1" w:styleId="EV-Heading4">
    <w:name w:val="EV - Heading 4"/>
    <w:basedOn w:val="EV-Heading3"/>
    <w:rsid w:val="0099753C"/>
    <w:pPr>
      <w:keepNext/>
      <w:keepLines/>
    </w:pPr>
    <w:rPr>
      <w:sz w:val="20"/>
    </w:rPr>
  </w:style>
  <w:style w:type="table" w:customStyle="1" w:styleId="Table-Alert">
    <w:name w:val="Table - Alert"/>
    <w:basedOn w:val="TableNormal"/>
    <w:rsid w:val="0099753C"/>
    <w:tblPr>
      <w:tblInd w:w="0" w:type="dxa"/>
      <w:tblBorders>
        <w:top w:val="single" w:sz="4" w:space="0" w:color="003366"/>
        <w:left w:val="single" w:sz="4" w:space="0" w:color="003366"/>
        <w:bottom w:val="single" w:sz="4" w:space="0" w:color="003366"/>
        <w:right w:val="single" w:sz="4" w:space="0" w:color="003366"/>
      </w:tblBorders>
      <w:tblCellMar>
        <w:top w:w="101" w:type="dxa"/>
        <w:left w:w="0" w:type="dxa"/>
        <w:bottom w:w="72" w:type="dxa"/>
        <w:right w:w="0" w:type="dxa"/>
      </w:tblCellMar>
    </w:tblPr>
    <w:tcPr>
      <w:shd w:val="clear" w:color="auto" w:fill="C0E1FF"/>
    </w:tcPr>
  </w:style>
  <w:style w:type="paragraph" w:styleId="Header">
    <w:name w:val="header"/>
    <w:basedOn w:val="Normal"/>
    <w:rsid w:val="00871444"/>
    <w:pPr>
      <w:tabs>
        <w:tab w:val="center" w:pos="4320"/>
        <w:tab w:val="right" w:pos="8640"/>
      </w:tabs>
    </w:pPr>
  </w:style>
  <w:style w:type="paragraph" w:styleId="Footer">
    <w:name w:val="footer"/>
    <w:basedOn w:val="Normal"/>
    <w:rsid w:val="00871444"/>
    <w:pPr>
      <w:tabs>
        <w:tab w:val="center" w:pos="4320"/>
        <w:tab w:val="right" w:pos="8640"/>
      </w:tabs>
    </w:pPr>
  </w:style>
  <w:style w:type="character" w:styleId="PageNumber">
    <w:name w:val="page number"/>
    <w:basedOn w:val="DefaultParagraphFont"/>
    <w:rsid w:val="00871444"/>
  </w:style>
  <w:style w:type="paragraph" w:customStyle="1" w:styleId="Body">
    <w:name w:val="Body"/>
    <w:basedOn w:val="Normal"/>
    <w:rsid w:val="00AF1A4F"/>
    <w:pPr>
      <w:spacing w:after="120" w:line="271" w:lineRule="auto"/>
      <w:ind w:firstLine="720"/>
      <w:jc w:val="both"/>
    </w:pPr>
    <w:rPr>
      <w:rFonts w:ascii="Times New Roman" w:hAnsi="Times New Roman"/>
      <w:sz w:val="22"/>
      <w:szCs w:val="20"/>
    </w:rPr>
  </w:style>
  <w:style w:type="paragraph" w:styleId="TOC2">
    <w:name w:val="toc 2"/>
    <w:basedOn w:val="Normal"/>
    <w:next w:val="Normal"/>
    <w:autoRedefine/>
    <w:uiPriority w:val="39"/>
    <w:unhideWhenUsed/>
    <w:qFormat/>
    <w:rsid w:val="00E76366"/>
    <w:pPr>
      <w:spacing w:after="100" w:line="276" w:lineRule="auto"/>
      <w:ind w:left="22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E7636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636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636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636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636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6366"/>
    <w:pPr>
      <w:spacing w:after="100" w:line="276" w:lineRule="auto"/>
      <w:ind w:left="1760"/>
    </w:pPr>
    <w:rPr>
      <w:rFonts w:asciiTheme="minorHAnsi" w:eastAsiaTheme="minorEastAsia" w:hAnsiTheme="minorHAnsi" w:cstheme="minorBidi"/>
      <w:sz w:val="22"/>
      <w:szCs w:val="22"/>
    </w:rPr>
  </w:style>
  <w:style w:type="paragraph" w:styleId="TOCHeading">
    <w:name w:val="TOC Heading"/>
    <w:basedOn w:val="Heading1"/>
    <w:next w:val="Normal"/>
    <w:uiPriority w:val="39"/>
    <w:semiHidden/>
    <w:unhideWhenUsed/>
    <w:qFormat/>
    <w:rsid w:val="00215A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ListParagraph">
    <w:name w:val="List Paragraph"/>
    <w:basedOn w:val="Normal"/>
    <w:uiPriority w:val="34"/>
    <w:qFormat/>
    <w:rsid w:val="009975AF"/>
    <w:pPr>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742">
      <w:bodyDiv w:val="1"/>
      <w:marLeft w:val="0"/>
      <w:marRight w:val="0"/>
      <w:marTop w:val="0"/>
      <w:marBottom w:val="0"/>
      <w:divBdr>
        <w:top w:val="none" w:sz="0" w:space="0" w:color="auto"/>
        <w:left w:val="none" w:sz="0" w:space="0" w:color="auto"/>
        <w:bottom w:val="none" w:sz="0" w:space="0" w:color="auto"/>
        <w:right w:val="none" w:sz="0" w:space="0" w:color="auto"/>
      </w:divBdr>
      <w:divsChild>
        <w:div w:id="586616940">
          <w:marLeft w:val="0"/>
          <w:marRight w:val="0"/>
          <w:marTop w:val="0"/>
          <w:marBottom w:val="0"/>
          <w:divBdr>
            <w:top w:val="none" w:sz="0" w:space="0" w:color="auto"/>
            <w:left w:val="none" w:sz="0" w:space="0" w:color="auto"/>
            <w:bottom w:val="none" w:sz="0" w:space="0" w:color="auto"/>
            <w:right w:val="none" w:sz="0" w:space="0" w:color="auto"/>
          </w:divBdr>
        </w:div>
      </w:divsChild>
    </w:div>
    <w:div w:id="56125075">
      <w:bodyDiv w:val="1"/>
      <w:marLeft w:val="0"/>
      <w:marRight w:val="0"/>
      <w:marTop w:val="0"/>
      <w:marBottom w:val="0"/>
      <w:divBdr>
        <w:top w:val="none" w:sz="0" w:space="0" w:color="auto"/>
        <w:left w:val="none" w:sz="0" w:space="0" w:color="auto"/>
        <w:bottom w:val="none" w:sz="0" w:space="0" w:color="auto"/>
        <w:right w:val="none" w:sz="0" w:space="0" w:color="auto"/>
      </w:divBdr>
      <w:divsChild>
        <w:div w:id="231351528">
          <w:marLeft w:val="0"/>
          <w:marRight w:val="0"/>
          <w:marTop w:val="0"/>
          <w:marBottom w:val="0"/>
          <w:divBdr>
            <w:top w:val="none" w:sz="0" w:space="0" w:color="auto"/>
            <w:left w:val="none" w:sz="0" w:space="0" w:color="auto"/>
            <w:bottom w:val="none" w:sz="0" w:space="0" w:color="auto"/>
            <w:right w:val="none" w:sz="0" w:space="0" w:color="auto"/>
          </w:divBdr>
        </w:div>
        <w:div w:id="269358066">
          <w:marLeft w:val="0"/>
          <w:marRight w:val="0"/>
          <w:marTop w:val="0"/>
          <w:marBottom w:val="0"/>
          <w:divBdr>
            <w:top w:val="none" w:sz="0" w:space="0" w:color="auto"/>
            <w:left w:val="none" w:sz="0" w:space="0" w:color="auto"/>
            <w:bottom w:val="none" w:sz="0" w:space="0" w:color="auto"/>
            <w:right w:val="none" w:sz="0" w:space="0" w:color="auto"/>
          </w:divBdr>
          <w:divsChild>
            <w:div w:id="1814564025">
              <w:marLeft w:val="0"/>
              <w:marRight w:val="0"/>
              <w:marTop w:val="0"/>
              <w:marBottom w:val="0"/>
              <w:divBdr>
                <w:top w:val="none" w:sz="0" w:space="0" w:color="auto"/>
                <w:left w:val="none" w:sz="0" w:space="0" w:color="auto"/>
                <w:bottom w:val="none" w:sz="0" w:space="0" w:color="auto"/>
                <w:right w:val="none" w:sz="0" w:space="0" w:color="auto"/>
              </w:divBdr>
            </w:div>
          </w:divsChild>
        </w:div>
        <w:div w:id="389614886">
          <w:marLeft w:val="0"/>
          <w:marRight w:val="0"/>
          <w:marTop w:val="0"/>
          <w:marBottom w:val="0"/>
          <w:divBdr>
            <w:top w:val="none" w:sz="0" w:space="0" w:color="auto"/>
            <w:left w:val="none" w:sz="0" w:space="0" w:color="auto"/>
            <w:bottom w:val="none" w:sz="0" w:space="0" w:color="auto"/>
            <w:right w:val="none" w:sz="0" w:space="0" w:color="auto"/>
          </w:divBdr>
        </w:div>
        <w:div w:id="485629828">
          <w:marLeft w:val="0"/>
          <w:marRight w:val="0"/>
          <w:marTop w:val="0"/>
          <w:marBottom w:val="0"/>
          <w:divBdr>
            <w:top w:val="none" w:sz="0" w:space="0" w:color="auto"/>
            <w:left w:val="none" w:sz="0" w:space="0" w:color="auto"/>
            <w:bottom w:val="none" w:sz="0" w:space="0" w:color="auto"/>
            <w:right w:val="none" w:sz="0" w:space="0" w:color="auto"/>
          </w:divBdr>
        </w:div>
        <w:div w:id="661815145">
          <w:marLeft w:val="0"/>
          <w:marRight w:val="0"/>
          <w:marTop w:val="0"/>
          <w:marBottom w:val="0"/>
          <w:divBdr>
            <w:top w:val="none" w:sz="0" w:space="0" w:color="auto"/>
            <w:left w:val="none" w:sz="0" w:space="0" w:color="auto"/>
            <w:bottom w:val="none" w:sz="0" w:space="0" w:color="auto"/>
            <w:right w:val="none" w:sz="0" w:space="0" w:color="auto"/>
          </w:divBdr>
          <w:divsChild>
            <w:div w:id="1172795243">
              <w:marLeft w:val="0"/>
              <w:marRight w:val="0"/>
              <w:marTop w:val="0"/>
              <w:marBottom w:val="0"/>
              <w:divBdr>
                <w:top w:val="none" w:sz="0" w:space="0" w:color="auto"/>
                <w:left w:val="none" w:sz="0" w:space="0" w:color="auto"/>
                <w:bottom w:val="none" w:sz="0" w:space="0" w:color="auto"/>
                <w:right w:val="none" w:sz="0" w:space="0" w:color="auto"/>
              </w:divBdr>
            </w:div>
            <w:div w:id="2025279748">
              <w:marLeft w:val="0"/>
              <w:marRight w:val="0"/>
              <w:marTop w:val="0"/>
              <w:marBottom w:val="0"/>
              <w:divBdr>
                <w:top w:val="none" w:sz="0" w:space="0" w:color="auto"/>
                <w:left w:val="none" w:sz="0" w:space="0" w:color="auto"/>
                <w:bottom w:val="none" w:sz="0" w:space="0" w:color="auto"/>
                <w:right w:val="none" w:sz="0" w:space="0" w:color="auto"/>
              </w:divBdr>
            </w:div>
          </w:divsChild>
        </w:div>
        <w:div w:id="1178274702">
          <w:marLeft w:val="0"/>
          <w:marRight w:val="0"/>
          <w:marTop w:val="0"/>
          <w:marBottom w:val="0"/>
          <w:divBdr>
            <w:top w:val="none" w:sz="0" w:space="0" w:color="auto"/>
            <w:left w:val="none" w:sz="0" w:space="0" w:color="auto"/>
            <w:bottom w:val="none" w:sz="0" w:space="0" w:color="auto"/>
            <w:right w:val="none" w:sz="0" w:space="0" w:color="auto"/>
          </w:divBdr>
        </w:div>
        <w:div w:id="1259173581">
          <w:marLeft w:val="0"/>
          <w:marRight w:val="0"/>
          <w:marTop w:val="0"/>
          <w:marBottom w:val="0"/>
          <w:divBdr>
            <w:top w:val="none" w:sz="0" w:space="0" w:color="auto"/>
            <w:left w:val="none" w:sz="0" w:space="0" w:color="auto"/>
            <w:bottom w:val="none" w:sz="0" w:space="0" w:color="auto"/>
            <w:right w:val="none" w:sz="0" w:space="0" w:color="auto"/>
          </w:divBdr>
          <w:divsChild>
            <w:div w:id="241066203">
              <w:marLeft w:val="0"/>
              <w:marRight w:val="0"/>
              <w:marTop w:val="0"/>
              <w:marBottom w:val="0"/>
              <w:divBdr>
                <w:top w:val="none" w:sz="0" w:space="0" w:color="auto"/>
                <w:left w:val="none" w:sz="0" w:space="0" w:color="auto"/>
                <w:bottom w:val="none" w:sz="0" w:space="0" w:color="auto"/>
                <w:right w:val="none" w:sz="0" w:space="0" w:color="auto"/>
              </w:divBdr>
            </w:div>
            <w:div w:id="621419712">
              <w:marLeft w:val="0"/>
              <w:marRight w:val="0"/>
              <w:marTop w:val="0"/>
              <w:marBottom w:val="0"/>
              <w:divBdr>
                <w:top w:val="none" w:sz="0" w:space="0" w:color="auto"/>
                <w:left w:val="none" w:sz="0" w:space="0" w:color="auto"/>
                <w:bottom w:val="none" w:sz="0" w:space="0" w:color="auto"/>
                <w:right w:val="none" w:sz="0" w:space="0" w:color="auto"/>
              </w:divBdr>
            </w:div>
          </w:divsChild>
        </w:div>
        <w:div w:id="1325814526">
          <w:marLeft w:val="0"/>
          <w:marRight w:val="0"/>
          <w:marTop w:val="0"/>
          <w:marBottom w:val="0"/>
          <w:divBdr>
            <w:top w:val="none" w:sz="0" w:space="0" w:color="auto"/>
            <w:left w:val="none" w:sz="0" w:space="0" w:color="auto"/>
            <w:bottom w:val="none" w:sz="0" w:space="0" w:color="auto"/>
            <w:right w:val="none" w:sz="0" w:space="0" w:color="auto"/>
          </w:divBdr>
        </w:div>
        <w:div w:id="1674988704">
          <w:marLeft w:val="0"/>
          <w:marRight w:val="0"/>
          <w:marTop w:val="0"/>
          <w:marBottom w:val="0"/>
          <w:divBdr>
            <w:top w:val="none" w:sz="0" w:space="0" w:color="auto"/>
            <w:left w:val="none" w:sz="0" w:space="0" w:color="auto"/>
            <w:bottom w:val="none" w:sz="0" w:space="0" w:color="auto"/>
            <w:right w:val="none" w:sz="0" w:space="0" w:color="auto"/>
          </w:divBdr>
        </w:div>
      </w:divsChild>
    </w:div>
    <w:div w:id="66079701">
      <w:bodyDiv w:val="1"/>
      <w:marLeft w:val="0"/>
      <w:marRight w:val="0"/>
      <w:marTop w:val="0"/>
      <w:marBottom w:val="0"/>
      <w:divBdr>
        <w:top w:val="none" w:sz="0" w:space="0" w:color="auto"/>
        <w:left w:val="none" w:sz="0" w:space="0" w:color="auto"/>
        <w:bottom w:val="none" w:sz="0" w:space="0" w:color="auto"/>
        <w:right w:val="none" w:sz="0" w:space="0" w:color="auto"/>
      </w:divBdr>
    </w:div>
    <w:div w:id="74134550">
      <w:bodyDiv w:val="1"/>
      <w:marLeft w:val="0"/>
      <w:marRight w:val="0"/>
      <w:marTop w:val="0"/>
      <w:marBottom w:val="0"/>
      <w:divBdr>
        <w:top w:val="none" w:sz="0" w:space="0" w:color="auto"/>
        <w:left w:val="none" w:sz="0" w:space="0" w:color="auto"/>
        <w:bottom w:val="none" w:sz="0" w:space="0" w:color="auto"/>
        <w:right w:val="none" w:sz="0" w:space="0" w:color="auto"/>
      </w:divBdr>
      <w:divsChild>
        <w:div w:id="1498955497">
          <w:marLeft w:val="0"/>
          <w:marRight w:val="0"/>
          <w:marTop w:val="0"/>
          <w:marBottom w:val="0"/>
          <w:divBdr>
            <w:top w:val="none" w:sz="0" w:space="0" w:color="auto"/>
            <w:left w:val="none" w:sz="0" w:space="0" w:color="auto"/>
            <w:bottom w:val="none" w:sz="0" w:space="0" w:color="auto"/>
            <w:right w:val="none" w:sz="0" w:space="0" w:color="auto"/>
          </w:divBdr>
        </w:div>
      </w:divsChild>
    </w:div>
    <w:div w:id="85611928">
      <w:bodyDiv w:val="1"/>
      <w:marLeft w:val="0"/>
      <w:marRight w:val="0"/>
      <w:marTop w:val="0"/>
      <w:marBottom w:val="0"/>
      <w:divBdr>
        <w:top w:val="none" w:sz="0" w:space="0" w:color="auto"/>
        <w:left w:val="none" w:sz="0" w:space="0" w:color="auto"/>
        <w:bottom w:val="none" w:sz="0" w:space="0" w:color="auto"/>
        <w:right w:val="none" w:sz="0" w:space="0" w:color="auto"/>
      </w:divBdr>
      <w:divsChild>
        <w:div w:id="667175407">
          <w:marLeft w:val="0"/>
          <w:marRight w:val="0"/>
          <w:marTop w:val="0"/>
          <w:marBottom w:val="0"/>
          <w:divBdr>
            <w:top w:val="none" w:sz="0" w:space="0" w:color="auto"/>
            <w:left w:val="none" w:sz="0" w:space="0" w:color="auto"/>
            <w:bottom w:val="none" w:sz="0" w:space="0" w:color="auto"/>
            <w:right w:val="none" w:sz="0" w:space="0" w:color="auto"/>
          </w:divBdr>
        </w:div>
      </w:divsChild>
    </w:div>
    <w:div w:id="147091540">
      <w:bodyDiv w:val="1"/>
      <w:marLeft w:val="0"/>
      <w:marRight w:val="0"/>
      <w:marTop w:val="0"/>
      <w:marBottom w:val="0"/>
      <w:divBdr>
        <w:top w:val="none" w:sz="0" w:space="0" w:color="auto"/>
        <w:left w:val="none" w:sz="0" w:space="0" w:color="auto"/>
        <w:bottom w:val="none" w:sz="0" w:space="0" w:color="auto"/>
        <w:right w:val="none" w:sz="0" w:space="0" w:color="auto"/>
      </w:divBdr>
      <w:divsChild>
        <w:div w:id="1653215447">
          <w:marLeft w:val="0"/>
          <w:marRight w:val="0"/>
          <w:marTop w:val="0"/>
          <w:marBottom w:val="0"/>
          <w:divBdr>
            <w:top w:val="none" w:sz="0" w:space="0" w:color="auto"/>
            <w:left w:val="none" w:sz="0" w:space="0" w:color="auto"/>
            <w:bottom w:val="none" w:sz="0" w:space="0" w:color="auto"/>
            <w:right w:val="none" w:sz="0" w:space="0" w:color="auto"/>
          </w:divBdr>
        </w:div>
      </w:divsChild>
    </w:div>
    <w:div w:id="173613764">
      <w:bodyDiv w:val="1"/>
      <w:marLeft w:val="0"/>
      <w:marRight w:val="0"/>
      <w:marTop w:val="0"/>
      <w:marBottom w:val="0"/>
      <w:divBdr>
        <w:top w:val="none" w:sz="0" w:space="0" w:color="auto"/>
        <w:left w:val="none" w:sz="0" w:space="0" w:color="auto"/>
        <w:bottom w:val="none" w:sz="0" w:space="0" w:color="auto"/>
        <w:right w:val="none" w:sz="0" w:space="0" w:color="auto"/>
      </w:divBdr>
    </w:div>
    <w:div w:id="174927876">
      <w:bodyDiv w:val="1"/>
      <w:marLeft w:val="0"/>
      <w:marRight w:val="0"/>
      <w:marTop w:val="0"/>
      <w:marBottom w:val="0"/>
      <w:divBdr>
        <w:top w:val="none" w:sz="0" w:space="0" w:color="auto"/>
        <w:left w:val="none" w:sz="0" w:space="0" w:color="auto"/>
        <w:bottom w:val="none" w:sz="0" w:space="0" w:color="auto"/>
        <w:right w:val="none" w:sz="0" w:space="0" w:color="auto"/>
      </w:divBdr>
      <w:divsChild>
        <w:div w:id="1045640776">
          <w:marLeft w:val="0"/>
          <w:marRight w:val="0"/>
          <w:marTop w:val="0"/>
          <w:marBottom w:val="0"/>
          <w:divBdr>
            <w:top w:val="single" w:sz="12" w:space="0" w:color="003366"/>
            <w:left w:val="single" w:sz="12" w:space="0" w:color="003366"/>
            <w:bottom w:val="single" w:sz="12" w:space="0" w:color="003366"/>
            <w:right w:val="single" w:sz="12" w:space="0" w:color="003366"/>
          </w:divBdr>
          <w:divsChild>
            <w:div w:id="1041638611">
              <w:marLeft w:val="-300"/>
              <w:marRight w:val="0"/>
              <w:marTop w:val="0"/>
              <w:marBottom w:val="0"/>
              <w:divBdr>
                <w:top w:val="none" w:sz="0" w:space="0" w:color="auto"/>
                <w:left w:val="none" w:sz="0" w:space="0" w:color="auto"/>
                <w:bottom w:val="none" w:sz="0" w:space="0" w:color="auto"/>
                <w:right w:val="none" w:sz="0" w:space="0" w:color="auto"/>
              </w:divBdr>
              <w:divsChild>
                <w:div w:id="1454638919">
                  <w:marLeft w:val="300"/>
                  <w:marRight w:val="0"/>
                  <w:marTop w:val="150"/>
                  <w:marBottom w:val="0"/>
                  <w:divBdr>
                    <w:top w:val="none" w:sz="0" w:space="0" w:color="auto"/>
                    <w:left w:val="none" w:sz="0" w:space="0" w:color="auto"/>
                    <w:bottom w:val="none" w:sz="0" w:space="0" w:color="auto"/>
                    <w:right w:val="none" w:sz="0" w:space="0" w:color="auto"/>
                  </w:divBdr>
                  <w:divsChild>
                    <w:div w:id="765081459">
                      <w:marLeft w:val="0"/>
                      <w:marRight w:val="0"/>
                      <w:marTop w:val="75"/>
                      <w:marBottom w:val="0"/>
                      <w:divBdr>
                        <w:top w:val="single" w:sz="6" w:space="8" w:color="000000"/>
                        <w:left w:val="none" w:sz="0" w:space="0" w:color="auto"/>
                        <w:bottom w:val="none" w:sz="0" w:space="0" w:color="auto"/>
                        <w:right w:val="none" w:sz="0" w:space="0" w:color="auto"/>
                      </w:divBdr>
                      <w:divsChild>
                        <w:div w:id="1941988658">
                          <w:marLeft w:val="0"/>
                          <w:marRight w:val="0"/>
                          <w:marTop w:val="0"/>
                          <w:marBottom w:val="225"/>
                          <w:divBdr>
                            <w:top w:val="single" w:sz="6" w:space="6" w:color="000000"/>
                            <w:left w:val="single" w:sz="6" w:space="6" w:color="000000"/>
                            <w:bottom w:val="single" w:sz="6" w:space="6" w:color="000000"/>
                            <w:right w:val="single" w:sz="6" w:space="6" w:color="000000"/>
                          </w:divBdr>
                        </w:div>
                        <w:div w:id="1462502401">
                          <w:marLeft w:val="0"/>
                          <w:marRight w:val="0"/>
                          <w:marTop w:val="0"/>
                          <w:marBottom w:val="225"/>
                          <w:divBdr>
                            <w:top w:val="single" w:sz="6" w:space="6" w:color="000000"/>
                            <w:left w:val="single" w:sz="6" w:space="6" w:color="000000"/>
                            <w:bottom w:val="single" w:sz="6" w:space="6" w:color="000000"/>
                            <w:right w:val="single" w:sz="6" w:space="6" w:color="000000"/>
                          </w:divBdr>
                        </w:div>
                      </w:divsChild>
                    </w:div>
                  </w:divsChild>
                </w:div>
              </w:divsChild>
            </w:div>
          </w:divsChild>
        </w:div>
      </w:divsChild>
    </w:div>
    <w:div w:id="182087529">
      <w:bodyDiv w:val="1"/>
      <w:marLeft w:val="0"/>
      <w:marRight w:val="0"/>
      <w:marTop w:val="0"/>
      <w:marBottom w:val="0"/>
      <w:divBdr>
        <w:top w:val="none" w:sz="0" w:space="0" w:color="auto"/>
        <w:left w:val="none" w:sz="0" w:space="0" w:color="auto"/>
        <w:bottom w:val="none" w:sz="0" w:space="0" w:color="auto"/>
        <w:right w:val="none" w:sz="0" w:space="0" w:color="auto"/>
      </w:divBdr>
      <w:divsChild>
        <w:div w:id="1872109667">
          <w:marLeft w:val="0"/>
          <w:marRight w:val="0"/>
          <w:marTop w:val="0"/>
          <w:marBottom w:val="0"/>
          <w:divBdr>
            <w:top w:val="none" w:sz="0" w:space="0" w:color="auto"/>
            <w:left w:val="none" w:sz="0" w:space="0" w:color="auto"/>
            <w:bottom w:val="none" w:sz="0" w:space="0" w:color="auto"/>
            <w:right w:val="none" w:sz="0" w:space="0" w:color="auto"/>
          </w:divBdr>
        </w:div>
      </w:divsChild>
    </w:div>
    <w:div w:id="210504411">
      <w:bodyDiv w:val="1"/>
      <w:marLeft w:val="0"/>
      <w:marRight w:val="0"/>
      <w:marTop w:val="0"/>
      <w:marBottom w:val="0"/>
      <w:divBdr>
        <w:top w:val="none" w:sz="0" w:space="0" w:color="auto"/>
        <w:left w:val="none" w:sz="0" w:space="0" w:color="auto"/>
        <w:bottom w:val="none" w:sz="0" w:space="0" w:color="auto"/>
        <w:right w:val="none" w:sz="0" w:space="0" w:color="auto"/>
      </w:divBdr>
    </w:div>
    <w:div w:id="239606023">
      <w:bodyDiv w:val="1"/>
      <w:marLeft w:val="0"/>
      <w:marRight w:val="0"/>
      <w:marTop w:val="0"/>
      <w:marBottom w:val="0"/>
      <w:divBdr>
        <w:top w:val="none" w:sz="0" w:space="0" w:color="auto"/>
        <w:left w:val="none" w:sz="0" w:space="0" w:color="auto"/>
        <w:bottom w:val="none" w:sz="0" w:space="0" w:color="auto"/>
        <w:right w:val="none" w:sz="0" w:space="0" w:color="auto"/>
      </w:divBdr>
    </w:div>
    <w:div w:id="254098449">
      <w:bodyDiv w:val="1"/>
      <w:marLeft w:val="0"/>
      <w:marRight w:val="0"/>
      <w:marTop w:val="0"/>
      <w:marBottom w:val="0"/>
      <w:divBdr>
        <w:top w:val="none" w:sz="0" w:space="0" w:color="auto"/>
        <w:left w:val="none" w:sz="0" w:space="0" w:color="auto"/>
        <w:bottom w:val="none" w:sz="0" w:space="0" w:color="auto"/>
        <w:right w:val="none" w:sz="0" w:space="0" w:color="auto"/>
      </w:divBdr>
      <w:divsChild>
        <w:div w:id="1611081444">
          <w:marLeft w:val="0"/>
          <w:marRight w:val="0"/>
          <w:marTop w:val="0"/>
          <w:marBottom w:val="0"/>
          <w:divBdr>
            <w:top w:val="none" w:sz="0" w:space="0" w:color="auto"/>
            <w:left w:val="none" w:sz="0" w:space="0" w:color="auto"/>
            <w:bottom w:val="none" w:sz="0" w:space="0" w:color="auto"/>
            <w:right w:val="none" w:sz="0" w:space="0" w:color="auto"/>
          </w:divBdr>
          <w:divsChild>
            <w:div w:id="192498544">
              <w:marLeft w:val="0"/>
              <w:marRight w:val="0"/>
              <w:marTop w:val="0"/>
              <w:marBottom w:val="0"/>
              <w:divBdr>
                <w:top w:val="none" w:sz="0" w:space="0" w:color="auto"/>
                <w:left w:val="none" w:sz="0" w:space="0" w:color="auto"/>
                <w:bottom w:val="none" w:sz="0" w:space="0" w:color="auto"/>
                <w:right w:val="none" w:sz="0" w:space="0" w:color="auto"/>
              </w:divBdr>
            </w:div>
            <w:div w:id="781924537">
              <w:marLeft w:val="0"/>
              <w:marRight w:val="0"/>
              <w:marTop w:val="0"/>
              <w:marBottom w:val="0"/>
              <w:divBdr>
                <w:top w:val="none" w:sz="0" w:space="0" w:color="auto"/>
                <w:left w:val="none" w:sz="0" w:space="0" w:color="auto"/>
                <w:bottom w:val="none" w:sz="0" w:space="0" w:color="auto"/>
                <w:right w:val="none" w:sz="0" w:space="0" w:color="auto"/>
              </w:divBdr>
            </w:div>
            <w:div w:id="793519246">
              <w:marLeft w:val="0"/>
              <w:marRight w:val="0"/>
              <w:marTop w:val="0"/>
              <w:marBottom w:val="0"/>
              <w:divBdr>
                <w:top w:val="none" w:sz="0" w:space="0" w:color="auto"/>
                <w:left w:val="none" w:sz="0" w:space="0" w:color="auto"/>
                <w:bottom w:val="none" w:sz="0" w:space="0" w:color="auto"/>
                <w:right w:val="none" w:sz="0" w:space="0" w:color="auto"/>
              </w:divBdr>
            </w:div>
            <w:div w:id="898714088">
              <w:marLeft w:val="0"/>
              <w:marRight w:val="0"/>
              <w:marTop w:val="0"/>
              <w:marBottom w:val="0"/>
              <w:divBdr>
                <w:top w:val="none" w:sz="0" w:space="0" w:color="auto"/>
                <w:left w:val="none" w:sz="0" w:space="0" w:color="auto"/>
                <w:bottom w:val="none" w:sz="0" w:space="0" w:color="auto"/>
                <w:right w:val="none" w:sz="0" w:space="0" w:color="auto"/>
              </w:divBdr>
            </w:div>
            <w:div w:id="17093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51123">
      <w:bodyDiv w:val="1"/>
      <w:marLeft w:val="0"/>
      <w:marRight w:val="0"/>
      <w:marTop w:val="0"/>
      <w:marBottom w:val="0"/>
      <w:divBdr>
        <w:top w:val="none" w:sz="0" w:space="0" w:color="auto"/>
        <w:left w:val="none" w:sz="0" w:space="0" w:color="auto"/>
        <w:bottom w:val="none" w:sz="0" w:space="0" w:color="auto"/>
        <w:right w:val="none" w:sz="0" w:space="0" w:color="auto"/>
      </w:divBdr>
    </w:div>
    <w:div w:id="269242520">
      <w:bodyDiv w:val="1"/>
      <w:marLeft w:val="0"/>
      <w:marRight w:val="0"/>
      <w:marTop w:val="0"/>
      <w:marBottom w:val="0"/>
      <w:divBdr>
        <w:top w:val="none" w:sz="0" w:space="0" w:color="auto"/>
        <w:left w:val="none" w:sz="0" w:space="0" w:color="auto"/>
        <w:bottom w:val="none" w:sz="0" w:space="0" w:color="auto"/>
        <w:right w:val="none" w:sz="0" w:space="0" w:color="auto"/>
      </w:divBdr>
      <w:divsChild>
        <w:div w:id="2170583">
          <w:marLeft w:val="0"/>
          <w:marRight w:val="0"/>
          <w:marTop w:val="0"/>
          <w:marBottom w:val="0"/>
          <w:divBdr>
            <w:top w:val="none" w:sz="0" w:space="0" w:color="auto"/>
            <w:left w:val="none" w:sz="0" w:space="0" w:color="auto"/>
            <w:bottom w:val="none" w:sz="0" w:space="0" w:color="auto"/>
            <w:right w:val="none" w:sz="0" w:space="0" w:color="auto"/>
          </w:divBdr>
        </w:div>
        <w:div w:id="77141598">
          <w:marLeft w:val="0"/>
          <w:marRight w:val="0"/>
          <w:marTop w:val="0"/>
          <w:marBottom w:val="0"/>
          <w:divBdr>
            <w:top w:val="none" w:sz="0" w:space="0" w:color="auto"/>
            <w:left w:val="none" w:sz="0" w:space="0" w:color="auto"/>
            <w:bottom w:val="none" w:sz="0" w:space="0" w:color="auto"/>
            <w:right w:val="none" w:sz="0" w:space="0" w:color="auto"/>
          </w:divBdr>
        </w:div>
        <w:div w:id="588583620">
          <w:marLeft w:val="0"/>
          <w:marRight w:val="0"/>
          <w:marTop w:val="0"/>
          <w:marBottom w:val="0"/>
          <w:divBdr>
            <w:top w:val="none" w:sz="0" w:space="0" w:color="auto"/>
            <w:left w:val="none" w:sz="0" w:space="0" w:color="auto"/>
            <w:bottom w:val="none" w:sz="0" w:space="0" w:color="auto"/>
            <w:right w:val="none" w:sz="0" w:space="0" w:color="auto"/>
          </w:divBdr>
          <w:divsChild>
            <w:div w:id="734665632">
              <w:marLeft w:val="0"/>
              <w:marRight w:val="0"/>
              <w:marTop w:val="0"/>
              <w:marBottom w:val="0"/>
              <w:divBdr>
                <w:top w:val="none" w:sz="0" w:space="0" w:color="auto"/>
                <w:left w:val="none" w:sz="0" w:space="0" w:color="auto"/>
                <w:bottom w:val="none" w:sz="0" w:space="0" w:color="auto"/>
                <w:right w:val="none" w:sz="0" w:space="0" w:color="auto"/>
              </w:divBdr>
            </w:div>
            <w:div w:id="1727490640">
              <w:marLeft w:val="0"/>
              <w:marRight w:val="0"/>
              <w:marTop w:val="0"/>
              <w:marBottom w:val="0"/>
              <w:divBdr>
                <w:top w:val="none" w:sz="0" w:space="0" w:color="auto"/>
                <w:left w:val="none" w:sz="0" w:space="0" w:color="auto"/>
                <w:bottom w:val="none" w:sz="0" w:space="0" w:color="auto"/>
                <w:right w:val="none" w:sz="0" w:space="0" w:color="auto"/>
              </w:divBdr>
            </w:div>
          </w:divsChild>
        </w:div>
        <w:div w:id="674383231">
          <w:marLeft w:val="0"/>
          <w:marRight w:val="0"/>
          <w:marTop w:val="0"/>
          <w:marBottom w:val="0"/>
          <w:divBdr>
            <w:top w:val="none" w:sz="0" w:space="0" w:color="auto"/>
            <w:left w:val="none" w:sz="0" w:space="0" w:color="auto"/>
            <w:bottom w:val="none" w:sz="0" w:space="0" w:color="auto"/>
            <w:right w:val="none" w:sz="0" w:space="0" w:color="auto"/>
          </w:divBdr>
        </w:div>
        <w:div w:id="1110316881">
          <w:marLeft w:val="0"/>
          <w:marRight w:val="0"/>
          <w:marTop w:val="0"/>
          <w:marBottom w:val="0"/>
          <w:divBdr>
            <w:top w:val="none" w:sz="0" w:space="0" w:color="auto"/>
            <w:left w:val="none" w:sz="0" w:space="0" w:color="auto"/>
            <w:bottom w:val="none" w:sz="0" w:space="0" w:color="auto"/>
            <w:right w:val="none" w:sz="0" w:space="0" w:color="auto"/>
          </w:divBdr>
        </w:div>
        <w:div w:id="1343821489">
          <w:marLeft w:val="0"/>
          <w:marRight w:val="0"/>
          <w:marTop w:val="0"/>
          <w:marBottom w:val="0"/>
          <w:divBdr>
            <w:top w:val="none" w:sz="0" w:space="0" w:color="auto"/>
            <w:left w:val="none" w:sz="0" w:space="0" w:color="auto"/>
            <w:bottom w:val="none" w:sz="0" w:space="0" w:color="auto"/>
            <w:right w:val="none" w:sz="0" w:space="0" w:color="auto"/>
          </w:divBdr>
        </w:div>
        <w:div w:id="1588540665">
          <w:marLeft w:val="0"/>
          <w:marRight w:val="0"/>
          <w:marTop w:val="0"/>
          <w:marBottom w:val="0"/>
          <w:divBdr>
            <w:top w:val="none" w:sz="0" w:space="0" w:color="auto"/>
            <w:left w:val="none" w:sz="0" w:space="0" w:color="auto"/>
            <w:bottom w:val="none" w:sz="0" w:space="0" w:color="auto"/>
            <w:right w:val="none" w:sz="0" w:space="0" w:color="auto"/>
          </w:divBdr>
          <w:divsChild>
            <w:div w:id="761099130">
              <w:marLeft w:val="0"/>
              <w:marRight w:val="0"/>
              <w:marTop w:val="0"/>
              <w:marBottom w:val="0"/>
              <w:divBdr>
                <w:top w:val="none" w:sz="0" w:space="0" w:color="auto"/>
                <w:left w:val="none" w:sz="0" w:space="0" w:color="auto"/>
                <w:bottom w:val="none" w:sz="0" w:space="0" w:color="auto"/>
                <w:right w:val="none" w:sz="0" w:space="0" w:color="auto"/>
              </w:divBdr>
            </w:div>
            <w:div w:id="1029530550">
              <w:marLeft w:val="0"/>
              <w:marRight w:val="0"/>
              <w:marTop w:val="0"/>
              <w:marBottom w:val="0"/>
              <w:divBdr>
                <w:top w:val="none" w:sz="0" w:space="0" w:color="auto"/>
                <w:left w:val="none" w:sz="0" w:space="0" w:color="auto"/>
                <w:bottom w:val="none" w:sz="0" w:space="0" w:color="auto"/>
                <w:right w:val="none" w:sz="0" w:space="0" w:color="auto"/>
              </w:divBdr>
            </w:div>
          </w:divsChild>
        </w:div>
        <w:div w:id="1603537069">
          <w:marLeft w:val="0"/>
          <w:marRight w:val="0"/>
          <w:marTop w:val="0"/>
          <w:marBottom w:val="0"/>
          <w:divBdr>
            <w:top w:val="none" w:sz="0" w:space="0" w:color="auto"/>
            <w:left w:val="none" w:sz="0" w:space="0" w:color="auto"/>
            <w:bottom w:val="none" w:sz="0" w:space="0" w:color="auto"/>
            <w:right w:val="none" w:sz="0" w:space="0" w:color="auto"/>
          </w:divBdr>
          <w:divsChild>
            <w:div w:id="676153588">
              <w:marLeft w:val="0"/>
              <w:marRight w:val="0"/>
              <w:marTop w:val="0"/>
              <w:marBottom w:val="0"/>
              <w:divBdr>
                <w:top w:val="none" w:sz="0" w:space="0" w:color="auto"/>
                <w:left w:val="none" w:sz="0" w:space="0" w:color="auto"/>
                <w:bottom w:val="none" w:sz="0" w:space="0" w:color="auto"/>
                <w:right w:val="none" w:sz="0" w:space="0" w:color="auto"/>
              </w:divBdr>
            </w:div>
          </w:divsChild>
        </w:div>
        <w:div w:id="1993101739">
          <w:marLeft w:val="0"/>
          <w:marRight w:val="0"/>
          <w:marTop w:val="0"/>
          <w:marBottom w:val="0"/>
          <w:divBdr>
            <w:top w:val="none" w:sz="0" w:space="0" w:color="auto"/>
            <w:left w:val="none" w:sz="0" w:space="0" w:color="auto"/>
            <w:bottom w:val="none" w:sz="0" w:space="0" w:color="auto"/>
            <w:right w:val="none" w:sz="0" w:space="0" w:color="auto"/>
          </w:divBdr>
        </w:div>
      </w:divsChild>
    </w:div>
    <w:div w:id="293828088">
      <w:bodyDiv w:val="1"/>
      <w:marLeft w:val="0"/>
      <w:marRight w:val="0"/>
      <w:marTop w:val="0"/>
      <w:marBottom w:val="0"/>
      <w:divBdr>
        <w:top w:val="none" w:sz="0" w:space="0" w:color="auto"/>
        <w:left w:val="none" w:sz="0" w:space="0" w:color="auto"/>
        <w:bottom w:val="none" w:sz="0" w:space="0" w:color="auto"/>
        <w:right w:val="none" w:sz="0" w:space="0" w:color="auto"/>
      </w:divBdr>
      <w:divsChild>
        <w:div w:id="2106000715">
          <w:marLeft w:val="0"/>
          <w:marRight w:val="0"/>
          <w:marTop w:val="0"/>
          <w:marBottom w:val="0"/>
          <w:divBdr>
            <w:top w:val="none" w:sz="0" w:space="0" w:color="auto"/>
            <w:left w:val="none" w:sz="0" w:space="0" w:color="auto"/>
            <w:bottom w:val="none" w:sz="0" w:space="0" w:color="auto"/>
            <w:right w:val="none" w:sz="0" w:space="0" w:color="auto"/>
          </w:divBdr>
        </w:div>
      </w:divsChild>
    </w:div>
    <w:div w:id="304749220">
      <w:bodyDiv w:val="1"/>
      <w:marLeft w:val="0"/>
      <w:marRight w:val="0"/>
      <w:marTop w:val="0"/>
      <w:marBottom w:val="0"/>
      <w:divBdr>
        <w:top w:val="none" w:sz="0" w:space="0" w:color="auto"/>
        <w:left w:val="none" w:sz="0" w:space="0" w:color="auto"/>
        <w:bottom w:val="none" w:sz="0" w:space="0" w:color="auto"/>
        <w:right w:val="none" w:sz="0" w:space="0" w:color="auto"/>
      </w:divBdr>
      <w:divsChild>
        <w:div w:id="1492793045">
          <w:marLeft w:val="0"/>
          <w:marRight w:val="0"/>
          <w:marTop w:val="0"/>
          <w:marBottom w:val="0"/>
          <w:divBdr>
            <w:top w:val="none" w:sz="0" w:space="0" w:color="auto"/>
            <w:left w:val="none" w:sz="0" w:space="0" w:color="auto"/>
            <w:bottom w:val="none" w:sz="0" w:space="0" w:color="auto"/>
            <w:right w:val="none" w:sz="0" w:space="0" w:color="auto"/>
          </w:divBdr>
        </w:div>
      </w:divsChild>
    </w:div>
    <w:div w:id="307788464">
      <w:bodyDiv w:val="1"/>
      <w:marLeft w:val="0"/>
      <w:marRight w:val="0"/>
      <w:marTop w:val="0"/>
      <w:marBottom w:val="0"/>
      <w:divBdr>
        <w:top w:val="none" w:sz="0" w:space="0" w:color="auto"/>
        <w:left w:val="none" w:sz="0" w:space="0" w:color="auto"/>
        <w:bottom w:val="none" w:sz="0" w:space="0" w:color="auto"/>
        <w:right w:val="none" w:sz="0" w:space="0" w:color="auto"/>
      </w:divBdr>
      <w:divsChild>
        <w:div w:id="1768193884">
          <w:marLeft w:val="0"/>
          <w:marRight w:val="0"/>
          <w:marTop w:val="0"/>
          <w:marBottom w:val="0"/>
          <w:divBdr>
            <w:top w:val="none" w:sz="0" w:space="0" w:color="auto"/>
            <w:left w:val="none" w:sz="0" w:space="0" w:color="auto"/>
            <w:bottom w:val="none" w:sz="0" w:space="0" w:color="auto"/>
            <w:right w:val="none" w:sz="0" w:space="0" w:color="auto"/>
          </w:divBdr>
        </w:div>
      </w:divsChild>
    </w:div>
    <w:div w:id="329451094">
      <w:bodyDiv w:val="1"/>
      <w:marLeft w:val="0"/>
      <w:marRight w:val="0"/>
      <w:marTop w:val="0"/>
      <w:marBottom w:val="0"/>
      <w:divBdr>
        <w:top w:val="none" w:sz="0" w:space="0" w:color="auto"/>
        <w:left w:val="none" w:sz="0" w:space="0" w:color="auto"/>
        <w:bottom w:val="none" w:sz="0" w:space="0" w:color="auto"/>
        <w:right w:val="none" w:sz="0" w:space="0" w:color="auto"/>
      </w:divBdr>
      <w:divsChild>
        <w:div w:id="1513252521">
          <w:marLeft w:val="0"/>
          <w:marRight w:val="0"/>
          <w:marTop w:val="0"/>
          <w:marBottom w:val="0"/>
          <w:divBdr>
            <w:top w:val="none" w:sz="0" w:space="0" w:color="auto"/>
            <w:left w:val="none" w:sz="0" w:space="0" w:color="auto"/>
            <w:bottom w:val="none" w:sz="0" w:space="0" w:color="auto"/>
            <w:right w:val="none" w:sz="0" w:space="0" w:color="auto"/>
          </w:divBdr>
          <w:divsChild>
            <w:div w:id="833373818">
              <w:marLeft w:val="0"/>
              <w:marRight w:val="0"/>
              <w:marTop w:val="0"/>
              <w:marBottom w:val="0"/>
              <w:divBdr>
                <w:top w:val="none" w:sz="0" w:space="0" w:color="auto"/>
                <w:left w:val="none" w:sz="0" w:space="0" w:color="auto"/>
                <w:bottom w:val="none" w:sz="0" w:space="0" w:color="auto"/>
                <w:right w:val="none" w:sz="0" w:space="0" w:color="auto"/>
              </w:divBdr>
            </w:div>
            <w:div w:id="889658251">
              <w:marLeft w:val="0"/>
              <w:marRight w:val="0"/>
              <w:marTop w:val="0"/>
              <w:marBottom w:val="0"/>
              <w:divBdr>
                <w:top w:val="none" w:sz="0" w:space="0" w:color="auto"/>
                <w:left w:val="none" w:sz="0" w:space="0" w:color="auto"/>
                <w:bottom w:val="none" w:sz="0" w:space="0" w:color="auto"/>
                <w:right w:val="none" w:sz="0" w:space="0" w:color="auto"/>
              </w:divBdr>
            </w:div>
            <w:div w:id="927882868">
              <w:marLeft w:val="0"/>
              <w:marRight w:val="0"/>
              <w:marTop w:val="0"/>
              <w:marBottom w:val="0"/>
              <w:divBdr>
                <w:top w:val="none" w:sz="0" w:space="0" w:color="auto"/>
                <w:left w:val="none" w:sz="0" w:space="0" w:color="auto"/>
                <w:bottom w:val="none" w:sz="0" w:space="0" w:color="auto"/>
                <w:right w:val="none" w:sz="0" w:space="0" w:color="auto"/>
              </w:divBdr>
              <w:divsChild>
                <w:div w:id="1382822904">
                  <w:marLeft w:val="0"/>
                  <w:marRight w:val="0"/>
                  <w:marTop w:val="0"/>
                  <w:marBottom w:val="0"/>
                  <w:divBdr>
                    <w:top w:val="none" w:sz="0" w:space="0" w:color="auto"/>
                    <w:left w:val="none" w:sz="0" w:space="0" w:color="auto"/>
                    <w:bottom w:val="none" w:sz="0" w:space="0" w:color="auto"/>
                    <w:right w:val="none" w:sz="0" w:space="0" w:color="auto"/>
                  </w:divBdr>
                </w:div>
              </w:divsChild>
            </w:div>
            <w:div w:id="1237714604">
              <w:marLeft w:val="0"/>
              <w:marRight w:val="0"/>
              <w:marTop w:val="0"/>
              <w:marBottom w:val="0"/>
              <w:divBdr>
                <w:top w:val="none" w:sz="0" w:space="0" w:color="auto"/>
                <w:left w:val="none" w:sz="0" w:space="0" w:color="auto"/>
                <w:bottom w:val="none" w:sz="0" w:space="0" w:color="auto"/>
                <w:right w:val="none" w:sz="0" w:space="0" w:color="auto"/>
              </w:divBdr>
              <w:divsChild>
                <w:div w:id="1001735421">
                  <w:marLeft w:val="0"/>
                  <w:marRight w:val="0"/>
                  <w:marTop w:val="0"/>
                  <w:marBottom w:val="0"/>
                  <w:divBdr>
                    <w:top w:val="none" w:sz="0" w:space="0" w:color="auto"/>
                    <w:left w:val="none" w:sz="0" w:space="0" w:color="auto"/>
                    <w:bottom w:val="none" w:sz="0" w:space="0" w:color="auto"/>
                    <w:right w:val="none" w:sz="0" w:space="0" w:color="auto"/>
                  </w:divBdr>
                </w:div>
              </w:divsChild>
            </w:div>
            <w:div w:id="19501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54505">
      <w:bodyDiv w:val="1"/>
      <w:marLeft w:val="0"/>
      <w:marRight w:val="0"/>
      <w:marTop w:val="0"/>
      <w:marBottom w:val="0"/>
      <w:divBdr>
        <w:top w:val="none" w:sz="0" w:space="0" w:color="auto"/>
        <w:left w:val="none" w:sz="0" w:space="0" w:color="auto"/>
        <w:bottom w:val="none" w:sz="0" w:space="0" w:color="auto"/>
        <w:right w:val="none" w:sz="0" w:space="0" w:color="auto"/>
      </w:divBdr>
      <w:divsChild>
        <w:div w:id="49809599">
          <w:marLeft w:val="0"/>
          <w:marRight w:val="0"/>
          <w:marTop w:val="0"/>
          <w:marBottom w:val="0"/>
          <w:divBdr>
            <w:top w:val="none" w:sz="0" w:space="0" w:color="auto"/>
            <w:left w:val="none" w:sz="0" w:space="0" w:color="auto"/>
            <w:bottom w:val="none" w:sz="0" w:space="0" w:color="auto"/>
            <w:right w:val="none" w:sz="0" w:space="0" w:color="auto"/>
          </w:divBdr>
          <w:divsChild>
            <w:div w:id="149491069">
              <w:marLeft w:val="0"/>
              <w:marRight w:val="0"/>
              <w:marTop w:val="0"/>
              <w:marBottom w:val="0"/>
              <w:divBdr>
                <w:top w:val="none" w:sz="0" w:space="0" w:color="auto"/>
                <w:left w:val="none" w:sz="0" w:space="0" w:color="auto"/>
                <w:bottom w:val="none" w:sz="0" w:space="0" w:color="auto"/>
                <w:right w:val="none" w:sz="0" w:space="0" w:color="auto"/>
              </w:divBdr>
            </w:div>
            <w:div w:id="165828010">
              <w:marLeft w:val="0"/>
              <w:marRight w:val="0"/>
              <w:marTop w:val="0"/>
              <w:marBottom w:val="0"/>
              <w:divBdr>
                <w:top w:val="none" w:sz="0" w:space="0" w:color="auto"/>
                <w:left w:val="none" w:sz="0" w:space="0" w:color="auto"/>
                <w:bottom w:val="none" w:sz="0" w:space="0" w:color="auto"/>
                <w:right w:val="none" w:sz="0" w:space="0" w:color="auto"/>
              </w:divBdr>
            </w:div>
            <w:div w:id="1605189489">
              <w:marLeft w:val="0"/>
              <w:marRight w:val="0"/>
              <w:marTop w:val="0"/>
              <w:marBottom w:val="0"/>
              <w:divBdr>
                <w:top w:val="none" w:sz="0" w:space="0" w:color="auto"/>
                <w:left w:val="none" w:sz="0" w:space="0" w:color="auto"/>
                <w:bottom w:val="none" w:sz="0" w:space="0" w:color="auto"/>
                <w:right w:val="none" w:sz="0" w:space="0" w:color="auto"/>
              </w:divBdr>
            </w:div>
            <w:div w:id="1977369391">
              <w:marLeft w:val="0"/>
              <w:marRight w:val="0"/>
              <w:marTop w:val="0"/>
              <w:marBottom w:val="0"/>
              <w:divBdr>
                <w:top w:val="none" w:sz="0" w:space="0" w:color="auto"/>
                <w:left w:val="none" w:sz="0" w:space="0" w:color="auto"/>
                <w:bottom w:val="none" w:sz="0" w:space="0" w:color="auto"/>
                <w:right w:val="none" w:sz="0" w:space="0" w:color="auto"/>
              </w:divBdr>
            </w:div>
            <w:div w:id="199343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63982">
      <w:bodyDiv w:val="1"/>
      <w:marLeft w:val="0"/>
      <w:marRight w:val="0"/>
      <w:marTop w:val="0"/>
      <w:marBottom w:val="0"/>
      <w:divBdr>
        <w:top w:val="none" w:sz="0" w:space="0" w:color="auto"/>
        <w:left w:val="none" w:sz="0" w:space="0" w:color="auto"/>
        <w:bottom w:val="none" w:sz="0" w:space="0" w:color="auto"/>
        <w:right w:val="none" w:sz="0" w:space="0" w:color="auto"/>
      </w:divBdr>
    </w:div>
    <w:div w:id="504322689">
      <w:bodyDiv w:val="1"/>
      <w:marLeft w:val="0"/>
      <w:marRight w:val="0"/>
      <w:marTop w:val="0"/>
      <w:marBottom w:val="0"/>
      <w:divBdr>
        <w:top w:val="none" w:sz="0" w:space="0" w:color="auto"/>
        <w:left w:val="none" w:sz="0" w:space="0" w:color="auto"/>
        <w:bottom w:val="none" w:sz="0" w:space="0" w:color="auto"/>
        <w:right w:val="none" w:sz="0" w:space="0" w:color="auto"/>
      </w:divBdr>
      <w:divsChild>
        <w:div w:id="1369406043">
          <w:marLeft w:val="0"/>
          <w:marRight w:val="0"/>
          <w:marTop w:val="0"/>
          <w:marBottom w:val="0"/>
          <w:divBdr>
            <w:top w:val="none" w:sz="0" w:space="0" w:color="auto"/>
            <w:left w:val="none" w:sz="0" w:space="0" w:color="auto"/>
            <w:bottom w:val="none" w:sz="0" w:space="0" w:color="auto"/>
            <w:right w:val="none" w:sz="0" w:space="0" w:color="auto"/>
          </w:divBdr>
        </w:div>
      </w:divsChild>
    </w:div>
    <w:div w:id="508107924">
      <w:bodyDiv w:val="1"/>
      <w:marLeft w:val="0"/>
      <w:marRight w:val="0"/>
      <w:marTop w:val="0"/>
      <w:marBottom w:val="0"/>
      <w:divBdr>
        <w:top w:val="none" w:sz="0" w:space="0" w:color="auto"/>
        <w:left w:val="none" w:sz="0" w:space="0" w:color="auto"/>
        <w:bottom w:val="none" w:sz="0" w:space="0" w:color="auto"/>
        <w:right w:val="none" w:sz="0" w:space="0" w:color="auto"/>
      </w:divBdr>
    </w:div>
    <w:div w:id="519970051">
      <w:bodyDiv w:val="1"/>
      <w:marLeft w:val="0"/>
      <w:marRight w:val="0"/>
      <w:marTop w:val="0"/>
      <w:marBottom w:val="0"/>
      <w:divBdr>
        <w:top w:val="none" w:sz="0" w:space="0" w:color="auto"/>
        <w:left w:val="none" w:sz="0" w:space="0" w:color="auto"/>
        <w:bottom w:val="none" w:sz="0" w:space="0" w:color="auto"/>
        <w:right w:val="none" w:sz="0" w:space="0" w:color="auto"/>
      </w:divBdr>
      <w:divsChild>
        <w:div w:id="1922180136">
          <w:marLeft w:val="0"/>
          <w:marRight w:val="0"/>
          <w:marTop w:val="0"/>
          <w:marBottom w:val="0"/>
          <w:divBdr>
            <w:top w:val="none" w:sz="0" w:space="0" w:color="auto"/>
            <w:left w:val="none" w:sz="0" w:space="0" w:color="auto"/>
            <w:bottom w:val="none" w:sz="0" w:space="0" w:color="auto"/>
            <w:right w:val="none" w:sz="0" w:space="0" w:color="auto"/>
          </w:divBdr>
          <w:divsChild>
            <w:div w:id="596141062">
              <w:marLeft w:val="0"/>
              <w:marRight w:val="0"/>
              <w:marTop w:val="0"/>
              <w:marBottom w:val="0"/>
              <w:divBdr>
                <w:top w:val="none" w:sz="0" w:space="0" w:color="auto"/>
                <w:left w:val="none" w:sz="0" w:space="0" w:color="auto"/>
                <w:bottom w:val="none" w:sz="0" w:space="0" w:color="auto"/>
                <w:right w:val="none" w:sz="0" w:space="0" w:color="auto"/>
              </w:divBdr>
            </w:div>
            <w:div w:id="849291970">
              <w:marLeft w:val="0"/>
              <w:marRight w:val="0"/>
              <w:marTop w:val="0"/>
              <w:marBottom w:val="0"/>
              <w:divBdr>
                <w:top w:val="none" w:sz="0" w:space="0" w:color="auto"/>
                <w:left w:val="none" w:sz="0" w:space="0" w:color="auto"/>
                <w:bottom w:val="none" w:sz="0" w:space="0" w:color="auto"/>
                <w:right w:val="none" w:sz="0" w:space="0" w:color="auto"/>
              </w:divBdr>
            </w:div>
            <w:div w:id="1832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70704">
      <w:bodyDiv w:val="1"/>
      <w:marLeft w:val="0"/>
      <w:marRight w:val="0"/>
      <w:marTop w:val="0"/>
      <w:marBottom w:val="0"/>
      <w:divBdr>
        <w:top w:val="none" w:sz="0" w:space="0" w:color="auto"/>
        <w:left w:val="none" w:sz="0" w:space="0" w:color="auto"/>
        <w:bottom w:val="none" w:sz="0" w:space="0" w:color="auto"/>
        <w:right w:val="none" w:sz="0" w:space="0" w:color="auto"/>
      </w:divBdr>
      <w:divsChild>
        <w:div w:id="1660844585">
          <w:marLeft w:val="0"/>
          <w:marRight w:val="0"/>
          <w:marTop w:val="0"/>
          <w:marBottom w:val="0"/>
          <w:divBdr>
            <w:top w:val="none" w:sz="0" w:space="0" w:color="auto"/>
            <w:left w:val="none" w:sz="0" w:space="0" w:color="auto"/>
            <w:bottom w:val="none" w:sz="0" w:space="0" w:color="auto"/>
            <w:right w:val="none" w:sz="0" w:space="0" w:color="auto"/>
          </w:divBdr>
        </w:div>
      </w:divsChild>
    </w:div>
    <w:div w:id="529224198">
      <w:bodyDiv w:val="1"/>
      <w:marLeft w:val="0"/>
      <w:marRight w:val="0"/>
      <w:marTop w:val="0"/>
      <w:marBottom w:val="0"/>
      <w:divBdr>
        <w:top w:val="none" w:sz="0" w:space="0" w:color="auto"/>
        <w:left w:val="none" w:sz="0" w:space="0" w:color="auto"/>
        <w:bottom w:val="none" w:sz="0" w:space="0" w:color="auto"/>
        <w:right w:val="none" w:sz="0" w:space="0" w:color="auto"/>
      </w:divBdr>
    </w:div>
    <w:div w:id="540632380">
      <w:bodyDiv w:val="1"/>
      <w:marLeft w:val="0"/>
      <w:marRight w:val="0"/>
      <w:marTop w:val="0"/>
      <w:marBottom w:val="0"/>
      <w:divBdr>
        <w:top w:val="none" w:sz="0" w:space="0" w:color="auto"/>
        <w:left w:val="none" w:sz="0" w:space="0" w:color="auto"/>
        <w:bottom w:val="none" w:sz="0" w:space="0" w:color="auto"/>
        <w:right w:val="none" w:sz="0" w:space="0" w:color="auto"/>
      </w:divBdr>
      <w:divsChild>
        <w:div w:id="465856837">
          <w:marLeft w:val="0"/>
          <w:marRight w:val="0"/>
          <w:marTop w:val="0"/>
          <w:marBottom w:val="0"/>
          <w:divBdr>
            <w:top w:val="none" w:sz="0" w:space="0" w:color="auto"/>
            <w:left w:val="none" w:sz="0" w:space="0" w:color="auto"/>
            <w:bottom w:val="none" w:sz="0" w:space="0" w:color="auto"/>
            <w:right w:val="none" w:sz="0" w:space="0" w:color="auto"/>
          </w:divBdr>
        </w:div>
      </w:divsChild>
    </w:div>
    <w:div w:id="547884913">
      <w:bodyDiv w:val="1"/>
      <w:marLeft w:val="0"/>
      <w:marRight w:val="0"/>
      <w:marTop w:val="0"/>
      <w:marBottom w:val="0"/>
      <w:divBdr>
        <w:top w:val="none" w:sz="0" w:space="0" w:color="auto"/>
        <w:left w:val="none" w:sz="0" w:space="0" w:color="auto"/>
        <w:bottom w:val="none" w:sz="0" w:space="0" w:color="auto"/>
        <w:right w:val="none" w:sz="0" w:space="0" w:color="auto"/>
      </w:divBdr>
    </w:div>
    <w:div w:id="558442367">
      <w:bodyDiv w:val="1"/>
      <w:marLeft w:val="0"/>
      <w:marRight w:val="0"/>
      <w:marTop w:val="0"/>
      <w:marBottom w:val="0"/>
      <w:divBdr>
        <w:top w:val="none" w:sz="0" w:space="0" w:color="auto"/>
        <w:left w:val="none" w:sz="0" w:space="0" w:color="auto"/>
        <w:bottom w:val="none" w:sz="0" w:space="0" w:color="auto"/>
        <w:right w:val="none" w:sz="0" w:space="0" w:color="auto"/>
      </w:divBdr>
    </w:div>
    <w:div w:id="558981291">
      <w:bodyDiv w:val="1"/>
      <w:marLeft w:val="0"/>
      <w:marRight w:val="0"/>
      <w:marTop w:val="0"/>
      <w:marBottom w:val="0"/>
      <w:divBdr>
        <w:top w:val="none" w:sz="0" w:space="0" w:color="auto"/>
        <w:left w:val="none" w:sz="0" w:space="0" w:color="auto"/>
        <w:bottom w:val="none" w:sz="0" w:space="0" w:color="auto"/>
        <w:right w:val="none" w:sz="0" w:space="0" w:color="auto"/>
      </w:divBdr>
      <w:divsChild>
        <w:div w:id="615331795">
          <w:marLeft w:val="0"/>
          <w:marRight w:val="0"/>
          <w:marTop w:val="0"/>
          <w:marBottom w:val="0"/>
          <w:divBdr>
            <w:top w:val="none" w:sz="0" w:space="0" w:color="auto"/>
            <w:left w:val="none" w:sz="0" w:space="0" w:color="auto"/>
            <w:bottom w:val="none" w:sz="0" w:space="0" w:color="auto"/>
            <w:right w:val="none" w:sz="0" w:space="0" w:color="auto"/>
          </w:divBdr>
        </w:div>
      </w:divsChild>
    </w:div>
    <w:div w:id="573860987">
      <w:bodyDiv w:val="1"/>
      <w:marLeft w:val="0"/>
      <w:marRight w:val="0"/>
      <w:marTop w:val="0"/>
      <w:marBottom w:val="0"/>
      <w:divBdr>
        <w:top w:val="none" w:sz="0" w:space="0" w:color="auto"/>
        <w:left w:val="none" w:sz="0" w:space="0" w:color="auto"/>
        <w:bottom w:val="none" w:sz="0" w:space="0" w:color="auto"/>
        <w:right w:val="none" w:sz="0" w:space="0" w:color="auto"/>
      </w:divBdr>
    </w:div>
    <w:div w:id="584336756">
      <w:bodyDiv w:val="1"/>
      <w:marLeft w:val="0"/>
      <w:marRight w:val="0"/>
      <w:marTop w:val="0"/>
      <w:marBottom w:val="0"/>
      <w:divBdr>
        <w:top w:val="none" w:sz="0" w:space="0" w:color="auto"/>
        <w:left w:val="none" w:sz="0" w:space="0" w:color="auto"/>
        <w:bottom w:val="none" w:sz="0" w:space="0" w:color="auto"/>
        <w:right w:val="none" w:sz="0" w:space="0" w:color="auto"/>
      </w:divBdr>
      <w:divsChild>
        <w:div w:id="1035884287">
          <w:marLeft w:val="0"/>
          <w:marRight w:val="0"/>
          <w:marTop w:val="0"/>
          <w:marBottom w:val="0"/>
          <w:divBdr>
            <w:top w:val="none" w:sz="0" w:space="0" w:color="auto"/>
            <w:left w:val="none" w:sz="0" w:space="0" w:color="auto"/>
            <w:bottom w:val="none" w:sz="0" w:space="0" w:color="auto"/>
            <w:right w:val="none" w:sz="0" w:space="0" w:color="auto"/>
          </w:divBdr>
        </w:div>
      </w:divsChild>
    </w:div>
    <w:div w:id="593242807">
      <w:bodyDiv w:val="1"/>
      <w:marLeft w:val="0"/>
      <w:marRight w:val="0"/>
      <w:marTop w:val="0"/>
      <w:marBottom w:val="0"/>
      <w:divBdr>
        <w:top w:val="none" w:sz="0" w:space="0" w:color="auto"/>
        <w:left w:val="none" w:sz="0" w:space="0" w:color="auto"/>
        <w:bottom w:val="none" w:sz="0" w:space="0" w:color="auto"/>
        <w:right w:val="none" w:sz="0" w:space="0" w:color="auto"/>
      </w:divBdr>
      <w:divsChild>
        <w:div w:id="1841965193">
          <w:marLeft w:val="0"/>
          <w:marRight w:val="0"/>
          <w:marTop w:val="0"/>
          <w:marBottom w:val="0"/>
          <w:divBdr>
            <w:top w:val="none" w:sz="0" w:space="0" w:color="auto"/>
            <w:left w:val="none" w:sz="0" w:space="0" w:color="auto"/>
            <w:bottom w:val="none" w:sz="0" w:space="0" w:color="auto"/>
            <w:right w:val="none" w:sz="0" w:space="0" w:color="auto"/>
          </w:divBdr>
        </w:div>
      </w:divsChild>
    </w:div>
    <w:div w:id="599682600">
      <w:bodyDiv w:val="1"/>
      <w:marLeft w:val="0"/>
      <w:marRight w:val="0"/>
      <w:marTop w:val="0"/>
      <w:marBottom w:val="0"/>
      <w:divBdr>
        <w:top w:val="none" w:sz="0" w:space="0" w:color="auto"/>
        <w:left w:val="none" w:sz="0" w:space="0" w:color="auto"/>
        <w:bottom w:val="none" w:sz="0" w:space="0" w:color="auto"/>
        <w:right w:val="none" w:sz="0" w:space="0" w:color="auto"/>
      </w:divBdr>
      <w:divsChild>
        <w:div w:id="269555418">
          <w:marLeft w:val="0"/>
          <w:marRight w:val="0"/>
          <w:marTop w:val="0"/>
          <w:marBottom w:val="0"/>
          <w:divBdr>
            <w:top w:val="none" w:sz="0" w:space="0" w:color="auto"/>
            <w:left w:val="none" w:sz="0" w:space="0" w:color="auto"/>
            <w:bottom w:val="none" w:sz="0" w:space="0" w:color="auto"/>
            <w:right w:val="none" w:sz="0" w:space="0" w:color="auto"/>
          </w:divBdr>
          <w:divsChild>
            <w:div w:id="1847942438">
              <w:marLeft w:val="0"/>
              <w:marRight w:val="0"/>
              <w:marTop w:val="0"/>
              <w:marBottom w:val="0"/>
              <w:divBdr>
                <w:top w:val="none" w:sz="0" w:space="0" w:color="auto"/>
                <w:left w:val="none" w:sz="0" w:space="0" w:color="auto"/>
                <w:bottom w:val="none" w:sz="0" w:space="0" w:color="auto"/>
                <w:right w:val="none" w:sz="0" w:space="0" w:color="auto"/>
              </w:divBdr>
            </w:div>
          </w:divsChild>
        </w:div>
        <w:div w:id="734547195">
          <w:marLeft w:val="0"/>
          <w:marRight w:val="0"/>
          <w:marTop w:val="0"/>
          <w:marBottom w:val="0"/>
          <w:divBdr>
            <w:top w:val="none" w:sz="0" w:space="0" w:color="auto"/>
            <w:left w:val="none" w:sz="0" w:space="0" w:color="auto"/>
            <w:bottom w:val="none" w:sz="0" w:space="0" w:color="auto"/>
            <w:right w:val="none" w:sz="0" w:space="0" w:color="auto"/>
          </w:divBdr>
          <w:divsChild>
            <w:div w:id="1845508561">
              <w:marLeft w:val="0"/>
              <w:marRight w:val="0"/>
              <w:marTop w:val="0"/>
              <w:marBottom w:val="0"/>
              <w:divBdr>
                <w:top w:val="none" w:sz="0" w:space="0" w:color="auto"/>
                <w:left w:val="none" w:sz="0" w:space="0" w:color="auto"/>
                <w:bottom w:val="none" w:sz="0" w:space="0" w:color="auto"/>
                <w:right w:val="none" w:sz="0" w:space="0" w:color="auto"/>
              </w:divBdr>
            </w:div>
          </w:divsChild>
        </w:div>
        <w:div w:id="897279815">
          <w:marLeft w:val="0"/>
          <w:marRight w:val="0"/>
          <w:marTop w:val="0"/>
          <w:marBottom w:val="0"/>
          <w:divBdr>
            <w:top w:val="none" w:sz="0" w:space="0" w:color="auto"/>
            <w:left w:val="none" w:sz="0" w:space="0" w:color="auto"/>
            <w:bottom w:val="none" w:sz="0" w:space="0" w:color="auto"/>
            <w:right w:val="none" w:sz="0" w:space="0" w:color="auto"/>
          </w:divBdr>
        </w:div>
        <w:div w:id="1208880065">
          <w:marLeft w:val="0"/>
          <w:marRight w:val="0"/>
          <w:marTop w:val="0"/>
          <w:marBottom w:val="0"/>
          <w:divBdr>
            <w:top w:val="none" w:sz="0" w:space="0" w:color="auto"/>
            <w:left w:val="none" w:sz="0" w:space="0" w:color="auto"/>
            <w:bottom w:val="none" w:sz="0" w:space="0" w:color="auto"/>
            <w:right w:val="none" w:sz="0" w:space="0" w:color="auto"/>
          </w:divBdr>
        </w:div>
      </w:divsChild>
    </w:div>
    <w:div w:id="643857429">
      <w:bodyDiv w:val="1"/>
      <w:marLeft w:val="0"/>
      <w:marRight w:val="0"/>
      <w:marTop w:val="0"/>
      <w:marBottom w:val="0"/>
      <w:divBdr>
        <w:top w:val="none" w:sz="0" w:space="0" w:color="auto"/>
        <w:left w:val="none" w:sz="0" w:space="0" w:color="auto"/>
        <w:bottom w:val="none" w:sz="0" w:space="0" w:color="auto"/>
        <w:right w:val="none" w:sz="0" w:space="0" w:color="auto"/>
      </w:divBdr>
      <w:divsChild>
        <w:div w:id="842091650">
          <w:marLeft w:val="0"/>
          <w:marRight w:val="0"/>
          <w:marTop w:val="0"/>
          <w:marBottom w:val="0"/>
          <w:divBdr>
            <w:top w:val="none" w:sz="0" w:space="0" w:color="auto"/>
            <w:left w:val="none" w:sz="0" w:space="0" w:color="auto"/>
            <w:bottom w:val="none" w:sz="0" w:space="0" w:color="auto"/>
            <w:right w:val="none" w:sz="0" w:space="0" w:color="auto"/>
          </w:divBdr>
        </w:div>
      </w:divsChild>
    </w:div>
    <w:div w:id="734091328">
      <w:bodyDiv w:val="1"/>
      <w:marLeft w:val="0"/>
      <w:marRight w:val="0"/>
      <w:marTop w:val="0"/>
      <w:marBottom w:val="0"/>
      <w:divBdr>
        <w:top w:val="none" w:sz="0" w:space="0" w:color="auto"/>
        <w:left w:val="none" w:sz="0" w:space="0" w:color="auto"/>
        <w:bottom w:val="none" w:sz="0" w:space="0" w:color="auto"/>
        <w:right w:val="none" w:sz="0" w:space="0" w:color="auto"/>
      </w:divBdr>
      <w:divsChild>
        <w:div w:id="185023400">
          <w:marLeft w:val="0"/>
          <w:marRight w:val="0"/>
          <w:marTop w:val="0"/>
          <w:marBottom w:val="0"/>
          <w:divBdr>
            <w:top w:val="none" w:sz="0" w:space="0" w:color="auto"/>
            <w:left w:val="none" w:sz="0" w:space="0" w:color="auto"/>
            <w:bottom w:val="none" w:sz="0" w:space="0" w:color="auto"/>
            <w:right w:val="none" w:sz="0" w:space="0" w:color="auto"/>
          </w:divBdr>
        </w:div>
        <w:div w:id="325868502">
          <w:marLeft w:val="0"/>
          <w:marRight w:val="0"/>
          <w:marTop w:val="0"/>
          <w:marBottom w:val="0"/>
          <w:divBdr>
            <w:top w:val="none" w:sz="0" w:space="0" w:color="auto"/>
            <w:left w:val="none" w:sz="0" w:space="0" w:color="auto"/>
            <w:bottom w:val="none" w:sz="0" w:space="0" w:color="auto"/>
            <w:right w:val="none" w:sz="0" w:space="0" w:color="auto"/>
          </w:divBdr>
          <w:divsChild>
            <w:div w:id="2057579120">
              <w:marLeft w:val="0"/>
              <w:marRight w:val="0"/>
              <w:marTop w:val="0"/>
              <w:marBottom w:val="0"/>
              <w:divBdr>
                <w:top w:val="none" w:sz="0" w:space="0" w:color="auto"/>
                <w:left w:val="none" w:sz="0" w:space="0" w:color="auto"/>
                <w:bottom w:val="none" w:sz="0" w:space="0" w:color="auto"/>
                <w:right w:val="none" w:sz="0" w:space="0" w:color="auto"/>
              </w:divBdr>
            </w:div>
          </w:divsChild>
        </w:div>
        <w:div w:id="1254433073">
          <w:marLeft w:val="0"/>
          <w:marRight w:val="0"/>
          <w:marTop w:val="0"/>
          <w:marBottom w:val="0"/>
          <w:divBdr>
            <w:top w:val="none" w:sz="0" w:space="0" w:color="auto"/>
            <w:left w:val="none" w:sz="0" w:space="0" w:color="auto"/>
            <w:bottom w:val="none" w:sz="0" w:space="0" w:color="auto"/>
            <w:right w:val="none" w:sz="0" w:space="0" w:color="auto"/>
          </w:divBdr>
        </w:div>
        <w:div w:id="1543253589">
          <w:marLeft w:val="0"/>
          <w:marRight w:val="0"/>
          <w:marTop w:val="0"/>
          <w:marBottom w:val="0"/>
          <w:divBdr>
            <w:top w:val="none" w:sz="0" w:space="0" w:color="auto"/>
            <w:left w:val="none" w:sz="0" w:space="0" w:color="auto"/>
            <w:bottom w:val="none" w:sz="0" w:space="0" w:color="auto"/>
            <w:right w:val="none" w:sz="0" w:space="0" w:color="auto"/>
          </w:divBdr>
          <w:divsChild>
            <w:div w:id="18902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730932">
      <w:bodyDiv w:val="1"/>
      <w:marLeft w:val="0"/>
      <w:marRight w:val="0"/>
      <w:marTop w:val="0"/>
      <w:marBottom w:val="0"/>
      <w:divBdr>
        <w:top w:val="none" w:sz="0" w:space="0" w:color="auto"/>
        <w:left w:val="none" w:sz="0" w:space="0" w:color="auto"/>
        <w:bottom w:val="none" w:sz="0" w:space="0" w:color="auto"/>
        <w:right w:val="none" w:sz="0" w:space="0" w:color="auto"/>
      </w:divBdr>
      <w:divsChild>
        <w:div w:id="1004825715">
          <w:marLeft w:val="0"/>
          <w:marRight w:val="0"/>
          <w:marTop w:val="0"/>
          <w:marBottom w:val="0"/>
          <w:divBdr>
            <w:top w:val="none" w:sz="0" w:space="0" w:color="auto"/>
            <w:left w:val="none" w:sz="0" w:space="0" w:color="auto"/>
            <w:bottom w:val="none" w:sz="0" w:space="0" w:color="auto"/>
            <w:right w:val="none" w:sz="0" w:space="0" w:color="auto"/>
          </w:divBdr>
        </w:div>
      </w:divsChild>
    </w:div>
    <w:div w:id="784613542">
      <w:bodyDiv w:val="1"/>
      <w:marLeft w:val="0"/>
      <w:marRight w:val="0"/>
      <w:marTop w:val="0"/>
      <w:marBottom w:val="0"/>
      <w:divBdr>
        <w:top w:val="none" w:sz="0" w:space="0" w:color="auto"/>
        <w:left w:val="none" w:sz="0" w:space="0" w:color="auto"/>
        <w:bottom w:val="none" w:sz="0" w:space="0" w:color="auto"/>
        <w:right w:val="none" w:sz="0" w:space="0" w:color="auto"/>
      </w:divBdr>
      <w:divsChild>
        <w:div w:id="290942758">
          <w:marLeft w:val="0"/>
          <w:marRight w:val="0"/>
          <w:marTop w:val="0"/>
          <w:marBottom w:val="0"/>
          <w:divBdr>
            <w:top w:val="none" w:sz="0" w:space="0" w:color="auto"/>
            <w:left w:val="none" w:sz="0" w:space="0" w:color="auto"/>
            <w:bottom w:val="none" w:sz="0" w:space="0" w:color="auto"/>
            <w:right w:val="none" w:sz="0" w:space="0" w:color="auto"/>
          </w:divBdr>
          <w:divsChild>
            <w:div w:id="6339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31957">
      <w:bodyDiv w:val="1"/>
      <w:marLeft w:val="0"/>
      <w:marRight w:val="0"/>
      <w:marTop w:val="0"/>
      <w:marBottom w:val="0"/>
      <w:divBdr>
        <w:top w:val="none" w:sz="0" w:space="0" w:color="auto"/>
        <w:left w:val="none" w:sz="0" w:space="0" w:color="auto"/>
        <w:bottom w:val="none" w:sz="0" w:space="0" w:color="auto"/>
        <w:right w:val="none" w:sz="0" w:space="0" w:color="auto"/>
      </w:divBdr>
      <w:divsChild>
        <w:div w:id="88237992">
          <w:marLeft w:val="0"/>
          <w:marRight w:val="0"/>
          <w:marTop w:val="0"/>
          <w:marBottom w:val="0"/>
          <w:divBdr>
            <w:top w:val="none" w:sz="0" w:space="0" w:color="auto"/>
            <w:left w:val="none" w:sz="0" w:space="0" w:color="auto"/>
            <w:bottom w:val="none" w:sz="0" w:space="0" w:color="auto"/>
            <w:right w:val="none" w:sz="0" w:space="0" w:color="auto"/>
          </w:divBdr>
        </w:div>
        <w:div w:id="1008795836">
          <w:marLeft w:val="0"/>
          <w:marRight w:val="0"/>
          <w:marTop w:val="0"/>
          <w:marBottom w:val="0"/>
          <w:divBdr>
            <w:top w:val="none" w:sz="0" w:space="0" w:color="auto"/>
            <w:left w:val="none" w:sz="0" w:space="0" w:color="auto"/>
            <w:bottom w:val="none" w:sz="0" w:space="0" w:color="auto"/>
            <w:right w:val="none" w:sz="0" w:space="0" w:color="auto"/>
          </w:divBdr>
        </w:div>
        <w:div w:id="1106071619">
          <w:marLeft w:val="0"/>
          <w:marRight w:val="0"/>
          <w:marTop w:val="0"/>
          <w:marBottom w:val="0"/>
          <w:divBdr>
            <w:top w:val="none" w:sz="0" w:space="0" w:color="auto"/>
            <w:left w:val="none" w:sz="0" w:space="0" w:color="auto"/>
            <w:bottom w:val="none" w:sz="0" w:space="0" w:color="auto"/>
            <w:right w:val="none" w:sz="0" w:space="0" w:color="auto"/>
          </w:divBdr>
        </w:div>
      </w:divsChild>
    </w:div>
    <w:div w:id="935944600">
      <w:bodyDiv w:val="1"/>
      <w:marLeft w:val="0"/>
      <w:marRight w:val="0"/>
      <w:marTop w:val="0"/>
      <w:marBottom w:val="0"/>
      <w:divBdr>
        <w:top w:val="none" w:sz="0" w:space="0" w:color="auto"/>
        <w:left w:val="none" w:sz="0" w:space="0" w:color="auto"/>
        <w:bottom w:val="none" w:sz="0" w:space="0" w:color="auto"/>
        <w:right w:val="none" w:sz="0" w:space="0" w:color="auto"/>
      </w:divBdr>
      <w:divsChild>
        <w:div w:id="1405300050">
          <w:marLeft w:val="0"/>
          <w:marRight w:val="0"/>
          <w:marTop w:val="0"/>
          <w:marBottom w:val="0"/>
          <w:divBdr>
            <w:top w:val="none" w:sz="0" w:space="0" w:color="auto"/>
            <w:left w:val="none" w:sz="0" w:space="0" w:color="auto"/>
            <w:bottom w:val="none" w:sz="0" w:space="0" w:color="auto"/>
            <w:right w:val="none" w:sz="0" w:space="0" w:color="auto"/>
          </w:divBdr>
        </w:div>
      </w:divsChild>
    </w:div>
    <w:div w:id="938023758">
      <w:bodyDiv w:val="1"/>
      <w:marLeft w:val="0"/>
      <w:marRight w:val="0"/>
      <w:marTop w:val="0"/>
      <w:marBottom w:val="0"/>
      <w:divBdr>
        <w:top w:val="none" w:sz="0" w:space="0" w:color="auto"/>
        <w:left w:val="none" w:sz="0" w:space="0" w:color="auto"/>
        <w:bottom w:val="none" w:sz="0" w:space="0" w:color="auto"/>
        <w:right w:val="none" w:sz="0" w:space="0" w:color="auto"/>
      </w:divBdr>
      <w:divsChild>
        <w:div w:id="120618374">
          <w:marLeft w:val="0"/>
          <w:marRight w:val="0"/>
          <w:marTop w:val="0"/>
          <w:marBottom w:val="0"/>
          <w:divBdr>
            <w:top w:val="none" w:sz="0" w:space="0" w:color="auto"/>
            <w:left w:val="none" w:sz="0" w:space="0" w:color="auto"/>
            <w:bottom w:val="none" w:sz="0" w:space="0" w:color="auto"/>
            <w:right w:val="none" w:sz="0" w:space="0" w:color="auto"/>
          </w:divBdr>
          <w:divsChild>
            <w:div w:id="4693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6508">
      <w:bodyDiv w:val="1"/>
      <w:marLeft w:val="0"/>
      <w:marRight w:val="0"/>
      <w:marTop w:val="0"/>
      <w:marBottom w:val="0"/>
      <w:divBdr>
        <w:top w:val="none" w:sz="0" w:space="0" w:color="auto"/>
        <w:left w:val="none" w:sz="0" w:space="0" w:color="auto"/>
        <w:bottom w:val="none" w:sz="0" w:space="0" w:color="auto"/>
        <w:right w:val="none" w:sz="0" w:space="0" w:color="auto"/>
      </w:divBdr>
      <w:divsChild>
        <w:div w:id="1107390503">
          <w:marLeft w:val="0"/>
          <w:marRight w:val="0"/>
          <w:marTop w:val="0"/>
          <w:marBottom w:val="0"/>
          <w:divBdr>
            <w:top w:val="none" w:sz="0" w:space="0" w:color="auto"/>
            <w:left w:val="none" w:sz="0" w:space="0" w:color="auto"/>
            <w:bottom w:val="none" w:sz="0" w:space="0" w:color="auto"/>
            <w:right w:val="none" w:sz="0" w:space="0" w:color="auto"/>
          </w:divBdr>
          <w:divsChild>
            <w:div w:id="15324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4369">
      <w:bodyDiv w:val="1"/>
      <w:marLeft w:val="0"/>
      <w:marRight w:val="0"/>
      <w:marTop w:val="0"/>
      <w:marBottom w:val="0"/>
      <w:divBdr>
        <w:top w:val="none" w:sz="0" w:space="0" w:color="auto"/>
        <w:left w:val="none" w:sz="0" w:space="0" w:color="auto"/>
        <w:bottom w:val="none" w:sz="0" w:space="0" w:color="auto"/>
        <w:right w:val="none" w:sz="0" w:space="0" w:color="auto"/>
      </w:divBdr>
    </w:div>
    <w:div w:id="1044987569">
      <w:bodyDiv w:val="1"/>
      <w:marLeft w:val="0"/>
      <w:marRight w:val="0"/>
      <w:marTop w:val="0"/>
      <w:marBottom w:val="0"/>
      <w:divBdr>
        <w:top w:val="none" w:sz="0" w:space="0" w:color="auto"/>
        <w:left w:val="none" w:sz="0" w:space="0" w:color="auto"/>
        <w:bottom w:val="none" w:sz="0" w:space="0" w:color="auto"/>
        <w:right w:val="none" w:sz="0" w:space="0" w:color="auto"/>
      </w:divBdr>
      <w:divsChild>
        <w:div w:id="1616055355">
          <w:marLeft w:val="0"/>
          <w:marRight w:val="0"/>
          <w:marTop w:val="0"/>
          <w:marBottom w:val="0"/>
          <w:divBdr>
            <w:top w:val="single" w:sz="12" w:space="0" w:color="003366"/>
            <w:left w:val="single" w:sz="12" w:space="0" w:color="003366"/>
            <w:bottom w:val="single" w:sz="12" w:space="0" w:color="003366"/>
            <w:right w:val="single" w:sz="12" w:space="0" w:color="003366"/>
          </w:divBdr>
          <w:divsChild>
            <w:div w:id="2134329308">
              <w:marLeft w:val="-300"/>
              <w:marRight w:val="0"/>
              <w:marTop w:val="0"/>
              <w:marBottom w:val="0"/>
              <w:divBdr>
                <w:top w:val="none" w:sz="0" w:space="0" w:color="auto"/>
                <w:left w:val="none" w:sz="0" w:space="0" w:color="auto"/>
                <w:bottom w:val="none" w:sz="0" w:space="0" w:color="auto"/>
                <w:right w:val="none" w:sz="0" w:space="0" w:color="auto"/>
              </w:divBdr>
              <w:divsChild>
                <w:div w:id="1559631687">
                  <w:marLeft w:val="300"/>
                  <w:marRight w:val="0"/>
                  <w:marTop w:val="150"/>
                  <w:marBottom w:val="0"/>
                  <w:divBdr>
                    <w:top w:val="none" w:sz="0" w:space="0" w:color="auto"/>
                    <w:left w:val="none" w:sz="0" w:space="0" w:color="auto"/>
                    <w:bottom w:val="none" w:sz="0" w:space="0" w:color="auto"/>
                    <w:right w:val="none" w:sz="0" w:space="0" w:color="auto"/>
                  </w:divBdr>
                  <w:divsChild>
                    <w:div w:id="887033829">
                      <w:marLeft w:val="0"/>
                      <w:marRight w:val="0"/>
                      <w:marTop w:val="75"/>
                      <w:marBottom w:val="0"/>
                      <w:divBdr>
                        <w:top w:val="single" w:sz="6" w:space="8" w:color="000000"/>
                        <w:left w:val="none" w:sz="0" w:space="0" w:color="auto"/>
                        <w:bottom w:val="none" w:sz="0" w:space="0" w:color="auto"/>
                        <w:right w:val="none" w:sz="0" w:space="0" w:color="auto"/>
                      </w:divBdr>
                      <w:divsChild>
                        <w:div w:id="1151677994">
                          <w:marLeft w:val="0"/>
                          <w:marRight w:val="0"/>
                          <w:marTop w:val="0"/>
                          <w:marBottom w:val="225"/>
                          <w:divBdr>
                            <w:top w:val="single" w:sz="6" w:space="6" w:color="000000"/>
                            <w:left w:val="single" w:sz="6" w:space="6" w:color="000000"/>
                            <w:bottom w:val="single" w:sz="6" w:space="6" w:color="000000"/>
                            <w:right w:val="single" w:sz="6" w:space="6" w:color="000000"/>
                          </w:divBdr>
                        </w:div>
                        <w:div w:id="28724838">
                          <w:marLeft w:val="0"/>
                          <w:marRight w:val="0"/>
                          <w:marTop w:val="0"/>
                          <w:marBottom w:val="225"/>
                          <w:divBdr>
                            <w:top w:val="single" w:sz="6" w:space="6" w:color="000000"/>
                            <w:left w:val="single" w:sz="6" w:space="6" w:color="000000"/>
                            <w:bottom w:val="single" w:sz="6" w:space="6" w:color="000000"/>
                            <w:right w:val="single" w:sz="6" w:space="6" w:color="000000"/>
                          </w:divBdr>
                        </w:div>
                      </w:divsChild>
                    </w:div>
                  </w:divsChild>
                </w:div>
              </w:divsChild>
            </w:div>
          </w:divsChild>
        </w:div>
      </w:divsChild>
    </w:div>
    <w:div w:id="1094738813">
      <w:bodyDiv w:val="1"/>
      <w:marLeft w:val="0"/>
      <w:marRight w:val="0"/>
      <w:marTop w:val="0"/>
      <w:marBottom w:val="0"/>
      <w:divBdr>
        <w:top w:val="none" w:sz="0" w:space="0" w:color="auto"/>
        <w:left w:val="none" w:sz="0" w:space="0" w:color="auto"/>
        <w:bottom w:val="none" w:sz="0" w:space="0" w:color="auto"/>
        <w:right w:val="none" w:sz="0" w:space="0" w:color="auto"/>
      </w:divBdr>
      <w:divsChild>
        <w:div w:id="1171337211">
          <w:marLeft w:val="0"/>
          <w:marRight w:val="0"/>
          <w:marTop w:val="0"/>
          <w:marBottom w:val="0"/>
          <w:divBdr>
            <w:top w:val="none" w:sz="0" w:space="0" w:color="auto"/>
            <w:left w:val="none" w:sz="0" w:space="0" w:color="auto"/>
            <w:bottom w:val="none" w:sz="0" w:space="0" w:color="auto"/>
            <w:right w:val="none" w:sz="0" w:space="0" w:color="auto"/>
          </w:divBdr>
          <w:divsChild>
            <w:div w:id="1698459776">
              <w:marLeft w:val="0"/>
              <w:marRight w:val="0"/>
              <w:marTop w:val="0"/>
              <w:marBottom w:val="0"/>
              <w:divBdr>
                <w:top w:val="none" w:sz="0" w:space="0" w:color="auto"/>
                <w:left w:val="none" w:sz="0" w:space="0" w:color="auto"/>
                <w:bottom w:val="none" w:sz="0" w:space="0" w:color="auto"/>
                <w:right w:val="none" w:sz="0" w:space="0" w:color="auto"/>
              </w:divBdr>
            </w:div>
            <w:div w:id="85466252">
              <w:marLeft w:val="0"/>
              <w:marRight w:val="0"/>
              <w:marTop w:val="0"/>
              <w:marBottom w:val="0"/>
              <w:divBdr>
                <w:top w:val="none" w:sz="0" w:space="0" w:color="auto"/>
                <w:left w:val="none" w:sz="0" w:space="0" w:color="auto"/>
                <w:bottom w:val="none" w:sz="0" w:space="0" w:color="auto"/>
                <w:right w:val="none" w:sz="0" w:space="0" w:color="auto"/>
              </w:divBdr>
            </w:div>
          </w:divsChild>
        </w:div>
        <w:div w:id="1141532440">
          <w:marLeft w:val="0"/>
          <w:marRight w:val="0"/>
          <w:marTop w:val="0"/>
          <w:marBottom w:val="0"/>
          <w:divBdr>
            <w:top w:val="none" w:sz="0" w:space="0" w:color="auto"/>
            <w:left w:val="none" w:sz="0" w:space="0" w:color="auto"/>
            <w:bottom w:val="none" w:sz="0" w:space="0" w:color="auto"/>
            <w:right w:val="none" w:sz="0" w:space="0" w:color="auto"/>
          </w:divBdr>
          <w:divsChild>
            <w:div w:id="1257592559">
              <w:marLeft w:val="0"/>
              <w:marRight w:val="0"/>
              <w:marTop w:val="0"/>
              <w:marBottom w:val="0"/>
              <w:divBdr>
                <w:top w:val="none" w:sz="0" w:space="0" w:color="auto"/>
                <w:left w:val="none" w:sz="0" w:space="0" w:color="auto"/>
                <w:bottom w:val="none" w:sz="0" w:space="0" w:color="auto"/>
                <w:right w:val="none" w:sz="0" w:space="0" w:color="auto"/>
              </w:divBdr>
            </w:div>
            <w:div w:id="679548201">
              <w:marLeft w:val="0"/>
              <w:marRight w:val="0"/>
              <w:marTop w:val="0"/>
              <w:marBottom w:val="0"/>
              <w:divBdr>
                <w:top w:val="none" w:sz="0" w:space="0" w:color="auto"/>
                <w:left w:val="none" w:sz="0" w:space="0" w:color="auto"/>
                <w:bottom w:val="none" w:sz="0" w:space="0" w:color="auto"/>
                <w:right w:val="none" w:sz="0" w:space="0" w:color="auto"/>
              </w:divBdr>
            </w:div>
          </w:divsChild>
        </w:div>
        <w:div w:id="1002078030">
          <w:marLeft w:val="0"/>
          <w:marRight w:val="0"/>
          <w:marTop w:val="0"/>
          <w:marBottom w:val="0"/>
          <w:divBdr>
            <w:top w:val="none" w:sz="0" w:space="0" w:color="auto"/>
            <w:left w:val="none" w:sz="0" w:space="0" w:color="auto"/>
            <w:bottom w:val="none" w:sz="0" w:space="0" w:color="auto"/>
            <w:right w:val="none" w:sz="0" w:space="0" w:color="auto"/>
          </w:divBdr>
        </w:div>
        <w:div w:id="1185753793">
          <w:marLeft w:val="0"/>
          <w:marRight w:val="0"/>
          <w:marTop w:val="0"/>
          <w:marBottom w:val="0"/>
          <w:divBdr>
            <w:top w:val="none" w:sz="0" w:space="0" w:color="auto"/>
            <w:left w:val="none" w:sz="0" w:space="0" w:color="auto"/>
            <w:bottom w:val="none" w:sz="0" w:space="0" w:color="auto"/>
            <w:right w:val="none" w:sz="0" w:space="0" w:color="auto"/>
          </w:divBdr>
          <w:divsChild>
            <w:div w:id="2089571080">
              <w:marLeft w:val="0"/>
              <w:marRight w:val="0"/>
              <w:marTop w:val="0"/>
              <w:marBottom w:val="0"/>
              <w:divBdr>
                <w:top w:val="none" w:sz="0" w:space="0" w:color="auto"/>
                <w:left w:val="none" w:sz="0" w:space="0" w:color="auto"/>
                <w:bottom w:val="none" w:sz="0" w:space="0" w:color="auto"/>
                <w:right w:val="none" w:sz="0" w:space="0" w:color="auto"/>
              </w:divBdr>
            </w:div>
            <w:div w:id="1160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6423">
      <w:bodyDiv w:val="1"/>
      <w:marLeft w:val="0"/>
      <w:marRight w:val="0"/>
      <w:marTop w:val="0"/>
      <w:marBottom w:val="0"/>
      <w:divBdr>
        <w:top w:val="none" w:sz="0" w:space="0" w:color="auto"/>
        <w:left w:val="none" w:sz="0" w:space="0" w:color="auto"/>
        <w:bottom w:val="none" w:sz="0" w:space="0" w:color="auto"/>
        <w:right w:val="none" w:sz="0" w:space="0" w:color="auto"/>
      </w:divBdr>
      <w:divsChild>
        <w:div w:id="348803269">
          <w:marLeft w:val="0"/>
          <w:marRight w:val="0"/>
          <w:marTop w:val="0"/>
          <w:marBottom w:val="0"/>
          <w:divBdr>
            <w:top w:val="none" w:sz="0" w:space="0" w:color="auto"/>
            <w:left w:val="none" w:sz="0" w:space="0" w:color="auto"/>
            <w:bottom w:val="none" w:sz="0" w:space="0" w:color="auto"/>
            <w:right w:val="none" w:sz="0" w:space="0" w:color="auto"/>
          </w:divBdr>
        </w:div>
      </w:divsChild>
    </w:div>
    <w:div w:id="1158500247">
      <w:bodyDiv w:val="1"/>
      <w:marLeft w:val="0"/>
      <w:marRight w:val="0"/>
      <w:marTop w:val="0"/>
      <w:marBottom w:val="0"/>
      <w:divBdr>
        <w:top w:val="none" w:sz="0" w:space="0" w:color="auto"/>
        <w:left w:val="none" w:sz="0" w:space="0" w:color="auto"/>
        <w:bottom w:val="none" w:sz="0" w:space="0" w:color="auto"/>
        <w:right w:val="none" w:sz="0" w:space="0" w:color="auto"/>
      </w:divBdr>
    </w:div>
    <w:div w:id="1183393318">
      <w:bodyDiv w:val="1"/>
      <w:marLeft w:val="0"/>
      <w:marRight w:val="0"/>
      <w:marTop w:val="0"/>
      <w:marBottom w:val="0"/>
      <w:divBdr>
        <w:top w:val="none" w:sz="0" w:space="0" w:color="auto"/>
        <w:left w:val="none" w:sz="0" w:space="0" w:color="auto"/>
        <w:bottom w:val="none" w:sz="0" w:space="0" w:color="auto"/>
        <w:right w:val="none" w:sz="0" w:space="0" w:color="auto"/>
      </w:divBdr>
      <w:divsChild>
        <w:div w:id="1101098320">
          <w:marLeft w:val="0"/>
          <w:marRight w:val="0"/>
          <w:marTop w:val="0"/>
          <w:marBottom w:val="0"/>
          <w:divBdr>
            <w:top w:val="none" w:sz="0" w:space="0" w:color="auto"/>
            <w:left w:val="none" w:sz="0" w:space="0" w:color="auto"/>
            <w:bottom w:val="none" w:sz="0" w:space="0" w:color="auto"/>
            <w:right w:val="none" w:sz="0" w:space="0" w:color="auto"/>
          </w:divBdr>
        </w:div>
      </w:divsChild>
    </w:div>
    <w:div w:id="1185438100">
      <w:bodyDiv w:val="1"/>
      <w:marLeft w:val="0"/>
      <w:marRight w:val="0"/>
      <w:marTop w:val="0"/>
      <w:marBottom w:val="0"/>
      <w:divBdr>
        <w:top w:val="none" w:sz="0" w:space="0" w:color="auto"/>
        <w:left w:val="none" w:sz="0" w:space="0" w:color="auto"/>
        <w:bottom w:val="none" w:sz="0" w:space="0" w:color="auto"/>
        <w:right w:val="none" w:sz="0" w:space="0" w:color="auto"/>
      </w:divBdr>
      <w:divsChild>
        <w:div w:id="2036616079">
          <w:marLeft w:val="0"/>
          <w:marRight w:val="0"/>
          <w:marTop w:val="0"/>
          <w:marBottom w:val="0"/>
          <w:divBdr>
            <w:top w:val="none" w:sz="0" w:space="0" w:color="auto"/>
            <w:left w:val="none" w:sz="0" w:space="0" w:color="auto"/>
            <w:bottom w:val="none" w:sz="0" w:space="0" w:color="auto"/>
            <w:right w:val="none" w:sz="0" w:space="0" w:color="auto"/>
          </w:divBdr>
        </w:div>
      </w:divsChild>
    </w:div>
    <w:div w:id="1195533070">
      <w:bodyDiv w:val="1"/>
      <w:marLeft w:val="0"/>
      <w:marRight w:val="0"/>
      <w:marTop w:val="0"/>
      <w:marBottom w:val="0"/>
      <w:divBdr>
        <w:top w:val="none" w:sz="0" w:space="0" w:color="auto"/>
        <w:left w:val="none" w:sz="0" w:space="0" w:color="auto"/>
        <w:bottom w:val="none" w:sz="0" w:space="0" w:color="auto"/>
        <w:right w:val="none" w:sz="0" w:space="0" w:color="auto"/>
      </w:divBdr>
      <w:divsChild>
        <w:div w:id="2046100559">
          <w:marLeft w:val="0"/>
          <w:marRight w:val="0"/>
          <w:marTop w:val="0"/>
          <w:marBottom w:val="0"/>
          <w:divBdr>
            <w:top w:val="none" w:sz="0" w:space="0" w:color="auto"/>
            <w:left w:val="none" w:sz="0" w:space="0" w:color="auto"/>
            <w:bottom w:val="none" w:sz="0" w:space="0" w:color="auto"/>
            <w:right w:val="none" w:sz="0" w:space="0" w:color="auto"/>
          </w:divBdr>
        </w:div>
      </w:divsChild>
    </w:div>
    <w:div w:id="1231691718">
      <w:bodyDiv w:val="1"/>
      <w:marLeft w:val="0"/>
      <w:marRight w:val="0"/>
      <w:marTop w:val="0"/>
      <w:marBottom w:val="0"/>
      <w:divBdr>
        <w:top w:val="none" w:sz="0" w:space="0" w:color="auto"/>
        <w:left w:val="none" w:sz="0" w:space="0" w:color="auto"/>
        <w:bottom w:val="none" w:sz="0" w:space="0" w:color="auto"/>
        <w:right w:val="none" w:sz="0" w:space="0" w:color="auto"/>
      </w:divBdr>
      <w:divsChild>
        <w:div w:id="160433321">
          <w:marLeft w:val="0"/>
          <w:marRight w:val="0"/>
          <w:marTop w:val="0"/>
          <w:marBottom w:val="0"/>
          <w:divBdr>
            <w:top w:val="none" w:sz="0" w:space="0" w:color="auto"/>
            <w:left w:val="none" w:sz="0" w:space="0" w:color="auto"/>
            <w:bottom w:val="none" w:sz="0" w:space="0" w:color="auto"/>
            <w:right w:val="none" w:sz="0" w:space="0" w:color="auto"/>
          </w:divBdr>
          <w:divsChild>
            <w:div w:id="962925012">
              <w:marLeft w:val="0"/>
              <w:marRight w:val="0"/>
              <w:marTop w:val="0"/>
              <w:marBottom w:val="0"/>
              <w:divBdr>
                <w:top w:val="none" w:sz="0" w:space="0" w:color="auto"/>
                <w:left w:val="none" w:sz="0" w:space="0" w:color="auto"/>
                <w:bottom w:val="none" w:sz="0" w:space="0" w:color="auto"/>
                <w:right w:val="none" w:sz="0" w:space="0" w:color="auto"/>
              </w:divBdr>
            </w:div>
            <w:div w:id="991251780">
              <w:marLeft w:val="0"/>
              <w:marRight w:val="0"/>
              <w:marTop w:val="0"/>
              <w:marBottom w:val="0"/>
              <w:divBdr>
                <w:top w:val="none" w:sz="0" w:space="0" w:color="auto"/>
                <w:left w:val="none" w:sz="0" w:space="0" w:color="auto"/>
                <w:bottom w:val="none" w:sz="0" w:space="0" w:color="auto"/>
                <w:right w:val="none" w:sz="0" w:space="0" w:color="auto"/>
              </w:divBdr>
            </w:div>
            <w:div w:id="186227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22203">
      <w:bodyDiv w:val="1"/>
      <w:marLeft w:val="0"/>
      <w:marRight w:val="0"/>
      <w:marTop w:val="0"/>
      <w:marBottom w:val="0"/>
      <w:divBdr>
        <w:top w:val="none" w:sz="0" w:space="0" w:color="auto"/>
        <w:left w:val="none" w:sz="0" w:space="0" w:color="auto"/>
        <w:bottom w:val="none" w:sz="0" w:space="0" w:color="auto"/>
        <w:right w:val="none" w:sz="0" w:space="0" w:color="auto"/>
      </w:divBdr>
      <w:divsChild>
        <w:div w:id="1351250497">
          <w:marLeft w:val="0"/>
          <w:marRight w:val="0"/>
          <w:marTop w:val="0"/>
          <w:marBottom w:val="0"/>
          <w:divBdr>
            <w:top w:val="none" w:sz="0" w:space="0" w:color="auto"/>
            <w:left w:val="none" w:sz="0" w:space="0" w:color="auto"/>
            <w:bottom w:val="none" w:sz="0" w:space="0" w:color="auto"/>
            <w:right w:val="none" w:sz="0" w:space="0" w:color="auto"/>
          </w:divBdr>
        </w:div>
      </w:divsChild>
    </w:div>
    <w:div w:id="1235624040">
      <w:bodyDiv w:val="1"/>
      <w:marLeft w:val="0"/>
      <w:marRight w:val="0"/>
      <w:marTop w:val="0"/>
      <w:marBottom w:val="0"/>
      <w:divBdr>
        <w:top w:val="none" w:sz="0" w:space="0" w:color="auto"/>
        <w:left w:val="none" w:sz="0" w:space="0" w:color="auto"/>
        <w:bottom w:val="none" w:sz="0" w:space="0" w:color="auto"/>
        <w:right w:val="none" w:sz="0" w:space="0" w:color="auto"/>
      </w:divBdr>
    </w:div>
    <w:div w:id="1259289975">
      <w:bodyDiv w:val="1"/>
      <w:marLeft w:val="0"/>
      <w:marRight w:val="0"/>
      <w:marTop w:val="0"/>
      <w:marBottom w:val="0"/>
      <w:divBdr>
        <w:top w:val="none" w:sz="0" w:space="0" w:color="auto"/>
        <w:left w:val="none" w:sz="0" w:space="0" w:color="auto"/>
        <w:bottom w:val="none" w:sz="0" w:space="0" w:color="auto"/>
        <w:right w:val="none" w:sz="0" w:space="0" w:color="auto"/>
      </w:divBdr>
      <w:divsChild>
        <w:div w:id="1992058065">
          <w:marLeft w:val="0"/>
          <w:marRight w:val="0"/>
          <w:marTop w:val="0"/>
          <w:marBottom w:val="0"/>
          <w:divBdr>
            <w:top w:val="none" w:sz="0" w:space="0" w:color="auto"/>
            <w:left w:val="none" w:sz="0" w:space="0" w:color="auto"/>
            <w:bottom w:val="none" w:sz="0" w:space="0" w:color="auto"/>
            <w:right w:val="none" w:sz="0" w:space="0" w:color="auto"/>
          </w:divBdr>
        </w:div>
      </w:divsChild>
    </w:div>
    <w:div w:id="1268539064">
      <w:bodyDiv w:val="1"/>
      <w:marLeft w:val="0"/>
      <w:marRight w:val="0"/>
      <w:marTop w:val="0"/>
      <w:marBottom w:val="0"/>
      <w:divBdr>
        <w:top w:val="none" w:sz="0" w:space="0" w:color="auto"/>
        <w:left w:val="none" w:sz="0" w:space="0" w:color="auto"/>
        <w:bottom w:val="none" w:sz="0" w:space="0" w:color="auto"/>
        <w:right w:val="none" w:sz="0" w:space="0" w:color="auto"/>
      </w:divBdr>
      <w:divsChild>
        <w:div w:id="551233224">
          <w:marLeft w:val="0"/>
          <w:marRight w:val="0"/>
          <w:marTop w:val="0"/>
          <w:marBottom w:val="0"/>
          <w:divBdr>
            <w:top w:val="none" w:sz="0" w:space="0" w:color="auto"/>
            <w:left w:val="none" w:sz="0" w:space="0" w:color="auto"/>
            <w:bottom w:val="none" w:sz="0" w:space="0" w:color="auto"/>
            <w:right w:val="none" w:sz="0" w:space="0" w:color="auto"/>
          </w:divBdr>
        </w:div>
      </w:divsChild>
    </w:div>
    <w:div w:id="1289505445">
      <w:bodyDiv w:val="1"/>
      <w:marLeft w:val="0"/>
      <w:marRight w:val="0"/>
      <w:marTop w:val="0"/>
      <w:marBottom w:val="0"/>
      <w:divBdr>
        <w:top w:val="none" w:sz="0" w:space="0" w:color="auto"/>
        <w:left w:val="none" w:sz="0" w:space="0" w:color="auto"/>
        <w:bottom w:val="none" w:sz="0" w:space="0" w:color="auto"/>
        <w:right w:val="none" w:sz="0" w:space="0" w:color="auto"/>
      </w:divBdr>
      <w:divsChild>
        <w:div w:id="2058239703">
          <w:marLeft w:val="0"/>
          <w:marRight w:val="0"/>
          <w:marTop w:val="0"/>
          <w:marBottom w:val="0"/>
          <w:divBdr>
            <w:top w:val="single" w:sz="12" w:space="0" w:color="003366"/>
            <w:left w:val="single" w:sz="12" w:space="0" w:color="003366"/>
            <w:bottom w:val="single" w:sz="12" w:space="0" w:color="003366"/>
            <w:right w:val="single" w:sz="12" w:space="0" w:color="003366"/>
          </w:divBdr>
          <w:divsChild>
            <w:div w:id="1138306208">
              <w:marLeft w:val="-300"/>
              <w:marRight w:val="0"/>
              <w:marTop w:val="0"/>
              <w:marBottom w:val="0"/>
              <w:divBdr>
                <w:top w:val="none" w:sz="0" w:space="0" w:color="auto"/>
                <w:left w:val="none" w:sz="0" w:space="0" w:color="auto"/>
                <w:bottom w:val="none" w:sz="0" w:space="0" w:color="auto"/>
                <w:right w:val="none" w:sz="0" w:space="0" w:color="auto"/>
              </w:divBdr>
              <w:divsChild>
                <w:div w:id="1749766992">
                  <w:marLeft w:val="300"/>
                  <w:marRight w:val="0"/>
                  <w:marTop w:val="150"/>
                  <w:marBottom w:val="0"/>
                  <w:divBdr>
                    <w:top w:val="none" w:sz="0" w:space="0" w:color="auto"/>
                    <w:left w:val="none" w:sz="0" w:space="0" w:color="auto"/>
                    <w:bottom w:val="none" w:sz="0" w:space="0" w:color="auto"/>
                    <w:right w:val="none" w:sz="0" w:space="0" w:color="auto"/>
                  </w:divBdr>
                  <w:divsChild>
                    <w:div w:id="812215256">
                      <w:marLeft w:val="0"/>
                      <w:marRight w:val="0"/>
                      <w:marTop w:val="75"/>
                      <w:marBottom w:val="0"/>
                      <w:divBdr>
                        <w:top w:val="single" w:sz="6" w:space="8" w:color="000000"/>
                        <w:left w:val="none" w:sz="0" w:space="0" w:color="auto"/>
                        <w:bottom w:val="none" w:sz="0" w:space="0" w:color="auto"/>
                        <w:right w:val="none" w:sz="0" w:space="0" w:color="auto"/>
                      </w:divBdr>
                      <w:divsChild>
                        <w:div w:id="941642731">
                          <w:marLeft w:val="0"/>
                          <w:marRight w:val="0"/>
                          <w:marTop w:val="0"/>
                          <w:marBottom w:val="225"/>
                          <w:divBdr>
                            <w:top w:val="single" w:sz="6" w:space="6" w:color="000000"/>
                            <w:left w:val="single" w:sz="6" w:space="6" w:color="000000"/>
                            <w:bottom w:val="single" w:sz="6" w:space="6" w:color="000000"/>
                            <w:right w:val="single" w:sz="6" w:space="6" w:color="000000"/>
                          </w:divBdr>
                        </w:div>
                        <w:div w:id="427117300">
                          <w:marLeft w:val="0"/>
                          <w:marRight w:val="0"/>
                          <w:marTop w:val="0"/>
                          <w:marBottom w:val="225"/>
                          <w:divBdr>
                            <w:top w:val="single" w:sz="6" w:space="6" w:color="000000"/>
                            <w:left w:val="single" w:sz="6" w:space="6" w:color="000000"/>
                            <w:bottom w:val="single" w:sz="6" w:space="6" w:color="000000"/>
                            <w:right w:val="single" w:sz="6" w:space="6" w:color="000000"/>
                          </w:divBdr>
                        </w:div>
                      </w:divsChild>
                    </w:div>
                  </w:divsChild>
                </w:div>
              </w:divsChild>
            </w:div>
          </w:divsChild>
        </w:div>
      </w:divsChild>
    </w:div>
    <w:div w:id="1292829816">
      <w:bodyDiv w:val="1"/>
      <w:marLeft w:val="0"/>
      <w:marRight w:val="0"/>
      <w:marTop w:val="0"/>
      <w:marBottom w:val="0"/>
      <w:divBdr>
        <w:top w:val="none" w:sz="0" w:space="0" w:color="auto"/>
        <w:left w:val="none" w:sz="0" w:space="0" w:color="auto"/>
        <w:bottom w:val="none" w:sz="0" w:space="0" w:color="auto"/>
        <w:right w:val="none" w:sz="0" w:space="0" w:color="auto"/>
      </w:divBdr>
      <w:divsChild>
        <w:div w:id="1940987998">
          <w:marLeft w:val="0"/>
          <w:marRight w:val="0"/>
          <w:marTop w:val="0"/>
          <w:marBottom w:val="0"/>
          <w:divBdr>
            <w:top w:val="none" w:sz="0" w:space="0" w:color="auto"/>
            <w:left w:val="none" w:sz="0" w:space="0" w:color="auto"/>
            <w:bottom w:val="none" w:sz="0" w:space="0" w:color="auto"/>
            <w:right w:val="none" w:sz="0" w:space="0" w:color="auto"/>
          </w:divBdr>
        </w:div>
      </w:divsChild>
    </w:div>
    <w:div w:id="1298337096">
      <w:bodyDiv w:val="1"/>
      <w:marLeft w:val="0"/>
      <w:marRight w:val="0"/>
      <w:marTop w:val="0"/>
      <w:marBottom w:val="0"/>
      <w:divBdr>
        <w:top w:val="none" w:sz="0" w:space="0" w:color="auto"/>
        <w:left w:val="none" w:sz="0" w:space="0" w:color="auto"/>
        <w:bottom w:val="none" w:sz="0" w:space="0" w:color="auto"/>
        <w:right w:val="none" w:sz="0" w:space="0" w:color="auto"/>
      </w:divBdr>
    </w:div>
    <w:div w:id="1299455557">
      <w:bodyDiv w:val="1"/>
      <w:marLeft w:val="0"/>
      <w:marRight w:val="0"/>
      <w:marTop w:val="0"/>
      <w:marBottom w:val="0"/>
      <w:divBdr>
        <w:top w:val="none" w:sz="0" w:space="0" w:color="auto"/>
        <w:left w:val="none" w:sz="0" w:space="0" w:color="auto"/>
        <w:bottom w:val="none" w:sz="0" w:space="0" w:color="auto"/>
        <w:right w:val="none" w:sz="0" w:space="0" w:color="auto"/>
      </w:divBdr>
      <w:divsChild>
        <w:div w:id="1891068570">
          <w:marLeft w:val="0"/>
          <w:marRight w:val="0"/>
          <w:marTop w:val="0"/>
          <w:marBottom w:val="0"/>
          <w:divBdr>
            <w:top w:val="none" w:sz="0" w:space="0" w:color="auto"/>
            <w:left w:val="none" w:sz="0" w:space="0" w:color="auto"/>
            <w:bottom w:val="none" w:sz="0" w:space="0" w:color="auto"/>
            <w:right w:val="none" w:sz="0" w:space="0" w:color="auto"/>
          </w:divBdr>
        </w:div>
      </w:divsChild>
    </w:div>
    <w:div w:id="1315573409">
      <w:bodyDiv w:val="1"/>
      <w:marLeft w:val="0"/>
      <w:marRight w:val="0"/>
      <w:marTop w:val="0"/>
      <w:marBottom w:val="0"/>
      <w:divBdr>
        <w:top w:val="none" w:sz="0" w:space="0" w:color="auto"/>
        <w:left w:val="none" w:sz="0" w:space="0" w:color="auto"/>
        <w:bottom w:val="none" w:sz="0" w:space="0" w:color="auto"/>
        <w:right w:val="none" w:sz="0" w:space="0" w:color="auto"/>
      </w:divBdr>
    </w:div>
    <w:div w:id="1360474653">
      <w:bodyDiv w:val="1"/>
      <w:marLeft w:val="0"/>
      <w:marRight w:val="0"/>
      <w:marTop w:val="0"/>
      <w:marBottom w:val="0"/>
      <w:divBdr>
        <w:top w:val="none" w:sz="0" w:space="0" w:color="auto"/>
        <w:left w:val="none" w:sz="0" w:space="0" w:color="auto"/>
        <w:bottom w:val="none" w:sz="0" w:space="0" w:color="auto"/>
        <w:right w:val="none" w:sz="0" w:space="0" w:color="auto"/>
      </w:divBdr>
      <w:divsChild>
        <w:div w:id="556749638">
          <w:marLeft w:val="0"/>
          <w:marRight w:val="0"/>
          <w:marTop w:val="0"/>
          <w:marBottom w:val="0"/>
          <w:divBdr>
            <w:top w:val="none" w:sz="0" w:space="0" w:color="auto"/>
            <w:left w:val="none" w:sz="0" w:space="0" w:color="auto"/>
            <w:bottom w:val="none" w:sz="0" w:space="0" w:color="auto"/>
            <w:right w:val="none" w:sz="0" w:space="0" w:color="auto"/>
          </w:divBdr>
        </w:div>
      </w:divsChild>
    </w:div>
    <w:div w:id="1366371165">
      <w:bodyDiv w:val="1"/>
      <w:marLeft w:val="0"/>
      <w:marRight w:val="0"/>
      <w:marTop w:val="0"/>
      <w:marBottom w:val="0"/>
      <w:divBdr>
        <w:top w:val="none" w:sz="0" w:space="0" w:color="auto"/>
        <w:left w:val="none" w:sz="0" w:space="0" w:color="auto"/>
        <w:bottom w:val="none" w:sz="0" w:space="0" w:color="auto"/>
        <w:right w:val="none" w:sz="0" w:space="0" w:color="auto"/>
      </w:divBdr>
      <w:divsChild>
        <w:div w:id="710115172">
          <w:marLeft w:val="0"/>
          <w:marRight w:val="0"/>
          <w:marTop w:val="0"/>
          <w:marBottom w:val="0"/>
          <w:divBdr>
            <w:top w:val="none" w:sz="0" w:space="0" w:color="auto"/>
            <w:left w:val="none" w:sz="0" w:space="0" w:color="auto"/>
            <w:bottom w:val="none" w:sz="0" w:space="0" w:color="auto"/>
            <w:right w:val="none" w:sz="0" w:space="0" w:color="auto"/>
          </w:divBdr>
          <w:divsChild>
            <w:div w:id="341704921">
              <w:marLeft w:val="0"/>
              <w:marRight w:val="0"/>
              <w:marTop w:val="0"/>
              <w:marBottom w:val="0"/>
              <w:divBdr>
                <w:top w:val="none" w:sz="0" w:space="0" w:color="auto"/>
                <w:left w:val="none" w:sz="0" w:space="0" w:color="auto"/>
                <w:bottom w:val="none" w:sz="0" w:space="0" w:color="auto"/>
                <w:right w:val="none" w:sz="0" w:space="0" w:color="auto"/>
              </w:divBdr>
            </w:div>
            <w:div w:id="429277614">
              <w:marLeft w:val="0"/>
              <w:marRight w:val="0"/>
              <w:marTop w:val="0"/>
              <w:marBottom w:val="0"/>
              <w:divBdr>
                <w:top w:val="none" w:sz="0" w:space="0" w:color="auto"/>
                <w:left w:val="none" w:sz="0" w:space="0" w:color="auto"/>
                <w:bottom w:val="none" w:sz="0" w:space="0" w:color="auto"/>
                <w:right w:val="none" w:sz="0" w:space="0" w:color="auto"/>
              </w:divBdr>
            </w:div>
            <w:div w:id="10222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1893">
      <w:bodyDiv w:val="1"/>
      <w:marLeft w:val="0"/>
      <w:marRight w:val="0"/>
      <w:marTop w:val="0"/>
      <w:marBottom w:val="0"/>
      <w:divBdr>
        <w:top w:val="none" w:sz="0" w:space="0" w:color="auto"/>
        <w:left w:val="none" w:sz="0" w:space="0" w:color="auto"/>
        <w:bottom w:val="none" w:sz="0" w:space="0" w:color="auto"/>
        <w:right w:val="none" w:sz="0" w:space="0" w:color="auto"/>
      </w:divBdr>
    </w:div>
    <w:div w:id="1374697187">
      <w:bodyDiv w:val="1"/>
      <w:marLeft w:val="0"/>
      <w:marRight w:val="0"/>
      <w:marTop w:val="0"/>
      <w:marBottom w:val="0"/>
      <w:divBdr>
        <w:top w:val="none" w:sz="0" w:space="0" w:color="auto"/>
        <w:left w:val="none" w:sz="0" w:space="0" w:color="auto"/>
        <w:bottom w:val="none" w:sz="0" w:space="0" w:color="auto"/>
        <w:right w:val="none" w:sz="0" w:space="0" w:color="auto"/>
      </w:divBdr>
      <w:divsChild>
        <w:div w:id="1230924236">
          <w:marLeft w:val="0"/>
          <w:marRight w:val="0"/>
          <w:marTop w:val="0"/>
          <w:marBottom w:val="0"/>
          <w:divBdr>
            <w:top w:val="none" w:sz="0" w:space="0" w:color="auto"/>
            <w:left w:val="none" w:sz="0" w:space="0" w:color="auto"/>
            <w:bottom w:val="none" w:sz="0" w:space="0" w:color="auto"/>
            <w:right w:val="none" w:sz="0" w:space="0" w:color="auto"/>
          </w:divBdr>
        </w:div>
      </w:divsChild>
    </w:div>
    <w:div w:id="1386374381">
      <w:bodyDiv w:val="1"/>
      <w:marLeft w:val="0"/>
      <w:marRight w:val="0"/>
      <w:marTop w:val="0"/>
      <w:marBottom w:val="0"/>
      <w:divBdr>
        <w:top w:val="none" w:sz="0" w:space="0" w:color="auto"/>
        <w:left w:val="none" w:sz="0" w:space="0" w:color="auto"/>
        <w:bottom w:val="none" w:sz="0" w:space="0" w:color="auto"/>
        <w:right w:val="none" w:sz="0" w:space="0" w:color="auto"/>
      </w:divBdr>
      <w:divsChild>
        <w:div w:id="1597594529">
          <w:marLeft w:val="0"/>
          <w:marRight w:val="0"/>
          <w:marTop w:val="0"/>
          <w:marBottom w:val="0"/>
          <w:divBdr>
            <w:top w:val="none" w:sz="0" w:space="0" w:color="auto"/>
            <w:left w:val="none" w:sz="0" w:space="0" w:color="auto"/>
            <w:bottom w:val="none" w:sz="0" w:space="0" w:color="auto"/>
            <w:right w:val="none" w:sz="0" w:space="0" w:color="auto"/>
          </w:divBdr>
        </w:div>
      </w:divsChild>
    </w:div>
    <w:div w:id="1392194255">
      <w:bodyDiv w:val="1"/>
      <w:marLeft w:val="0"/>
      <w:marRight w:val="0"/>
      <w:marTop w:val="0"/>
      <w:marBottom w:val="0"/>
      <w:divBdr>
        <w:top w:val="none" w:sz="0" w:space="0" w:color="auto"/>
        <w:left w:val="none" w:sz="0" w:space="0" w:color="auto"/>
        <w:bottom w:val="none" w:sz="0" w:space="0" w:color="auto"/>
        <w:right w:val="none" w:sz="0" w:space="0" w:color="auto"/>
      </w:divBdr>
    </w:div>
    <w:div w:id="1393113038">
      <w:bodyDiv w:val="1"/>
      <w:marLeft w:val="0"/>
      <w:marRight w:val="0"/>
      <w:marTop w:val="0"/>
      <w:marBottom w:val="0"/>
      <w:divBdr>
        <w:top w:val="none" w:sz="0" w:space="0" w:color="auto"/>
        <w:left w:val="none" w:sz="0" w:space="0" w:color="auto"/>
        <w:bottom w:val="none" w:sz="0" w:space="0" w:color="auto"/>
        <w:right w:val="none" w:sz="0" w:space="0" w:color="auto"/>
      </w:divBdr>
      <w:divsChild>
        <w:div w:id="10880403">
          <w:marLeft w:val="0"/>
          <w:marRight w:val="0"/>
          <w:marTop w:val="0"/>
          <w:marBottom w:val="0"/>
          <w:divBdr>
            <w:top w:val="none" w:sz="0" w:space="0" w:color="auto"/>
            <w:left w:val="none" w:sz="0" w:space="0" w:color="auto"/>
            <w:bottom w:val="none" w:sz="0" w:space="0" w:color="auto"/>
            <w:right w:val="none" w:sz="0" w:space="0" w:color="auto"/>
          </w:divBdr>
          <w:divsChild>
            <w:div w:id="123233443">
              <w:marLeft w:val="0"/>
              <w:marRight w:val="0"/>
              <w:marTop w:val="0"/>
              <w:marBottom w:val="0"/>
              <w:divBdr>
                <w:top w:val="none" w:sz="0" w:space="0" w:color="auto"/>
                <w:left w:val="none" w:sz="0" w:space="0" w:color="auto"/>
                <w:bottom w:val="none" w:sz="0" w:space="0" w:color="auto"/>
                <w:right w:val="none" w:sz="0" w:space="0" w:color="auto"/>
              </w:divBdr>
            </w:div>
            <w:div w:id="1775245384">
              <w:marLeft w:val="0"/>
              <w:marRight w:val="0"/>
              <w:marTop w:val="0"/>
              <w:marBottom w:val="0"/>
              <w:divBdr>
                <w:top w:val="none" w:sz="0" w:space="0" w:color="auto"/>
                <w:left w:val="none" w:sz="0" w:space="0" w:color="auto"/>
                <w:bottom w:val="none" w:sz="0" w:space="0" w:color="auto"/>
                <w:right w:val="none" w:sz="0" w:space="0" w:color="auto"/>
              </w:divBdr>
            </w:div>
            <w:div w:id="1843423419">
              <w:marLeft w:val="0"/>
              <w:marRight w:val="0"/>
              <w:marTop w:val="0"/>
              <w:marBottom w:val="0"/>
              <w:divBdr>
                <w:top w:val="none" w:sz="0" w:space="0" w:color="auto"/>
                <w:left w:val="none" w:sz="0" w:space="0" w:color="auto"/>
                <w:bottom w:val="none" w:sz="0" w:space="0" w:color="auto"/>
                <w:right w:val="none" w:sz="0" w:space="0" w:color="auto"/>
              </w:divBdr>
            </w:div>
            <w:div w:id="1844591559">
              <w:marLeft w:val="0"/>
              <w:marRight w:val="0"/>
              <w:marTop w:val="0"/>
              <w:marBottom w:val="0"/>
              <w:divBdr>
                <w:top w:val="none" w:sz="0" w:space="0" w:color="auto"/>
                <w:left w:val="none" w:sz="0" w:space="0" w:color="auto"/>
                <w:bottom w:val="none" w:sz="0" w:space="0" w:color="auto"/>
                <w:right w:val="none" w:sz="0" w:space="0" w:color="auto"/>
              </w:divBdr>
            </w:div>
            <w:div w:id="1926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6395">
      <w:bodyDiv w:val="1"/>
      <w:marLeft w:val="0"/>
      <w:marRight w:val="0"/>
      <w:marTop w:val="0"/>
      <w:marBottom w:val="0"/>
      <w:divBdr>
        <w:top w:val="none" w:sz="0" w:space="0" w:color="auto"/>
        <w:left w:val="none" w:sz="0" w:space="0" w:color="auto"/>
        <w:bottom w:val="none" w:sz="0" w:space="0" w:color="auto"/>
        <w:right w:val="none" w:sz="0" w:space="0" w:color="auto"/>
      </w:divBdr>
      <w:divsChild>
        <w:div w:id="182521889">
          <w:marLeft w:val="0"/>
          <w:marRight w:val="0"/>
          <w:marTop w:val="0"/>
          <w:marBottom w:val="0"/>
          <w:divBdr>
            <w:top w:val="none" w:sz="0" w:space="0" w:color="auto"/>
            <w:left w:val="none" w:sz="0" w:space="0" w:color="auto"/>
            <w:bottom w:val="none" w:sz="0" w:space="0" w:color="auto"/>
            <w:right w:val="none" w:sz="0" w:space="0" w:color="auto"/>
          </w:divBdr>
        </w:div>
      </w:divsChild>
    </w:div>
    <w:div w:id="1445614100">
      <w:bodyDiv w:val="1"/>
      <w:marLeft w:val="0"/>
      <w:marRight w:val="0"/>
      <w:marTop w:val="0"/>
      <w:marBottom w:val="0"/>
      <w:divBdr>
        <w:top w:val="none" w:sz="0" w:space="0" w:color="auto"/>
        <w:left w:val="none" w:sz="0" w:space="0" w:color="auto"/>
        <w:bottom w:val="none" w:sz="0" w:space="0" w:color="auto"/>
        <w:right w:val="none" w:sz="0" w:space="0" w:color="auto"/>
      </w:divBdr>
    </w:div>
    <w:div w:id="1483042891">
      <w:bodyDiv w:val="1"/>
      <w:marLeft w:val="0"/>
      <w:marRight w:val="0"/>
      <w:marTop w:val="0"/>
      <w:marBottom w:val="0"/>
      <w:divBdr>
        <w:top w:val="none" w:sz="0" w:space="0" w:color="auto"/>
        <w:left w:val="none" w:sz="0" w:space="0" w:color="auto"/>
        <w:bottom w:val="none" w:sz="0" w:space="0" w:color="auto"/>
        <w:right w:val="none" w:sz="0" w:space="0" w:color="auto"/>
      </w:divBdr>
    </w:div>
    <w:div w:id="1533031385">
      <w:bodyDiv w:val="1"/>
      <w:marLeft w:val="0"/>
      <w:marRight w:val="0"/>
      <w:marTop w:val="0"/>
      <w:marBottom w:val="0"/>
      <w:divBdr>
        <w:top w:val="none" w:sz="0" w:space="0" w:color="auto"/>
        <w:left w:val="none" w:sz="0" w:space="0" w:color="auto"/>
        <w:bottom w:val="none" w:sz="0" w:space="0" w:color="auto"/>
        <w:right w:val="none" w:sz="0" w:space="0" w:color="auto"/>
      </w:divBdr>
      <w:divsChild>
        <w:div w:id="408623195">
          <w:marLeft w:val="0"/>
          <w:marRight w:val="0"/>
          <w:marTop w:val="0"/>
          <w:marBottom w:val="0"/>
          <w:divBdr>
            <w:top w:val="none" w:sz="0" w:space="0" w:color="auto"/>
            <w:left w:val="none" w:sz="0" w:space="0" w:color="auto"/>
            <w:bottom w:val="none" w:sz="0" w:space="0" w:color="auto"/>
            <w:right w:val="none" w:sz="0" w:space="0" w:color="auto"/>
          </w:divBdr>
        </w:div>
      </w:divsChild>
    </w:div>
    <w:div w:id="1546412107">
      <w:bodyDiv w:val="1"/>
      <w:marLeft w:val="0"/>
      <w:marRight w:val="0"/>
      <w:marTop w:val="0"/>
      <w:marBottom w:val="0"/>
      <w:divBdr>
        <w:top w:val="none" w:sz="0" w:space="0" w:color="auto"/>
        <w:left w:val="none" w:sz="0" w:space="0" w:color="auto"/>
        <w:bottom w:val="none" w:sz="0" w:space="0" w:color="auto"/>
        <w:right w:val="none" w:sz="0" w:space="0" w:color="auto"/>
      </w:divBdr>
      <w:divsChild>
        <w:div w:id="681781039">
          <w:marLeft w:val="0"/>
          <w:marRight w:val="0"/>
          <w:marTop w:val="0"/>
          <w:marBottom w:val="0"/>
          <w:divBdr>
            <w:top w:val="none" w:sz="0" w:space="0" w:color="auto"/>
            <w:left w:val="none" w:sz="0" w:space="0" w:color="auto"/>
            <w:bottom w:val="none" w:sz="0" w:space="0" w:color="auto"/>
            <w:right w:val="none" w:sz="0" w:space="0" w:color="auto"/>
          </w:divBdr>
        </w:div>
      </w:divsChild>
    </w:div>
    <w:div w:id="1546796698">
      <w:bodyDiv w:val="1"/>
      <w:marLeft w:val="0"/>
      <w:marRight w:val="0"/>
      <w:marTop w:val="0"/>
      <w:marBottom w:val="0"/>
      <w:divBdr>
        <w:top w:val="none" w:sz="0" w:space="0" w:color="auto"/>
        <w:left w:val="none" w:sz="0" w:space="0" w:color="auto"/>
        <w:bottom w:val="none" w:sz="0" w:space="0" w:color="auto"/>
        <w:right w:val="none" w:sz="0" w:space="0" w:color="auto"/>
      </w:divBdr>
      <w:divsChild>
        <w:div w:id="1005091034">
          <w:marLeft w:val="0"/>
          <w:marRight w:val="0"/>
          <w:marTop w:val="0"/>
          <w:marBottom w:val="0"/>
          <w:divBdr>
            <w:top w:val="none" w:sz="0" w:space="0" w:color="auto"/>
            <w:left w:val="none" w:sz="0" w:space="0" w:color="auto"/>
            <w:bottom w:val="none" w:sz="0" w:space="0" w:color="auto"/>
            <w:right w:val="none" w:sz="0" w:space="0" w:color="auto"/>
          </w:divBdr>
          <w:divsChild>
            <w:div w:id="6324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86054">
      <w:bodyDiv w:val="1"/>
      <w:marLeft w:val="0"/>
      <w:marRight w:val="0"/>
      <w:marTop w:val="0"/>
      <w:marBottom w:val="0"/>
      <w:divBdr>
        <w:top w:val="none" w:sz="0" w:space="0" w:color="auto"/>
        <w:left w:val="none" w:sz="0" w:space="0" w:color="auto"/>
        <w:bottom w:val="none" w:sz="0" w:space="0" w:color="auto"/>
        <w:right w:val="none" w:sz="0" w:space="0" w:color="auto"/>
      </w:divBdr>
      <w:divsChild>
        <w:div w:id="800615237">
          <w:marLeft w:val="0"/>
          <w:marRight w:val="0"/>
          <w:marTop w:val="0"/>
          <w:marBottom w:val="0"/>
          <w:divBdr>
            <w:top w:val="none" w:sz="0" w:space="0" w:color="auto"/>
            <w:left w:val="none" w:sz="0" w:space="0" w:color="auto"/>
            <w:bottom w:val="none" w:sz="0" w:space="0" w:color="auto"/>
            <w:right w:val="none" w:sz="0" w:space="0" w:color="auto"/>
          </w:divBdr>
        </w:div>
      </w:divsChild>
    </w:div>
    <w:div w:id="1582135487">
      <w:bodyDiv w:val="1"/>
      <w:marLeft w:val="0"/>
      <w:marRight w:val="0"/>
      <w:marTop w:val="0"/>
      <w:marBottom w:val="0"/>
      <w:divBdr>
        <w:top w:val="none" w:sz="0" w:space="0" w:color="auto"/>
        <w:left w:val="none" w:sz="0" w:space="0" w:color="auto"/>
        <w:bottom w:val="none" w:sz="0" w:space="0" w:color="auto"/>
        <w:right w:val="none" w:sz="0" w:space="0" w:color="auto"/>
      </w:divBdr>
      <w:divsChild>
        <w:div w:id="103158784">
          <w:marLeft w:val="0"/>
          <w:marRight w:val="0"/>
          <w:marTop w:val="0"/>
          <w:marBottom w:val="0"/>
          <w:divBdr>
            <w:top w:val="none" w:sz="0" w:space="0" w:color="auto"/>
            <w:left w:val="none" w:sz="0" w:space="0" w:color="auto"/>
            <w:bottom w:val="none" w:sz="0" w:space="0" w:color="auto"/>
            <w:right w:val="none" w:sz="0" w:space="0" w:color="auto"/>
          </w:divBdr>
          <w:divsChild>
            <w:div w:id="877932494">
              <w:marLeft w:val="0"/>
              <w:marRight w:val="0"/>
              <w:marTop w:val="0"/>
              <w:marBottom w:val="0"/>
              <w:divBdr>
                <w:top w:val="none" w:sz="0" w:space="0" w:color="auto"/>
                <w:left w:val="none" w:sz="0" w:space="0" w:color="auto"/>
                <w:bottom w:val="none" w:sz="0" w:space="0" w:color="auto"/>
                <w:right w:val="none" w:sz="0" w:space="0" w:color="auto"/>
              </w:divBdr>
            </w:div>
            <w:div w:id="1100183358">
              <w:marLeft w:val="0"/>
              <w:marRight w:val="0"/>
              <w:marTop w:val="0"/>
              <w:marBottom w:val="0"/>
              <w:divBdr>
                <w:top w:val="none" w:sz="0" w:space="0" w:color="auto"/>
                <w:left w:val="none" w:sz="0" w:space="0" w:color="auto"/>
                <w:bottom w:val="none" w:sz="0" w:space="0" w:color="auto"/>
                <w:right w:val="none" w:sz="0" w:space="0" w:color="auto"/>
              </w:divBdr>
            </w:div>
          </w:divsChild>
        </w:div>
        <w:div w:id="107627309">
          <w:marLeft w:val="0"/>
          <w:marRight w:val="0"/>
          <w:marTop w:val="0"/>
          <w:marBottom w:val="0"/>
          <w:divBdr>
            <w:top w:val="none" w:sz="0" w:space="0" w:color="auto"/>
            <w:left w:val="none" w:sz="0" w:space="0" w:color="auto"/>
            <w:bottom w:val="none" w:sz="0" w:space="0" w:color="auto"/>
            <w:right w:val="none" w:sz="0" w:space="0" w:color="auto"/>
          </w:divBdr>
        </w:div>
        <w:div w:id="711419845">
          <w:marLeft w:val="0"/>
          <w:marRight w:val="0"/>
          <w:marTop w:val="0"/>
          <w:marBottom w:val="0"/>
          <w:divBdr>
            <w:top w:val="none" w:sz="0" w:space="0" w:color="auto"/>
            <w:left w:val="none" w:sz="0" w:space="0" w:color="auto"/>
            <w:bottom w:val="none" w:sz="0" w:space="0" w:color="auto"/>
            <w:right w:val="none" w:sz="0" w:space="0" w:color="auto"/>
          </w:divBdr>
        </w:div>
        <w:div w:id="800610338">
          <w:marLeft w:val="0"/>
          <w:marRight w:val="0"/>
          <w:marTop w:val="0"/>
          <w:marBottom w:val="0"/>
          <w:divBdr>
            <w:top w:val="none" w:sz="0" w:space="0" w:color="auto"/>
            <w:left w:val="none" w:sz="0" w:space="0" w:color="auto"/>
            <w:bottom w:val="none" w:sz="0" w:space="0" w:color="auto"/>
            <w:right w:val="none" w:sz="0" w:space="0" w:color="auto"/>
          </w:divBdr>
          <w:divsChild>
            <w:div w:id="1757900399">
              <w:marLeft w:val="0"/>
              <w:marRight w:val="0"/>
              <w:marTop w:val="0"/>
              <w:marBottom w:val="0"/>
              <w:divBdr>
                <w:top w:val="none" w:sz="0" w:space="0" w:color="auto"/>
                <w:left w:val="none" w:sz="0" w:space="0" w:color="auto"/>
                <w:bottom w:val="none" w:sz="0" w:space="0" w:color="auto"/>
                <w:right w:val="none" w:sz="0" w:space="0" w:color="auto"/>
              </w:divBdr>
            </w:div>
          </w:divsChild>
        </w:div>
        <w:div w:id="1254630658">
          <w:marLeft w:val="0"/>
          <w:marRight w:val="0"/>
          <w:marTop w:val="0"/>
          <w:marBottom w:val="0"/>
          <w:divBdr>
            <w:top w:val="none" w:sz="0" w:space="0" w:color="auto"/>
            <w:left w:val="none" w:sz="0" w:space="0" w:color="auto"/>
            <w:bottom w:val="none" w:sz="0" w:space="0" w:color="auto"/>
            <w:right w:val="none" w:sz="0" w:space="0" w:color="auto"/>
          </w:divBdr>
        </w:div>
        <w:div w:id="1400666540">
          <w:marLeft w:val="0"/>
          <w:marRight w:val="0"/>
          <w:marTop w:val="0"/>
          <w:marBottom w:val="0"/>
          <w:divBdr>
            <w:top w:val="none" w:sz="0" w:space="0" w:color="auto"/>
            <w:left w:val="none" w:sz="0" w:space="0" w:color="auto"/>
            <w:bottom w:val="none" w:sz="0" w:space="0" w:color="auto"/>
            <w:right w:val="none" w:sz="0" w:space="0" w:color="auto"/>
          </w:divBdr>
        </w:div>
        <w:div w:id="1679885855">
          <w:marLeft w:val="0"/>
          <w:marRight w:val="0"/>
          <w:marTop w:val="0"/>
          <w:marBottom w:val="0"/>
          <w:divBdr>
            <w:top w:val="none" w:sz="0" w:space="0" w:color="auto"/>
            <w:left w:val="none" w:sz="0" w:space="0" w:color="auto"/>
            <w:bottom w:val="none" w:sz="0" w:space="0" w:color="auto"/>
            <w:right w:val="none" w:sz="0" w:space="0" w:color="auto"/>
          </w:divBdr>
        </w:div>
        <w:div w:id="1732345494">
          <w:marLeft w:val="0"/>
          <w:marRight w:val="0"/>
          <w:marTop w:val="0"/>
          <w:marBottom w:val="0"/>
          <w:divBdr>
            <w:top w:val="none" w:sz="0" w:space="0" w:color="auto"/>
            <w:left w:val="none" w:sz="0" w:space="0" w:color="auto"/>
            <w:bottom w:val="none" w:sz="0" w:space="0" w:color="auto"/>
            <w:right w:val="none" w:sz="0" w:space="0" w:color="auto"/>
          </w:divBdr>
          <w:divsChild>
            <w:div w:id="157811024">
              <w:marLeft w:val="0"/>
              <w:marRight w:val="0"/>
              <w:marTop w:val="0"/>
              <w:marBottom w:val="0"/>
              <w:divBdr>
                <w:top w:val="none" w:sz="0" w:space="0" w:color="auto"/>
                <w:left w:val="none" w:sz="0" w:space="0" w:color="auto"/>
                <w:bottom w:val="none" w:sz="0" w:space="0" w:color="auto"/>
                <w:right w:val="none" w:sz="0" w:space="0" w:color="auto"/>
              </w:divBdr>
            </w:div>
            <w:div w:id="780492593">
              <w:marLeft w:val="0"/>
              <w:marRight w:val="0"/>
              <w:marTop w:val="0"/>
              <w:marBottom w:val="0"/>
              <w:divBdr>
                <w:top w:val="none" w:sz="0" w:space="0" w:color="auto"/>
                <w:left w:val="none" w:sz="0" w:space="0" w:color="auto"/>
                <w:bottom w:val="none" w:sz="0" w:space="0" w:color="auto"/>
                <w:right w:val="none" w:sz="0" w:space="0" w:color="auto"/>
              </w:divBdr>
            </w:div>
          </w:divsChild>
        </w:div>
        <w:div w:id="1804931629">
          <w:marLeft w:val="0"/>
          <w:marRight w:val="0"/>
          <w:marTop w:val="0"/>
          <w:marBottom w:val="0"/>
          <w:divBdr>
            <w:top w:val="none" w:sz="0" w:space="0" w:color="auto"/>
            <w:left w:val="none" w:sz="0" w:space="0" w:color="auto"/>
            <w:bottom w:val="none" w:sz="0" w:space="0" w:color="auto"/>
            <w:right w:val="none" w:sz="0" w:space="0" w:color="auto"/>
          </w:divBdr>
        </w:div>
      </w:divsChild>
    </w:div>
    <w:div w:id="1584294878">
      <w:bodyDiv w:val="1"/>
      <w:marLeft w:val="0"/>
      <w:marRight w:val="0"/>
      <w:marTop w:val="0"/>
      <w:marBottom w:val="0"/>
      <w:divBdr>
        <w:top w:val="none" w:sz="0" w:space="0" w:color="auto"/>
        <w:left w:val="none" w:sz="0" w:space="0" w:color="auto"/>
        <w:bottom w:val="none" w:sz="0" w:space="0" w:color="auto"/>
        <w:right w:val="none" w:sz="0" w:space="0" w:color="auto"/>
      </w:divBdr>
      <w:divsChild>
        <w:div w:id="725419404">
          <w:marLeft w:val="0"/>
          <w:marRight w:val="0"/>
          <w:marTop w:val="0"/>
          <w:marBottom w:val="0"/>
          <w:divBdr>
            <w:top w:val="none" w:sz="0" w:space="0" w:color="auto"/>
            <w:left w:val="none" w:sz="0" w:space="0" w:color="auto"/>
            <w:bottom w:val="none" w:sz="0" w:space="0" w:color="auto"/>
            <w:right w:val="none" w:sz="0" w:space="0" w:color="auto"/>
          </w:divBdr>
          <w:divsChild>
            <w:div w:id="131560760">
              <w:marLeft w:val="0"/>
              <w:marRight w:val="0"/>
              <w:marTop w:val="0"/>
              <w:marBottom w:val="0"/>
              <w:divBdr>
                <w:top w:val="none" w:sz="0" w:space="0" w:color="auto"/>
                <w:left w:val="none" w:sz="0" w:space="0" w:color="auto"/>
                <w:bottom w:val="none" w:sz="0" w:space="0" w:color="auto"/>
                <w:right w:val="none" w:sz="0" w:space="0" w:color="auto"/>
              </w:divBdr>
            </w:div>
            <w:div w:id="435563657">
              <w:marLeft w:val="0"/>
              <w:marRight w:val="0"/>
              <w:marTop w:val="0"/>
              <w:marBottom w:val="0"/>
              <w:divBdr>
                <w:top w:val="none" w:sz="0" w:space="0" w:color="auto"/>
                <w:left w:val="none" w:sz="0" w:space="0" w:color="auto"/>
                <w:bottom w:val="none" w:sz="0" w:space="0" w:color="auto"/>
                <w:right w:val="none" w:sz="0" w:space="0" w:color="auto"/>
              </w:divBdr>
            </w:div>
            <w:div w:id="188691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226221">
      <w:bodyDiv w:val="1"/>
      <w:marLeft w:val="0"/>
      <w:marRight w:val="0"/>
      <w:marTop w:val="0"/>
      <w:marBottom w:val="0"/>
      <w:divBdr>
        <w:top w:val="none" w:sz="0" w:space="0" w:color="auto"/>
        <w:left w:val="none" w:sz="0" w:space="0" w:color="auto"/>
        <w:bottom w:val="none" w:sz="0" w:space="0" w:color="auto"/>
        <w:right w:val="none" w:sz="0" w:space="0" w:color="auto"/>
      </w:divBdr>
      <w:divsChild>
        <w:div w:id="723216097">
          <w:marLeft w:val="0"/>
          <w:marRight w:val="0"/>
          <w:marTop w:val="0"/>
          <w:marBottom w:val="0"/>
          <w:divBdr>
            <w:top w:val="none" w:sz="0" w:space="0" w:color="auto"/>
            <w:left w:val="none" w:sz="0" w:space="0" w:color="auto"/>
            <w:bottom w:val="none" w:sz="0" w:space="0" w:color="auto"/>
            <w:right w:val="none" w:sz="0" w:space="0" w:color="auto"/>
          </w:divBdr>
        </w:div>
      </w:divsChild>
    </w:div>
    <w:div w:id="1599630075">
      <w:bodyDiv w:val="1"/>
      <w:marLeft w:val="0"/>
      <w:marRight w:val="0"/>
      <w:marTop w:val="0"/>
      <w:marBottom w:val="0"/>
      <w:divBdr>
        <w:top w:val="none" w:sz="0" w:space="0" w:color="auto"/>
        <w:left w:val="none" w:sz="0" w:space="0" w:color="auto"/>
        <w:bottom w:val="none" w:sz="0" w:space="0" w:color="auto"/>
        <w:right w:val="none" w:sz="0" w:space="0" w:color="auto"/>
      </w:divBdr>
      <w:divsChild>
        <w:div w:id="1485510773">
          <w:marLeft w:val="0"/>
          <w:marRight w:val="0"/>
          <w:marTop w:val="0"/>
          <w:marBottom w:val="0"/>
          <w:divBdr>
            <w:top w:val="single" w:sz="12" w:space="0" w:color="003366"/>
            <w:left w:val="single" w:sz="12" w:space="0" w:color="003366"/>
            <w:bottom w:val="single" w:sz="12" w:space="0" w:color="003366"/>
            <w:right w:val="single" w:sz="12" w:space="0" w:color="003366"/>
          </w:divBdr>
          <w:divsChild>
            <w:div w:id="1629118907">
              <w:marLeft w:val="-300"/>
              <w:marRight w:val="0"/>
              <w:marTop w:val="0"/>
              <w:marBottom w:val="0"/>
              <w:divBdr>
                <w:top w:val="none" w:sz="0" w:space="0" w:color="auto"/>
                <w:left w:val="none" w:sz="0" w:space="0" w:color="auto"/>
                <w:bottom w:val="none" w:sz="0" w:space="0" w:color="auto"/>
                <w:right w:val="none" w:sz="0" w:space="0" w:color="auto"/>
              </w:divBdr>
              <w:divsChild>
                <w:div w:id="1904179021">
                  <w:marLeft w:val="30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04652334">
      <w:bodyDiv w:val="1"/>
      <w:marLeft w:val="0"/>
      <w:marRight w:val="0"/>
      <w:marTop w:val="0"/>
      <w:marBottom w:val="0"/>
      <w:divBdr>
        <w:top w:val="none" w:sz="0" w:space="0" w:color="auto"/>
        <w:left w:val="none" w:sz="0" w:space="0" w:color="auto"/>
        <w:bottom w:val="none" w:sz="0" w:space="0" w:color="auto"/>
        <w:right w:val="none" w:sz="0" w:space="0" w:color="auto"/>
      </w:divBdr>
      <w:divsChild>
        <w:div w:id="565260337">
          <w:marLeft w:val="0"/>
          <w:marRight w:val="0"/>
          <w:marTop w:val="0"/>
          <w:marBottom w:val="0"/>
          <w:divBdr>
            <w:top w:val="none" w:sz="0" w:space="0" w:color="auto"/>
            <w:left w:val="none" w:sz="0" w:space="0" w:color="auto"/>
            <w:bottom w:val="none" w:sz="0" w:space="0" w:color="auto"/>
            <w:right w:val="none" w:sz="0" w:space="0" w:color="auto"/>
          </w:divBdr>
          <w:divsChild>
            <w:div w:id="74904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6154">
      <w:bodyDiv w:val="1"/>
      <w:marLeft w:val="0"/>
      <w:marRight w:val="0"/>
      <w:marTop w:val="0"/>
      <w:marBottom w:val="0"/>
      <w:divBdr>
        <w:top w:val="none" w:sz="0" w:space="0" w:color="auto"/>
        <w:left w:val="none" w:sz="0" w:space="0" w:color="auto"/>
        <w:bottom w:val="none" w:sz="0" w:space="0" w:color="auto"/>
        <w:right w:val="none" w:sz="0" w:space="0" w:color="auto"/>
      </w:divBdr>
      <w:divsChild>
        <w:div w:id="1643190079">
          <w:marLeft w:val="0"/>
          <w:marRight w:val="0"/>
          <w:marTop w:val="0"/>
          <w:marBottom w:val="0"/>
          <w:divBdr>
            <w:top w:val="none" w:sz="0" w:space="0" w:color="auto"/>
            <w:left w:val="none" w:sz="0" w:space="0" w:color="auto"/>
            <w:bottom w:val="none" w:sz="0" w:space="0" w:color="auto"/>
            <w:right w:val="none" w:sz="0" w:space="0" w:color="auto"/>
          </w:divBdr>
        </w:div>
      </w:divsChild>
    </w:div>
    <w:div w:id="1640962481">
      <w:bodyDiv w:val="1"/>
      <w:marLeft w:val="0"/>
      <w:marRight w:val="0"/>
      <w:marTop w:val="0"/>
      <w:marBottom w:val="0"/>
      <w:divBdr>
        <w:top w:val="none" w:sz="0" w:space="0" w:color="auto"/>
        <w:left w:val="none" w:sz="0" w:space="0" w:color="auto"/>
        <w:bottom w:val="none" w:sz="0" w:space="0" w:color="auto"/>
        <w:right w:val="none" w:sz="0" w:space="0" w:color="auto"/>
      </w:divBdr>
      <w:divsChild>
        <w:div w:id="127282492">
          <w:marLeft w:val="0"/>
          <w:marRight w:val="0"/>
          <w:marTop w:val="0"/>
          <w:marBottom w:val="0"/>
          <w:divBdr>
            <w:top w:val="none" w:sz="0" w:space="0" w:color="auto"/>
            <w:left w:val="none" w:sz="0" w:space="0" w:color="auto"/>
            <w:bottom w:val="none" w:sz="0" w:space="0" w:color="auto"/>
            <w:right w:val="none" w:sz="0" w:space="0" w:color="auto"/>
          </w:divBdr>
        </w:div>
      </w:divsChild>
    </w:div>
    <w:div w:id="1676612112">
      <w:bodyDiv w:val="1"/>
      <w:marLeft w:val="0"/>
      <w:marRight w:val="0"/>
      <w:marTop w:val="0"/>
      <w:marBottom w:val="0"/>
      <w:divBdr>
        <w:top w:val="none" w:sz="0" w:space="0" w:color="auto"/>
        <w:left w:val="none" w:sz="0" w:space="0" w:color="auto"/>
        <w:bottom w:val="none" w:sz="0" w:space="0" w:color="auto"/>
        <w:right w:val="none" w:sz="0" w:space="0" w:color="auto"/>
      </w:divBdr>
      <w:divsChild>
        <w:div w:id="1860926078">
          <w:marLeft w:val="0"/>
          <w:marRight w:val="0"/>
          <w:marTop w:val="0"/>
          <w:marBottom w:val="0"/>
          <w:divBdr>
            <w:top w:val="none" w:sz="0" w:space="0" w:color="auto"/>
            <w:left w:val="none" w:sz="0" w:space="0" w:color="auto"/>
            <w:bottom w:val="none" w:sz="0" w:space="0" w:color="auto"/>
            <w:right w:val="none" w:sz="0" w:space="0" w:color="auto"/>
          </w:divBdr>
        </w:div>
      </w:divsChild>
    </w:div>
    <w:div w:id="1735617202">
      <w:bodyDiv w:val="1"/>
      <w:marLeft w:val="0"/>
      <w:marRight w:val="0"/>
      <w:marTop w:val="0"/>
      <w:marBottom w:val="0"/>
      <w:divBdr>
        <w:top w:val="none" w:sz="0" w:space="0" w:color="auto"/>
        <w:left w:val="none" w:sz="0" w:space="0" w:color="auto"/>
        <w:bottom w:val="none" w:sz="0" w:space="0" w:color="auto"/>
        <w:right w:val="none" w:sz="0" w:space="0" w:color="auto"/>
      </w:divBdr>
    </w:div>
    <w:div w:id="1763066432">
      <w:bodyDiv w:val="1"/>
      <w:marLeft w:val="0"/>
      <w:marRight w:val="0"/>
      <w:marTop w:val="0"/>
      <w:marBottom w:val="0"/>
      <w:divBdr>
        <w:top w:val="none" w:sz="0" w:space="0" w:color="auto"/>
        <w:left w:val="none" w:sz="0" w:space="0" w:color="auto"/>
        <w:bottom w:val="none" w:sz="0" w:space="0" w:color="auto"/>
        <w:right w:val="none" w:sz="0" w:space="0" w:color="auto"/>
      </w:divBdr>
      <w:divsChild>
        <w:div w:id="201095222">
          <w:marLeft w:val="0"/>
          <w:marRight w:val="0"/>
          <w:marTop w:val="0"/>
          <w:marBottom w:val="0"/>
          <w:divBdr>
            <w:top w:val="none" w:sz="0" w:space="0" w:color="auto"/>
            <w:left w:val="none" w:sz="0" w:space="0" w:color="auto"/>
            <w:bottom w:val="none" w:sz="0" w:space="0" w:color="auto"/>
            <w:right w:val="none" w:sz="0" w:space="0" w:color="auto"/>
          </w:divBdr>
        </w:div>
      </w:divsChild>
    </w:div>
    <w:div w:id="1814833690">
      <w:bodyDiv w:val="1"/>
      <w:marLeft w:val="0"/>
      <w:marRight w:val="0"/>
      <w:marTop w:val="0"/>
      <w:marBottom w:val="0"/>
      <w:divBdr>
        <w:top w:val="none" w:sz="0" w:space="0" w:color="auto"/>
        <w:left w:val="none" w:sz="0" w:space="0" w:color="auto"/>
        <w:bottom w:val="none" w:sz="0" w:space="0" w:color="auto"/>
        <w:right w:val="none" w:sz="0" w:space="0" w:color="auto"/>
      </w:divBdr>
    </w:div>
    <w:div w:id="1816338837">
      <w:bodyDiv w:val="1"/>
      <w:marLeft w:val="0"/>
      <w:marRight w:val="0"/>
      <w:marTop w:val="0"/>
      <w:marBottom w:val="0"/>
      <w:divBdr>
        <w:top w:val="none" w:sz="0" w:space="0" w:color="auto"/>
        <w:left w:val="none" w:sz="0" w:space="0" w:color="auto"/>
        <w:bottom w:val="none" w:sz="0" w:space="0" w:color="auto"/>
        <w:right w:val="none" w:sz="0" w:space="0" w:color="auto"/>
      </w:divBdr>
      <w:divsChild>
        <w:div w:id="1535581582">
          <w:marLeft w:val="0"/>
          <w:marRight w:val="0"/>
          <w:marTop w:val="0"/>
          <w:marBottom w:val="0"/>
          <w:divBdr>
            <w:top w:val="none" w:sz="0" w:space="0" w:color="auto"/>
            <w:left w:val="none" w:sz="0" w:space="0" w:color="auto"/>
            <w:bottom w:val="none" w:sz="0" w:space="0" w:color="auto"/>
            <w:right w:val="none" w:sz="0" w:space="0" w:color="auto"/>
          </w:divBdr>
          <w:divsChild>
            <w:div w:id="1262952797">
              <w:marLeft w:val="0"/>
              <w:marRight w:val="0"/>
              <w:marTop w:val="0"/>
              <w:marBottom w:val="0"/>
              <w:divBdr>
                <w:top w:val="none" w:sz="0" w:space="0" w:color="auto"/>
                <w:left w:val="none" w:sz="0" w:space="0" w:color="auto"/>
                <w:bottom w:val="none" w:sz="0" w:space="0" w:color="auto"/>
                <w:right w:val="none" w:sz="0" w:space="0" w:color="auto"/>
              </w:divBdr>
            </w:div>
            <w:div w:id="1676305140">
              <w:marLeft w:val="0"/>
              <w:marRight w:val="0"/>
              <w:marTop w:val="0"/>
              <w:marBottom w:val="0"/>
              <w:divBdr>
                <w:top w:val="none" w:sz="0" w:space="0" w:color="auto"/>
                <w:left w:val="none" w:sz="0" w:space="0" w:color="auto"/>
                <w:bottom w:val="none" w:sz="0" w:space="0" w:color="auto"/>
                <w:right w:val="none" w:sz="0" w:space="0" w:color="auto"/>
              </w:divBdr>
            </w:div>
            <w:div w:id="19355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7349">
      <w:bodyDiv w:val="1"/>
      <w:marLeft w:val="0"/>
      <w:marRight w:val="0"/>
      <w:marTop w:val="0"/>
      <w:marBottom w:val="0"/>
      <w:divBdr>
        <w:top w:val="none" w:sz="0" w:space="0" w:color="auto"/>
        <w:left w:val="none" w:sz="0" w:space="0" w:color="auto"/>
        <w:bottom w:val="none" w:sz="0" w:space="0" w:color="auto"/>
        <w:right w:val="none" w:sz="0" w:space="0" w:color="auto"/>
      </w:divBdr>
      <w:divsChild>
        <w:div w:id="1505050274">
          <w:marLeft w:val="0"/>
          <w:marRight w:val="0"/>
          <w:marTop w:val="0"/>
          <w:marBottom w:val="0"/>
          <w:divBdr>
            <w:top w:val="none" w:sz="0" w:space="0" w:color="auto"/>
            <w:left w:val="none" w:sz="0" w:space="0" w:color="auto"/>
            <w:bottom w:val="none" w:sz="0" w:space="0" w:color="auto"/>
            <w:right w:val="none" w:sz="0" w:space="0" w:color="auto"/>
          </w:divBdr>
        </w:div>
      </w:divsChild>
    </w:div>
    <w:div w:id="1835221871">
      <w:bodyDiv w:val="1"/>
      <w:marLeft w:val="0"/>
      <w:marRight w:val="0"/>
      <w:marTop w:val="0"/>
      <w:marBottom w:val="0"/>
      <w:divBdr>
        <w:top w:val="none" w:sz="0" w:space="0" w:color="auto"/>
        <w:left w:val="none" w:sz="0" w:space="0" w:color="auto"/>
        <w:bottom w:val="none" w:sz="0" w:space="0" w:color="auto"/>
        <w:right w:val="none" w:sz="0" w:space="0" w:color="auto"/>
      </w:divBdr>
      <w:divsChild>
        <w:div w:id="109400036">
          <w:marLeft w:val="0"/>
          <w:marRight w:val="0"/>
          <w:marTop w:val="0"/>
          <w:marBottom w:val="0"/>
          <w:divBdr>
            <w:top w:val="none" w:sz="0" w:space="0" w:color="auto"/>
            <w:left w:val="none" w:sz="0" w:space="0" w:color="auto"/>
            <w:bottom w:val="none" w:sz="0" w:space="0" w:color="auto"/>
            <w:right w:val="none" w:sz="0" w:space="0" w:color="auto"/>
          </w:divBdr>
          <w:divsChild>
            <w:div w:id="1483884112">
              <w:marLeft w:val="0"/>
              <w:marRight w:val="0"/>
              <w:marTop w:val="0"/>
              <w:marBottom w:val="0"/>
              <w:divBdr>
                <w:top w:val="none" w:sz="0" w:space="0" w:color="auto"/>
                <w:left w:val="none" w:sz="0" w:space="0" w:color="auto"/>
                <w:bottom w:val="none" w:sz="0" w:space="0" w:color="auto"/>
                <w:right w:val="none" w:sz="0" w:space="0" w:color="auto"/>
              </w:divBdr>
            </w:div>
          </w:divsChild>
        </w:div>
        <w:div w:id="206114936">
          <w:marLeft w:val="0"/>
          <w:marRight w:val="0"/>
          <w:marTop w:val="0"/>
          <w:marBottom w:val="0"/>
          <w:divBdr>
            <w:top w:val="none" w:sz="0" w:space="0" w:color="auto"/>
            <w:left w:val="none" w:sz="0" w:space="0" w:color="auto"/>
            <w:bottom w:val="none" w:sz="0" w:space="0" w:color="auto"/>
            <w:right w:val="none" w:sz="0" w:space="0" w:color="auto"/>
          </w:divBdr>
        </w:div>
        <w:div w:id="496265308">
          <w:marLeft w:val="0"/>
          <w:marRight w:val="0"/>
          <w:marTop w:val="0"/>
          <w:marBottom w:val="0"/>
          <w:divBdr>
            <w:top w:val="none" w:sz="0" w:space="0" w:color="auto"/>
            <w:left w:val="none" w:sz="0" w:space="0" w:color="auto"/>
            <w:bottom w:val="none" w:sz="0" w:space="0" w:color="auto"/>
            <w:right w:val="none" w:sz="0" w:space="0" w:color="auto"/>
          </w:divBdr>
        </w:div>
        <w:div w:id="684330358">
          <w:marLeft w:val="0"/>
          <w:marRight w:val="0"/>
          <w:marTop w:val="0"/>
          <w:marBottom w:val="0"/>
          <w:divBdr>
            <w:top w:val="none" w:sz="0" w:space="0" w:color="auto"/>
            <w:left w:val="none" w:sz="0" w:space="0" w:color="auto"/>
            <w:bottom w:val="none" w:sz="0" w:space="0" w:color="auto"/>
            <w:right w:val="none" w:sz="0" w:space="0" w:color="auto"/>
          </w:divBdr>
        </w:div>
        <w:div w:id="1096288219">
          <w:marLeft w:val="0"/>
          <w:marRight w:val="0"/>
          <w:marTop w:val="0"/>
          <w:marBottom w:val="0"/>
          <w:divBdr>
            <w:top w:val="none" w:sz="0" w:space="0" w:color="auto"/>
            <w:left w:val="none" w:sz="0" w:space="0" w:color="auto"/>
            <w:bottom w:val="none" w:sz="0" w:space="0" w:color="auto"/>
            <w:right w:val="none" w:sz="0" w:space="0" w:color="auto"/>
          </w:divBdr>
        </w:div>
        <w:div w:id="1257448263">
          <w:marLeft w:val="0"/>
          <w:marRight w:val="0"/>
          <w:marTop w:val="0"/>
          <w:marBottom w:val="0"/>
          <w:divBdr>
            <w:top w:val="none" w:sz="0" w:space="0" w:color="auto"/>
            <w:left w:val="none" w:sz="0" w:space="0" w:color="auto"/>
            <w:bottom w:val="none" w:sz="0" w:space="0" w:color="auto"/>
            <w:right w:val="none" w:sz="0" w:space="0" w:color="auto"/>
          </w:divBdr>
        </w:div>
        <w:div w:id="1630162750">
          <w:marLeft w:val="0"/>
          <w:marRight w:val="0"/>
          <w:marTop w:val="0"/>
          <w:marBottom w:val="0"/>
          <w:divBdr>
            <w:top w:val="none" w:sz="0" w:space="0" w:color="auto"/>
            <w:left w:val="none" w:sz="0" w:space="0" w:color="auto"/>
            <w:bottom w:val="none" w:sz="0" w:space="0" w:color="auto"/>
            <w:right w:val="none" w:sz="0" w:space="0" w:color="auto"/>
          </w:divBdr>
        </w:div>
        <w:div w:id="1637952642">
          <w:marLeft w:val="0"/>
          <w:marRight w:val="0"/>
          <w:marTop w:val="0"/>
          <w:marBottom w:val="0"/>
          <w:divBdr>
            <w:top w:val="none" w:sz="0" w:space="0" w:color="auto"/>
            <w:left w:val="none" w:sz="0" w:space="0" w:color="auto"/>
            <w:bottom w:val="none" w:sz="0" w:space="0" w:color="auto"/>
            <w:right w:val="none" w:sz="0" w:space="0" w:color="auto"/>
          </w:divBdr>
          <w:divsChild>
            <w:div w:id="549658136">
              <w:marLeft w:val="0"/>
              <w:marRight w:val="0"/>
              <w:marTop w:val="0"/>
              <w:marBottom w:val="0"/>
              <w:divBdr>
                <w:top w:val="none" w:sz="0" w:space="0" w:color="auto"/>
                <w:left w:val="none" w:sz="0" w:space="0" w:color="auto"/>
                <w:bottom w:val="none" w:sz="0" w:space="0" w:color="auto"/>
                <w:right w:val="none" w:sz="0" w:space="0" w:color="auto"/>
              </w:divBdr>
            </w:div>
            <w:div w:id="2115124491">
              <w:marLeft w:val="0"/>
              <w:marRight w:val="0"/>
              <w:marTop w:val="0"/>
              <w:marBottom w:val="0"/>
              <w:divBdr>
                <w:top w:val="none" w:sz="0" w:space="0" w:color="auto"/>
                <w:left w:val="none" w:sz="0" w:space="0" w:color="auto"/>
                <w:bottom w:val="none" w:sz="0" w:space="0" w:color="auto"/>
                <w:right w:val="none" w:sz="0" w:space="0" w:color="auto"/>
              </w:divBdr>
            </w:div>
          </w:divsChild>
        </w:div>
        <w:div w:id="1752118146">
          <w:marLeft w:val="0"/>
          <w:marRight w:val="0"/>
          <w:marTop w:val="0"/>
          <w:marBottom w:val="0"/>
          <w:divBdr>
            <w:top w:val="none" w:sz="0" w:space="0" w:color="auto"/>
            <w:left w:val="none" w:sz="0" w:space="0" w:color="auto"/>
            <w:bottom w:val="none" w:sz="0" w:space="0" w:color="auto"/>
            <w:right w:val="none" w:sz="0" w:space="0" w:color="auto"/>
          </w:divBdr>
          <w:divsChild>
            <w:div w:id="1099641856">
              <w:marLeft w:val="0"/>
              <w:marRight w:val="0"/>
              <w:marTop w:val="0"/>
              <w:marBottom w:val="0"/>
              <w:divBdr>
                <w:top w:val="none" w:sz="0" w:space="0" w:color="auto"/>
                <w:left w:val="none" w:sz="0" w:space="0" w:color="auto"/>
                <w:bottom w:val="none" w:sz="0" w:space="0" w:color="auto"/>
                <w:right w:val="none" w:sz="0" w:space="0" w:color="auto"/>
              </w:divBdr>
            </w:div>
            <w:div w:id="21202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7996">
      <w:bodyDiv w:val="1"/>
      <w:marLeft w:val="0"/>
      <w:marRight w:val="0"/>
      <w:marTop w:val="0"/>
      <w:marBottom w:val="0"/>
      <w:divBdr>
        <w:top w:val="none" w:sz="0" w:space="0" w:color="auto"/>
        <w:left w:val="none" w:sz="0" w:space="0" w:color="auto"/>
        <w:bottom w:val="none" w:sz="0" w:space="0" w:color="auto"/>
        <w:right w:val="none" w:sz="0" w:space="0" w:color="auto"/>
      </w:divBdr>
      <w:divsChild>
        <w:div w:id="1022784726">
          <w:marLeft w:val="0"/>
          <w:marRight w:val="0"/>
          <w:marTop w:val="0"/>
          <w:marBottom w:val="0"/>
          <w:divBdr>
            <w:top w:val="none" w:sz="0" w:space="0" w:color="auto"/>
            <w:left w:val="none" w:sz="0" w:space="0" w:color="auto"/>
            <w:bottom w:val="none" w:sz="0" w:space="0" w:color="auto"/>
            <w:right w:val="none" w:sz="0" w:space="0" w:color="auto"/>
          </w:divBdr>
        </w:div>
      </w:divsChild>
    </w:div>
    <w:div w:id="1856572168">
      <w:bodyDiv w:val="1"/>
      <w:marLeft w:val="0"/>
      <w:marRight w:val="0"/>
      <w:marTop w:val="0"/>
      <w:marBottom w:val="0"/>
      <w:divBdr>
        <w:top w:val="none" w:sz="0" w:space="0" w:color="auto"/>
        <w:left w:val="none" w:sz="0" w:space="0" w:color="auto"/>
        <w:bottom w:val="none" w:sz="0" w:space="0" w:color="auto"/>
        <w:right w:val="none" w:sz="0" w:space="0" w:color="auto"/>
      </w:divBdr>
      <w:divsChild>
        <w:div w:id="209803079">
          <w:marLeft w:val="0"/>
          <w:marRight w:val="0"/>
          <w:marTop w:val="0"/>
          <w:marBottom w:val="0"/>
          <w:divBdr>
            <w:top w:val="none" w:sz="0" w:space="0" w:color="auto"/>
            <w:left w:val="none" w:sz="0" w:space="0" w:color="auto"/>
            <w:bottom w:val="none" w:sz="0" w:space="0" w:color="auto"/>
            <w:right w:val="none" w:sz="0" w:space="0" w:color="auto"/>
          </w:divBdr>
        </w:div>
      </w:divsChild>
    </w:div>
    <w:div w:id="1865049526">
      <w:bodyDiv w:val="1"/>
      <w:marLeft w:val="0"/>
      <w:marRight w:val="0"/>
      <w:marTop w:val="0"/>
      <w:marBottom w:val="0"/>
      <w:divBdr>
        <w:top w:val="none" w:sz="0" w:space="0" w:color="auto"/>
        <w:left w:val="none" w:sz="0" w:space="0" w:color="auto"/>
        <w:bottom w:val="none" w:sz="0" w:space="0" w:color="auto"/>
        <w:right w:val="none" w:sz="0" w:space="0" w:color="auto"/>
      </w:divBdr>
      <w:divsChild>
        <w:div w:id="142549894">
          <w:marLeft w:val="0"/>
          <w:marRight w:val="0"/>
          <w:marTop w:val="0"/>
          <w:marBottom w:val="0"/>
          <w:divBdr>
            <w:top w:val="none" w:sz="0" w:space="0" w:color="auto"/>
            <w:left w:val="none" w:sz="0" w:space="0" w:color="auto"/>
            <w:bottom w:val="none" w:sz="0" w:space="0" w:color="auto"/>
            <w:right w:val="none" w:sz="0" w:space="0" w:color="auto"/>
          </w:divBdr>
        </w:div>
      </w:divsChild>
    </w:div>
    <w:div w:id="1900749415">
      <w:bodyDiv w:val="1"/>
      <w:marLeft w:val="0"/>
      <w:marRight w:val="0"/>
      <w:marTop w:val="0"/>
      <w:marBottom w:val="0"/>
      <w:divBdr>
        <w:top w:val="none" w:sz="0" w:space="0" w:color="auto"/>
        <w:left w:val="none" w:sz="0" w:space="0" w:color="auto"/>
        <w:bottom w:val="none" w:sz="0" w:space="0" w:color="auto"/>
        <w:right w:val="none" w:sz="0" w:space="0" w:color="auto"/>
      </w:divBdr>
      <w:divsChild>
        <w:div w:id="854535945">
          <w:marLeft w:val="0"/>
          <w:marRight w:val="0"/>
          <w:marTop w:val="0"/>
          <w:marBottom w:val="0"/>
          <w:divBdr>
            <w:top w:val="single" w:sz="12" w:space="0" w:color="003366"/>
            <w:left w:val="single" w:sz="12" w:space="0" w:color="003366"/>
            <w:bottom w:val="single" w:sz="12" w:space="0" w:color="003366"/>
            <w:right w:val="single" w:sz="12" w:space="0" w:color="003366"/>
          </w:divBdr>
          <w:divsChild>
            <w:div w:id="1806652563">
              <w:marLeft w:val="-300"/>
              <w:marRight w:val="0"/>
              <w:marTop w:val="0"/>
              <w:marBottom w:val="0"/>
              <w:divBdr>
                <w:top w:val="none" w:sz="0" w:space="0" w:color="auto"/>
                <w:left w:val="none" w:sz="0" w:space="0" w:color="auto"/>
                <w:bottom w:val="none" w:sz="0" w:space="0" w:color="auto"/>
                <w:right w:val="none" w:sz="0" w:space="0" w:color="auto"/>
              </w:divBdr>
              <w:divsChild>
                <w:div w:id="1861772371">
                  <w:marLeft w:val="300"/>
                  <w:marRight w:val="0"/>
                  <w:marTop w:val="150"/>
                  <w:marBottom w:val="0"/>
                  <w:divBdr>
                    <w:top w:val="none" w:sz="0" w:space="0" w:color="auto"/>
                    <w:left w:val="none" w:sz="0" w:space="0" w:color="auto"/>
                    <w:bottom w:val="none" w:sz="0" w:space="0" w:color="auto"/>
                    <w:right w:val="none" w:sz="0" w:space="0" w:color="auto"/>
                  </w:divBdr>
                  <w:divsChild>
                    <w:div w:id="344021905">
                      <w:marLeft w:val="0"/>
                      <w:marRight w:val="0"/>
                      <w:marTop w:val="75"/>
                      <w:marBottom w:val="0"/>
                      <w:divBdr>
                        <w:top w:val="single" w:sz="6" w:space="8" w:color="000000"/>
                        <w:left w:val="none" w:sz="0" w:space="0" w:color="auto"/>
                        <w:bottom w:val="none" w:sz="0" w:space="0" w:color="auto"/>
                        <w:right w:val="none" w:sz="0" w:space="0" w:color="auto"/>
                      </w:divBdr>
                      <w:divsChild>
                        <w:div w:id="1387022090">
                          <w:marLeft w:val="0"/>
                          <w:marRight w:val="0"/>
                          <w:marTop w:val="0"/>
                          <w:marBottom w:val="225"/>
                          <w:divBdr>
                            <w:top w:val="single" w:sz="6" w:space="6" w:color="000000"/>
                            <w:left w:val="single" w:sz="6" w:space="6" w:color="000000"/>
                            <w:bottom w:val="single" w:sz="6" w:space="6" w:color="000000"/>
                            <w:right w:val="single" w:sz="6" w:space="6" w:color="000000"/>
                          </w:divBdr>
                        </w:div>
                        <w:div w:id="1144931518">
                          <w:marLeft w:val="0"/>
                          <w:marRight w:val="0"/>
                          <w:marTop w:val="0"/>
                          <w:marBottom w:val="225"/>
                          <w:divBdr>
                            <w:top w:val="single" w:sz="6" w:space="6" w:color="000000"/>
                            <w:left w:val="single" w:sz="6" w:space="6" w:color="000000"/>
                            <w:bottom w:val="single" w:sz="6" w:space="6" w:color="000000"/>
                            <w:right w:val="single" w:sz="6" w:space="6" w:color="000000"/>
                          </w:divBdr>
                        </w:div>
                      </w:divsChild>
                    </w:div>
                  </w:divsChild>
                </w:div>
              </w:divsChild>
            </w:div>
          </w:divsChild>
        </w:div>
      </w:divsChild>
    </w:div>
    <w:div w:id="1928078645">
      <w:bodyDiv w:val="1"/>
      <w:marLeft w:val="0"/>
      <w:marRight w:val="0"/>
      <w:marTop w:val="0"/>
      <w:marBottom w:val="0"/>
      <w:divBdr>
        <w:top w:val="none" w:sz="0" w:space="0" w:color="auto"/>
        <w:left w:val="none" w:sz="0" w:space="0" w:color="auto"/>
        <w:bottom w:val="none" w:sz="0" w:space="0" w:color="auto"/>
        <w:right w:val="none" w:sz="0" w:space="0" w:color="auto"/>
      </w:divBdr>
      <w:divsChild>
        <w:div w:id="1529027208">
          <w:marLeft w:val="0"/>
          <w:marRight w:val="0"/>
          <w:marTop w:val="0"/>
          <w:marBottom w:val="0"/>
          <w:divBdr>
            <w:top w:val="none" w:sz="0" w:space="0" w:color="auto"/>
            <w:left w:val="none" w:sz="0" w:space="0" w:color="auto"/>
            <w:bottom w:val="none" w:sz="0" w:space="0" w:color="auto"/>
            <w:right w:val="none" w:sz="0" w:space="0" w:color="auto"/>
          </w:divBdr>
        </w:div>
      </w:divsChild>
    </w:div>
    <w:div w:id="1935747048">
      <w:bodyDiv w:val="1"/>
      <w:marLeft w:val="0"/>
      <w:marRight w:val="0"/>
      <w:marTop w:val="0"/>
      <w:marBottom w:val="0"/>
      <w:divBdr>
        <w:top w:val="none" w:sz="0" w:space="0" w:color="auto"/>
        <w:left w:val="none" w:sz="0" w:space="0" w:color="auto"/>
        <w:bottom w:val="none" w:sz="0" w:space="0" w:color="auto"/>
        <w:right w:val="none" w:sz="0" w:space="0" w:color="auto"/>
      </w:divBdr>
    </w:div>
    <w:div w:id="1950311986">
      <w:bodyDiv w:val="1"/>
      <w:marLeft w:val="0"/>
      <w:marRight w:val="0"/>
      <w:marTop w:val="0"/>
      <w:marBottom w:val="0"/>
      <w:divBdr>
        <w:top w:val="none" w:sz="0" w:space="0" w:color="auto"/>
        <w:left w:val="none" w:sz="0" w:space="0" w:color="auto"/>
        <w:bottom w:val="none" w:sz="0" w:space="0" w:color="auto"/>
        <w:right w:val="none" w:sz="0" w:space="0" w:color="auto"/>
      </w:divBdr>
    </w:div>
    <w:div w:id="1956011457">
      <w:bodyDiv w:val="1"/>
      <w:marLeft w:val="0"/>
      <w:marRight w:val="0"/>
      <w:marTop w:val="0"/>
      <w:marBottom w:val="0"/>
      <w:divBdr>
        <w:top w:val="none" w:sz="0" w:space="0" w:color="auto"/>
        <w:left w:val="none" w:sz="0" w:space="0" w:color="auto"/>
        <w:bottom w:val="none" w:sz="0" w:space="0" w:color="auto"/>
        <w:right w:val="none" w:sz="0" w:space="0" w:color="auto"/>
      </w:divBdr>
    </w:div>
    <w:div w:id="2014800477">
      <w:bodyDiv w:val="1"/>
      <w:marLeft w:val="0"/>
      <w:marRight w:val="0"/>
      <w:marTop w:val="0"/>
      <w:marBottom w:val="0"/>
      <w:divBdr>
        <w:top w:val="none" w:sz="0" w:space="0" w:color="auto"/>
        <w:left w:val="none" w:sz="0" w:space="0" w:color="auto"/>
        <w:bottom w:val="none" w:sz="0" w:space="0" w:color="auto"/>
        <w:right w:val="none" w:sz="0" w:space="0" w:color="auto"/>
      </w:divBdr>
      <w:divsChild>
        <w:div w:id="206182121">
          <w:marLeft w:val="0"/>
          <w:marRight w:val="0"/>
          <w:marTop w:val="0"/>
          <w:marBottom w:val="0"/>
          <w:divBdr>
            <w:top w:val="single" w:sz="12" w:space="0" w:color="003366"/>
            <w:left w:val="single" w:sz="12" w:space="0" w:color="003366"/>
            <w:bottom w:val="single" w:sz="12" w:space="0" w:color="003366"/>
            <w:right w:val="single" w:sz="12" w:space="0" w:color="003366"/>
          </w:divBdr>
          <w:divsChild>
            <w:div w:id="1749883979">
              <w:marLeft w:val="-300"/>
              <w:marRight w:val="0"/>
              <w:marTop w:val="0"/>
              <w:marBottom w:val="0"/>
              <w:divBdr>
                <w:top w:val="none" w:sz="0" w:space="0" w:color="auto"/>
                <w:left w:val="none" w:sz="0" w:space="0" w:color="auto"/>
                <w:bottom w:val="none" w:sz="0" w:space="0" w:color="auto"/>
                <w:right w:val="none" w:sz="0" w:space="0" w:color="auto"/>
              </w:divBdr>
              <w:divsChild>
                <w:div w:id="1631085688">
                  <w:marLeft w:val="30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097629796">
      <w:bodyDiv w:val="1"/>
      <w:marLeft w:val="0"/>
      <w:marRight w:val="0"/>
      <w:marTop w:val="0"/>
      <w:marBottom w:val="0"/>
      <w:divBdr>
        <w:top w:val="none" w:sz="0" w:space="0" w:color="auto"/>
        <w:left w:val="none" w:sz="0" w:space="0" w:color="auto"/>
        <w:bottom w:val="none" w:sz="0" w:space="0" w:color="auto"/>
        <w:right w:val="none" w:sz="0" w:space="0" w:color="auto"/>
      </w:divBdr>
      <w:divsChild>
        <w:div w:id="1468475855">
          <w:marLeft w:val="0"/>
          <w:marRight w:val="0"/>
          <w:marTop w:val="0"/>
          <w:marBottom w:val="0"/>
          <w:divBdr>
            <w:top w:val="none" w:sz="0" w:space="0" w:color="auto"/>
            <w:left w:val="none" w:sz="0" w:space="0" w:color="auto"/>
            <w:bottom w:val="none" w:sz="0" w:space="0" w:color="auto"/>
            <w:right w:val="none" w:sz="0" w:space="0" w:color="auto"/>
          </w:divBdr>
        </w:div>
      </w:divsChild>
    </w:div>
    <w:div w:id="2116903571">
      <w:bodyDiv w:val="1"/>
      <w:marLeft w:val="0"/>
      <w:marRight w:val="0"/>
      <w:marTop w:val="0"/>
      <w:marBottom w:val="0"/>
      <w:divBdr>
        <w:top w:val="none" w:sz="0" w:space="0" w:color="auto"/>
        <w:left w:val="none" w:sz="0" w:space="0" w:color="auto"/>
        <w:bottom w:val="none" w:sz="0" w:space="0" w:color="auto"/>
        <w:right w:val="none" w:sz="0" w:space="0" w:color="auto"/>
      </w:divBdr>
    </w:div>
    <w:div w:id="2145081954">
      <w:bodyDiv w:val="1"/>
      <w:marLeft w:val="0"/>
      <w:marRight w:val="0"/>
      <w:marTop w:val="0"/>
      <w:marBottom w:val="0"/>
      <w:divBdr>
        <w:top w:val="none" w:sz="0" w:space="0" w:color="auto"/>
        <w:left w:val="none" w:sz="0" w:space="0" w:color="auto"/>
        <w:bottom w:val="none" w:sz="0" w:space="0" w:color="auto"/>
        <w:right w:val="none" w:sz="0" w:space="0" w:color="auto"/>
      </w:divBdr>
      <w:divsChild>
        <w:div w:id="1943681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2.jpeg"/><Relationship Id="rId18" Type="http://schemas.openxmlformats.org/officeDocument/2006/relationships/image" Target="NULL"/><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image" Target="media/image18.jpe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dhs.gov/privacy" TargetMode="Externa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4.emf"/><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webSettings" Target="webSettings.xml"/><Relationship Id="rId19" Type="http://schemas.openxmlformats.org/officeDocument/2006/relationships/image" Target="cid:image001.png@01CCCFA7.D11B5820" TargetMode="External"/><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 xmlns="40383370-3abb-42c4-82cc-7c4b6f700eb1">Final</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AC53CB8539CC41A55AF999DB456B2D" ma:contentTypeVersion="4" ma:contentTypeDescription="Create a new document." ma:contentTypeScope="" ma:versionID="33d4bd174cc36681d0ff108274fcccc0">
  <xsd:schema xmlns:xsd="http://www.w3.org/2001/XMLSchema" xmlns:xs="http://www.w3.org/2001/XMLSchema" xmlns:p="http://schemas.microsoft.com/office/2006/metadata/properties" xmlns:ns2="40383370-3abb-42c4-82cc-7c4b6f700eb1" targetNamespace="http://schemas.microsoft.com/office/2006/metadata/properties" ma:root="true" ma:fieldsID="f3343db1a7ead922b193436e6b031128" ns2:_="">
    <xsd:import namespace="40383370-3abb-42c4-82cc-7c4b6f700eb1"/>
    <xsd:element name="properties">
      <xsd:complexType>
        <xsd:sequence>
          <xsd:element name="documentManagement">
            <xsd:complexType>
              <xsd:all>
                <xsd:element ref="ns2: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83370-3abb-42c4-82cc-7c4b6f700eb1" elementFormDefault="qualified">
    <xsd:import namespace="http://schemas.microsoft.com/office/2006/documentManagement/types"/>
    <xsd:import namespace="http://schemas.microsoft.com/office/infopath/2007/PartnerControls"/>
    <xsd:element name="Status" ma:index="1" ma:displayName="Status" ma:default="Draft: New" ma:format="Dropdown" ma:internalName="Status">
      <xsd:simpleType>
        <xsd:restriction base="dms:Choice">
          <xsd:enumeration value="Draft: New"/>
          <xsd:enumeration value="Sent for Review"/>
          <xsd:enumeration value="Draft: Update"/>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FFA36-F340-4A17-8476-0DA1D8B8F85B}">
  <ds:schemaRefs>
    <ds:schemaRef ds:uri="http://schemas.microsoft.com/office/2006/metadata/properties"/>
    <ds:schemaRef ds:uri="40383370-3abb-42c4-82cc-7c4b6f700eb1"/>
  </ds:schemaRefs>
</ds:datastoreItem>
</file>

<file path=customXml/itemProps2.xml><?xml version="1.0" encoding="utf-8"?>
<ds:datastoreItem xmlns:ds="http://schemas.openxmlformats.org/officeDocument/2006/customXml" ds:itemID="{B99AA78F-916F-4215-8831-87A168F3C38F}">
  <ds:schemaRefs>
    <ds:schemaRef ds:uri="http://schemas.microsoft.com/sharepoint/v3/contenttype/forms"/>
  </ds:schemaRefs>
</ds:datastoreItem>
</file>

<file path=customXml/itemProps3.xml><?xml version="1.0" encoding="utf-8"?>
<ds:datastoreItem xmlns:ds="http://schemas.openxmlformats.org/officeDocument/2006/customXml" ds:itemID="{1924BD2F-707C-4855-9052-E58DD2E0CA06}">
  <ds:schemaRefs>
    <ds:schemaRef ds:uri="http://schemas.microsoft.com/office/2006/metadata/longProperties"/>
  </ds:schemaRefs>
</ds:datastoreItem>
</file>

<file path=customXml/itemProps4.xml><?xml version="1.0" encoding="utf-8"?>
<ds:datastoreItem xmlns:ds="http://schemas.openxmlformats.org/officeDocument/2006/customXml" ds:itemID="{2C695BD1-C2B8-4E85-A171-F60FE9117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83370-3abb-42c4-82cc-7c4b6f700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767A0E-DC5F-45C0-BAC8-FCA9555FA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3600</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Self Check - Website Content</vt:lpstr>
    </vt:vector>
  </TitlesOfParts>
  <Company>USCIS</Company>
  <LinksUpToDate>false</LinksUpToDate>
  <CharactersWithSpaces>24078</CharactersWithSpaces>
  <SharedDoc>false</SharedDoc>
  <HLinks>
    <vt:vector size="354" baseType="variant">
      <vt:variant>
        <vt:i4>7143459</vt:i4>
      </vt:variant>
      <vt:variant>
        <vt:i4>351</vt:i4>
      </vt:variant>
      <vt:variant>
        <vt:i4>0</vt:i4>
      </vt:variant>
      <vt:variant>
        <vt:i4>5</vt:i4>
      </vt:variant>
      <vt:variant>
        <vt:lpwstr>https://e-verify.uscis.gov/emp/media/resourcescontents/i94misprint.pdf</vt:lpwstr>
      </vt:variant>
      <vt:variant>
        <vt:lpwstr/>
      </vt:variant>
      <vt:variant>
        <vt:i4>7077922</vt:i4>
      </vt:variant>
      <vt:variant>
        <vt:i4>348</vt:i4>
      </vt:variant>
      <vt:variant>
        <vt:i4>0</vt:i4>
      </vt:variant>
      <vt:variant>
        <vt:i4>5</vt:i4>
      </vt:variant>
      <vt:variant>
        <vt:lpwstr>http://www.socialsecurity.gov/locator/</vt:lpwstr>
      </vt:variant>
      <vt:variant>
        <vt:lpwstr/>
      </vt:variant>
      <vt:variant>
        <vt:i4>7077922</vt:i4>
      </vt:variant>
      <vt:variant>
        <vt:i4>342</vt:i4>
      </vt:variant>
      <vt:variant>
        <vt:i4>0</vt:i4>
      </vt:variant>
      <vt:variant>
        <vt:i4>5</vt:i4>
      </vt:variant>
      <vt:variant>
        <vt:lpwstr>http://www.socialsecurity.gov/locator/</vt:lpwstr>
      </vt:variant>
      <vt:variant>
        <vt:lpwstr/>
      </vt:variant>
      <vt:variant>
        <vt:i4>2293815</vt:i4>
      </vt:variant>
      <vt:variant>
        <vt:i4>336</vt:i4>
      </vt:variant>
      <vt:variant>
        <vt:i4>0</vt:i4>
      </vt:variant>
      <vt:variant>
        <vt:i4>5</vt:i4>
      </vt:variant>
      <vt:variant>
        <vt:lpwstr>http://www.ssa.gov/mystatement/</vt:lpwstr>
      </vt:variant>
      <vt:variant>
        <vt:lpwstr/>
      </vt:variant>
      <vt:variant>
        <vt:i4>2293815</vt:i4>
      </vt:variant>
      <vt:variant>
        <vt:i4>333</vt:i4>
      </vt:variant>
      <vt:variant>
        <vt:i4>0</vt:i4>
      </vt:variant>
      <vt:variant>
        <vt:i4>5</vt:i4>
      </vt:variant>
      <vt:variant>
        <vt:lpwstr>http://www.ssa.gov/mystatement/</vt:lpwstr>
      </vt:variant>
      <vt:variant>
        <vt:lpwstr/>
      </vt:variant>
      <vt:variant>
        <vt:i4>262153</vt:i4>
      </vt:variant>
      <vt:variant>
        <vt:i4>330</vt:i4>
      </vt:variant>
      <vt:variant>
        <vt:i4>0</vt:i4>
      </vt:variant>
      <vt:variant>
        <vt:i4>5</vt:i4>
      </vt:variant>
      <vt:variant>
        <vt:lpwstr>http:///</vt:lpwstr>
      </vt:variant>
      <vt:variant>
        <vt:lpwstr/>
      </vt:variant>
      <vt:variant>
        <vt:i4>262153</vt:i4>
      </vt:variant>
      <vt:variant>
        <vt:i4>327</vt:i4>
      </vt:variant>
      <vt:variant>
        <vt:i4>0</vt:i4>
      </vt:variant>
      <vt:variant>
        <vt:i4>5</vt:i4>
      </vt:variant>
      <vt:variant>
        <vt:lpwstr>http:///</vt:lpwstr>
      </vt:variant>
      <vt:variant>
        <vt:lpwstr/>
      </vt:variant>
      <vt:variant>
        <vt:i4>262153</vt:i4>
      </vt:variant>
      <vt:variant>
        <vt:i4>324</vt:i4>
      </vt:variant>
      <vt:variant>
        <vt:i4>0</vt:i4>
      </vt:variant>
      <vt:variant>
        <vt:i4>5</vt:i4>
      </vt:variant>
      <vt:variant>
        <vt:lpwstr>http:///</vt:lpwstr>
      </vt:variant>
      <vt:variant>
        <vt:lpwstr/>
      </vt:variant>
      <vt:variant>
        <vt:i4>5177414</vt:i4>
      </vt:variant>
      <vt:variant>
        <vt:i4>303</vt:i4>
      </vt:variant>
      <vt:variant>
        <vt:i4>0</vt:i4>
      </vt:variant>
      <vt:variant>
        <vt:i4>5</vt:i4>
      </vt:variant>
      <vt:variant>
        <vt:lpwstr>http://www.uscis.gov/everify</vt:lpwstr>
      </vt:variant>
      <vt:variant>
        <vt:lpwstr/>
      </vt:variant>
      <vt:variant>
        <vt:i4>1245236</vt:i4>
      </vt:variant>
      <vt:variant>
        <vt:i4>296</vt:i4>
      </vt:variant>
      <vt:variant>
        <vt:i4>0</vt:i4>
      </vt:variant>
      <vt:variant>
        <vt:i4>5</vt:i4>
      </vt:variant>
      <vt:variant>
        <vt:lpwstr/>
      </vt:variant>
      <vt:variant>
        <vt:lpwstr>_Toc282762299</vt:lpwstr>
      </vt:variant>
      <vt:variant>
        <vt:i4>1245236</vt:i4>
      </vt:variant>
      <vt:variant>
        <vt:i4>290</vt:i4>
      </vt:variant>
      <vt:variant>
        <vt:i4>0</vt:i4>
      </vt:variant>
      <vt:variant>
        <vt:i4>5</vt:i4>
      </vt:variant>
      <vt:variant>
        <vt:lpwstr/>
      </vt:variant>
      <vt:variant>
        <vt:lpwstr>_Toc282762298</vt:lpwstr>
      </vt:variant>
      <vt:variant>
        <vt:i4>1245236</vt:i4>
      </vt:variant>
      <vt:variant>
        <vt:i4>284</vt:i4>
      </vt:variant>
      <vt:variant>
        <vt:i4>0</vt:i4>
      </vt:variant>
      <vt:variant>
        <vt:i4>5</vt:i4>
      </vt:variant>
      <vt:variant>
        <vt:lpwstr/>
      </vt:variant>
      <vt:variant>
        <vt:lpwstr>_Toc282762297</vt:lpwstr>
      </vt:variant>
      <vt:variant>
        <vt:i4>1245236</vt:i4>
      </vt:variant>
      <vt:variant>
        <vt:i4>278</vt:i4>
      </vt:variant>
      <vt:variant>
        <vt:i4>0</vt:i4>
      </vt:variant>
      <vt:variant>
        <vt:i4>5</vt:i4>
      </vt:variant>
      <vt:variant>
        <vt:lpwstr/>
      </vt:variant>
      <vt:variant>
        <vt:lpwstr>_Toc282762296</vt:lpwstr>
      </vt:variant>
      <vt:variant>
        <vt:i4>1245236</vt:i4>
      </vt:variant>
      <vt:variant>
        <vt:i4>272</vt:i4>
      </vt:variant>
      <vt:variant>
        <vt:i4>0</vt:i4>
      </vt:variant>
      <vt:variant>
        <vt:i4>5</vt:i4>
      </vt:variant>
      <vt:variant>
        <vt:lpwstr/>
      </vt:variant>
      <vt:variant>
        <vt:lpwstr>_Toc282762295</vt:lpwstr>
      </vt:variant>
      <vt:variant>
        <vt:i4>1245236</vt:i4>
      </vt:variant>
      <vt:variant>
        <vt:i4>266</vt:i4>
      </vt:variant>
      <vt:variant>
        <vt:i4>0</vt:i4>
      </vt:variant>
      <vt:variant>
        <vt:i4>5</vt:i4>
      </vt:variant>
      <vt:variant>
        <vt:lpwstr/>
      </vt:variant>
      <vt:variant>
        <vt:lpwstr>_Toc282762294</vt:lpwstr>
      </vt:variant>
      <vt:variant>
        <vt:i4>1245236</vt:i4>
      </vt:variant>
      <vt:variant>
        <vt:i4>260</vt:i4>
      </vt:variant>
      <vt:variant>
        <vt:i4>0</vt:i4>
      </vt:variant>
      <vt:variant>
        <vt:i4>5</vt:i4>
      </vt:variant>
      <vt:variant>
        <vt:lpwstr/>
      </vt:variant>
      <vt:variant>
        <vt:lpwstr>_Toc282762293</vt:lpwstr>
      </vt:variant>
      <vt:variant>
        <vt:i4>1245236</vt:i4>
      </vt:variant>
      <vt:variant>
        <vt:i4>254</vt:i4>
      </vt:variant>
      <vt:variant>
        <vt:i4>0</vt:i4>
      </vt:variant>
      <vt:variant>
        <vt:i4>5</vt:i4>
      </vt:variant>
      <vt:variant>
        <vt:lpwstr/>
      </vt:variant>
      <vt:variant>
        <vt:lpwstr>_Toc282762292</vt:lpwstr>
      </vt:variant>
      <vt:variant>
        <vt:i4>1245236</vt:i4>
      </vt:variant>
      <vt:variant>
        <vt:i4>248</vt:i4>
      </vt:variant>
      <vt:variant>
        <vt:i4>0</vt:i4>
      </vt:variant>
      <vt:variant>
        <vt:i4>5</vt:i4>
      </vt:variant>
      <vt:variant>
        <vt:lpwstr/>
      </vt:variant>
      <vt:variant>
        <vt:lpwstr>_Toc282762291</vt:lpwstr>
      </vt:variant>
      <vt:variant>
        <vt:i4>1245236</vt:i4>
      </vt:variant>
      <vt:variant>
        <vt:i4>242</vt:i4>
      </vt:variant>
      <vt:variant>
        <vt:i4>0</vt:i4>
      </vt:variant>
      <vt:variant>
        <vt:i4>5</vt:i4>
      </vt:variant>
      <vt:variant>
        <vt:lpwstr/>
      </vt:variant>
      <vt:variant>
        <vt:lpwstr>_Toc282762290</vt:lpwstr>
      </vt:variant>
      <vt:variant>
        <vt:i4>1179700</vt:i4>
      </vt:variant>
      <vt:variant>
        <vt:i4>236</vt:i4>
      </vt:variant>
      <vt:variant>
        <vt:i4>0</vt:i4>
      </vt:variant>
      <vt:variant>
        <vt:i4>5</vt:i4>
      </vt:variant>
      <vt:variant>
        <vt:lpwstr/>
      </vt:variant>
      <vt:variant>
        <vt:lpwstr>_Toc282762289</vt:lpwstr>
      </vt:variant>
      <vt:variant>
        <vt:i4>1179700</vt:i4>
      </vt:variant>
      <vt:variant>
        <vt:i4>230</vt:i4>
      </vt:variant>
      <vt:variant>
        <vt:i4>0</vt:i4>
      </vt:variant>
      <vt:variant>
        <vt:i4>5</vt:i4>
      </vt:variant>
      <vt:variant>
        <vt:lpwstr/>
      </vt:variant>
      <vt:variant>
        <vt:lpwstr>_Toc282762288</vt:lpwstr>
      </vt:variant>
      <vt:variant>
        <vt:i4>1179700</vt:i4>
      </vt:variant>
      <vt:variant>
        <vt:i4>224</vt:i4>
      </vt:variant>
      <vt:variant>
        <vt:i4>0</vt:i4>
      </vt:variant>
      <vt:variant>
        <vt:i4>5</vt:i4>
      </vt:variant>
      <vt:variant>
        <vt:lpwstr/>
      </vt:variant>
      <vt:variant>
        <vt:lpwstr>_Toc282762287</vt:lpwstr>
      </vt:variant>
      <vt:variant>
        <vt:i4>1179700</vt:i4>
      </vt:variant>
      <vt:variant>
        <vt:i4>218</vt:i4>
      </vt:variant>
      <vt:variant>
        <vt:i4>0</vt:i4>
      </vt:variant>
      <vt:variant>
        <vt:i4>5</vt:i4>
      </vt:variant>
      <vt:variant>
        <vt:lpwstr/>
      </vt:variant>
      <vt:variant>
        <vt:lpwstr>_Toc282762286</vt:lpwstr>
      </vt:variant>
      <vt:variant>
        <vt:i4>1179700</vt:i4>
      </vt:variant>
      <vt:variant>
        <vt:i4>212</vt:i4>
      </vt:variant>
      <vt:variant>
        <vt:i4>0</vt:i4>
      </vt:variant>
      <vt:variant>
        <vt:i4>5</vt:i4>
      </vt:variant>
      <vt:variant>
        <vt:lpwstr/>
      </vt:variant>
      <vt:variant>
        <vt:lpwstr>_Toc282762285</vt:lpwstr>
      </vt:variant>
      <vt:variant>
        <vt:i4>1179700</vt:i4>
      </vt:variant>
      <vt:variant>
        <vt:i4>206</vt:i4>
      </vt:variant>
      <vt:variant>
        <vt:i4>0</vt:i4>
      </vt:variant>
      <vt:variant>
        <vt:i4>5</vt:i4>
      </vt:variant>
      <vt:variant>
        <vt:lpwstr/>
      </vt:variant>
      <vt:variant>
        <vt:lpwstr>_Toc282762284</vt:lpwstr>
      </vt:variant>
      <vt:variant>
        <vt:i4>1179700</vt:i4>
      </vt:variant>
      <vt:variant>
        <vt:i4>200</vt:i4>
      </vt:variant>
      <vt:variant>
        <vt:i4>0</vt:i4>
      </vt:variant>
      <vt:variant>
        <vt:i4>5</vt:i4>
      </vt:variant>
      <vt:variant>
        <vt:lpwstr/>
      </vt:variant>
      <vt:variant>
        <vt:lpwstr>_Toc282762283</vt:lpwstr>
      </vt:variant>
      <vt:variant>
        <vt:i4>1179700</vt:i4>
      </vt:variant>
      <vt:variant>
        <vt:i4>194</vt:i4>
      </vt:variant>
      <vt:variant>
        <vt:i4>0</vt:i4>
      </vt:variant>
      <vt:variant>
        <vt:i4>5</vt:i4>
      </vt:variant>
      <vt:variant>
        <vt:lpwstr/>
      </vt:variant>
      <vt:variant>
        <vt:lpwstr>_Toc282762282</vt:lpwstr>
      </vt:variant>
      <vt:variant>
        <vt:i4>1179700</vt:i4>
      </vt:variant>
      <vt:variant>
        <vt:i4>188</vt:i4>
      </vt:variant>
      <vt:variant>
        <vt:i4>0</vt:i4>
      </vt:variant>
      <vt:variant>
        <vt:i4>5</vt:i4>
      </vt:variant>
      <vt:variant>
        <vt:lpwstr/>
      </vt:variant>
      <vt:variant>
        <vt:lpwstr>_Toc282762281</vt:lpwstr>
      </vt:variant>
      <vt:variant>
        <vt:i4>1179700</vt:i4>
      </vt:variant>
      <vt:variant>
        <vt:i4>182</vt:i4>
      </vt:variant>
      <vt:variant>
        <vt:i4>0</vt:i4>
      </vt:variant>
      <vt:variant>
        <vt:i4>5</vt:i4>
      </vt:variant>
      <vt:variant>
        <vt:lpwstr/>
      </vt:variant>
      <vt:variant>
        <vt:lpwstr>_Toc282762280</vt:lpwstr>
      </vt:variant>
      <vt:variant>
        <vt:i4>1900596</vt:i4>
      </vt:variant>
      <vt:variant>
        <vt:i4>176</vt:i4>
      </vt:variant>
      <vt:variant>
        <vt:i4>0</vt:i4>
      </vt:variant>
      <vt:variant>
        <vt:i4>5</vt:i4>
      </vt:variant>
      <vt:variant>
        <vt:lpwstr/>
      </vt:variant>
      <vt:variant>
        <vt:lpwstr>_Toc282762279</vt:lpwstr>
      </vt:variant>
      <vt:variant>
        <vt:i4>1900596</vt:i4>
      </vt:variant>
      <vt:variant>
        <vt:i4>170</vt:i4>
      </vt:variant>
      <vt:variant>
        <vt:i4>0</vt:i4>
      </vt:variant>
      <vt:variant>
        <vt:i4>5</vt:i4>
      </vt:variant>
      <vt:variant>
        <vt:lpwstr/>
      </vt:variant>
      <vt:variant>
        <vt:lpwstr>_Toc282762278</vt:lpwstr>
      </vt:variant>
      <vt:variant>
        <vt:i4>1900596</vt:i4>
      </vt:variant>
      <vt:variant>
        <vt:i4>164</vt:i4>
      </vt:variant>
      <vt:variant>
        <vt:i4>0</vt:i4>
      </vt:variant>
      <vt:variant>
        <vt:i4>5</vt:i4>
      </vt:variant>
      <vt:variant>
        <vt:lpwstr/>
      </vt:variant>
      <vt:variant>
        <vt:lpwstr>_Toc282762277</vt:lpwstr>
      </vt:variant>
      <vt:variant>
        <vt:i4>1900596</vt:i4>
      </vt:variant>
      <vt:variant>
        <vt:i4>158</vt:i4>
      </vt:variant>
      <vt:variant>
        <vt:i4>0</vt:i4>
      </vt:variant>
      <vt:variant>
        <vt:i4>5</vt:i4>
      </vt:variant>
      <vt:variant>
        <vt:lpwstr/>
      </vt:variant>
      <vt:variant>
        <vt:lpwstr>_Toc282762276</vt:lpwstr>
      </vt:variant>
      <vt:variant>
        <vt:i4>1900596</vt:i4>
      </vt:variant>
      <vt:variant>
        <vt:i4>152</vt:i4>
      </vt:variant>
      <vt:variant>
        <vt:i4>0</vt:i4>
      </vt:variant>
      <vt:variant>
        <vt:i4>5</vt:i4>
      </vt:variant>
      <vt:variant>
        <vt:lpwstr/>
      </vt:variant>
      <vt:variant>
        <vt:lpwstr>_Toc282762275</vt:lpwstr>
      </vt:variant>
      <vt:variant>
        <vt:i4>1900596</vt:i4>
      </vt:variant>
      <vt:variant>
        <vt:i4>146</vt:i4>
      </vt:variant>
      <vt:variant>
        <vt:i4>0</vt:i4>
      </vt:variant>
      <vt:variant>
        <vt:i4>5</vt:i4>
      </vt:variant>
      <vt:variant>
        <vt:lpwstr/>
      </vt:variant>
      <vt:variant>
        <vt:lpwstr>_Toc282762274</vt:lpwstr>
      </vt:variant>
      <vt:variant>
        <vt:i4>1900596</vt:i4>
      </vt:variant>
      <vt:variant>
        <vt:i4>140</vt:i4>
      </vt:variant>
      <vt:variant>
        <vt:i4>0</vt:i4>
      </vt:variant>
      <vt:variant>
        <vt:i4>5</vt:i4>
      </vt:variant>
      <vt:variant>
        <vt:lpwstr/>
      </vt:variant>
      <vt:variant>
        <vt:lpwstr>_Toc282762273</vt:lpwstr>
      </vt:variant>
      <vt:variant>
        <vt:i4>1900596</vt:i4>
      </vt:variant>
      <vt:variant>
        <vt:i4>134</vt:i4>
      </vt:variant>
      <vt:variant>
        <vt:i4>0</vt:i4>
      </vt:variant>
      <vt:variant>
        <vt:i4>5</vt:i4>
      </vt:variant>
      <vt:variant>
        <vt:lpwstr/>
      </vt:variant>
      <vt:variant>
        <vt:lpwstr>_Toc282762272</vt:lpwstr>
      </vt:variant>
      <vt:variant>
        <vt:i4>1900596</vt:i4>
      </vt:variant>
      <vt:variant>
        <vt:i4>128</vt:i4>
      </vt:variant>
      <vt:variant>
        <vt:i4>0</vt:i4>
      </vt:variant>
      <vt:variant>
        <vt:i4>5</vt:i4>
      </vt:variant>
      <vt:variant>
        <vt:lpwstr/>
      </vt:variant>
      <vt:variant>
        <vt:lpwstr>_Toc282762271</vt:lpwstr>
      </vt:variant>
      <vt:variant>
        <vt:i4>1900596</vt:i4>
      </vt:variant>
      <vt:variant>
        <vt:i4>122</vt:i4>
      </vt:variant>
      <vt:variant>
        <vt:i4>0</vt:i4>
      </vt:variant>
      <vt:variant>
        <vt:i4>5</vt:i4>
      </vt:variant>
      <vt:variant>
        <vt:lpwstr/>
      </vt:variant>
      <vt:variant>
        <vt:lpwstr>_Toc282762270</vt:lpwstr>
      </vt:variant>
      <vt:variant>
        <vt:i4>1835060</vt:i4>
      </vt:variant>
      <vt:variant>
        <vt:i4>116</vt:i4>
      </vt:variant>
      <vt:variant>
        <vt:i4>0</vt:i4>
      </vt:variant>
      <vt:variant>
        <vt:i4>5</vt:i4>
      </vt:variant>
      <vt:variant>
        <vt:lpwstr/>
      </vt:variant>
      <vt:variant>
        <vt:lpwstr>_Toc282762269</vt:lpwstr>
      </vt:variant>
      <vt:variant>
        <vt:i4>1835060</vt:i4>
      </vt:variant>
      <vt:variant>
        <vt:i4>110</vt:i4>
      </vt:variant>
      <vt:variant>
        <vt:i4>0</vt:i4>
      </vt:variant>
      <vt:variant>
        <vt:i4>5</vt:i4>
      </vt:variant>
      <vt:variant>
        <vt:lpwstr/>
      </vt:variant>
      <vt:variant>
        <vt:lpwstr>_Toc282762268</vt:lpwstr>
      </vt:variant>
      <vt:variant>
        <vt:i4>1835060</vt:i4>
      </vt:variant>
      <vt:variant>
        <vt:i4>104</vt:i4>
      </vt:variant>
      <vt:variant>
        <vt:i4>0</vt:i4>
      </vt:variant>
      <vt:variant>
        <vt:i4>5</vt:i4>
      </vt:variant>
      <vt:variant>
        <vt:lpwstr/>
      </vt:variant>
      <vt:variant>
        <vt:lpwstr>_Toc282762267</vt:lpwstr>
      </vt:variant>
      <vt:variant>
        <vt:i4>1835060</vt:i4>
      </vt:variant>
      <vt:variant>
        <vt:i4>98</vt:i4>
      </vt:variant>
      <vt:variant>
        <vt:i4>0</vt:i4>
      </vt:variant>
      <vt:variant>
        <vt:i4>5</vt:i4>
      </vt:variant>
      <vt:variant>
        <vt:lpwstr/>
      </vt:variant>
      <vt:variant>
        <vt:lpwstr>_Toc282762266</vt:lpwstr>
      </vt:variant>
      <vt:variant>
        <vt:i4>1835060</vt:i4>
      </vt:variant>
      <vt:variant>
        <vt:i4>92</vt:i4>
      </vt:variant>
      <vt:variant>
        <vt:i4>0</vt:i4>
      </vt:variant>
      <vt:variant>
        <vt:i4>5</vt:i4>
      </vt:variant>
      <vt:variant>
        <vt:lpwstr/>
      </vt:variant>
      <vt:variant>
        <vt:lpwstr>_Toc282762265</vt:lpwstr>
      </vt:variant>
      <vt:variant>
        <vt:i4>1835060</vt:i4>
      </vt:variant>
      <vt:variant>
        <vt:i4>86</vt:i4>
      </vt:variant>
      <vt:variant>
        <vt:i4>0</vt:i4>
      </vt:variant>
      <vt:variant>
        <vt:i4>5</vt:i4>
      </vt:variant>
      <vt:variant>
        <vt:lpwstr/>
      </vt:variant>
      <vt:variant>
        <vt:lpwstr>_Toc282762264</vt:lpwstr>
      </vt:variant>
      <vt:variant>
        <vt:i4>1835060</vt:i4>
      </vt:variant>
      <vt:variant>
        <vt:i4>80</vt:i4>
      </vt:variant>
      <vt:variant>
        <vt:i4>0</vt:i4>
      </vt:variant>
      <vt:variant>
        <vt:i4>5</vt:i4>
      </vt:variant>
      <vt:variant>
        <vt:lpwstr/>
      </vt:variant>
      <vt:variant>
        <vt:lpwstr>_Toc282762263</vt:lpwstr>
      </vt:variant>
      <vt:variant>
        <vt:i4>1835060</vt:i4>
      </vt:variant>
      <vt:variant>
        <vt:i4>74</vt:i4>
      </vt:variant>
      <vt:variant>
        <vt:i4>0</vt:i4>
      </vt:variant>
      <vt:variant>
        <vt:i4>5</vt:i4>
      </vt:variant>
      <vt:variant>
        <vt:lpwstr/>
      </vt:variant>
      <vt:variant>
        <vt:lpwstr>_Toc282762262</vt:lpwstr>
      </vt:variant>
      <vt:variant>
        <vt:i4>1835060</vt:i4>
      </vt:variant>
      <vt:variant>
        <vt:i4>68</vt:i4>
      </vt:variant>
      <vt:variant>
        <vt:i4>0</vt:i4>
      </vt:variant>
      <vt:variant>
        <vt:i4>5</vt:i4>
      </vt:variant>
      <vt:variant>
        <vt:lpwstr/>
      </vt:variant>
      <vt:variant>
        <vt:lpwstr>_Toc282762261</vt:lpwstr>
      </vt:variant>
      <vt:variant>
        <vt:i4>1835060</vt:i4>
      </vt:variant>
      <vt:variant>
        <vt:i4>62</vt:i4>
      </vt:variant>
      <vt:variant>
        <vt:i4>0</vt:i4>
      </vt:variant>
      <vt:variant>
        <vt:i4>5</vt:i4>
      </vt:variant>
      <vt:variant>
        <vt:lpwstr/>
      </vt:variant>
      <vt:variant>
        <vt:lpwstr>_Toc282762260</vt:lpwstr>
      </vt:variant>
      <vt:variant>
        <vt:i4>2031668</vt:i4>
      </vt:variant>
      <vt:variant>
        <vt:i4>56</vt:i4>
      </vt:variant>
      <vt:variant>
        <vt:i4>0</vt:i4>
      </vt:variant>
      <vt:variant>
        <vt:i4>5</vt:i4>
      </vt:variant>
      <vt:variant>
        <vt:lpwstr/>
      </vt:variant>
      <vt:variant>
        <vt:lpwstr>_Toc282762259</vt:lpwstr>
      </vt:variant>
      <vt:variant>
        <vt:i4>2031668</vt:i4>
      </vt:variant>
      <vt:variant>
        <vt:i4>50</vt:i4>
      </vt:variant>
      <vt:variant>
        <vt:i4>0</vt:i4>
      </vt:variant>
      <vt:variant>
        <vt:i4>5</vt:i4>
      </vt:variant>
      <vt:variant>
        <vt:lpwstr/>
      </vt:variant>
      <vt:variant>
        <vt:lpwstr>_Toc282762258</vt:lpwstr>
      </vt:variant>
      <vt:variant>
        <vt:i4>2031668</vt:i4>
      </vt:variant>
      <vt:variant>
        <vt:i4>44</vt:i4>
      </vt:variant>
      <vt:variant>
        <vt:i4>0</vt:i4>
      </vt:variant>
      <vt:variant>
        <vt:i4>5</vt:i4>
      </vt:variant>
      <vt:variant>
        <vt:lpwstr/>
      </vt:variant>
      <vt:variant>
        <vt:lpwstr>_Toc282762257</vt:lpwstr>
      </vt:variant>
      <vt:variant>
        <vt:i4>2031668</vt:i4>
      </vt:variant>
      <vt:variant>
        <vt:i4>38</vt:i4>
      </vt:variant>
      <vt:variant>
        <vt:i4>0</vt:i4>
      </vt:variant>
      <vt:variant>
        <vt:i4>5</vt:i4>
      </vt:variant>
      <vt:variant>
        <vt:lpwstr/>
      </vt:variant>
      <vt:variant>
        <vt:lpwstr>_Toc282762256</vt:lpwstr>
      </vt:variant>
      <vt:variant>
        <vt:i4>2031668</vt:i4>
      </vt:variant>
      <vt:variant>
        <vt:i4>32</vt:i4>
      </vt:variant>
      <vt:variant>
        <vt:i4>0</vt:i4>
      </vt:variant>
      <vt:variant>
        <vt:i4>5</vt:i4>
      </vt:variant>
      <vt:variant>
        <vt:lpwstr/>
      </vt:variant>
      <vt:variant>
        <vt:lpwstr>_Toc282762255</vt:lpwstr>
      </vt:variant>
      <vt:variant>
        <vt:i4>2031668</vt:i4>
      </vt:variant>
      <vt:variant>
        <vt:i4>26</vt:i4>
      </vt:variant>
      <vt:variant>
        <vt:i4>0</vt:i4>
      </vt:variant>
      <vt:variant>
        <vt:i4>5</vt:i4>
      </vt:variant>
      <vt:variant>
        <vt:lpwstr/>
      </vt:variant>
      <vt:variant>
        <vt:lpwstr>_Toc282762254</vt:lpwstr>
      </vt:variant>
      <vt:variant>
        <vt:i4>2031668</vt:i4>
      </vt:variant>
      <vt:variant>
        <vt:i4>20</vt:i4>
      </vt:variant>
      <vt:variant>
        <vt:i4>0</vt:i4>
      </vt:variant>
      <vt:variant>
        <vt:i4>5</vt:i4>
      </vt:variant>
      <vt:variant>
        <vt:lpwstr/>
      </vt:variant>
      <vt:variant>
        <vt:lpwstr>_Toc282762253</vt:lpwstr>
      </vt:variant>
      <vt:variant>
        <vt:i4>2031668</vt:i4>
      </vt:variant>
      <vt:variant>
        <vt:i4>14</vt:i4>
      </vt:variant>
      <vt:variant>
        <vt:i4>0</vt:i4>
      </vt:variant>
      <vt:variant>
        <vt:i4>5</vt:i4>
      </vt:variant>
      <vt:variant>
        <vt:lpwstr/>
      </vt:variant>
      <vt:variant>
        <vt:lpwstr>_Toc282762252</vt:lpwstr>
      </vt:variant>
      <vt:variant>
        <vt:i4>2031668</vt:i4>
      </vt:variant>
      <vt:variant>
        <vt:i4>8</vt:i4>
      </vt:variant>
      <vt:variant>
        <vt:i4>0</vt:i4>
      </vt:variant>
      <vt:variant>
        <vt:i4>5</vt:i4>
      </vt:variant>
      <vt:variant>
        <vt:lpwstr/>
      </vt:variant>
      <vt:variant>
        <vt:lpwstr>_Toc282762251</vt:lpwstr>
      </vt:variant>
      <vt:variant>
        <vt:i4>2031668</vt:i4>
      </vt:variant>
      <vt:variant>
        <vt:i4>2</vt:i4>
      </vt:variant>
      <vt:variant>
        <vt:i4>0</vt:i4>
      </vt:variant>
      <vt:variant>
        <vt:i4>5</vt:i4>
      </vt:variant>
      <vt:variant>
        <vt:lpwstr/>
      </vt:variant>
      <vt:variant>
        <vt:lpwstr>_Toc282762250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Check - Website Content</dc:title>
  <dc:creator>USCIS</dc:creator>
  <cp:lastModifiedBy>USCIS, P&amp;S, RCD Bosong Mayer</cp:lastModifiedBy>
  <cp:revision>4</cp:revision>
  <cp:lastPrinted>2011-01-18T20:00:00Z</cp:lastPrinted>
  <dcterms:created xsi:type="dcterms:W3CDTF">2013-11-07T18:12:00Z</dcterms:created>
  <dcterms:modified xsi:type="dcterms:W3CDTF">2013-11-07T20:49:00Z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Web Content</vt:lpwstr>
  </property>
  <property fmtid="{D5CDD505-2E9C-101B-9397-08002B2CF9AE}" pid="3" name="ContentTypeId">
    <vt:lpwstr>0x01010029AC53CB8539CC41A55AF999DB456B2D</vt:lpwstr>
  </property>
  <property fmtid="{D5CDD505-2E9C-101B-9397-08002B2CF9AE}" pid="4" name="Order">
    <vt:r8>6500</vt:r8>
  </property>
</Properties>
</file>