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1D2DD" w14:textId="570E0688" w:rsidR="00137A06" w:rsidRPr="00C520DA" w:rsidRDefault="00137A06" w:rsidP="00137A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0DA">
        <w:rPr>
          <w:rFonts w:ascii="Times New Roman" w:hAnsi="Times New Roman" w:cs="Times New Roman"/>
          <w:b/>
          <w:bCs/>
          <w:sz w:val="28"/>
          <w:szCs w:val="28"/>
        </w:rPr>
        <w:t xml:space="preserve">Narrative of </w:t>
      </w:r>
      <w:r w:rsidR="00211388" w:rsidRPr="00C520DA">
        <w:rPr>
          <w:rFonts w:ascii="Times New Roman" w:hAnsi="Times New Roman" w:cs="Times New Roman"/>
          <w:b/>
          <w:bCs/>
          <w:sz w:val="28"/>
          <w:szCs w:val="28"/>
        </w:rPr>
        <w:t xml:space="preserve">Form </w:t>
      </w:r>
      <w:r w:rsidRPr="00C520DA">
        <w:rPr>
          <w:rFonts w:ascii="Times New Roman" w:hAnsi="Times New Roman" w:cs="Times New Roman"/>
          <w:b/>
          <w:bCs/>
          <w:sz w:val="28"/>
          <w:szCs w:val="28"/>
        </w:rPr>
        <w:t>Changes</w:t>
      </w:r>
    </w:p>
    <w:p w14:paraId="358363EB" w14:textId="7FA5635F" w:rsidR="00211388" w:rsidRDefault="00137A06" w:rsidP="00211388">
      <w:pPr>
        <w:jc w:val="center"/>
        <w:rPr>
          <w:rFonts w:ascii="Times New Roman" w:hAnsi="Times New Roman" w:cs="Times New Roman"/>
          <w:bCs/>
        </w:rPr>
      </w:pPr>
      <w:r w:rsidRPr="00137A06">
        <w:rPr>
          <w:rFonts w:ascii="Times New Roman" w:hAnsi="Times New Roman" w:cs="Times New Roman"/>
          <w:bCs/>
        </w:rPr>
        <w:t xml:space="preserve">Collection Title: </w:t>
      </w:r>
      <w:r w:rsidR="00141123">
        <w:rPr>
          <w:rFonts w:ascii="Times New Roman" w:hAnsi="Times New Roman" w:cs="Times New Roman"/>
          <w:bCs/>
        </w:rPr>
        <w:t>Residential Basement</w:t>
      </w:r>
      <w:r w:rsidRPr="00137A06">
        <w:rPr>
          <w:rFonts w:ascii="Times New Roman" w:hAnsi="Times New Roman" w:cs="Times New Roman"/>
          <w:bCs/>
        </w:rPr>
        <w:t xml:space="preserve"> </w:t>
      </w:r>
      <w:proofErr w:type="spellStart"/>
      <w:r w:rsidRPr="00137A06">
        <w:rPr>
          <w:rFonts w:ascii="Times New Roman" w:hAnsi="Times New Roman" w:cs="Times New Roman"/>
          <w:bCs/>
        </w:rPr>
        <w:t>Floodproofing</w:t>
      </w:r>
      <w:proofErr w:type="spellEnd"/>
      <w:r w:rsidRPr="00137A06">
        <w:rPr>
          <w:rFonts w:ascii="Times New Roman" w:hAnsi="Times New Roman" w:cs="Times New Roman"/>
          <w:bCs/>
        </w:rPr>
        <w:t xml:space="preserve"> </w:t>
      </w:r>
      <w:r w:rsidR="00A15674">
        <w:rPr>
          <w:rFonts w:ascii="Times New Roman" w:hAnsi="Times New Roman" w:cs="Times New Roman"/>
          <w:bCs/>
        </w:rPr>
        <w:t>Certification</w:t>
      </w:r>
    </w:p>
    <w:p w14:paraId="0C9CFCF9" w14:textId="77777777" w:rsidR="00137A06" w:rsidRPr="00137A06" w:rsidRDefault="00141123" w:rsidP="0021138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OMB Control Number: 1660-0033</w:t>
      </w:r>
    </w:p>
    <w:p w14:paraId="7DA1A4AF" w14:textId="77777777" w:rsidR="00137A06" w:rsidRPr="00137A06" w:rsidRDefault="00141123" w:rsidP="0021138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Collection Instrument</w:t>
      </w:r>
      <w:r w:rsidR="00137A06" w:rsidRPr="00137A06">
        <w:rPr>
          <w:rFonts w:ascii="Times New Roman" w:hAnsi="Times New Roman" w:cs="Times New Roman"/>
          <w:bCs/>
        </w:rPr>
        <w:t xml:space="preserve">: </w:t>
      </w:r>
      <w:r w:rsidR="00137A06" w:rsidRPr="00C61F15">
        <w:rPr>
          <w:rFonts w:ascii="Times New Roman" w:hAnsi="Times New Roman" w:cs="Times New Roman"/>
          <w:b/>
          <w:bCs/>
        </w:rPr>
        <w:t>FEMA Form 086-0-</w:t>
      </w:r>
      <w:r w:rsidRPr="00C61F15">
        <w:rPr>
          <w:rFonts w:ascii="Times New Roman" w:hAnsi="Times New Roman" w:cs="Times New Roman"/>
          <w:b/>
          <w:bCs/>
        </w:rPr>
        <w:t>24</w:t>
      </w:r>
      <w:r w:rsidR="00137A06" w:rsidRPr="00137A06">
        <w:rPr>
          <w:rFonts w:ascii="Times New Roman" w:hAnsi="Times New Roman" w:cs="Times New Roman"/>
          <w:bCs/>
        </w:rPr>
        <w:t xml:space="preserve"> (</w:t>
      </w:r>
      <w:r>
        <w:rPr>
          <w:rFonts w:ascii="Times New Roman" w:hAnsi="Times New Roman" w:cs="Times New Roman"/>
          <w:bCs/>
        </w:rPr>
        <w:t xml:space="preserve">Residential Basement </w:t>
      </w:r>
      <w:proofErr w:type="spellStart"/>
      <w:r>
        <w:rPr>
          <w:rFonts w:ascii="Times New Roman" w:hAnsi="Times New Roman" w:cs="Times New Roman"/>
          <w:bCs/>
        </w:rPr>
        <w:t>Floodproofing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="00137A06" w:rsidRPr="00137A06">
        <w:rPr>
          <w:rFonts w:ascii="Times New Roman" w:hAnsi="Times New Roman" w:cs="Times New Roman"/>
          <w:bCs/>
        </w:rPr>
        <w:t>Certificate)</w:t>
      </w:r>
    </w:p>
    <w:p w14:paraId="3D37D1AC" w14:textId="77777777" w:rsidR="00137A06" w:rsidRDefault="00137A06" w:rsidP="009671FE">
      <w:pPr>
        <w:rPr>
          <w:rFonts w:ascii="Times New Roman" w:hAnsi="Times New Roman" w:cs="Times New Roman"/>
          <w:b/>
          <w:bCs/>
        </w:rPr>
      </w:pPr>
    </w:p>
    <w:p w14:paraId="21739651" w14:textId="77777777" w:rsidR="009671FE" w:rsidRPr="00137A06" w:rsidRDefault="0014112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Residential Basement </w:t>
      </w:r>
      <w:proofErr w:type="spellStart"/>
      <w:r w:rsidR="009671FE" w:rsidRPr="00137A06">
        <w:rPr>
          <w:rFonts w:ascii="Times New Roman" w:hAnsi="Times New Roman" w:cs="Times New Roman"/>
          <w:b/>
          <w:u w:val="single"/>
        </w:rPr>
        <w:t>Floodproofing</w:t>
      </w:r>
      <w:proofErr w:type="spellEnd"/>
      <w:r w:rsidR="009671FE" w:rsidRPr="00137A06">
        <w:rPr>
          <w:rFonts w:ascii="Times New Roman" w:hAnsi="Times New Roman" w:cs="Times New Roman"/>
          <w:b/>
          <w:u w:val="single"/>
        </w:rPr>
        <w:t xml:space="preserve"> Certificate </w:t>
      </w:r>
      <w:r w:rsidR="00034AEB" w:rsidRPr="00137A06">
        <w:rPr>
          <w:rFonts w:ascii="Times New Roman" w:hAnsi="Times New Roman" w:cs="Times New Roman"/>
          <w:b/>
          <w:u w:val="single"/>
        </w:rPr>
        <w:t xml:space="preserve">- </w:t>
      </w:r>
      <w:r w:rsidR="00137A06">
        <w:rPr>
          <w:rFonts w:ascii="Times New Roman" w:hAnsi="Times New Roman" w:cs="Times New Roman"/>
          <w:b/>
          <w:u w:val="single"/>
        </w:rPr>
        <w:t>Changes</w:t>
      </w:r>
      <w:r w:rsidR="00034AEB" w:rsidRPr="00137A06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2016</w:t>
      </w:r>
      <w:bookmarkStart w:id="0" w:name="_GoBack"/>
      <w:bookmarkEnd w:id="0"/>
    </w:p>
    <w:p w14:paraId="374D09B9" w14:textId="77777777" w:rsidR="00F70EF0" w:rsidRDefault="008D54A9" w:rsidP="00985A2E">
      <w:pPr>
        <w:rPr>
          <w:rFonts w:ascii="Times New Roman" w:hAnsi="Times New Roman" w:cs="Times New Roman"/>
          <w:bCs/>
        </w:rPr>
      </w:pPr>
      <w:r w:rsidRPr="00985A2E">
        <w:rPr>
          <w:rFonts w:ascii="Times New Roman" w:hAnsi="Times New Roman" w:cs="Times New Roman"/>
          <w:bCs/>
        </w:rPr>
        <w:t>Revise the format of the certificate</w:t>
      </w:r>
      <w:r>
        <w:rPr>
          <w:rFonts w:ascii="Times New Roman" w:hAnsi="Times New Roman" w:cs="Times New Roman"/>
          <w:bCs/>
        </w:rPr>
        <w:t xml:space="preserve"> (FEMA Form 086-0-24</w:t>
      </w:r>
      <w:r w:rsidR="001D06BB">
        <w:rPr>
          <w:rFonts w:ascii="Times New Roman" w:hAnsi="Times New Roman" w:cs="Times New Roman"/>
          <w:bCs/>
        </w:rPr>
        <w:t>)</w:t>
      </w:r>
      <w:r w:rsidRPr="00985A2E">
        <w:rPr>
          <w:rFonts w:ascii="Times New Roman" w:hAnsi="Times New Roman" w:cs="Times New Roman"/>
          <w:bCs/>
        </w:rPr>
        <w:t xml:space="preserve"> to comply with the current DHS template requirements.</w:t>
      </w:r>
    </w:p>
    <w:p w14:paraId="6A57B93B" w14:textId="77777777" w:rsidR="00F70EF0" w:rsidRDefault="00F70EF0" w:rsidP="00985A2E">
      <w:pPr>
        <w:rPr>
          <w:rFonts w:ascii="Times New Roman" w:hAnsi="Times New Roman" w:cs="Times New Roman"/>
          <w:b/>
          <w:bCs/>
        </w:rPr>
      </w:pPr>
    </w:p>
    <w:p w14:paraId="49F6E432" w14:textId="06B6D3F4" w:rsidR="00374585" w:rsidRPr="00985A2E" w:rsidRDefault="00F70EF0" w:rsidP="00985A2E">
      <w:pPr>
        <w:rPr>
          <w:rFonts w:ascii="Times New Roman" w:hAnsi="Times New Roman" w:cs="Times New Roman"/>
          <w:b/>
          <w:sz w:val="24"/>
          <w:szCs w:val="24"/>
        </w:rPr>
      </w:pPr>
      <w:r w:rsidRPr="00985A2E">
        <w:rPr>
          <w:rFonts w:ascii="Times New Roman" w:hAnsi="Times New Roman" w:cs="Times New Roman"/>
          <w:b/>
          <w:bCs/>
        </w:rPr>
        <w:t xml:space="preserve">Page 1 </w:t>
      </w:r>
      <w:r>
        <w:rPr>
          <w:rFonts w:ascii="Times New Roman" w:hAnsi="Times New Roman" w:cs="Times New Roman"/>
          <w:b/>
          <w:bCs/>
        </w:rPr>
        <w:t>– Title and Notices Page</w:t>
      </w:r>
    </w:p>
    <w:p w14:paraId="1F9D251D" w14:textId="3349479B" w:rsidR="008D54A9" w:rsidRDefault="008D54A9" w:rsidP="004661F8">
      <w:pPr>
        <w:rPr>
          <w:rFonts w:ascii="Times New Roman" w:hAnsi="Times New Roman" w:cs="Times New Roman"/>
          <w:bCs/>
        </w:rPr>
      </w:pPr>
      <w:r w:rsidRPr="00985A2E">
        <w:rPr>
          <w:rFonts w:ascii="Times New Roman" w:hAnsi="Times New Roman" w:cs="Times New Roman"/>
          <w:bCs/>
        </w:rPr>
        <w:t xml:space="preserve">Move the Title and </w:t>
      </w:r>
      <w:r>
        <w:rPr>
          <w:rFonts w:ascii="Times New Roman" w:hAnsi="Times New Roman" w:cs="Times New Roman"/>
          <w:bCs/>
        </w:rPr>
        <w:t xml:space="preserve">Form </w:t>
      </w:r>
      <w:r w:rsidRPr="00985A2E">
        <w:rPr>
          <w:rFonts w:ascii="Times New Roman" w:hAnsi="Times New Roman" w:cs="Times New Roman"/>
          <w:bCs/>
        </w:rPr>
        <w:t xml:space="preserve">Number along with the Paperwork Reduction Act Notice and the Privacy Act </w:t>
      </w:r>
      <w:r w:rsidR="00C16B6F" w:rsidRPr="00985A2E">
        <w:rPr>
          <w:rFonts w:ascii="Times New Roman" w:hAnsi="Times New Roman" w:cs="Times New Roman"/>
          <w:bCs/>
        </w:rPr>
        <w:t>Statement</w:t>
      </w:r>
      <w:r w:rsidR="00C16B6F">
        <w:rPr>
          <w:rFonts w:ascii="Times New Roman" w:hAnsi="Times New Roman" w:cs="Times New Roman"/>
          <w:bCs/>
        </w:rPr>
        <w:t xml:space="preserve"> </w:t>
      </w:r>
      <w:r w:rsidR="00C16B6F" w:rsidRPr="00985A2E">
        <w:rPr>
          <w:rFonts w:ascii="Times New Roman" w:hAnsi="Times New Roman" w:cs="Times New Roman"/>
          <w:bCs/>
        </w:rPr>
        <w:t>to</w:t>
      </w:r>
      <w:r w:rsidR="001D06BB" w:rsidRPr="001D06BB">
        <w:rPr>
          <w:rFonts w:ascii="Times New Roman" w:hAnsi="Times New Roman" w:cs="Times New Roman"/>
          <w:bCs/>
        </w:rPr>
        <w:t xml:space="preserve"> the first page of the form</w:t>
      </w:r>
      <w:r w:rsidR="001D06BB">
        <w:rPr>
          <w:rFonts w:ascii="Times New Roman" w:hAnsi="Times New Roman" w:cs="Times New Roman"/>
          <w:bCs/>
        </w:rPr>
        <w:t>.</w:t>
      </w:r>
    </w:p>
    <w:p w14:paraId="6A29C8B7" w14:textId="4F902AF7" w:rsidR="004661F8" w:rsidRPr="00985A2E" w:rsidRDefault="00F70EF0" w:rsidP="004661F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Revision to </w:t>
      </w:r>
      <w:r w:rsidR="008D54A9" w:rsidRPr="00985A2E">
        <w:rPr>
          <w:rFonts w:ascii="Times New Roman" w:hAnsi="Times New Roman" w:cs="Times New Roman"/>
          <w:bCs/>
        </w:rPr>
        <w:t>Paperwork Reduction Act Notice</w:t>
      </w:r>
      <w:r>
        <w:rPr>
          <w:rFonts w:ascii="Times New Roman" w:hAnsi="Times New Roman" w:cs="Times New Roman"/>
          <w:bCs/>
        </w:rPr>
        <w:t xml:space="preserve"> </w:t>
      </w:r>
    </w:p>
    <w:p w14:paraId="60060CF7" w14:textId="0990A5A0" w:rsidR="008D54A9" w:rsidRPr="00985A2E" w:rsidRDefault="008D54A9" w:rsidP="00985A2E">
      <w:pPr>
        <w:ind w:left="720"/>
        <w:rPr>
          <w:rFonts w:ascii="Times New Roman" w:hAnsi="Times New Roman" w:cs="Times New Roman"/>
          <w:bCs/>
        </w:rPr>
      </w:pPr>
      <w:r w:rsidRPr="00985A2E">
        <w:rPr>
          <w:rFonts w:ascii="Times New Roman" w:hAnsi="Times New Roman" w:cs="Times New Roman"/>
          <w:bCs/>
        </w:rPr>
        <w:t>Revise address – if necessary – to which comments regarding the accuracy of the burden estimate and any suggestions for reducing the burden are to be sent.</w:t>
      </w:r>
      <w:r>
        <w:rPr>
          <w:rFonts w:ascii="Times New Roman" w:hAnsi="Times New Roman" w:cs="Times New Roman"/>
          <w:bCs/>
        </w:rPr>
        <w:t xml:space="preserve"> (The address currently on the form is shown as 1800 South Bell Street</w:t>
      </w:r>
      <w:r w:rsidR="00F70EF0">
        <w:rPr>
          <w:rFonts w:ascii="Times New Roman" w:hAnsi="Times New Roman" w:cs="Times New Roman"/>
          <w:bCs/>
        </w:rPr>
        <w:t xml:space="preserve"> in Arlington, Virginia</w:t>
      </w:r>
      <w:r>
        <w:rPr>
          <w:rFonts w:ascii="Times New Roman" w:hAnsi="Times New Roman" w:cs="Times New Roman"/>
          <w:bCs/>
        </w:rPr>
        <w:t>.)</w:t>
      </w:r>
    </w:p>
    <w:p w14:paraId="632C3C91" w14:textId="77777777" w:rsidR="004661F8" w:rsidRPr="008D3AE5" w:rsidRDefault="004661F8" w:rsidP="004661F8">
      <w:pPr>
        <w:rPr>
          <w:rFonts w:ascii="Times New Roman" w:hAnsi="Times New Roman" w:cs="Times New Roman"/>
          <w:b/>
          <w:bCs/>
          <w:u w:val="single"/>
        </w:rPr>
      </w:pPr>
    </w:p>
    <w:p w14:paraId="331C628A" w14:textId="77777777" w:rsidR="001D06BB" w:rsidRDefault="008D54A9" w:rsidP="004661F8">
      <w:pPr>
        <w:rPr>
          <w:rFonts w:ascii="Times New Roman" w:hAnsi="Times New Roman" w:cs="Times New Roman"/>
          <w:b/>
        </w:rPr>
      </w:pPr>
      <w:r w:rsidRPr="00985A2E">
        <w:rPr>
          <w:rFonts w:ascii="Times New Roman" w:hAnsi="Times New Roman" w:cs="Times New Roman"/>
          <w:b/>
        </w:rPr>
        <w:t xml:space="preserve">Page 2 – </w:t>
      </w:r>
      <w:r w:rsidR="004661F8" w:rsidRPr="00985A2E">
        <w:rPr>
          <w:rFonts w:ascii="Times New Roman" w:hAnsi="Times New Roman" w:cs="Times New Roman"/>
          <w:b/>
        </w:rPr>
        <w:t>Revisions to the Certificate</w:t>
      </w:r>
    </w:p>
    <w:p w14:paraId="62FD1622" w14:textId="68CD2C15" w:rsidR="004661F8" w:rsidRPr="00985A2E" w:rsidRDefault="001D06BB" w:rsidP="004661F8">
      <w:pPr>
        <w:rPr>
          <w:rFonts w:ascii="Times New Roman" w:hAnsi="Times New Roman" w:cs="Times New Roman"/>
        </w:rPr>
      </w:pPr>
      <w:r w:rsidRPr="00985A2E">
        <w:rPr>
          <w:rFonts w:ascii="Times New Roman" w:hAnsi="Times New Roman" w:cs="Times New Roman"/>
        </w:rPr>
        <w:t>Note:  If revising the format of the form to comply with DHS requirements results in the certificate being more than a single page, see that a space is provided to enter the property address in full at the top of each additional page of the certification.</w:t>
      </w:r>
    </w:p>
    <w:p w14:paraId="16FAB3A8" w14:textId="670E343F" w:rsidR="00B31299" w:rsidRPr="008D3AE5" w:rsidRDefault="001D06BB" w:rsidP="00466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Revisions to </w:t>
      </w:r>
      <w:r w:rsidR="00B31299">
        <w:rPr>
          <w:rFonts w:ascii="Times New Roman" w:hAnsi="Times New Roman" w:cs="Times New Roman"/>
        </w:rPr>
        <w:t>SECTION II</w:t>
      </w:r>
      <w:r>
        <w:rPr>
          <w:rFonts w:ascii="Times New Roman" w:hAnsi="Times New Roman" w:cs="Times New Roman"/>
        </w:rPr>
        <w:t xml:space="preserve"> </w:t>
      </w:r>
    </w:p>
    <w:p w14:paraId="2ACAED6E" w14:textId="1AE51760" w:rsidR="004661F8" w:rsidRPr="008D3AE5" w:rsidRDefault="00B31299" w:rsidP="004661F8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Revise</w:t>
      </w:r>
      <w:r w:rsidRPr="008D3AE5">
        <w:rPr>
          <w:rFonts w:ascii="Times New Roman" w:hAnsi="Times New Roman"/>
        </w:rPr>
        <w:t xml:space="preserve"> </w:t>
      </w:r>
      <w:r w:rsidR="004661F8" w:rsidRPr="008D3AE5">
        <w:rPr>
          <w:rFonts w:ascii="Times New Roman" w:hAnsi="Times New Roman"/>
        </w:rPr>
        <w:t>the Section II heading</w:t>
      </w:r>
      <w:r w:rsidR="001D06BB">
        <w:rPr>
          <w:rFonts w:ascii="Times New Roman" w:hAnsi="Times New Roman"/>
        </w:rPr>
        <w:t xml:space="preserve"> to read</w:t>
      </w:r>
      <w:r w:rsidR="004661F8" w:rsidRPr="008D3AE5">
        <w:rPr>
          <w:rFonts w:ascii="Times New Roman" w:hAnsi="Times New Roman"/>
        </w:rPr>
        <w:t xml:space="preserve"> as follows. </w:t>
      </w:r>
    </w:p>
    <w:p w14:paraId="07C7F94F" w14:textId="735F8584" w:rsidR="004661F8" w:rsidRPr="008D3AE5" w:rsidRDefault="004661F8" w:rsidP="00985A2E">
      <w:pPr>
        <w:pStyle w:val="NoSpacing"/>
        <w:ind w:left="720"/>
        <w:rPr>
          <w:rFonts w:ascii="Times New Roman" w:hAnsi="Times New Roman" w:cs="Times New Roman"/>
        </w:rPr>
      </w:pPr>
      <w:r w:rsidRPr="008D3AE5">
        <w:rPr>
          <w:rFonts w:ascii="Times New Roman" w:hAnsi="Times New Roman" w:cs="Times New Roman"/>
        </w:rPr>
        <w:t>Section II - </w:t>
      </w:r>
      <w:proofErr w:type="spellStart"/>
      <w:r w:rsidRPr="008D3AE5">
        <w:rPr>
          <w:rFonts w:ascii="Times New Roman" w:hAnsi="Times New Roman" w:cs="Times New Roman"/>
        </w:rPr>
        <w:t>Floodproof</w:t>
      </w:r>
      <w:r w:rsidR="001B1998">
        <w:rPr>
          <w:rFonts w:ascii="Times New Roman" w:hAnsi="Times New Roman" w:cs="Times New Roman"/>
        </w:rPr>
        <w:t>ed</w:t>
      </w:r>
      <w:proofErr w:type="spellEnd"/>
      <w:r w:rsidRPr="008D3AE5">
        <w:rPr>
          <w:rFonts w:ascii="Times New Roman" w:hAnsi="Times New Roman" w:cs="Times New Roman"/>
        </w:rPr>
        <w:t xml:space="preserve"> </w:t>
      </w:r>
      <w:r w:rsidR="001B1998">
        <w:rPr>
          <w:rFonts w:ascii="Times New Roman" w:hAnsi="Times New Roman" w:cs="Times New Roman"/>
        </w:rPr>
        <w:t xml:space="preserve">Elevation </w:t>
      </w:r>
      <w:r w:rsidRPr="008D3AE5">
        <w:rPr>
          <w:rFonts w:ascii="Times New Roman" w:hAnsi="Times New Roman" w:cs="Times New Roman"/>
        </w:rPr>
        <w:t>Certification</w:t>
      </w:r>
      <w:r w:rsidR="00B31299">
        <w:rPr>
          <w:rFonts w:ascii="Times New Roman" w:hAnsi="Times New Roman" w:cs="Times New Roman"/>
        </w:rPr>
        <w:t xml:space="preserve"> </w:t>
      </w:r>
      <w:r w:rsidRPr="008D3AE5">
        <w:rPr>
          <w:rFonts w:ascii="Times New Roman" w:hAnsi="Times New Roman" w:cs="Times New Roman"/>
        </w:rPr>
        <w:t>(By a Registered Professional</w:t>
      </w:r>
      <w:r w:rsidR="001B1998">
        <w:rPr>
          <w:rFonts w:ascii="Times New Roman" w:hAnsi="Times New Roman" w:cs="Times New Roman"/>
        </w:rPr>
        <w:t xml:space="preserve"> Land Surveyor,</w:t>
      </w:r>
      <w:r w:rsidRPr="008D3AE5">
        <w:rPr>
          <w:rFonts w:ascii="Times New Roman" w:hAnsi="Times New Roman" w:cs="Times New Roman"/>
        </w:rPr>
        <w:t xml:space="preserve"> Engineer</w:t>
      </w:r>
      <w:r w:rsidR="00B31299">
        <w:rPr>
          <w:rFonts w:ascii="Times New Roman" w:hAnsi="Times New Roman" w:cs="Times New Roman"/>
        </w:rPr>
        <w:t>,</w:t>
      </w:r>
      <w:r w:rsidRPr="008D3AE5">
        <w:rPr>
          <w:rFonts w:ascii="Times New Roman" w:hAnsi="Times New Roman" w:cs="Times New Roman"/>
        </w:rPr>
        <w:t xml:space="preserve"> </w:t>
      </w:r>
      <w:r w:rsidR="001B1998">
        <w:rPr>
          <w:rFonts w:ascii="Times New Roman" w:hAnsi="Times New Roman" w:cs="Times New Roman"/>
        </w:rPr>
        <w:t xml:space="preserve">or </w:t>
      </w:r>
      <w:r w:rsidRPr="008D3AE5">
        <w:rPr>
          <w:rFonts w:ascii="Times New Roman" w:hAnsi="Times New Roman" w:cs="Times New Roman"/>
        </w:rPr>
        <w:t>Architect)</w:t>
      </w:r>
    </w:p>
    <w:p w14:paraId="1DB41129" w14:textId="77777777" w:rsidR="004661F8" w:rsidRPr="008D3AE5" w:rsidRDefault="004661F8" w:rsidP="004661F8">
      <w:pPr>
        <w:rPr>
          <w:rFonts w:ascii="Times New Roman" w:hAnsi="Times New Roman" w:cs="Times New Roman"/>
        </w:rPr>
      </w:pPr>
    </w:p>
    <w:p w14:paraId="200313FC" w14:textId="32921915" w:rsidR="004661F8" w:rsidRPr="008D3AE5" w:rsidRDefault="004661F8" w:rsidP="004661F8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8D3AE5">
        <w:rPr>
          <w:rFonts w:ascii="Times New Roman" w:hAnsi="Times New Roman"/>
        </w:rPr>
        <w:t>Remove the line:</w:t>
      </w:r>
      <w:r w:rsidR="00B31299">
        <w:rPr>
          <w:rFonts w:ascii="Times New Roman" w:hAnsi="Times New Roman"/>
        </w:rPr>
        <w:t xml:space="preserve"> </w:t>
      </w:r>
      <w:r w:rsidRPr="008D3AE5">
        <w:rPr>
          <w:rFonts w:ascii="Times New Roman" w:hAnsi="Times New Roman"/>
        </w:rPr>
        <w:t>Elevations are based on: __ Construction Drawings   __ Building Under Construction   __ Finished Construction</w:t>
      </w:r>
    </w:p>
    <w:p w14:paraId="312265F7" w14:textId="77777777" w:rsidR="004661F8" w:rsidRPr="008D3AE5" w:rsidRDefault="004661F8" w:rsidP="004661F8">
      <w:pPr>
        <w:ind w:firstLine="720"/>
        <w:rPr>
          <w:rFonts w:ascii="Times New Roman" w:hAnsi="Times New Roman" w:cs="Times New Roman"/>
        </w:rPr>
      </w:pPr>
      <w:r w:rsidRPr="008D3AE5">
        <w:rPr>
          <w:rFonts w:ascii="Times New Roman" w:hAnsi="Times New Roman" w:cs="Times New Roman"/>
        </w:rPr>
        <w:t>And replace with the line:  All elevations must be based on finished construction.</w:t>
      </w:r>
    </w:p>
    <w:p w14:paraId="0FAE9025" w14:textId="77777777" w:rsidR="004661F8" w:rsidRPr="008D3AE5" w:rsidRDefault="004661F8" w:rsidP="004661F8">
      <w:pPr>
        <w:rPr>
          <w:rFonts w:ascii="Times New Roman" w:hAnsi="Times New Roman" w:cs="Times New Roman"/>
        </w:rPr>
      </w:pPr>
    </w:p>
    <w:p w14:paraId="01EC427B" w14:textId="6BE77CF5" w:rsidR="006C62E6" w:rsidRPr="00985A2E" w:rsidRDefault="004661F8" w:rsidP="00985A2E">
      <w:pPr>
        <w:pStyle w:val="ListParagraph"/>
        <w:numPr>
          <w:ilvl w:val="0"/>
          <w:numId w:val="3"/>
        </w:numPr>
      </w:pPr>
      <w:r w:rsidRPr="008D3AE5">
        <w:rPr>
          <w:rFonts w:ascii="Times New Roman" w:hAnsi="Times New Roman"/>
        </w:rPr>
        <w:lastRenderedPageBreak/>
        <w:t>Remove the word “Design” from the heading “</w:t>
      </w:r>
      <w:proofErr w:type="spellStart"/>
      <w:r w:rsidRPr="008D3AE5">
        <w:rPr>
          <w:rFonts w:ascii="Times New Roman" w:hAnsi="Times New Roman"/>
        </w:rPr>
        <w:t>Floodproofing</w:t>
      </w:r>
      <w:proofErr w:type="spellEnd"/>
      <w:r w:rsidRPr="008D3AE5">
        <w:rPr>
          <w:rFonts w:ascii="Times New Roman" w:hAnsi="Times New Roman"/>
        </w:rPr>
        <w:t xml:space="preserve"> Design Elevation Information”, so that it just reads “</w:t>
      </w:r>
      <w:proofErr w:type="spellStart"/>
      <w:r w:rsidRPr="008D3AE5">
        <w:rPr>
          <w:rFonts w:ascii="Times New Roman" w:hAnsi="Times New Roman"/>
        </w:rPr>
        <w:t>Floodproofing</w:t>
      </w:r>
      <w:proofErr w:type="spellEnd"/>
      <w:r w:rsidRPr="008D3AE5">
        <w:rPr>
          <w:rFonts w:ascii="Times New Roman" w:hAnsi="Times New Roman"/>
        </w:rPr>
        <w:t xml:space="preserve"> Elevation Information</w:t>
      </w:r>
      <w:r w:rsidR="006471FA">
        <w:rPr>
          <w:rFonts w:ascii="Times New Roman" w:hAnsi="Times New Roman"/>
        </w:rPr>
        <w:t>:</w:t>
      </w:r>
      <w:proofErr w:type="gramStart"/>
      <w:r w:rsidRPr="008D3AE5">
        <w:rPr>
          <w:rFonts w:ascii="Times New Roman" w:hAnsi="Times New Roman"/>
        </w:rPr>
        <w:t>”.</w:t>
      </w:r>
      <w:proofErr w:type="gramEnd"/>
      <w:r w:rsidR="006C62E6" w:rsidRPr="00985A2E">
        <w:t xml:space="preserve"> </w:t>
      </w:r>
    </w:p>
    <w:p w14:paraId="4A8C932F" w14:textId="77777777" w:rsidR="006471FA" w:rsidRDefault="006471FA" w:rsidP="00985A2E">
      <w:pPr>
        <w:pStyle w:val="ListParagraph"/>
        <w:rPr>
          <w:rFonts w:ascii="Times New Roman" w:hAnsi="Times New Roman"/>
        </w:rPr>
      </w:pPr>
    </w:p>
    <w:p w14:paraId="2CA31A74" w14:textId="77777777" w:rsidR="006471FA" w:rsidRPr="00985A2E" w:rsidRDefault="006471FA" w:rsidP="00985A2E">
      <w:pPr>
        <w:pStyle w:val="ListParagraph"/>
        <w:rPr>
          <w:rFonts w:ascii="Times New Roman" w:hAnsi="Times New Roman"/>
        </w:rPr>
      </w:pPr>
    </w:p>
    <w:p w14:paraId="7FA51CA3" w14:textId="717EBD90" w:rsidR="004661F8" w:rsidRDefault="00934CCE" w:rsidP="004661F8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Add a</w:t>
      </w:r>
      <w:r w:rsidR="004661F8" w:rsidRPr="008D3AE5">
        <w:rPr>
          <w:rFonts w:ascii="Times New Roman" w:hAnsi="Times New Roman"/>
        </w:rPr>
        <w:t xml:space="preserve"> certification </w:t>
      </w:r>
      <w:r w:rsidR="006C62E6">
        <w:rPr>
          <w:rFonts w:ascii="Times New Roman" w:hAnsi="Times New Roman"/>
        </w:rPr>
        <w:t>section at the end of SECTION II as follows:</w:t>
      </w:r>
    </w:p>
    <w:tbl>
      <w:tblPr>
        <w:tblW w:w="11455" w:type="dxa"/>
        <w:tblInd w:w="-10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6"/>
        <w:gridCol w:w="2205"/>
        <w:gridCol w:w="973"/>
        <w:gridCol w:w="973"/>
        <w:gridCol w:w="65"/>
        <w:gridCol w:w="2573"/>
      </w:tblGrid>
      <w:tr w:rsidR="00585930" w:rsidRPr="00585930" w14:paraId="69FE7246" w14:textId="77777777" w:rsidTr="00985A2E">
        <w:trPr>
          <w:trHeight w:hRule="exact" w:val="1520"/>
        </w:trPr>
        <w:tc>
          <w:tcPr>
            <w:tcW w:w="11455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730A37" w14:textId="1EA673B5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r w:rsidRPr="0058593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Residential</w:t>
            </w:r>
            <w:r w:rsidRPr="00585930">
              <w:rPr>
                <w:rFonts w:ascii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585930">
              <w:rPr>
                <w:rFonts w:ascii="Arial" w:hAnsi="Arial" w:cs="Arial"/>
                <w:b/>
                <w:bCs/>
                <w:sz w:val="18"/>
                <w:szCs w:val="18"/>
              </w:rPr>
              <w:t>Floodproofed</w:t>
            </w:r>
            <w:proofErr w:type="spellEnd"/>
            <w:r w:rsidRPr="00585930">
              <w:rPr>
                <w:rFonts w:ascii="Arial" w:hAnsi="Arial" w:cs="Arial"/>
                <w:b/>
                <w:bCs/>
                <w:spacing w:val="-15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b/>
                <w:bCs/>
                <w:sz w:val="18"/>
                <w:szCs w:val="18"/>
              </w:rPr>
              <w:t>Elevation</w:t>
            </w:r>
            <w:r w:rsidRPr="00585930">
              <w:rPr>
                <w:rFonts w:ascii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b/>
                <w:bCs/>
                <w:sz w:val="18"/>
                <w:szCs w:val="18"/>
              </w:rPr>
              <w:t>Information</w:t>
            </w:r>
            <w:r w:rsidRPr="00585930">
              <w:rPr>
                <w:rFonts w:ascii="Arial" w:hAnsi="Arial" w:cs="Arial"/>
                <w:b/>
                <w:bCs/>
                <w:spacing w:val="-15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Certification:</w:t>
            </w:r>
          </w:p>
          <w:p w14:paraId="455BBCE4" w14:textId="0D2EB424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before="145" w:after="0" w:line="240" w:lineRule="auto"/>
              <w:ind w:left="116"/>
              <w:rPr>
                <w:rFonts w:ascii="Arial" w:hAnsi="Arial" w:cs="Arial"/>
                <w:sz w:val="18"/>
                <w:szCs w:val="18"/>
              </w:rPr>
            </w:pPr>
            <w:r w:rsidRPr="00585930">
              <w:rPr>
                <w:rFonts w:ascii="Arial" w:hAnsi="Arial" w:cs="Arial"/>
                <w:sz w:val="18"/>
                <w:szCs w:val="18"/>
              </w:rPr>
              <w:t>Section</w:t>
            </w:r>
            <w:r w:rsidRPr="0058593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sz w:val="18"/>
                <w:szCs w:val="18"/>
              </w:rPr>
              <w:t>II certification</w:t>
            </w:r>
            <w:r w:rsidRPr="0058593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>is</w:t>
            </w:r>
            <w:r w:rsidRPr="00585930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 xml:space="preserve"> be </w:t>
            </w:r>
            <w:r w:rsidRPr="00585930">
              <w:rPr>
                <w:rFonts w:ascii="Arial" w:hAnsi="Arial" w:cs="Arial"/>
                <w:sz w:val="18"/>
                <w:szCs w:val="18"/>
              </w:rPr>
              <w:t>signed</w:t>
            </w: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 xml:space="preserve"> and </w:t>
            </w:r>
            <w:r w:rsidRPr="00585930">
              <w:rPr>
                <w:rFonts w:ascii="Arial" w:hAnsi="Arial" w:cs="Arial"/>
                <w:sz w:val="18"/>
                <w:szCs w:val="18"/>
              </w:rPr>
              <w:t>sealed</w:t>
            </w: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 xml:space="preserve"> by</w:t>
            </w:r>
            <w:r w:rsidRPr="0058593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0058593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>land</w:t>
            </w:r>
            <w:r w:rsidRPr="00585930">
              <w:rPr>
                <w:rFonts w:ascii="Arial" w:hAnsi="Arial" w:cs="Arial"/>
                <w:sz w:val="18"/>
                <w:szCs w:val="18"/>
              </w:rPr>
              <w:t xml:space="preserve"> surveyor,</w:t>
            </w:r>
            <w:r w:rsidRPr="0058593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>engineer,</w:t>
            </w:r>
            <w:r w:rsidRPr="005859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>or</w:t>
            </w:r>
            <w:r w:rsidRPr="005859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>architect authorized</w:t>
            </w:r>
            <w:r w:rsidRPr="005859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>by law</w:t>
            </w:r>
            <w:r w:rsidRPr="00585930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sz w:val="18"/>
                <w:szCs w:val="18"/>
              </w:rPr>
              <w:t>certify</w:t>
            </w: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 xml:space="preserve"> elevation</w:t>
            </w:r>
            <w:r w:rsidRPr="005859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>information</w:t>
            </w:r>
            <w:r w:rsidR="007F2EF4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</w:p>
          <w:p w14:paraId="6B6A59A8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before="161" w:after="0" w:line="250" w:lineRule="auto"/>
              <w:ind w:left="886" w:right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>certify that</w:t>
            </w:r>
            <w:r w:rsidRPr="00585930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information in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Section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>II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on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this</w:t>
            </w:r>
            <w:r w:rsidRPr="00585930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Certificate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represents</w:t>
            </w:r>
            <w:r w:rsidRPr="00585930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>true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and accurate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interpretation and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determination by</w:t>
            </w:r>
            <w:r w:rsidRPr="00585930">
              <w:rPr>
                <w:rFonts w:ascii="Arial" w:hAnsi="Arial" w:cs="Arial"/>
                <w:i/>
                <w:iCs/>
                <w:spacing w:val="29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r w:rsidRPr="00585930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undersigned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using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the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available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information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and data.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I 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understand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that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any 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>false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>statement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>may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be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punishable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by 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>fine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 xml:space="preserve"> or</w:t>
            </w:r>
            <w:r w:rsidRPr="00585930">
              <w:rPr>
                <w:rFonts w:ascii="Arial" w:hAnsi="Arial" w:cs="Arial"/>
                <w:i/>
                <w:iCs/>
                <w:spacing w:val="22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imprisonment under 18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U.S. Code,</w:t>
            </w:r>
            <w:r w:rsidRPr="005859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Section</w:t>
            </w:r>
            <w:r w:rsidRPr="00585930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1001.</w:t>
            </w:r>
          </w:p>
        </w:tc>
      </w:tr>
      <w:tr w:rsidR="00585930" w:rsidRPr="00585930" w14:paraId="76929A37" w14:textId="77777777" w:rsidTr="00985A2E">
        <w:trPr>
          <w:trHeight w:hRule="exact" w:val="65"/>
        </w:trPr>
        <w:tc>
          <w:tcPr>
            <w:tcW w:w="46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72C52A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after="0" w:line="192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>CERTIFIER'S</w:t>
            </w:r>
            <w:r w:rsidRPr="0058593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>NAME</w:t>
            </w:r>
          </w:p>
        </w:tc>
        <w:tc>
          <w:tcPr>
            <w:tcW w:w="41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F04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after="0" w:line="192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 xml:space="preserve">LICENSE NUMBER </w:t>
            </w:r>
            <w:r w:rsidRPr="00585930">
              <w:rPr>
                <w:rFonts w:ascii="Arial" w:hAnsi="Arial" w:cs="Arial"/>
                <w:sz w:val="18"/>
                <w:szCs w:val="18"/>
              </w:rPr>
              <w:t>(or</w:t>
            </w:r>
            <w:r w:rsidRPr="0058593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sz w:val="18"/>
                <w:szCs w:val="18"/>
              </w:rPr>
              <w:t>Affix</w:t>
            </w: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sz w:val="18"/>
                <w:szCs w:val="18"/>
              </w:rPr>
              <w:t>Seal)</w:t>
            </w:r>
          </w:p>
        </w:tc>
        <w:tc>
          <w:tcPr>
            <w:tcW w:w="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6BF5E" w14:textId="77777777" w:rsidR="00585930" w:rsidRPr="00585930" w:rsidRDefault="00585930" w:rsidP="0058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7C8347F" w14:textId="77777777" w:rsidR="00585930" w:rsidRPr="00585930" w:rsidRDefault="00585930" w:rsidP="0058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930" w:rsidRPr="00585930" w14:paraId="5D1D2265" w14:textId="77777777" w:rsidTr="00985A2E">
        <w:trPr>
          <w:trHeight w:hRule="exact" w:val="524"/>
        </w:trPr>
        <w:tc>
          <w:tcPr>
            <w:tcW w:w="466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332504" w14:textId="77777777" w:rsidR="00585930" w:rsidRPr="00585930" w:rsidRDefault="00585930" w:rsidP="0058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002A" w14:textId="77777777" w:rsidR="00585930" w:rsidRPr="00585930" w:rsidRDefault="00585930" w:rsidP="0058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332E3" w14:textId="77777777" w:rsidR="00585930" w:rsidRPr="00585930" w:rsidRDefault="00585930" w:rsidP="0058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65B3E9F5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233E63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before="154" w:after="0" w:line="250" w:lineRule="auto"/>
              <w:ind w:left="964" w:right="10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0">
              <w:rPr>
                <w:rFonts w:ascii="Arial" w:hAnsi="Arial" w:cs="Arial"/>
                <w:color w:val="C0C0C0"/>
                <w:sz w:val="18"/>
                <w:szCs w:val="18"/>
              </w:rPr>
              <w:t xml:space="preserve">PLACE SEAL </w:t>
            </w:r>
            <w:r w:rsidRPr="00585930">
              <w:rPr>
                <w:rFonts w:ascii="Arial" w:hAnsi="Arial" w:cs="Arial"/>
                <w:color w:val="C0C0C0"/>
                <w:spacing w:val="-1"/>
                <w:sz w:val="18"/>
                <w:szCs w:val="18"/>
              </w:rPr>
              <w:t>HERE</w:t>
            </w:r>
          </w:p>
        </w:tc>
      </w:tr>
      <w:tr w:rsidR="00585930" w:rsidRPr="00585930" w14:paraId="25785BF3" w14:textId="77777777" w:rsidTr="00985A2E">
        <w:trPr>
          <w:trHeight w:hRule="exact" w:val="651"/>
        </w:trPr>
        <w:tc>
          <w:tcPr>
            <w:tcW w:w="4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BD7301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0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4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BFF0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>COMPANY</w:t>
            </w:r>
            <w:r w:rsidRPr="005859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>NAME</w:t>
            </w:r>
          </w:p>
        </w:tc>
        <w:tc>
          <w:tcPr>
            <w:tcW w:w="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D141C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21D9394F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930" w:rsidRPr="00585930" w14:paraId="6B4FA191" w14:textId="77777777" w:rsidTr="00985A2E">
        <w:trPr>
          <w:trHeight w:hRule="exact" w:val="641"/>
        </w:trPr>
        <w:tc>
          <w:tcPr>
            <w:tcW w:w="4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6C415C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after="0" w:line="187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0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3638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after="0" w:line="187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>CITY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ED58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after="0" w:line="187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0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0B22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after="0" w:line="176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0">
              <w:rPr>
                <w:rFonts w:ascii="Arial" w:hAnsi="Arial" w:cs="Arial"/>
                <w:sz w:val="18"/>
                <w:szCs w:val="18"/>
              </w:rPr>
              <w:t>ZIP</w:t>
            </w:r>
            <w:r w:rsidRPr="0058593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>CODE</w:t>
            </w:r>
          </w:p>
        </w:tc>
        <w:tc>
          <w:tcPr>
            <w:tcW w:w="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DD9BD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after="0" w:line="176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5566FEF3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after="0" w:line="176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930" w:rsidRPr="00585930" w14:paraId="7365ACE3" w14:textId="77777777" w:rsidTr="00985A2E">
        <w:trPr>
          <w:trHeight w:hRule="exact" w:val="556"/>
        </w:trPr>
        <w:tc>
          <w:tcPr>
            <w:tcW w:w="466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68F62A17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after="0" w:line="199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0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99C48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0">
              <w:rPr>
                <w:rFonts w:ascii="Arial" w:hAnsi="Arial" w:cs="Arial"/>
                <w:spacing w:val="-1"/>
                <w:sz w:val="18"/>
                <w:szCs w:val="18"/>
              </w:rPr>
              <w:t>DATE</w:t>
            </w:r>
          </w:p>
        </w:tc>
        <w:tc>
          <w:tcPr>
            <w:tcW w:w="194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D4D85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85930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6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3DF93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2624F8B3" w14:textId="77777777" w:rsidR="00585930" w:rsidRPr="00585930" w:rsidRDefault="00585930" w:rsidP="00585930">
            <w:pPr>
              <w:kinsoku w:val="0"/>
              <w:overflowPunct w:val="0"/>
              <w:autoSpaceDE w:val="0"/>
              <w:autoSpaceDN w:val="0"/>
              <w:adjustRightInd w:val="0"/>
              <w:spacing w:after="0" w:line="206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1092A0" w14:textId="77777777" w:rsidR="00585930" w:rsidRPr="00985A2E" w:rsidRDefault="00585930" w:rsidP="00985A2E">
      <w:pPr>
        <w:rPr>
          <w:rFonts w:ascii="Times New Roman" w:hAnsi="Times New Roman"/>
        </w:rPr>
      </w:pPr>
    </w:p>
    <w:p w14:paraId="7C48A733" w14:textId="01B8CDBA" w:rsidR="004661F8" w:rsidRPr="008D3AE5" w:rsidRDefault="004661F8" w:rsidP="004661F8">
      <w:pPr>
        <w:pStyle w:val="ListParagraph"/>
        <w:rPr>
          <w:rFonts w:ascii="Times New Roman" w:hAnsi="Times New Roman"/>
        </w:rPr>
      </w:pPr>
    </w:p>
    <w:p w14:paraId="3FC7C1C3" w14:textId="29B9048E" w:rsidR="00934CCE" w:rsidRDefault="00934CCE" w:rsidP="004661F8">
      <w:pPr>
        <w:pStyle w:val="Body"/>
        <w:rPr>
          <w:rFonts w:ascii="Times New Roman" w:hAnsi="Times New Roman"/>
          <w:sz w:val="24"/>
          <w:szCs w:val="24"/>
        </w:rPr>
      </w:pPr>
    </w:p>
    <w:p w14:paraId="6D61220A" w14:textId="77777777" w:rsidR="00934CCE" w:rsidRDefault="00934CCE" w:rsidP="004661F8">
      <w:pPr>
        <w:pStyle w:val="Body"/>
        <w:rPr>
          <w:rFonts w:ascii="Times New Roman" w:hAnsi="Times New Roman"/>
          <w:sz w:val="24"/>
          <w:szCs w:val="24"/>
        </w:rPr>
      </w:pPr>
    </w:p>
    <w:p w14:paraId="4263CF6C" w14:textId="6D0C08C1" w:rsidR="00934CCE" w:rsidRPr="00985A2E" w:rsidRDefault="00B14C8F" w:rsidP="004661F8">
      <w:pPr>
        <w:pStyle w:val="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Revisions to </w:t>
      </w:r>
      <w:r w:rsidR="00934CCE" w:rsidRPr="00985A2E">
        <w:rPr>
          <w:rFonts w:ascii="Times New Roman" w:hAnsi="Times New Roman"/>
        </w:rPr>
        <w:t>SECTION III</w:t>
      </w:r>
    </w:p>
    <w:p w14:paraId="0A192A65" w14:textId="77777777" w:rsidR="00934CCE" w:rsidRPr="00985A2E" w:rsidRDefault="00934CCE" w:rsidP="004661F8">
      <w:pPr>
        <w:pStyle w:val="Body"/>
        <w:rPr>
          <w:rFonts w:ascii="Times New Roman" w:hAnsi="Times New Roman"/>
        </w:rPr>
      </w:pPr>
    </w:p>
    <w:p w14:paraId="027C1519" w14:textId="77777777" w:rsidR="00934CCE" w:rsidRPr="00985A2E" w:rsidRDefault="00934CCE" w:rsidP="00985A2E">
      <w:pPr>
        <w:pStyle w:val="Body"/>
        <w:numPr>
          <w:ilvl w:val="0"/>
          <w:numId w:val="12"/>
        </w:numPr>
        <w:rPr>
          <w:rFonts w:ascii="Times New Roman" w:hAnsi="Times New Roman"/>
        </w:rPr>
      </w:pPr>
      <w:r w:rsidRPr="00985A2E">
        <w:rPr>
          <w:rFonts w:ascii="Times New Roman" w:hAnsi="Times New Roman"/>
        </w:rPr>
        <w:t>Revise the first portion of the certification statement to read as follows:</w:t>
      </w:r>
    </w:p>
    <w:p w14:paraId="6D422098" w14:textId="77777777" w:rsidR="00934CCE" w:rsidRDefault="00934CCE" w:rsidP="004661F8">
      <w:pPr>
        <w:pStyle w:val="Body"/>
        <w:rPr>
          <w:rFonts w:ascii="Times New Roman" w:hAnsi="Times New Roman"/>
        </w:rPr>
      </w:pPr>
    </w:p>
    <w:p w14:paraId="1CE95020" w14:textId="5A1B0427" w:rsidR="004661F8" w:rsidRPr="008D3AE5" w:rsidRDefault="004661F8" w:rsidP="00985A2E">
      <w:pPr>
        <w:pStyle w:val="Body"/>
        <w:ind w:left="720"/>
        <w:rPr>
          <w:rFonts w:ascii="Times New Roman" w:hAnsi="Times New Roman"/>
        </w:rPr>
      </w:pPr>
      <w:r w:rsidRPr="008D3AE5">
        <w:rPr>
          <w:rFonts w:ascii="Times New Roman" w:hAnsi="Times New Roman"/>
        </w:rPr>
        <w:t>I certify the structure, based upon development and/or review of the design, specifications, as-built drawings for construction and physical inspection, has been designed and constructed in accordance with the accepted standards of practice (ASCE 24-</w:t>
      </w:r>
      <w:r w:rsidR="00934CCE">
        <w:rPr>
          <w:rFonts w:ascii="Times New Roman" w:hAnsi="Times New Roman"/>
        </w:rPr>
        <w:t>05, ASCE 24-14,</w:t>
      </w:r>
      <w:r w:rsidR="00934CCE" w:rsidRPr="008D3AE5">
        <w:rPr>
          <w:rFonts w:ascii="Times New Roman" w:hAnsi="Times New Roman"/>
        </w:rPr>
        <w:t xml:space="preserve"> </w:t>
      </w:r>
      <w:r w:rsidRPr="008D3AE5">
        <w:rPr>
          <w:rFonts w:ascii="Times New Roman" w:hAnsi="Times New Roman"/>
        </w:rPr>
        <w:t xml:space="preserve">or </w:t>
      </w:r>
      <w:r w:rsidR="00934CCE">
        <w:rPr>
          <w:rFonts w:ascii="Times New Roman" w:hAnsi="Times New Roman"/>
        </w:rPr>
        <w:t>their</w:t>
      </w:r>
      <w:r w:rsidR="00934CCE" w:rsidRPr="008D3AE5">
        <w:rPr>
          <w:rFonts w:ascii="Times New Roman" w:hAnsi="Times New Roman"/>
        </w:rPr>
        <w:t xml:space="preserve"> </w:t>
      </w:r>
      <w:r w:rsidRPr="008D3AE5">
        <w:rPr>
          <w:rFonts w:ascii="Times New Roman" w:hAnsi="Times New Roman"/>
        </w:rPr>
        <w:t>equivalent) and any alterations also meet those standards and the following provisions.</w:t>
      </w:r>
    </w:p>
    <w:p w14:paraId="3DB38B34" w14:textId="77777777" w:rsidR="004661F8" w:rsidRPr="008D3AE5" w:rsidRDefault="004661F8" w:rsidP="004661F8">
      <w:pPr>
        <w:pStyle w:val="Body"/>
        <w:rPr>
          <w:rFonts w:ascii="Times New Roman" w:hAnsi="Times New Roman"/>
        </w:rPr>
      </w:pPr>
    </w:p>
    <w:p w14:paraId="4613D9BD" w14:textId="77777777" w:rsidR="00934CCE" w:rsidRDefault="00934CCE" w:rsidP="00985A2E">
      <w:pPr>
        <w:pStyle w:val="ListParagraph"/>
        <w:rPr>
          <w:rFonts w:ascii="Times New Roman" w:hAnsi="Times New Roman"/>
        </w:rPr>
      </w:pPr>
    </w:p>
    <w:p w14:paraId="0294F0F2" w14:textId="06EC7806" w:rsidR="00934CCE" w:rsidRDefault="00934CCE" w:rsidP="00985A2E">
      <w:pPr>
        <w:pStyle w:val="Body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Add t</w:t>
      </w:r>
      <w:r w:rsidR="00B1546A">
        <w:rPr>
          <w:rFonts w:ascii="Times New Roman" w:hAnsi="Times New Roman"/>
        </w:rPr>
        <w:t xml:space="preserve">he following bullet to the </w:t>
      </w:r>
      <w:r w:rsidR="00BF14D9">
        <w:rPr>
          <w:rFonts w:ascii="Times New Roman" w:hAnsi="Times New Roman"/>
        </w:rPr>
        <w:t xml:space="preserve">end of the bulleted </w:t>
      </w:r>
      <w:r w:rsidR="00B1546A">
        <w:rPr>
          <w:rFonts w:ascii="Times New Roman" w:hAnsi="Times New Roman"/>
        </w:rPr>
        <w:t>list</w:t>
      </w:r>
      <w:r w:rsidR="00736270">
        <w:rPr>
          <w:rFonts w:ascii="Times New Roman" w:hAnsi="Times New Roman"/>
        </w:rPr>
        <w:t>, making it the forth bullet</w:t>
      </w:r>
      <w:r w:rsidR="00B1546A">
        <w:rPr>
          <w:rFonts w:ascii="Times New Roman" w:hAnsi="Times New Roman"/>
        </w:rPr>
        <w:t>:</w:t>
      </w:r>
    </w:p>
    <w:p w14:paraId="3E52BB69" w14:textId="77777777" w:rsidR="00736270" w:rsidRDefault="00736270" w:rsidP="00985A2E">
      <w:pPr>
        <w:pStyle w:val="Body"/>
        <w:ind w:left="720"/>
        <w:rPr>
          <w:rFonts w:ascii="Times New Roman" w:hAnsi="Times New Roman"/>
        </w:rPr>
      </w:pPr>
    </w:p>
    <w:p w14:paraId="26EC19C1" w14:textId="0C669F36" w:rsidR="00934CCE" w:rsidRPr="00934CCE" w:rsidRDefault="00934CCE" w:rsidP="00985A2E">
      <w:pPr>
        <w:pStyle w:val="Body"/>
        <w:numPr>
          <w:ilvl w:val="1"/>
          <w:numId w:val="12"/>
        </w:numPr>
        <w:rPr>
          <w:rFonts w:ascii="Times New Roman" w:hAnsi="Times New Roman"/>
        </w:rPr>
      </w:pPr>
      <w:r w:rsidRPr="00985A2E">
        <w:rPr>
          <w:rFonts w:ascii="Times New Roman" w:hAnsi="Times New Roman"/>
        </w:rPr>
        <w:t>Soil or fill adjacent to the structure is compacted and protected against erosion and local scour (</w:t>
      </w:r>
      <w:r w:rsidR="00087853">
        <w:rPr>
          <w:rFonts w:ascii="Times New Roman" w:hAnsi="Times New Roman"/>
        </w:rPr>
        <w:t xml:space="preserve">in accordance with </w:t>
      </w:r>
      <w:r w:rsidRPr="00985A2E">
        <w:rPr>
          <w:rFonts w:ascii="Times New Roman" w:hAnsi="Times New Roman"/>
        </w:rPr>
        <w:t>ASCE 24)</w:t>
      </w:r>
      <w:r w:rsidR="00B1546A">
        <w:rPr>
          <w:rFonts w:ascii="Times New Roman" w:hAnsi="Times New Roman"/>
        </w:rPr>
        <w:t>.</w:t>
      </w:r>
    </w:p>
    <w:p w14:paraId="4AA4D08A" w14:textId="77777777" w:rsidR="004661F8" w:rsidRPr="008D3AE5" w:rsidRDefault="004661F8" w:rsidP="004661F8">
      <w:pPr>
        <w:pStyle w:val="ListParagraph"/>
        <w:ind w:left="360"/>
        <w:rPr>
          <w:rFonts w:ascii="Times New Roman" w:hAnsi="Times New Roman"/>
        </w:rPr>
      </w:pPr>
    </w:p>
    <w:p w14:paraId="6A2D93F2" w14:textId="188B78BE" w:rsidR="004661F8" w:rsidRDefault="004661F8" w:rsidP="00985A2E">
      <w:pPr>
        <w:pStyle w:val="ListParagraph"/>
        <w:ind w:left="0" w:firstLine="720"/>
        <w:rPr>
          <w:rFonts w:ascii="Times New Roman" w:hAnsi="Times New Roman"/>
        </w:rPr>
      </w:pPr>
      <w:r w:rsidRPr="008D3AE5">
        <w:rPr>
          <w:rFonts w:ascii="Times New Roman" w:hAnsi="Times New Roman"/>
        </w:rPr>
        <w:t xml:space="preserve">Note: </w:t>
      </w:r>
      <w:r w:rsidR="00B1546A">
        <w:rPr>
          <w:rFonts w:ascii="Times New Roman" w:hAnsi="Times New Roman"/>
        </w:rPr>
        <w:t xml:space="preserve">The other bullets </w:t>
      </w:r>
      <w:r w:rsidRPr="008D3AE5">
        <w:rPr>
          <w:rFonts w:ascii="Times New Roman" w:hAnsi="Times New Roman"/>
        </w:rPr>
        <w:t>remains the same.</w:t>
      </w:r>
    </w:p>
    <w:p w14:paraId="6A1D1FB6" w14:textId="77777777" w:rsidR="00736270" w:rsidRDefault="00736270" w:rsidP="00985A2E">
      <w:pPr>
        <w:pStyle w:val="ListParagraph"/>
        <w:ind w:left="0" w:firstLine="720"/>
        <w:rPr>
          <w:rFonts w:ascii="Times New Roman" w:hAnsi="Times New Roman"/>
        </w:rPr>
      </w:pPr>
    </w:p>
    <w:p w14:paraId="7A567E27" w14:textId="154438DD" w:rsidR="00736270" w:rsidRDefault="00736270" w:rsidP="00985A2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Revise the certification section (after the last/forth bullet) at the end of SECTION III to read:</w:t>
      </w:r>
    </w:p>
    <w:p w14:paraId="0ED0DAD4" w14:textId="77777777" w:rsidR="00736270" w:rsidRDefault="00736270" w:rsidP="00985A2E">
      <w:pPr>
        <w:rPr>
          <w:rFonts w:ascii="Times New Roman" w:hAnsi="Times New Roman"/>
        </w:rPr>
      </w:pPr>
    </w:p>
    <w:p w14:paraId="0A35FC53" w14:textId="79FADDA9" w:rsidR="00736270" w:rsidRPr="00985A2E" w:rsidRDefault="00736270" w:rsidP="00985A2E">
      <w:pPr>
        <w:kinsoku w:val="0"/>
        <w:overflowPunct w:val="0"/>
        <w:autoSpaceDE w:val="0"/>
        <w:autoSpaceDN w:val="0"/>
        <w:adjustRightInd w:val="0"/>
        <w:spacing w:after="0" w:line="184" w:lineRule="exact"/>
        <w:ind w:left="267"/>
        <w:rPr>
          <w:rFonts w:ascii="Arial" w:hAnsi="Arial" w:cs="Arial"/>
          <w:sz w:val="18"/>
          <w:szCs w:val="18"/>
        </w:rPr>
      </w:pPr>
      <w:r w:rsidRPr="00736270">
        <w:rPr>
          <w:rFonts w:ascii="Arial" w:hAnsi="Arial" w:cs="Arial"/>
          <w:i/>
          <w:iCs/>
          <w:sz w:val="18"/>
          <w:szCs w:val="18"/>
        </w:rPr>
        <w:lastRenderedPageBreak/>
        <w:t>I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z w:val="18"/>
          <w:szCs w:val="18"/>
        </w:rPr>
        <w:t>certify that</w:t>
      </w:r>
      <w:r w:rsidRPr="00736270">
        <w:rPr>
          <w:rFonts w:ascii="Arial" w:hAnsi="Arial" w:cs="Arial"/>
          <w:i/>
          <w:iCs/>
          <w:spacing w:val="-2"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z w:val="18"/>
          <w:szCs w:val="18"/>
        </w:rPr>
        <w:t>the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 xml:space="preserve"> information in</w:t>
      </w:r>
      <w:r w:rsidRPr="00736270">
        <w:rPr>
          <w:rFonts w:ascii="Arial" w:hAnsi="Arial" w:cs="Arial"/>
          <w:i/>
          <w:iCs/>
          <w:sz w:val="18"/>
          <w:szCs w:val="18"/>
        </w:rPr>
        <w:t xml:space="preserve"> Section</w:t>
      </w:r>
      <w:r w:rsidRPr="00736270">
        <w:rPr>
          <w:rFonts w:ascii="Arial" w:hAnsi="Arial" w:cs="Arial"/>
          <w:i/>
          <w:iCs/>
          <w:spacing w:val="-2"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z w:val="18"/>
          <w:szCs w:val="18"/>
        </w:rPr>
        <w:t>III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 xml:space="preserve"> on </w:t>
      </w:r>
      <w:r w:rsidRPr="00736270">
        <w:rPr>
          <w:rFonts w:ascii="Arial" w:hAnsi="Arial" w:cs="Arial"/>
          <w:i/>
          <w:iCs/>
          <w:sz w:val="18"/>
          <w:szCs w:val="18"/>
        </w:rPr>
        <w:t>this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z w:val="18"/>
          <w:szCs w:val="18"/>
        </w:rPr>
        <w:t>certificate</w:t>
      </w:r>
      <w:r w:rsidRPr="00736270">
        <w:rPr>
          <w:rFonts w:ascii="Arial" w:hAnsi="Arial" w:cs="Arial"/>
          <w:i/>
          <w:iCs/>
          <w:spacing w:val="-2"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z w:val="18"/>
          <w:szCs w:val="18"/>
        </w:rPr>
        <w:t>represents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z w:val="18"/>
          <w:szCs w:val="18"/>
        </w:rPr>
        <w:t>a</w:t>
      </w:r>
      <w:r w:rsidRPr="00736270">
        <w:rPr>
          <w:rFonts w:ascii="Arial" w:hAnsi="Arial" w:cs="Arial"/>
          <w:i/>
          <w:iCs/>
          <w:spacing w:val="-2"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z w:val="18"/>
          <w:szCs w:val="18"/>
        </w:rPr>
        <w:t>true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 xml:space="preserve"> and</w:t>
      </w:r>
      <w:r w:rsidRPr="00736270">
        <w:rPr>
          <w:rFonts w:ascii="Arial" w:hAnsi="Arial" w:cs="Arial"/>
          <w:i/>
          <w:iCs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>accurate determination</w:t>
      </w:r>
      <w:r w:rsidRPr="00736270">
        <w:rPr>
          <w:rFonts w:ascii="Arial" w:hAnsi="Arial" w:cs="Arial"/>
          <w:i/>
          <w:iCs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 xml:space="preserve">by </w:t>
      </w:r>
      <w:r w:rsidRPr="00736270">
        <w:rPr>
          <w:rFonts w:ascii="Arial" w:hAnsi="Arial" w:cs="Arial"/>
          <w:i/>
          <w:iCs/>
          <w:sz w:val="18"/>
          <w:szCs w:val="18"/>
        </w:rPr>
        <w:t>the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 xml:space="preserve"> undersigned using</w:t>
      </w:r>
      <w:r w:rsidRPr="00736270">
        <w:rPr>
          <w:rFonts w:ascii="Arial" w:hAnsi="Arial" w:cs="Arial"/>
          <w:i/>
          <w:iCs/>
          <w:sz w:val="18"/>
          <w:szCs w:val="18"/>
        </w:rPr>
        <w:t xml:space="preserve"> the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>available information</w:t>
      </w:r>
      <w:r w:rsidRPr="00736270">
        <w:rPr>
          <w:rFonts w:ascii="Arial" w:hAnsi="Arial" w:cs="Arial"/>
          <w:i/>
          <w:iCs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>and</w:t>
      </w:r>
      <w:r w:rsidRPr="00736270">
        <w:rPr>
          <w:rFonts w:ascii="Arial" w:hAnsi="Arial" w:cs="Arial"/>
          <w:i/>
          <w:iCs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>data.</w:t>
      </w:r>
      <w:r w:rsidRPr="00736270">
        <w:rPr>
          <w:rFonts w:ascii="Arial" w:hAnsi="Arial" w:cs="Arial"/>
          <w:i/>
          <w:iCs/>
          <w:spacing w:val="49"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z w:val="18"/>
          <w:szCs w:val="18"/>
        </w:rPr>
        <w:t xml:space="preserve">I 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 xml:space="preserve">understand </w:t>
      </w:r>
      <w:r w:rsidRPr="00736270">
        <w:rPr>
          <w:rFonts w:ascii="Arial" w:hAnsi="Arial" w:cs="Arial"/>
          <w:i/>
          <w:iCs/>
          <w:sz w:val="18"/>
          <w:szCs w:val="18"/>
        </w:rPr>
        <w:t>that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 xml:space="preserve"> any</w:t>
      </w:r>
      <w:r w:rsidRPr="00736270">
        <w:rPr>
          <w:rFonts w:ascii="Arial" w:hAnsi="Arial" w:cs="Arial"/>
          <w:i/>
          <w:iCs/>
          <w:sz w:val="18"/>
          <w:szCs w:val="18"/>
        </w:rPr>
        <w:t xml:space="preserve"> false</w:t>
      </w:r>
      <w:r w:rsidRPr="00736270">
        <w:rPr>
          <w:rFonts w:ascii="Arial" w:hAnsi="Arial" w:cs="Arial"/>
          <w:i/>
          <w:iCs/>
          <w:spacing w:val="-2"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z w:val="18"/>
          <w:szCs w:val="18"/>
        </w:rPr>
        <w:t>statement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z w:val="18"/>
          <w:szCs w:val="18"/>
        </w:rPr>
        <w:t>may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 xml:space="preserve"> be punishable</w:t>
      </w:r>
      <w:r w:rsidRPr="00736270">
        <w:rPr>
          <w:rFonts w:ascii="Arial" w:hAnsi="Arial" w:cs="Arial"/>
          <w:i/>
          <w:iCs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>by</w:t>
      </w:r>
      <w:r w:rsidRPr="00736270">
        <w:rPr>
          <w:rFonts w:ascii="Arial" w:hAnsi="Arial" w:cs="Arial"/>
          <w:i/>
          <w:iCs/>
          <w:sz w:val="18"/>
          <w:szCs w:val="18"/>
        </w:rPr>
        <w:t xml:space="preserve"> fine</w:t>
      </w:r>
      <w:r w:rsidRPr="00736270">
        <w:rPr>
          <w:rFonts w:ascii="Arial" w:hAnsi="Arial" w:cs="Arial"/>
          <w:i/>
          <w:iCs/>
          <w:spacing w:val="-2"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>or</w:t>
      </w:r>
      <w:r w:rsidRPr="00736270">
        <w:rPr>
          <w:rFonts w:ascii="Arial" w:hAnsi="Arial" w:cs="Arial"/>
          <w:i/>
          <w:iCs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>imprisonment</w:t>
      </w:r>
      <w:r w:rsidRPr="00736270">
        <w:rPr>
          <w:rFonts w:ascii="Arial" w:hAnsi="Arial" w:cs="Arial"/>
          <w:i/>
          <w:iCs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>under 18</w:t>
      </w:r>
      <w:r w:rsidRPr="00736270">
        <w:rPr>
          <w:rFonts w:ascii="Arial" w:hAnsi="Arial" w:cs="Arial"/>
          <w:i/>
          <w:iCs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>U.S.</w:t>
      </w:r>
      <w:r w:rsidRPr="00736270">
        <w:rPr>
          <w:rFonts w:ascii="Arial" w:hAnsi="Arial" w:cs="Arial"/>
          <w:i/>
          <w:iCs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>Code,</w:t>
      </w:r>
      <w:r w:rsidRPr="00736270">
        <w:rPr>
          <w:rFonts w:ascii="Arial" w:hAnsi="Arial" w:cs="Arial"/>
          <w:i/>
          <w:iCs/>
          <w:spacing w:val="28"/>
          <w:sz w:val="18"/>
          <w:szCs w:val="18"/>
        </w:rPr>
        <w:t xml:space="preserve"> </w:t>
      </w:r>
      <w:r w:rsidRPr="00736270">
        <w:rPr>
          <w:rFonts w:ascii="Arial" w:hAnsi="Arial" w:cs="Arial"/>
          <w:i/>
          <w:iCs/>
          <w:sz w:val="18"/>
          <w:szCs w:val="18"/>
        </w:rPr>
        <w:t>Section</w:t>
      </w:r>
      <w:r w:rsidRPr="00736270">
        <w:rPr>
          <w:rFonts w:ascii="Arial" w:hAnsi="Arial" w:cs="Arial"/>
          <w:i/>
          <w:iCs/>
          <w:spacing w:val="-1"/>
          <w:sz w:val="18"/>
          <w:szCs w:val="18"/>
        </w:rPr>
        <w:t xml:space="preserve"> 1001.</w:t>
      </w:r>
    </w:p>
    <w:tbl>
      <w:tblPr>
        <w:tblpPr w:leftFromText="180" w:rightFromText="180" w:vertAnchor="page" w:horzAnchor="margin" w:tblpXSpec="center" w:tblpY="2653"/>
        <w:tblW w:w="11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7"/>
        <w:gridCol w:w="2204"/>
        <w:gridCol w:w="974"/>
        <w:gridCol w:w="973"/>
        <w:gridCol w:w="2418"/>
      </w:tblGrid>
      <w:tr w:rsidR="00736270" w:rsidRPr="00736270" w14:paraId="6796EACB" w14:textId="77777777" w:rsidTr="00985A2E">
        <w:trPr>
          <w:trHeight w:hRule="exact" w:val="589"/>
        </w:trPr>
        <w:tc>
          <w:tcPr>
            <w:tcW w:w="4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DC069" w14:textId="77777777" w:rsidR="00736270" w:rsidRPr="00736270" w:rsidRDefault="00736270" w:rsidP="00736270">
            <w:pPr>
              <w:kinsoku w:val="0"/>
              <w:overflowPunct w:val="0"/>
              <w:autoSpaceDE w:val="0"/>
              <w:autoSpaceDN w:val="0"/>
              <w:adjustRightInd w:val="0"/>
              <w:spacing w:after="0" w:line="192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0">
              <w:rPr>
                <w:rFonts w:ascii="Arial" w:hAnsi="Arial" w:cs="Arial"/>
                <w:spacing w:val="-1"/>
                <w:sz w:val="18"/>
                <w:szCs w:val="18"/>
              </w:rPr>
              <w:t>CERTIFIER'S</w:t>
            </w:r>
            <w:r w:rsidRPr="0073627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736270">
              <w:rPr>
                <w:rFonts w:ascii="Arial" w:hAnsi="Arial" w:cs="Arial"/>
                <w:spacing w:val="-1"/>
                <w:sz w:val="18"/>
                <w:szCs w:val="18"/>
              </w:rPr>
              <w:t>NAME</w:t>
            </w:r>
          </w:p>
        </w:tc>
        <w:tc>
          <w:tcPr>
            <w:tcW w:w="4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6832" w14:textId="77777777" w:rsidR="00736270" w:rsidRPr="00736270" w:rsidRDefault="00736270" w:rsidP="00736270">
            <w:pPr>
              <w:kinsoku w:val="0"/>
              <w:overflowPunct w:val="0"/>
              <w:autoSpaceDE w:val="0"/>
              <w:autoSpaceDN w:val="0"/>
              <w:adjustRightInd w:val="0"/>
              <w:spacing w:after="0" w:line="192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0">
              <w:rPr>
                <w:rFonts w:ascii="Arial" w:hAnsi="Arial" w:cs="Arial"/>
                <w:spacing w:val="-1"/>
                <w:sz w:val="18"/>
                <w:szCs w:val="18"/>
              </w:rPr>
              <w:t xml:space="preserve">LICENSE NUMBER </w:t>
            </w:r>
            <w:r w:rsidRPr="00736270">
              <w:rPr>
                <w:rFonts w:ascii="Arial" w:hAnsi="Arial" w:cs="Arial"/>
                <w:sz w:val="18"/>
                <w:szCs w:val="18"/>
              </w:rPr>
              <w:t>(or</w:t>
            </w:r>
            <w:r w:rsidRPr="0073627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736270">
              <w:rPr>
                <w:rFonts w:ascii="Arial" w:hAnsi="Arial" w:cs="Arial"/>
                <w:sz w:val="18"/>
                <w:szCs w:val="18"/>
              </w:rPr>
              <w:t>Affix</w:t>
            </w:r>
            <w:r w:rsidRPr="00736270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736270">
              <w:rPr>
                <w:rFonts w:ascii="Arial" w:hAnsi="Arial" w:cs="Arial"/>
                <w:sz w:val="18"/>
                <w:szCs w:val="18"/>
              </w:rPr>
              <w:t>Seal)</w:t>
            </w:r>
          </w:p>
        </w:tc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88F6CA" w14:textId="77777777" w:rsidR="00736270" w:rsidRPr="00736270" w:rsidRDefault="00736270" w:rsidP="0073627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C709F2A" w14:textId="77777777" w:rsidR="00736270" w:rsidRPr="00736270" w:rsidRDefault="00736270" w:rsidP="00736270">
            <w:pPr>
              <w:kinsoku w:val="0"/>
              <w:overflowPunct w:val="0"/>
              <w:autoSpaceDE w:val="0"/>
              <w:autoSpaceDN w:val="0"/>
              <w:adjustRightInd w:val="0"/>
              <w:spacing w:before="154" w:after="0" w:line="250" w:lineRule="auto"/>
              <w:ind w:left="1074" w:right="791"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0">
              <w:rPr>
                <w:rFonts w:ascii="Arial" w:hAnsi="Arial" w:cs="Arial"/>
                <w:color w:val="C0C0C0"/>
                <w:sz w:val="18"/>
                <w:szCs w:val="18"/>
              </w:rPr>
              <w:t xml:space="preserve">PLACE SEAL </w:t>
            </w:r>
            <w:r w:rsidRPr="00736270">
              <w:rPr>
                <w:rFonts w:ascii="Arial" w:hAnsi="Arial" w:cs="Arial"/>
                <w:color w:val="C0C0C0"/>
                <w:spacing w:val="-1"/>
                <w:sz w:val="18"/>
                <w:szCs w:val="18"/>
              </w:rPr>
              <w:t>HERE</w:t>
            </w:r>
          </w:p>
        </w:tc>
      </w:tr>
      <w:tr w:rsidR="00736270" w:rsidRPr="00736270" w14:paraId="40282364" w14:textId="77777777" w:rsidTr="00985A2E">
        <w:trPr>
          <w:trHeight w:hRule="exact" w:val="651"/>
        </w:trPr>
        <w:tc>
          <w:tcPr>
            <w:tcW w:w="4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A541A" w14:textId="77777777" w:rsidR="00736270" w:rsidRPr="00736270" w:rsidRDefault="00736270" w:rsidP="0073627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0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4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2191" w14:textId="77777777" w:rsidR="00736270" w:rsidRPr="00736270" w:rsidRDefault="00736270" w:rsidP="0073627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0">
              <w:rPr>
                <w:rFonts w:ascii="Arial" w:hAnsi="Arial" w:cs="Arial"/>
                <w:spacing w:val="-1"/>
                <w:sz w:val="18"/>
                <w:szCs w:val="18"/>
              </w:rPr>
              <w:t>COMPANY</w:t>
            </w:r>
            <w:r w:rsidRPr="007362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6270">
              <w:rPr>
                <w:rFonts w:ascii="Arial" w:hAnsi="Arial" w:cs="Arial"/>
                <w:spacing w:val="-1"/>
                <w:sz w:val="18"/>
                <w:szCs w:val="18"/>
              </w:rPr>
              <w:t>NAME</w:t>
            </w:r>
          </w:p>
        </w:tc>
        <w:tc>
          <w:tcPr>
            <w:tcW w:w="2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0C99364" w14:textId="77777777" w:rsidR="00736270" w:rsidRPr="00736270" w:rsidRDefault="00736270" w:rsidP="00736270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270" w:rsidRPr="00736270" w14:paraId="48E8BC50" w14:textId="77777777" w:rsidTr="00985A2E">
        <w:trPr>
          <w:trHeight w:hRule="exact" w:val="644"/>
        </w:trPr>
        <w:tc>
          <w:tcPr>
            <w:tcW w:w="4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E298C8" w14:textId="77777777" w:rsidR="00736270" w:rsidRPr="00736270" w:rsidRDefault="00736270" w:rsidP="00736270">
            <w:pPr>
              <w:kinsoku w:val="0"/>
              <w:overflowPunct w:val="0"/>
              <w:autoSpaceDE w:val="0"/>
              <w:autoSpaceDN w:val="0"/>
              <w:adjustRightInd w:val="0"/>
              <w:spacing w:after="0" w:line="187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0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0C0840" w14:textId="77777777" w:rsidR="00736270" w:rsidRPr="00736270" w:rsidRDefault="00736270" w:rsidP="00736270">
            <w:pPr>
              <w:kinsoku w:val="0"/>
              <w:overflowPunct w:val="0"/>
              <w:autoSpaceDE w:val="0"/>
              <w:autoSpaceDN w:val="0"/>
              <w:adjustRightInd w:val="0"/>
              <w:spacing w:after="0" w:line="187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0">
              <w:rPr>
                <w:rFonts w:ascii="Arial" w:hAnsi="Arial" w:cs="Arial"/>
                <w:spacing w:val="-1"/>
                <w:sz w:val="18"/>
                <w:szCs w:val="18"/>
              </w:rPr>
              <w:t>CITY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A53FB1" w14:textId="77777777" w:rsidR="00736270" w:rsidRPr="00736270" w:rsidRDefault="00736270" w:rsidP="00736270">
            <w:pPr>
              <w:kinsoku w:val="0"/>
              <w:overflowPunct w:val="0"/>
              <w:autoSpaceDE w:val="0"/>
              <w:autoSpaceDN w:val="0"/>
              <w:adjustRightInd w:val="0"/>
              <w:spacing w:after="0" w:line="187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0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8924DF" w14:textId="77777777" w:rsidR="00736270" w:rsidRPr="00736270" w:rsidRDefault="00736270" w:rsidP="00736270">
            <w:pPr>
              <w:kinsoku w:val="0"/>
              <w:overflowPunct w:val="0"/>
              <w:autoSpaceDE w:val="0"/>
              <w:autoSpaceDN w:val="0"/>
              <w:adjustRightInd w:val="0"/>
              <w:spacing w:after="0" w:line="176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0">
              <w:rPr>
                <w:rFonts w:ascii="Arial" w:hAnsi="Arial" w:cs="Arial"/>
                <w:sz w:val="18"/>
                <w:szCs w:val="18"/>
              </w:rPr>
              <w:t>ZIP</w:t>
            </w:r>
            <w:r w:rsidRPr="00736270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36270">
              <w:rPr>
                <w:rFonts w:ascii="Arial" w:hAnsi="Arial" w:cs="Arial"/>
                <w:spacing w:val="-1"/>
                <w:sz w:val="18"/>
                <w:szCs w:val="18"/>
              </w:rPr>
              <w:t>CODE</w:t>
            </w:r>
          </w:p>
        </w:tc>
        <w:tc>
          <w:tcPr>
            <w:tcW w:w="2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4584200" w14:textId="77777777" w:rsidR="00736270" w:rsidRPr="00736270" w:rsidRDefault="00736270" w:rsidP="00736270">
            <w:pPr>
              <w:kinsoku w:val="0"/>
              <w:overflowPunct w:val="0"/>
              <w:autoSpaceDE w:val="0"/>
              <w:autoSpaceDN w:val="0"/>
              <w:adjustRightInd w:val="0"/>
              <w:spacing w:after="0" w:line="176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270" w:rsidRPr="00736270" w14:paraId="1E33A62B" w14:textId="77777777" w:rsidTr="00985A2E">
        <w:trPr>
          <w:trHeight w:hRule="exact" w:val="525"/>
        </w:trPr>
        <w:tc>
          <w:tcPr>
            <w:tcW w:w="47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38D1963" w14:textId="77777777" w:rsidR="00736270" w:rsidRPr="00736270" w:rsidRDefault="00736270" w:rsidP="00736270">
            <w:pPr>
              <w:kinsoku w:val="0"/>
              <w:overflowPunct w:val="0"/>
              <w:autoSpaceDE w:val="0"/>
              <w:autoSpaceDN w:val="0"/>
              <w:adjustRightInd w:val="0"/>
              <w:spacing w:after="0" w:line="19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0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204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3BA03" w14:textId="77777777" w:rsidR="00736270" w:rsidRPr="00736270" w:rsidRDefault="00736270" w:rsidP="00736270">
            <w:pPr>
              <w:kinsoku w:val="0"/>
              <w:overflowPunct w:val="0"/>
              <w:autoSpaceDE w:val="0"/>
              <w:autoSpaceDN w:val="0"/>
              <w:adjustRightInd w:val="0"/>
              <w:spacing w:after="0" w:line="195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0">
              <w:rPr>
                <w:rFonts w:ascii="Arial" w:hAnsi="Arial" w:cs="Arial"/>
                <w:spacing w:val="-1"/>
                <w:sz w:val="18"/>
                <w:szCs w:val="18"/>
              </w:rPr>
              <w:t>DATE</w:t>
            </w:r>
          </w:p>
        </w:tc>
        <w:tc>
          <w:tcPr>
            <w:tcW w:w="1947" w:type="dxa"/>
            <w:gridSpan w:val="2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3F721" w14:textId="77777777" w:rsidR="00736270" w:rsidRPr="00736270" w:rsidRDefault="00736270" w:rsidP="00736270">
            <w:pPr>
              <w:kinsoku w:val="0"/>
              <w:overflowPunct w:val="0"/>
              <w:autoSpaceDE w:val="0"/>
              <w:autoSpaceDN w:val="0"/>
              <w:adjustRightInd w:val="0"/>
              <w:spacing w:after="0" w:line="195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36270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2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0BC9883" w14:textId="77777777" w:rsidR="00736270" w:rsidRPr="00736270" w:rsidRDefault="00736270" w:rsidP="00736270">
            <w:pPr>
              <w:kinsoku w:val="0"/>
              <w:overflowPunct w:val="0"/>
              <w:autoSpaceDE w:val="0"/>
              <w:autoSpaceDN w:val="0"/>
              <w:adjustRightInd w:val="0"/>
              <w:spacing w:after="0" w:line="195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BCC25E" w14:textId="77777777" w:rsidR="00736270" w:rsidRPr="00985A2E" w:rsidRDefault="00736270" w:rsidP="00985A2E">
      <w:pPr>
        <w:rPr>
          <w:rFonts w:ascii="Times New Roman" w:hAnsi="Times New Roman"/>
        </w:rPr>
      </w:pPr>
    </w:p>
    <w:p w14:paraId="4C5ED320" w14:textId="77777777" w:rsidR="00736270" w:rsidRDefault="00736270" w:rsidP="00985A2E">
      <w:pPr>
        <w:pStyle w:val="ListParagraph"/>
        <w:ind w:left="0" w:firstLine="720"/>
        <w:rPr>
          <w:rFonts w:ascii="Times New Roman" w:hAnsi="Times New Roman"/>
        </w:rPr>
      </w:pPr>
    </w:p>
    <w:p w14:paraId="46E3F8D9" w14:textId="77777777" w:rsidR="00B14C8F" w:rsidRPr="00985A2E" w:rsidRDefault="00B14C8F" w:rsidP="00985A2E">
      <w:pPr>
        <w:pStyle w:val="ListParagraph"/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/>
          <w:sz w:val="20"/>
          <w:szCs w:val="20"/>
        </w:rPr>
      </w:pPr>
    </w:p>
    <w:p w14:paraId="22B25279" w14:textId="4A29B905" w:rsidR="00C61FB7" w:rsidRPr="00C61FB7" w:rsidRDefault="00C61FB7" w:rsidP="00C61FB7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9"/>
        <w:rPr>
          <w:rFonts w:ascii="Times New Roman" w:hAnsi="Times New Roman" w:cs="Times New Roman"/>
          <w:sz w:val="20"/>
          <w:szCs w:val="20"/>
        </w:rPr>
      </w:pPr>
    </w:p>
    <w:p w14:paraId="7191929D" w14:textId="77777777" w:rsidR="004661F8" w:rsidRPr="008D3AE5" w:rsidRDefault="004661F8" w:rsidP="004661F8">
      <w:pPr>
        <w:pStyle w:val="ListParagraph"/>
        <w:ind w:left="0"/>
        <w:rPr>
          <w:rFonts w:ascii="Times New Roman" w:hAnsi="Times New Roman"/>
        </w:rPr>
      </w:pPr>
    </w:p>
    <w:p w14:paraId="78B279DB" w14:textId="77777777" w:rsidR="004661F8" w:rsidRPr="008D3AE5" w:rsidRDefault="004661F8" w:rsidP="004661F8">
      <w:pPr>
        <w:pStyle w:val="ListParagraph"/>
        <w:ind w:left="0"/>
        <w:rPr>
          <w:rFonts w:ascii="Times New Roman" w:hAnsi="Times New Roman"/>
        </w:rPr>
      </w:pPr>
    </w:p>
    <w:p w14:paraId="71F9CB41" w14:textId="39A3D8BB" w:rsidR="004661F8" w:rsidRPr="00137A06" w:rsidRDefault="0024418E" w:rsidP="004661F8">
      <w:pPr>
        <w:pStyle w:val="ListParagraph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Page 3 –</w:t>
      </w:r>
      <w:r w:rsidR="004661F8" w:rsidRPr="00137A06">
        <w:rPr>
          <w:rFonts w:ascii="Times New Roman" w:hAnsi="Times New Roman"/>
          <w:b/>
          <w:bCs/>
        </w:rPr>
        <w:t xml:space="preserve"> Instructions </w:t>
      </w:r>
    </w:p>
    <w:p w14:paraId="16F770D4" w14:textId="77777777" w:rsidR="004661F8" w:rsidRPr="008D3AE5" w:rsidRDefault="004661F8" w:rsidP="004661F8">
      <w:pPr>
        <w:pStyle w:val="ListParagraph"/>
        <w:ind w:left="0"/>
        <w:rPr>
          <w:rFonts w:ascii="Times New Roman" w:hAnsi="Times New Roman"/>
        </w:rPr>
      </w:pPr>
    </w:p>
    <w:p w14:paraId="2DB0445E" w14:textId="5DBE5141" w:rsidR="004661F8" w:rsidRPr="008D3AE5" w:rsidRDefault="004661F8" w:rsidP="004661F8">
      <w:pPr>
        <w:pStyle w:val="ListParagraph"/>
        <w:ind w:left="0"/>
        <w:rPr>
          <w:rFonts w:ascii="Times New Roman" w:hAnsi="Times New Roman"/>
        </w:rPr>
      </w:pPr>
      <w:r w:rsidRPr="008D3AE5">
        <w:rPr>
          <w:rFonts w:ascii="Times New Roman" w:hAnsi="Times New Roman"/>
        </w:rPr>
        <w:t xml:space="preserve">Create a new instructions page </w:t>
      </w:r>
      <w:r w:rsidR="0024418E">
        <w:rPr>
          <w:rFonts w:ascii="Times New Roman" w:hAnsi="Times New Roman"/>
        </w:rPr>
        <w:t>containing</w:t>
      </w:r>
      <w:r w:rsidR="0024418E" w:rsidRPr="008D3AE5">
        <w:rPr>
          <w:rFonts w:ascii="Times New Roman" w:hAnsi="Times New Roman"/>
        </w:rPr>
        <w:t xml:space="preserve"> </w:t>
      </w:r>
      <w:r w:rsidRPr="008D3AE5">
        <w:rPr>
          <w:rFonts w:ascii="Times New Roman" w:hAnsi="Times New Roman"/>
        </w:rPr>
        <w:t>the following text:</w:t>
      </w:r>
    </w:p>
    <w:p w14:paraId="5E3B8B56" w14:textId="77777777" w:rsidR="004661F8" w:rsidRPr="008D3AE5" w:rsidRDefault="004661F8" w:rsidP="004661F8">
      <w:pPr>
        <w:pStyle w:val="ListParagraph"/>
        <w:ind w:left="0"/>
        <w:rPr>
          <w:rFonts w:ascii="Times New Roman" w:hAnsi="Times New Roman"/>
        </w:rPr>
      </w:pPr>
    </w:p>
    <w:p w14:paraId="2D5D3D22" w14:textId="694003DA" w:rsidR="004661F8" w:rsidRPr="008D3AE5" w:rsidRDefault="004661F8" w:rsidP="004661F8">
      <w:pPr>
        <w:pStyle w:val="NoSpacing"/>
        <w:rPr>
          <w:rFonts w:ascii="Times New Roman" w:hAnsi="Times New Roman" w:cs="Times New Roman"/>
          <w:b/>
          <w:bCs/>
        </w:rPr>
      </w:pPr>
      <w:r w:rsidRPr="008D3AE5">
        <w:rPr>
          <w:rFonts w:ascii="Times New Roman" w:hAnsi="Times New Roman" w:cs="Times New Roman"/>
          <w:b/>
          <w:bCs/>
        </w:rPr>
        <w:t>I</w:t>
      </w:r>
      <w:r w:rsidR="00F03748" w:rsidRPr="008D3AE5">
        <w:rPr>
          <w:rFonts w:ascii="Times New Roman" w:hAnsi="Times New Roman" w:cs="Times New Roman"/>
          <w:b/>
          <w:bCs/>
        </w:rPr>
        <w:t>nstructions</w:t>
      </w:r>
      <w:r w:rsidRPr="008D3AE5">
        <w:rPr>
          <w:rFonts w:ascii="Times New Roman" w:hAnsi="Times New Roman" w:cs="Times New Roman"/>
          <w:b/>
          <w:bCs/>
        </w:rPr>
        <w:t xml:space="preserve"> </w:t>
      </w:r>
      <w:r w:rsidR="00F03748" w:rsidRPr="008D3AE5">
        <w:rPr>
          <w:rFonts w:ascii="Times New Roman" w:hAnsi="Times New Roman" w:cs="Times New Roman"/>
          <w:b/>
          <w:bCs/>
        </w:rPr>
        <w:t xml:space="preserve">for Completing the </w:t>
      </w:r>
      <w:r w:rsidR="008C74D4">
        <w:rPr>
          <w:rFonts w:ascii="Times New Roman" w:hAnsi="Times New Roman" w:cs="Times New Roman"/>
          <w:b/>
          <w:bCs/>
        </w:rPr>
        <w:t xml:space="preserve">Residential </w:t>
      </w:r>
      <w:r w:rsidR="00BD4376">
        <w:rPr>
          <w:rFonts w:ascii="Times New Roman" w:hAnsi="Times New Roman" w:cs="Times New Roman"/>
          <w:b/>
          <w:bCs/>
        </w:rPr>
        <w:t xml:space="preserve">Basement </w:t>
      </w:r>
      <w:proofErr w:type="spellStart"/>
      <w:r w:rsidR="00F03748" w:rsidRPr="008D3AE5">
        <w:rPr>
          <w:rFonts w:ascii="Times New Roman" w:hAnsi="Times New Roman" w:cs="Times New Roman"/>
          <w:b/>
          <w:bCs/>
        </w:rPr>
        <w:t>Floodproofing</w:t>
      </w:r>
      <w:proofErr w:type="spellEnd"/>
      <w:r w:rsidR="00F03748" w:rsidRPr="008D3AE5">
        <w:rPr>
          <w:rFonts w:ascii="Times New Roman" w:hAnsi="Times New Roman" w:cs="Times New Roman"/>
          <w:b/>
          <w:bCs/>
        </w:rPr>
        <w:t xml:space="preserve"> Certificate</w:t>
      </w:r>
    </w:p>
    <w:p w14:paraId="6CFF017D" w14:textId="77777777" w:rsidR="004661F8" w:rsidRPr="008D3AE5" w:rsidRDefault="004661F8" w:rsidP="004661F8">
      <w:pPr>
        <w:pStyle w:val="NoSpacing"/>
        <w:rPr>
          <w:rFonts w:ascii="Times New Roman" w:hAnsi="Times New Roman" w:cs="Times New Roman"/>
        </w:rPr>
      </w:pPr>
    </w:p>
    <w:p w14:paraId="0DE904D6" w14:textId="77777777" w:rsidR="004661F8" w:rsidRPr="008D3AE5" w:rsidRDefault="004661F8" w:rsidP="004661F8">
      <w:pPr>
        <w:pStyle w:val="NoSpacing"/>
        <w:rPr>
          <w:rFonts w:ascii="Times New Roman" w:hAnsi="Times New Roman" w:cs="Times New Roman"/>
        </w:rPr>
      </w:pPr>
    </w:p>
    <w:p w14:paraId="3F6B32ED" w14:textId="5C90B7DF" w:rsidR="00622857" w:rsidRDefault="004661F8" w:rsidP="004661F8">
      <w:pPr>
        <w:pStyle w:val="NoSpacing"/>
        <w:rPr>
          <w:rFonts w:ascii="Times New Roman" w:hAnsi="Times New Roman" w:cs="Times New Roman"/>
          <w:spacing w:val="1"/>
        </w:rPr>
      </w:pPr>
      <w:r w:rsidRPr="008D3AE5">
        <w:rPr>
          <w:rFonts w:ascii="Times New Roman" w:hAnsi="Times New Roman" w:cs="Times New Roman"/>
        </w:rPr>
        <w:t xml:space="preserve">To </w:t>
      </w:r>
      <w:r w:rsidRPr="008D3AE5">
        <w:rPr>
          <w:rFonts w:ascii="Times New Roman" w:hAnsi="Times New Roman" w:cs="Times New Roman"/>
          <w:spacing w:val="1"/>
        </w:rPr>
        <w:t>rece</w:t>
      </w:r>
      <w:r w:rsidRPr="008D3AE5">
        <w:rPr>
          <w:rFonts w:ascii="Times New Roman" w:hAnsi="Times New Roman" w:cs="Times New Roman"/>
        </w:rPr>
        <w:t>i</w:t>
      </w:r>
      <w:r w:rsidRPr="008D3AE5">
        <w:rPr>
          <w:rFonts w:ascii="Times New Roman" w:hAnsi="Times New Roman" w:cs="Times New Roman"/>
          <w:spacing w:val="1"/>
        </w:rPr>
        <w:t>ve</w:t>
      </w:r>
      <w:r w:rsidRPr="008D3AE5">
        <w:rPr>
          <w:rFonts w:ascii="Times New Roman" w:hAnsi="Times New Roman" w:cs="Times New Roman"/>
          <w:spacing w:val="-1"/>
        </w:rPr>
        <w:t xml:space="preserve"> </w:t>
      </w:r>
      <w:r w:rsidRPr="008D3AE5">
        <w:rPr>
          <w:rFonts w:ascii="Times New Roman" w:hAnsi="Times New Roman" w:cs="Times New Roman"/>
          <w:spacing w:val="1"/>
        </w:rPr>
        <w:t>cred</w:t>
      </w:r>
      <w:r w:rsidRPr="008D3AE5">
        <w:rPr>
          <w:rFonts w:ascii="Times New Roman" w:hAnsi="Times New Roman" w:cs="Times New Roman"/>
        </w:rPr>
        <w:t>it</w:t>
      </w:r>
      <w:r w:rsidRPr="008D3AE5">
        <w:rPr>
          <w:rFonts w:ascii="Times New Roman" w:hAnsi="Times New Roman" w:cs="Times New Roman"/>
          <w:spacing w:val="-1"/>
        </w:rPr>
        <w:t xml:space="preserve"> </w:t>
      </w:r>
      <w:r w:rsidRPr="008D3AE5">
        <w:rPr>
          <w:rFonts w:ascii="Times New Roman" w:hAnsi="Times New Roman" w:cs="Times New Roman"/>
        </w:rPr>
        <w:t>f</w:t>
      </w:r>
      <w:r w:rsidRPr="008D3AE5">
        <w:rPr>
          <w:rFonts w:ascii="Times New Roman" w:hAnsi="Times New Roman" w:cs="Times New Roman"/>
          <w:spacing w:val="1"/>
        </w:rPr>
        <w:t>or</w:t>
      </w:r>
      <w:r w:rsidRPr="008D3AE5">
        <w:rPr>
          <w:rFonts w:ascii="Times New Roman" w:hAnsi="Times New Roman" w:cs="Times New Roman"/>
          <w:spacing w:val="34"/>
        </w:rPr>
        <w:t xml:space="preserve"> </w:t>
      </w:r>
      <w:proofErr w:type="spellStart"/>
      <w:r w:rsidRPr="008D3AE5">
        <w:rPr>
          <w:rFonts w:ascii="Times New Roman" w:hAnsi="Times New Roman" w:cs="Times New Roman"/>
          <w:spacing w:val="1"/>
        </w:rPr>
        <w:t>f</w:t>
      </w:r>
      <w:r w:rsidRPr="008D3AE5">
        <w:rPr>
          <w:rFonts w:ascii="Times New Roman" w:hAnsi="Times New Roman" w:cs="Times New Roman"/>
        </w:rPr>
        <w:t>loodproo</w:t>
      </w:r>
      <w:r w:rsidRPr="008D3AE5">
        <w:rPr>
          <w:rFonts w:ascii="Times New Roman" w:hAnsi="Times New Roman" w:cs="Times New Roman"/>
          <w:spacing w:val="1"/>
        </w:rPr>
        <w:t>fi</w:t>
      </w:r>
      <w:r w:rsidRPr="008D3AE5">
        <w:rPr>
          <w:rFonts w:ascii="Times New Roman" w:hAnsi="Times New Roman" w:cs="Times New Roman"/>
        </w:rPr>
        <w:t>ng</w:t>
      </w:r>
      <w:proofErr w:type="spellEnd"/>
      <w:r w:rsidRPr="008D3AE5">
        <w:rPr>
          <w:rFonts w:ascii="Times New Roman" w:hAnsi="Times New Roman" w:cs="Times New Roman"/>
        </w:rPr>
        <w:t xml:space="preserve">, a completed </w:t>
      </w:r>
      <w:r w:rsidR="00BD4376">
        <w:rPr>
          <w:rFonts w:ascii="Times New Roman" w:hAnsi="Times New Roman" w:cs="Times New Roman"/>
        </w:rPr>
        <w:t xml:space="preserve">Residential Basement </w:t>
      </w:r>
      <w:proofErr w:type="spellStart"/>
      <w:r w:rsidR="00BD4376">
        <w:rPr>
          <w:rFonts w:ascii="Times New Roman" w:hAnsi="Times New Roman" w:cs="Times New Roman"/>
        </w:rPr>
        <w:t>F</w:t>
      </w:r>
      <w:r w:rsidRPr="008D3AE5">
        <w:rPr>
          <w:rFonts w:ascii="Times New Roman" w:hAnsi="Times New Roman" w:cs="Times New Roman"/>
        </w:rPr>
        <w:t>loodproofing</w:t>
      </w:r>
      <w:proofErr w:type="spellEnd"/>
      <w:r w:rsidRPr="008D3AE5">
        <w:rPr>
          <w:rFonts w:ascii="Times New Roman" w:hAnsi="Times New Roman" w:cs="Times New Roman"/>
          <w:spacing w:val="-22"/>
        </w:rPr>
        <w:t xml:space="preserve"> </w:t>
      </w:r>
      <w:r w:rsidRPr="008D3AE5">
        <w:rPr>
          <w:rFonts w:ascii="Times New Roman" w:hAnsi="Times New Roman" w:cs="Times New Roman"/>
        </w:rPr>
        <w:t>C</w:t>
      </w:r>
      <w:r w:rsidRPr="008D3AE5">
        <w:rPr>
          <w:rFonts w:ascii="Times New Roman" w:hAnsi="Times New Roman" w:cs="Times New Roman"/>
          <w:spacing w:val="1"/>
        </w:rPr>
        <w:t>e</w:t>
      </w:r>
      <w:r w:rsidRPr="008D3AE5">
        <w:rPr>
          <w:rFonts w:ascii="Times New Roman" w:hAnsi="Times New Roman" w:cs="Times New Roman"/>
        </w:rPr>
        <w:t>rtific</w:t>
      </w:r>
      <w:r w:rsidRPr="008D3AE5">
        <w:rPr>
          <w:rFonts w:ascii="Times New Roman" w:hAnsi="Times New Roman" w:cs="Times New Roman"/>
          <w:spacing w:val="1"/>
        </w:rPr>
        <w:t>a</w:t>
      </w:r>
      <w:r w:rsidRPr="008D3AE5">
        <w:rPr>
          <w:rFonts w:ascii="Times New Roman" w:hAnsi="Times New Roman" w:cs="Times New Roman"/>
        </w:rPr>
        <w:t>t</w:t>
      </w:r>
      <w:r w:rsidRPr="008D3AE5">
        <w:rPr>
          <w:rFonts w:ascii="Times New Roman" w:hAnsi="Times New Roman" w:cs="Times New Roman"/>
          <w:spacing w:val="1"/>
        </w:rPr>
        <w:t>e</w:t>
      </w:r>
      <w:r w:rsidRPr="008D3AE5">
        <w:rPr>
          <w:rFonts w:ascii="Times New Roman" w:hAnsi="Times New Roman" w:cs="Times New Roman"/>
          <w:spacing w:val="-22"/>
        </w:rPr>
        <w:t xml:space="preserve"> </w:t>
      </w:r>
      <w:r w:rsidRPr="008D3AE5">
        <w:rPr>
          <w:rFonts w:ascii="Times New Roman" w:hAnsi="Times New Roman" w:cs="Times New Roman"/>
          <w:spacing w:val="-2"/>
        </w:rPr>
        <w:t>i</w:t>
      </w:r>
      <w:r w:rsidRPr="008D3AE5">
        <w:rPr>
          <w:rFonts w:ascii="Times New Roman" w:hAnsi="Times New Roman" w:cs="Times New Roman"/>
          <w:spacing w:val="-1"/>
        </w:rPr>
        <w:t>s</w:t>
      </w:r>
      <w:r w:rsidRPr="008D3AE5">
        <w:rPr>
          <w:rFonts w:ascii="Times New Roman" w:hAnsi="Times New Roman" w:cs="Times New Roman"/>
          <w:spacing w:val="-13"/>
        </w:rPr>
        <w:t xml:space="preserve"> </w:t>
      </w:r>
      <w:r w:rsidRPr="008D3AE5">
        <w:rPr>
          <w:rFonts w:ascii="Times New Roman" w:hAnsi="Times New Roman" w:cs="Times New Roman"/>
        </w:rPr>
        <w:t>required for residential buildings</w:t>
      </w:r>
      <w:r w:rsidR="00BD4376">
        <w:rPr>
          <w:rFonts w:ascii="Times New Roman" w:hAnsi="Times New Roman" w:cs="Times New Roman"/>
        </w:rPr>
        <w:t xml:space="preserve"> with basements</w:t>
      </w:r>
      <w:r w:rsidRPr="008D3AE5">
        <w:rPr>
          <w:rFonts w:ascii="Times New Roman" w:hAnsi="Times New Roman" w:cs="Times New Roman"/>
          <w:spacing w:val="15"/>
        </w:rPr>
        <w:t xml:space="preserve"> </w:t>
      </w:r>
      <w:r w:rsidRPr="008D3AE5">
        <w:rPr>
          <w:rFonts w:ascii="Times New Roman" w:hAnsi="Times New Roman" w:cs="Times New Roman"/>
        </w:rPr>
        <w:t xml:space="preserve">in </w:t>
      </w:r>
      <w:r w:rsidRPr="008D3AE5">
        <w:rPr>
          <w:rFonts w:ascii="Times New Roman" w:hAnsi="Times New Roman" w:cs="Times New Roman"/>
          <w:spacing w:val="15"/>
        </w:rPr>
        <w:t> </w:t>
      </w:r>
      <w:r w:rsidRPr="008D3AE5">
        <w:rPr>
          <w:rFonts w:ascii="Times New Roman" w:hAnsi="Times New Roman" w:cs="Times New Roman"/>
        </w:rPr>
        <w:t xml:space="preserve">Regular </w:t>
      </w:r>
      <w:r w:rsidRPr="008D3AE5">
        <w:rPr>
          <w:rFonts w:ascii="Times New Roman" w:hAnsi="Times New Roman" w:cs="Times New Roman"/>
          <w:spacing w:val="16"/>
        </w:rPr>
        <w:t> </w:t>
      </w:r>
      <w:r w:rsidRPr="008D3AE5">
        <w:rPr>
          <w:rFonts w:ascii="Times New Roman" w:hAnsi="Times New Roman" w:cs="Times New Roman"/>
        </w:rPr>
        <w:t>P</w:t>
      </w:r>
      <w:r w:rsidRPr="008D3AE5">
        <w:rPr>
          <w:rFonts w:ascii="Times New Roman" w:hAnsi="Times New Roman" w:cs="Times New Roman"/>
          <w:spacing w:val="1"/>
        </w:rPr>
        <w:t>rogr</w:t>
      </w:r>
      <w:r w:rsidRPr="008D3AE5">
        <w:rPr>
          <w:rFonts w:ascii="Times New Roman" w:hAnsi="Times New Roman" w:cs="Times New Roman"/>
        </w:rPr>
        <w:t>a</w:t>
      </w:r>
      <w:r w:rsidRPr="008D3AE5">
        <w:rPr>
          <w:rFonts w:ascii="Times New Roman" w:hAnsi="Times New Roman" w:cs="Times New Roman"/>
          <w:spacing w:val="1"/>
        </w:rPr>
        <w:t>m</w:t>
      </w:r>
      <w:r w:rsidRPr="008D3AE5">
        <w:rPr>
          <w:rFonts w:ascii="Times New Roman" w:hAnsi="Times New Roman" w:cs="Times New Roman"/>
        </w:rPr>
        <w:t xml:space="preserve"> </w:t>
      </w:r>
      <w:r w:rsidRPr="008D3AE5">
        <w:rPr>
          <w:rFonts w:ascii="Times New Roman" w:hAnsi="Times New Roman" w:cs="Times New Roman"/>
          <w:spacing w:val="15"/>
        </w:rPr>
        <w:t> </w:t>
      </w:r>
      <w:r w:rsidRPr="008D3AE5">
        <w:rPr>
          <w:rFonts w:ascii="Times New Roman" w:hAnsi="Times New Roman" w:cs="Times New Roman"/>
          <w:spacing w:val="1"/>
        </w:rPr>
        <w:t>communitie</w:t>
      </w:r>
      <w:r w:rsidRPr="008D3AE5">
        <w:rPr>
          <w:rFonts w:ascii="Times New Roman" w:hAnsi="Times New Roman" w:cs="Times New Roman"/>
        </w:rPr>
        <w:t>s</w:t>
      </w:r>
      <w:r w:rsidRPr="008D3AE5">
        <w:rPr>
          <w:rFonts w:ascii="Times New Roman" w:hAnsi="Times New Roman" w:cs="Times New Roman"/>
          <w:spacing w:val="1"/>
        </w:rPr>
        <w:t>, loca</w:t>
      </w:r>
      <w:r w:rsidRPr="008D3AE5">
        <w:rPr>
          <w:rFonts w:ascii="Times New Roman" w:hAnsi="Times New Roman" w:cs="Times New Roman"/>
        </w:rPr>
        <w:t>t</w:t>
      </w:r>
      <w:r w:rsidRPr="008D3AE5">
        <w:rPr>
          <w:rFonts w:ascii="Times New Roman" w:hAnsi="Times New Roman" w:cs="Times New Roman"/>
          <w:spacing w:val="1"/>
        </w:rPr>
        <w:t>ed</w:t>
      </w:r>
      <w:r w:rsidRPr="008D3AE5">
        <w:rPr>
          <w:rFonts w:ascii="Times New Roman" w:hAnsi="Times New Roman" w:cs="Times New Roman"/>
        </w:rPr>
        <w:t xml:space="preserve"> in zones A1–A30,</w:t>
      </w:r>
      <w:r w:rsidRPr="008D3AE5">
        <w:rPr>
          <w:rFonts w:ascii="Times New Roman" w:hAnsi="Times New Roman" w:cs="Times New Roman"/>
          <w:spacing w:val="3"/>
        </w:rPr>
        <w:t xml:space="preserve"> </w:t>
      </w:r>
      <w:r w:rsidRPr="008D3AE5">
        <w:rPr>
          <w:rFonts w:ascii="Times New Roman" w:hAnsi="Times New Roman" w:cs="Times New Roman"/>
          <w:spacing w:val="1"/>
        </w:rPr>
        <w:t>AE</w:t>
      </w:r>
      <w:r w:rsidRPr="008D3AE5">
        <w:rPr>
          <w:rFonts w:ascii="Times New Roman" w:hAnsi="Times New Roman" w:cs="Times New Roman"/>
        </w:rPr>
        <w:t xml:space="preserve">, </w:t>
      </w:r>
      <w:r w:rsidRPr="008D3AE5">
        <w:rPr>
          <w:rFonts w:ascii="Times New Roman" w:hAnsi="Times New Roman" w:cs="Times New Roman"/>
          <w:spacing w:val="1"/>
        </w:rPr>
        <w:t>AR,</w:t>
      </w:r>
      <w:r w:rsidRPr="008D3AE5">
        <w:rPr>
          <w:rFonts w:ascii="Times New Roman" w:hAnsi="Times New Roman" w:cs="Times New Roman"/>
        </w:rPr>
        <w:t xml:space="preserve"> </w:t>
      </w:r>
      <w:r w:rsidRPr="008D3AE5">
        <w:rPr>
          <w:rFonts w:ascii="Times New Roman" w:hAnsi="Times New Roman" w:cs="Times New Roman"/>
          <w:spacing w:val="1"/>
        </w:rPr>
        <w:t>AR</w:t>
      </w:r>
      <w:r w:rsidRPr="008D3AE5">
        <w:rPr>
          <w:rFonts w:ascii="Times New Roman" w:hAnsi="Times New Roman" w:cs="Times New Roman"/>
          <w:spacing w:val="3"/>
        </w:rPr>
        <w:t xml:space="preserve"> </w:t>
      </w:r>
      <w:r w:rsidRPr="008D3AE5">
        <w:rPr>
          <w:rFonts w:ascii="Times New Roman" w:hAnsi="Times New Roman" w:cs="Times New Roman"/>
        </w:rPr>
        <w:t xml:space="preserve">Dual, </w:t>
      </w:r>
      <w:r w:rsidRPr="008D3AE5">
        <w:rPr>
          <w:rFonts w:ascii="Times New Roman" w:hAnsi="Times New Roman" w:cs="Times New Roman"/>
          <w:spacing w:val="-4"/>
        </w:rPr>
        <w:t>AO</w:t>
      </w:r>
      <w:r w:rsidRPr="008D3AE5">
        <w:rPr>
          <w:rFonts w:ascii="Times New Roman" w:hAnsi="Times New Roman" w:cs="Times New Roman"/>
          <w:spacing w:val="-3"/>
        </w:rPr>
        <w:t xml:space="preserve">, </w:t>
      </w:r>
      <w:r w:rsidRPr="008D3AE5">
        <w:rPr>
          <w:rFonts w:ascii="Times New Roman" w:hAnsi="Times New Roman" w:cs="Times New Roman"/>
        </w:rPr>
        <w:t>AH,</w:t>
      </w:r>
      <w:r w:rsidRPr="008D3AE5">
        <w:rPr>
          <w:rFonts w:ascii="Times New Roman" w:hAnsi="Times New Roman" w:cs="Times New Roman"/>
          <w:spacing w:val="-1"/>
        </w:rPr>
        <w:t xml:space="preserve"> </w:t>
      </w:r>
      <w:r w:rsidRPr="008D3AE5">
        <w:rPr>
          <w:rFonts w:ascii="Times New Roman" w:hAnsi="Times New Roman" w:cs="Times New Roman"/>
          <w:spacing w:val="1"/>
        </w:rPr>
        <w:t>and</w:t>
      </w:r>
      <w:r w:rsidRPr="008D3AE5">
        <w:rPr>
          <w:rFonts w:ascii="Times New Roman" w:hAnsi="Times New Roman" w:cs="Times New Roman"/>
          <w:spacing w:val="-1"/>
        </w:rPr>
        <w:t xml:space="preserve"> </w:t>
      </w:r>
      <w:r w:rsidRPr="008D3AE5">
        <w:rPr>
          <w:rFonts w:ascii="Times New Roman" w:hAnsi="Times New Roman" w:cs="Times New Roman"/>
        </w:rPr>
        <w:t>A</w:t>
      </w:r>
      <w:r w:rsidRPr="008D3AE5">
        <w:rPr>
          <w:rFonts w:ascii="Times New Roman" w:hAnsi="Times New Roman" w:cs="Times New Roman"/>
          <w:spacing w:val="-1"/>
        </w:rPr>
        <w:t xml:space="preserve"> </w:t>
      </w:r>
      <w:r w:rsidRPr="008D3AE5">
        <w:rPr>
          <w:rFonts w:ascii="Times New Roman" w:hAnsi="Times New Roman" w:cs="Times New Roman"/>
          <w:spacing w:val="1"/>
        </w:rPr>
        <w:t>w</w:t>
      </w:r>
      <w:r w:rsidRPr="008D3AE5">
        <w:rPr>
          <w:rFonts w:ascii="Times New Roman" w:hAnsi="Times New Roman" w:cs="Times New Roman"/>
        </w:rPr>
        <w:t>it</w:t>
      </w:r>
      <w:r w:rsidRPr="008D3AE5">
        <w:rPr>
          <w:rFonts w:ascii="Times New Roman" w:hAnsi="Times New Roman" w:cs="Times New Roman"/>
          <w:spacing w:val="1"/>
        </w:rPr>
        <w:t>h</w:t>
      </w:r>
      <w:r w:rsidRPr="008D3AE5">
        <w:rPr>
          <w:rFonts w:ascii="Times New Roman" w:hAnsi="Times New Roman" w:cs="Times New Roman"/>
          <w:spacing w:val="-1"/>
        </w:rPr>
        <w:t xml:space="preserve"> </w:t>
      </w:r>
      <w:r w:rsidRPr="008D3AE5">
        <w:rPr>
          <w:rFonts w:ascii="Times New Roman" w:hAnsi="Times New Roman" w:cs="Times New Roman"/>
          <w:spacing w:val="1"/>
        </w:rPr>
        <w:t xml:space="preserve">BFE. </w:t>
      </w:r>
    </w:p>
    <w:p w14:paraId="0E8D75E2" w14:textId="77777777" w:rsidR="00622857" w:rsidRDefault="00622857" w:rsidP="004661F8">
      <w:pPr>
        <w:pStyle w:val="NoSpacing"/>
        <w:rPr>
          <w:rFonts w:ascii="Times New Roman" w:hAnsi="Times New Roman" w:cs="Times New Roman"/>
          <w:spacing w:val="1"/>
        </w:rPr>
      </w:pPr>
    </w:p>
    <w:p w14:paraId="63F01306" w14:textId="77777777" w:rsidR="004661F8" w:rsidRDefault="00B61D6B" w:rsidP="004661F8">
      <w:pPr>
        <w:pStyle w:val="NoSpacing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spacing w:val="1"/>
        </w:rPr>
        <w:t xml:space="preserve">The communities </w:t>
      </w:r>
      <w:r w:rsidR="00622857">
        <w:rPr>
          <w:rFonts w:ascii="Times New Roman" w:hAnsi="Times New Roman" w:cs="Times New Roman"/>
          <w:spacing w:val="1"/>
        </w:rPr>
        <w:t>must have been specifically approved and authorized by FEMA to</w:t>
      </w:r>
      <w:r>
        <w:rPr>
          <w:rFonts w:ascii="Times New Roman" w:hAnsi="Times New Roman" w:cs="Times New Roman"/>
          <w:spacing w:val="1"/>
        </w:rPr>
        <w:t xml:space="preserve"> receive residential basement </w:t>
      </w:r>
      <w:proofErr w:type="spellStart"/>
      <w:r>
        <w:rPr>
          <w:rFonts w:ascii="Times New Roman" w:hAnsi="Times New Roman" w:cs="Times New Roman"/>
          <w:spacing w:val="1"/>
        </w:rPr>
        <w:t>floodproofing</w:t>
      </w:r>
      <w:proofErr w:type="spellEnd"/>
      <w:r>
        <w:rPr>
          <w:rFonts w:ascii="Times New Roman" w:hAnsi="Times New Roman" w:cs="Times New Roman"/>
          <w:spacing w:val="1"/>
        </w:rPr>
        <w:t xml:space="preserve"> rating credit. </w:t>
      </w:r>
      <w:r w:rsidR="00622857">
        <w:rPr>
          <w:rFonts w:ascii="Times New Roman" w:hAnsi="Times New Roman" w:cs="Times New Roman"/>
          <w:spacing w:val="1"/>
        </w:rPr>
        <w:t>Approved communities</w:t>
      </w:r>
      <w:r>
        <w:rPr>
          <w:rFonts w:ascii="Times New Roman" w:hAnsi="Times New Roman" w:cs="Times New Roman"/>
          <w:spacing w:val="1"/>
        </w:rPr>
        <w:t xml:space="preserve"> are listed in the Special Certifications </w:t>
      </w:r>
      <w:r w:rsidR="00F95828">
        <w:rPr>
          <w:rFonts w:ascii="Times New Roman" w:hAnsi="Times New Roman" w:cs="Times New Roman"/>
          <w:spacing w:val="1"/>
        </w:rPr>
        <w:t xml:space="preserve">section of the NFIP Flood Insurance Manual, available on the FEMA website at </w:t>
      </w:r>
      <w:hyperlink r:id="rId8" w:history="1">
        <w:r w:rsidR="00F95828" w:rsidRPr="006A6F85">
          <w:rPr>
            <w:rStyle w:val="Hyperlink"/>
            <w:rFonts w:ascii="Times New Roman" w:hAnsi="Times New Roman" w:cs="Times New Roman"/>
            <w:spacing w:val="1"/>
          </w:rPr>
          <w:t>https://www.fema.gov/flood-insurance-manual</w:t>
        </w:r>
      </w:hyperlink>
      <w:r w:rsidR="00F95828">
        <w:rPr>
          <w:rFonts w:ascii="Times New Roman" w:hAnsi="Times New Roman" w:cs="Times New Roman"/>
          <w:spacing w:val="1"/>
        </w:rPr>
        <w:t>.</w:t>
      </w:r>
    </w:p>
    <w:p w14:paraId="611CE26B" w14:textId="77777777" w:rsidR="004661F8" w:rsidRPr="008D3AE5" w:rsidRDefault="004661F8" w:rsidP="004661F8">
      <w:pPr>
        <w:pStyle w:val="NoSpacing"/>
        <w:rPr>
          <w:rFonts w:ascii="Times New Roman" w:hAnsi="Times New Roman" w:cs="Times New Roman"/>
          <w:spacing w:val="1"/>
        </w:rPr>
      </w:pPr>
    </w:p>
    <w:p w14:paraId="2C2719B5" w14:textId="3126C02E" w:rsidR="004661F8" w:rsidRPr="008D3AE5" w:rsidRDefault="00736270" w:rsidP="004661F8">
      <w:pPr>
        <w:pStyle w:val="NoSpacing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When applying for flood insurance, t</w:t>
      </w:r>
      <w:r w:rsidR="004661F8" w:rsidRPr="008D3AE5">
        <w:rPr>
          <w:rFonts w:ascii="Times New Roman" w:hAnsi="Times New Roman" w:cs="Times New Roman"/>
          <w:spacing w:val="1"/>
        </w:rPr>
        <w:t>he</w:t>
      </w:r>
      <w:r w:rsidR="004661F8" w:rsidRPr="008D3AE5">
        <w:rPr>
          <w:rFonts w:ascii="Times New Roman" w:hAnsi="Times New Roman" w:cs="Times New Roman"/>
          <w:spacing w:val="-16"/>
        </w:rPr>
        <w:t xml:space="preserve"> </w:t>
      </w:r>
      <w:r w:rsidR="004661F8" w:rsidRPr="008D3AE5">
        <w:rPr>
          <w:rFonts w:ascii="Times New Roman" w:hAnsi="Times New Roman" w:cs="Times New Roman"/>
        </w:rPr>
        <w:t>following</w:t>
      </w:r>
      <w:r w:rsidR="004661F8" w:rsidRPr="008D3AE5">
        <w:rPr>
          <w:rFonts w:ascii="Times New Roman" w:hAnsi="Times New Roman" w:cs="Times New Roman"/>
          <w:spacing w:val="-17"/>
        </w:rPr>
        <w:t xml:space="preserve"> </w:t>
      </w:r>
      <w:r w:rsidR="004661F8" w:rsidRPr="008D3AE5">
        <w:rPr>
          <w:rFonts w:ascii="Times New Roman" w:hAnsi="Times New Roman" w:cs="Times New Roman"/>
        </w:rPr>
        <w:t>i</w:t>
      </w:r>
      <w:r w:rsidR="004661F8" w:rsidRPr="008D3AE5">
        <w:rPr>
          <w:rFonts w:ascii="Times New Roman" w:hAnsi="Times New Roman" w:cs="Times New Roman"/>
          <w:spacing w:val="1"/>
        </w:rPr>
        <w:t>n</w:t>
      </w:r>
      <w:r w:rsidR="004661F8" w:rsidRPr="008D3AE5">
        <w:rPr>
          <w:rFonts w:ascii="Times New Roman" w:hAnsi="Times New Roman" w:cs="Times New Roman"/>
        </w:rPr>
        <w:t>f</w:t>
      </w:r>
      <w:r w:rsidR="004661F8" w:rsidRPr="008D3AE5">
        <w:rPr>
          <w:rFonts w:ascii="Times New Roman" w:hAnsi="Times New Roman" w:cs="Times New Roman"/>
          <w:spacing w:val="1"/>
        </w:rPr>
        <w:t>orma</w:t>
      </w:r>
      <w:r w:rsidR="004661F8" w:rsidRPr="008D3AE5">
        <w:rPr>
          <w:rFonts w:ascii="Times New Roman" w:hAnsi="Times New Roman" w:cs="Times New Roman"/>
        </w:rPr>
        <w:t>t</w:t>
      </w:r>
      <w:r w:rsidR="004661F8" w:rsidRPr="008D3AE5">
        <w:rPr>
          <w:rFonts w:ascii="Times New Roman" w:hAnsi="Times New Roman" w:cs="Times New Roman"/>
          <w:spacing w:val="1"/>
        </w:rPr>
        <w:t>ion</w:t>
      </w:r>
      <w:r w:rsidR="004661F8" w:rsidRPr="008D3AE5">
        <w:rPr>
          <w:rFonts w:ascii="Times New Roman" w:hAnsi="Times New Roman" w:cs="Times New Roman"/>
          <w:spacing w:val="40"/>
        </w:rPr>
        <w:t xml:space="preserve"> </w:t>
      </w:r>
      <w:r w:rsidR="004661F8" w:rsidRPr="008D3AE5">
        <w:rPr>
          <w:rFonts w:ascii="Times New Roman" w:hAnsi="Times New Roman" w:cs="Times New Roman"/>
        </w:rPr>
        <w:t>must</w:t>
      </w:r>
      <w:r w:rsidR="004661F8" w:rsidRPr="008D3AE5">
        <w:rPr>
          <w:rFonts w:ascii="Times New Roman" w:hAnsi="Times New Roman" w:cs="Times New Roman"/>
          <w:spacing w:val="-17"/>
        </w:rPr>
        <w:t xml:space="preserve"> </w:t>
      </w:r>
      <w:r w:rsidR="004661F8" w:rsidRPr="008D3AE5">
        <w:rPr>
          <w:rFonts w:ascii="Times New Roman" w:hAnsi="Times New Roman" w:cs="Times New Roman"/>
          <w:spacing w:val="1"/>
        </w:rPr>
        <w:t>be</w:t>
      </w:r>
      <w:r w:rsidR="004661F8" w:rsidRPr="008D3AE5">
        <w:rPr>
          <w:rFonts w:ascii="Times New Roman" w:hAnsi="Times New Roman" w:cs="Times New Roman"/>
          <w:spacing w:val="-17"/>
        </w:rPr>
        <w:t xml:space="preserve"> </w:t>
      </w:r>
      <w:r w:rsidR="004661F8" w:rsidRPr="008D3AE5">
        <w:rPr>
          <w:rFonts w:ascii="Times New Roman" w:hAnsi="Times New Roman" w:cs="Times New Roman"/>
          <w:spacing w:val="1"/>
        </w:rPr>
        <w:t>prov</w:t>
      </w:r>
      <w:r w:rsidR="004661F8" w:rsidRPr="008D3AE5">
        <w:rPr>
          <w:rFonts w:ascii="Times New Roman" w:hAnsi="Times New Roman" w:cs="Times New Roman"/>
        </w:rPr>
        <w:t>i</w:t>
      </w:r>
      <w:r w:rsidR="004661F8" w:rsidRPr="008D3AE5">
        <w:rPr>
          <w:rFonts w:ascii="Times New Roman" w:hAnsi="Times New Roman" w:cs="Times New Roman"/>
          <w:spacing w:val="1"/>
        </w:rPr>
        <w:t xml:space="preserve">ded with the completed </w:t>
      </w:r>
      <w:r w:rsidR="00622857">
        <w:rPr>
          <w:rFonts w:ascii="Times New Roman" w:hAnsi="Times New Roman" w:cs="Times New Roman"/>
          <w:spacing w:val="1"/>
        </w:rPr>
        <w:t xml:space="preserve">Residential Basement </w:t>
      </w:r>
      <w:proofErr w:type="spellStart"/>
      <w:r w:rsidR="004661F8" w:rsidRPr="008D3AE5">
        <w:rPr>
          <w:rFonts w:ascii="Times New Roman" w:hAnsi="Times New Roman" w:cs="Times New Roman"/>
          <w:spacing w:val="1"/>
        </w:rPr>
        <w:t>Floodproofing</w:t>
      </w:r>
      <w:proofErr w:type="spellEnd"/>
      <w:r w:rsidR="004661F8" w:rsidRPr="008D3AE5">
        <w:rPr>
          <w:rFonts w:ascii="Times New Roman" w:hAnsi="Times New Roman" w:cs="Times New Roman"/>
          <w:spacing w:val="1"/>
        </w:rPr>
        <w:t xml:space="preserve"> Certificate:</w:t>
      </w:r>
    </w:p>
    <w:p w14:paraId="731211BD" w14:textId="77777777" w:rsidR="004661F8" w:rsidRPr="008D3AE5" w:rsidRDefault="004661F8" w:rsidP="004661F8">
      <w:pPr>
        <w:pStyle w:val="BodyText"/>
        <w:overflowPunct w:val="0"/>
        <w:spacing w:before="0"/>
        <w:ind w:left="5035" w:firstLine="0"/>
        <w:rPr>
          <w:rFonts w:ascii="Times New Roman" w:hAnsi="Times New Roman"/>
          <w:color w:val="000000"/>
          <w:sz w:val="22"/>
          <w:szCs w:val="22"/>
        </w:rPr>
      </w:pPr>
    </w:p>
    <w:p w14:paraId="173F6976" w14:textId="77777777" w:rsidR="00B61D6B" w:rsidRDefault="00B61D6B" w:rsidP="004661F8">
      <w:pPr>
        <w:pStyle w:val="BodyText"/>
        <w:numPr>
          <w:ilvl w:val="0"/>
          <w:numId w:val="5"/>
        </w:numPr>
        <w:overflowPunct w:val="0"/>
        <w:spacing w:before="176"/>
        <w:ind w:right="118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The Flood Insurance Application</w:t>
      </w:r>
    </w:p>
    <w:p w14:paraId="76BD999F" w14:textId="77777777" w:rsidR="00B61D6B" w:rsidRPr="00985A2E" w:rsidRDefault="00B61D6B" w:rsidP="004661F8">
      <w:pPr>
        <w:pStyle w:val="BodyText"/>
        <w:numPr>
          <w:ilvl w:val="0"/>
          <w:numId w:val="5"/>
        </w:numPr>
        <w:overflowPunct w:val="0"/>
        <w:spacing w:before="176"/>
        <w:ind w:right="118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At least two photographs of the building</w:t>
      </w:r>
      <w:r w:rsidR="00F95828">
        <w:rPr>
          <w:rFonts w:ascii="Times New Roman" w:hAnsi="Times New Roman"/>
          <w:color w:val="000000"/>
          <w:sz w:val="22"/>
          <w:szCs w:val="22"/>
        </w:rPr>
        <w:t>.</w:t>
      </w:r>
    </w:p>
    <w:p w14:paraId="21D71EB8" w14:textId="77777777" w:rsidR="009671FE" w:rsidRDefault="009671FE"/>
    <w:sectPr w:rsidR="009671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09E6A" w14:textId="77777777" w:rsidR="004C2A53" w:rsidRDefault="004C2A53" w:rsidP="00494710">
      <w:pPr>
        <w:spacing w:after="0" w:line="240" w:lineRule="auto"/>
      </w:pPr>
      <w:r>
        <w:separator/>
      </w:r>
    </w:p>
  </w:endnote>
  <w:endnote w:type="continuationSeparator" w:id="0">
    <w:p w14:paraId="4D714B1D" w14:textId="77777777" w:rsidR="004C2A53" w:rsidRDefault="004C2A53" w:rsidP="0049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C24F0" w14:textId="77777777" w:rsidR="00494710" w:rsidRDefault="004947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809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78EB3" w14:textId="77777777" w:rsidR="00494710" w:rsidRDefault="004947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F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DA31EF" w14:textId="77777777" w:rsidR="00494710" w:rsidRDefault="004947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E168C" w14:textId="77777777" w:rsidR="00494710" w:rsidRDefault="004947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0816E" w14:textId="77777777" w:rsidR="004C2A53" w:rsidRDefault="004C2A53" w:rsidP="00494710">
      <w:pPr>
        <w:spacing w:after="0" w:line="240" w:lineRule="auto"/>
      </w:pPr>
      <w:r>
        <w:separator/>
      </w:r>
    </w:p>
  </w:footnote>
  <w:footnote w:type="continuationSeparator" w:id="0">
    <w:p w14:paraId="13FEF791" w14:textId="77777777" w:rsidR="004C2A53" w:rsidRDefault="004C2A53" w:rsidP="0049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00825" w14:textId="77777777" w:rsidR="00494710" w:rsidRDefault="004947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A7BFF" w14:textId="77777777" w:rsidR="00494710" w:rsidRDefault="004947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977E4" w14:textId="77777777" w:rsidR="00494710" w:rsidRDefault="004947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360" w:hanging="180"/>
      </w:pPr>
      <w:rPr>
        <w:rFonts w:ascii="Calibri" w:hAnsi="Calibri" w:cs="Calibri"/>
        <w:b/>
        <w:bCs/>
        <w:color w:val="231F20"/>
        <w:w w:val="120"/>
        <w:sz w:val="20"/>
        <w:szCs w:val="20"/>
      </w:rPr>
    </w:lvl>
    <w:lvl w:ilvl="1">
      <w:numFmt w:val="bullet"/>
      <w:lvlText w:val="•"/>
      <w:lvlJc w:val="left"/>
      <w:pPr>
        <w:ind w:left="5268" w:hanging="180"/>
      </w:pPr>
    </w:lvl>
    <w:lvl w:ilvl="2">
      <w:numFmt w:val="bullet"/>
      <w:lvlText w:val="•"/>
      <w:lvlJc w:val="left"/>
      <w:pPr>
        <w:ind w:left="5734" w:hanging="180"/>
      </w:pPr>
    </w:lvl>
    <w:lvl w:ilvl="3">
      <w:numFmt w:val="bullet"/>
      <w:lvlText w:val="•"/>
      <w:lvlJc w:val="left"/>
      <w:pPr>
        <w:ind w:left="6199" w:hanging="180"/>
      </w:pPr>
    </w:lvl>
    <w:lvl w:ilvl="4">
      <w:numFmt w:val="bullet"/>
      <w:lvlText w:val="•"/>
      <w:lvlJc w:val="left"/>
      <w:pPr>
        <w:ind w:left="6665" w:hanging="180"/>
      </w:pPr>
    </w:lvl>
    <w:lvl w:ilvl="5">
      <w:numFmt w:val="bullet"/>
      <w:lvlText w:val="•"/>
      <w:lvlJc w:val="left"/>
      <w:pPr>
        <w:ind w:left="7131" w:hanging="180"/>
      </w:pPr>
    </w:lvl>
    <w:lvl w:ilvl="6">
      <w:numFmt w:val="bullet"/>
      <w:lvlText w:val="•"/>
      <w:lvlJc w:val="left"/>
      <w:pPr>
        <w:ind w:left="7597" w:hanging="180"/>
      </w:pPr>
    </w:lvl>
    <w:lvl w:ilvl="7">
      <w:numFmt w:val="bullet"/>
      <w:lvlText w:val="•"/>
      <w:lvlJc w:val="left"/>
      <w:pPr>
        <w:ind w:left="8062" w:hanging="180"/>
      </w:pPr>
    </w:lvl>
    <w:lvl w:ilvl="8">
      <w:numFmt w:val="bullet"/>
      <w:lvlText w:val="•"/>
      <w:lvlJc w:val="left"/>
      <w:pPr>
        <w:ind w:left="8528" w:hanging="180"/>
      </w:pPr>
    </w:lvl>
  </w:abstractNum>
  <w:abstractNum w:abstractNumId="1">
    <w:nsid w:val="0A5D3E04"/>
    <w:multiLevelType w:val="hybridMultilevel"/>
    <w:tmpl w:val="9B580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204FC"/>
    <w:multiLevelType w:val="hybridMultilevel"/>
    <w:tmpl w:val="A3046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23F93"/>
    <w:multiLevelType w:val="hybridMultilevel"/>
    <w:tmpl w:val="EA44B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260D2"/>
    <w:multiLevelType w:val="hybridMultilevel"/>
    <w:tmpl w:val="5E8E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36F25"/>
    <w:multiLevelType w:val="multilevel"/>
    <w:tmpl w:val="7BEA5A12"/>
    <w:lvl w:ilvl="0">
      <w:start w:val="1"/>
      <w:numFmt w:val="bullet"/>
      <w:lvlText w:val="o"/>
      <w:lvlJc w:val="left"/>
      <w:pPr>
        <w:ind w:left="4802" w:hanging="180"/>
      </w:pPr>
      <w:rPr>
        <w:rFonts w:ascii="Courier New" w:hAnsi="Courier New" w:cs="Courier New" w:hint="default"/>
        <w:b/>
        <w:bCs/>
        <w:color w:val="231F20"/>
        <w:w w:val="120"/>
        <w:sz w:val="20"/>
        <w:szCs w:val="20"/>
      </w:rPr>
    </w:lvl>
    <w:lvl w:ilvl="1">
      <w:numFmt w:val="bullet"/>
      <w:lvlText w:val="•"/>
      <w:lvlJc w:val="left"/>
      <w:pPr>
        <w:ind w:left="5268" w:hanging="180"/>
      </w:pPr>
    </w:lvl>
    <w:lvl w:ilvl="2">
      <w:numFmt w:val="bullet"/>
      <w:lvlText w:val="•"/>
      <w:lvlJc w:val="left"/>
      <w:pPr>
        <w:ind w:left="5734" w:hanging="180"/>
      </w:pPr>
    </w:lvl>
    <w:lvl w:ilvl="3">
      <w:numFmt w:val="bullet"/>
      <w:lvlText w:val="•"/>
      <w:lvlJc w:val="left"/>
      <w:pPr>
        <w:ind w:left="6199" w:hanging="180"/>
      </w:pPr>
    </w:lvl>
    <w:lvl w:ilvl="4">
      <w:numFmt w:val="bullet"/>
      <w:lvlText w:val="•"/>
      <w:lvlJc w:val="left"/>
      <w:pPr>
        <w:ind w:left="6665" w:hanging="180"/>
      </w:pPr>
    </w:lvl>
    <w:lvl w:ilvl="5">
      <w:numFmt w:val="bullet"/>
      <w:lvlText w:val="•"/>
      <w:lvlJc w:val="left"/>
      <w:pPr>
        <w:ind w:left="7131" w:hanging="180"/>
      </w:pPr>
    </w:lvl>
    <w:lvl w:ilvl="6">
      <w:numFmt w:val="bullet"/>
      <w:lvlText w:val="•"/>
      <w:lvlJc w:val="left"/>
      <w:pPr>
        <w:ind w:left="7597" w:hanging="180"/>
      </w:pPr>
    </w:lvl>
    <w:lvl w:ilvl="7">
      <w:numFmt w:val="bullet"/>
      <w:lvlText w:val="•"/>
      <w:lvlJc w:val="left"/>
      <w:pPr>
        <w:ind w:left="8062" w:hanging="180"/>
      </w:pPr>
    </w:lvl>
    <w:lvl w:ilvl="8">
      <w:numFmt w:val="bullet"/>
      <w:lvlText w:val="•"/>
      <w:lvlJc w:val="left"/>
      <w:pPr>
        <w:ind w:left="8528" w:hanging="180"/>
      </w:pPr>
    </w:lvl>
  </w:abstractNum>
  <w:abstractNum w:abstractNumId="6">
    <w:nsid w:val="46D33FC8"/>
    <w:multiLevelType w:val="hybridMultilevel"/>
    <w:tmpl w:val="56E058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220A79"/>
    <w:multiLevelType w:val="hybridMultilevel"/>
    <w:tmpl w:val="10922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43759"/>
    <w:multiLevelType w:val="hybridMultilevel"/>
    <w:tmpl w:val="387650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9B52DC"/>
    <w:multiLevelType w:val="multilevel"/>
    <w:tmpl w:val="12000620"/>
    <w:lvl w:ilvl="0">
      <w:start w:val="1"/>
      <w:numFmt w:val="decimal"/>
      <w:lvlText w:val="%1."/>
      <w:lvlJc w:val="left"/>
      <w:pPr>
        <w:ind w:left="4802" w:hanging="180"/>
      </w:pPr>
      <w:rPr>
        <w:b/>
        <w:bCs/>
        <w:color w:val="231F20"/>
        <w:w w:val="120"/>
        <w:sz w:val="20"/>
        <w:szCs w:val="20"/>
      </w:rPr>
    </w:lvl>
    <w:lvl w:ilvl="1">
      <w:numFmt w:val="bullet"/>
      <w:lvlText w:val="•"/>
      <w:lvlJc w:val="left"/>
      <w:pPr>
        <w:ind w:left="5268" w:hanging="180"/>
      </w:pPr>
    </w:lvl>
    <w:lvl w:ilvl="2">
      <w:numFmt w:val="bullet"/>
      <w:lvlText w:val="•"/>
      <w:lvlJc w:val="left"/>
      <w:pPr>
        <w:ind w:left="5734" w:hanging="180"/>
      </w:pPr>
    </w:lvl>
    <w:lvl w:ilvl="3">
      <w:numFmt w:val="bullet"/>
      <w:lvlText w:val="•"/>
      <w:lvlJc w:val="left"/>
      <w:pPr>
        <w:ind w:left="6199" w:hanging="180"/>
      </w:pPr>
    </w:lvl>
    <w:lvl w:ilvl="4">
      <w:numFmt w:val="bullet"/>
      <w:lvlText w:val="•"/>
      <w:lvlJc w:val="left"/>
      <w:pPr>
        <w:ind w:left="6665" w:hanging="180"/>
      </w:pPr>
    </w:lvl>
    <w:lvl w:ilvl="5">
      <w:numFmt w:val="bullet"/>
      <w:lvlText w:val="•"/>
      <w:lvlJc w:val="left"/>
      <w:pPr>
        <w:ind w:left="7131" w:hanging="180"/>
      </w:pPr>
    </w:lvl>
    <w:lvl w:ilvl="6">
      <w:numFmt w:val="bullet"/>
      <w:lvlText w:val="•"/>
      <w:lvlJc w:val="left"/>
      <w:pPr>
        <w:ind w:left="7597" w:hanging="180"/>
      </w:pPr>
    </w:lvl>
    <w:lvl w:ilvl="7">
      <w:numFmt w:val="bullet"/>
      <w:lvlText w:val="•"/>
      <w:lvlJc w:val="left"/>
      <w:pPr>
        <w:ind w:left="8062" w:hanging="180"/>
      </w:pPr>
    </w:lvl>
    <w:lvl w:ilvl="8">
      <w:numFmt w:val="bullet"/>
      <w:lvlText w:val="•"/>
      <w:lvlJc w:val="left"/>
      <w:pPr>
        <w:ind w:left="85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FE"/>
    <w:rsid w:val="0002453C"/>
    <w:rsid w:val="0002704E"/>
    <w:rsid w:val="00034AEB"/>
    <w:rsid w:val="00060CDD"/>
    <w:rsid w:val="00087853"/>
    <w:rsid w:val="000B6624"/>
    <w:rsid w:val="000C6EF8"/>
    <w:rsid w:val="000F0402"/>
    <w:rsid w:val="000F07D1"/>
    <w:rsid w:val="00137A06"/>
    <w:rsid w:val="00141123"/>
    <w:rsid w:val="001B1998"/>
    <w:rsid w:val="001D06BB"/>
    <w:rsid w:val="001E1F7B"/>
    <w:rsid w:val="001F1FE0"/>
    <w:rsid w:val="00207592"/>
    <w:rsid w:val="00211388"/>
    <w:rsid w:val="0024418E"/>
    <w:rsid w:val="00353DA4"/>
    <w:rsid w:val="003542A2"/>
    <w:rsid w:val="00374585"/>
    <w:rsid w:val="004661F8"/>
    <w:rsid w:val="00494710"/>
    <w:rsid w:val="004B21EF"/>
    <w:rsid w:val="004C2A53"/>
    <w:rsid w:val="00551D68"/>
    <w:rsid w:val="00585930"/>
    <w:rsid w:val="005B3DA9"/>
    <w:rsid w:val="00607475"/>
    <w:rsid w:val="00622857"/>
    <w:rsid w:val="006471FA"/>
    <w:rsid w:val="006744BA"/>
    <w:rsid w:val="006B64F9"/>
    <w:rsid w:val="006C62E6"/>
    <w:rsid w:val="00736270"/>
    <w:rsid w:val="007F2EF4"/>
    <w:rsid w:val="008C74D4"/>
    <w:rsid w:val="008D3AE5"/>
    <w:rsid w:val="008D54A9"/>
    <w:rsid w:val="00934CCE"/>
    <w:rsid w:val="009671FE"/>
    <w:rsid w:val="00985A2E"/>
    <w:rsid w:val="009C64C8"/>
    <w:rsid w:val="009D4037"/>
    <w:rsid w:val="009D6203"/>
    <w:rsid w:val="009F75CB"/>
    <w:rsid w:val="00A15674"/>
    <w:rsid w:val="00B14C8F"/>
    <w:rsid w:val="00B1546A"/>
    <w:rsid w:val="00B31299"/>
    <w:rsid w:val="00B61D6B"/>
    <w:rsid w:val="00BD4376"/>
    <w:rsid w:val="00BF14D9"/>
    <w:rsid w:val="00BF198D"/>
    <w:rsid w:val="00C00A41"/>
    <w:rsid w:val="00C0197F"/>
    <w:rsid w:val="00C16B6F"/>
    <w:rsid w:val="00C27A0A"/>
    <w:rsid w:val="00C520DA"/>
    <w:rsid w:val="00C545F0"/>
    <w:rsid w:val="00C54AAD"/>
    <w:rsid w:val="00C61F15"/>
    <w:rsid w:val="00C61FB7"/>
    <w:rsid w:val="00EF4DFF"/>
    <w:rsid w:val="00F03748"/>
    <w:rsid w:val="00F555A9"/>
    <w:rsid w:val="00F70EF0"/>
    <w:rsid w:val="00F9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E3EB"/>
  <w15:docId w15:val="{2C7ECA3B-D296-4916-9718-1C8E00A8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1F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7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71FE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1"/>
    <w:qFormat/>
    <w:rsid w:val="009671FE"/>
    <w:pPr>
      <w:ind w:left="720"/>
      <w:contextualSpacing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671F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F1FE0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semiHidden/>
    <w:unhideWhenUsed/>
    <w:rsid w:val="004661F8"/>
    <w:pPr>
      <w:autoSpaceDE w:val="0"/>
      <w:autoSpaceDN w:val="0"/>
      <w:spacing w:before="93" w:after="0" w:line="240" w:lineRule="auto"/>
      <w:ind w:left="4802" w:hanging="18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661F8"/>
    <w:rPr>
      <w:rFonts w:ascii="Calibri" w:hAnsi="Calibri" w:cs="Times New Roman"/>
      <w:sz w:val="20"/>
      <w:szCs w:val="20"/>
    </w:rPr>
  </w:style>
  <w:style w:type="paragraph" w:customStyle="1" w:styleId="Body">
    <w:name w:val="Body"/>
    <w:basedOn w:val="Normal"/>
    <w:rsid w:val="004661F8"/>
    <w:pPr>
      <w:spacing w:after="0" w:line="240" w:lineRule="auto"/>
    </w:pPr>
    <w:rPr>
      <w:rFonts w:ascii="Helvetica" w:hAnsi="Helvetica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4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710"/>
  </w:style>
  <w:style w:type="paragraph" w:styleId="Footer">
    <w:name w:val="footer"/>
    <w:basedOn w:val="Normal"/>
    <w:link w:val="FooterChar"/>
    <w:uiPriority w:val="99"/>
    <w:unhideWhenUsed/>
    <w:rsid w:val="0049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710"/>
  </w:style>
  <w:style w:type="character" w:styleId="CommentReference">
    <w:name w:val="annotation reference"/>
    <w:basedOn w:val="DefaultParagraphFont"/>
    <w:uiPriority w:val="99"/>
    <w:semiHidden/>
    <w:unhideWhenUsed/>
    <w:rsid w:val="00B15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46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1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ma.gov/flood-insurance-manua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15175-AA5D-441D-8C59-04794B07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Chang, Mary</dc:creator>
  <cp:lastModifiedBy>Greene, Sherina</cp:lastModifiedBy>
  <cp:revision>4</cp:revision>
  <cp:lastPrinted>2016-05-06T19:51:00Z</cp:lastPrinted>
  <dcterms:created xsi:type="dcterms:W3CDTF">2016-05-12T16:08:00Z</dcterms:created>
  <dcterms:modified xsi:type="dcterms:W3CDTF">2016-11-01T18:24:00Z</dcterms:modified>
</cp:coreProperties>
</file>